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6B855" w14:textId="2084475C" w:rsidR="00B62BE5" w:rsidRPr="00E85948" w:rsidRDefault="00B62BE5" w:rsidP="002A7EC4">
      <w:pPr>
        <w:keepNext/>
        <w:spacing w:after="0" w:line="240" w:lineRule="auto"/>
        <w:jc w:val="center"/>
        <w:outlineLvl w:val="0"/>
        <w:rPr>
          <w:rFonts w:ascii="Times New Roman" w:eastAsia="Calibri" w:hAnsi="Times New Roman" w:cs="Times New Roman"/>
          <w:b/>
          <w:bCs/>
          <w:sz w:val="24"/>
          <w:szCs w:val="24"/>
        </w:rPr>
      </w:pPr>
      <w:r w:rsidRPr="00E85948">
        <w:rPr>
          <w:rFonts w:ascii="Times New Roman" w:hAnsi="Times New Roman" w:cs="Times New Roman"/>
          <w:noProof/>
          <w:sz w:val="24"/>
          <w:szCs w:val="24"/>
          <w:lang w:val="en-US"/>
        </w:rPr>
        <w:drawing>
          <wp:inline distT="0" distB="0" distL="0" distR="0" wp14:anchorId="2DE7FFC2" wp14:editId="384B6FFF">
            <wp:extent cx="5856757" cy="81438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4789" cy="832191"/>
                    </a:xfrm>
                    <a:prstGeom prst="rect">
                      <a:avLst/>
                    </a:prstGeom>
                    <a:noFill/>
                    <a:ln>
                      <a:noFill/>
                    </a:ln>
                  </pic:spPr>
                </pic:pic>
              </a:graphicData>
            </a:graphic>
          </wp:inline>
        </w:drawing>
      </w:r>
      <w:r w:rsidRPr="00E85948">
        <w:rPr>
          <w:rFonts w:ascii="Times New Roman" w:eastAsia="Calibri" w:hAnsi="Times New Roman" w:cs="Times New Roman"/>
          <w:b/>
          <w:bCs/>
          <w:sz w:val="24"/>
          <w:szCs w:val="24"/>
        </w:rPr>
        <w:t>GJYKATA KUSHTETUESE</w:t>
      </w:r>
    </w:p>
    <w:p w14:paraId="390A81E6" w14:textId="77777777" w:rsidR="00B62BE5" w:rsidRPr="00E85948" w:rsidRDefault="00B62BE5" w:rsidP="002A7EC4">
      <w:pPr>
        <w:spacing w:after="0" w:line="240" w:lineRule="auto"/>
        <w:jc w:val="center"/>
        <w:rPr>
          <w:rFonts w:ascii="Times New Roman" w:eastAsia="Calibri" w:hAnsi="Times New Roman" w:cs="Times New Roman"/>
          <w:b/>
          <w:sz w:val="24"/>
          <w:szCs w:val="24"/>
        </w:rPr>
      </w:pPr>
      <w:r w:rsidRPr="00E85948">
        <w:rPr>
          <w:rFonts w:ascii="Times New Roman" w:eastAsia="Calibri" w:hAnsi="Times New Roman" w:cs="Times New Roman"/>
          <w:b/>
          <w:sz w:val="24"/>
          <w:szCs w:val="24"/>
        </w:rPr>
        <w:t>KOLEGJI I POSAÇËM I APELIMIT</w:t>
      </w:r>
    </w:p>
    <w:p w14:paraId="63263968" w14:textId="77777777" w:rsidR="00B62BE5" w:rsidRPr="00E85948" w:rsidRDefault="00B62BE5" w:rsidP="002A7EC4">
      <w:pPr>
        <w:spacing w:after="0" w:line="240" w:lineRule="auto"/>
        <w:jc w:val="center"/>
        <w:rPr>
          <w:rFonts w:ascii="Times New Roman" w:eastAsia="Calibri" w:hAnsi="Times New Roman" w:cs="Times New Roman"/>
          <w:b/>
          <w:sz w:val="24"/>
          <w:szCs w:val="24"/>
        </w:rPr>
      </w:pPr>
      <w:r w:rsidRPr="00E85948">
        <w:rPr>
          <w:rFonts w:ascii="Times New Roman" w:eastAsia="Calibri" w:hAnsi="Times New Roman" w:cs="Times New Roman"/>
          <w:b/>
          <w:sz w:val="24"/>
          <w:szCs w:val="24"/>
        </w:rPr>
        <w:t>NJËSIA E SHËRBIMIT LIGJOR</w:t>
      </w:r>
    </w:p>
    <w:p w14:paraId="4C75375A" w14:textId="77777777" w:rsidR="00B62BE5" w:rsidRPr="00E85948" w:rsidRDefault="00B62BE5" w:rsidP="002A7EC4">
      <w:pPr>
        <w:spacing w:after="0" w:line="240" w:lineRule="auto"/>
        <w:jc w:val="both"/>
        <w:rPr>
          <w:rFonts w:ascii="Times New Roman" w:hAnsi="Times New Roman" w:cs="Times New Roman"/>
          <w:sz w:val="24"/>
          <w:szCs w:val="24"/>
        </w:rPr>
      </w:pPr>
    </w:p>
    <w:p w14:paraId="47D9591A" w14:textId="0B313C1C" w:rsidR="00B62BE5" w:rsidRPr="00E85948" w:rsidRDefault="00B62BE5" w:rsidP="002A7EC4">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 xml:space="preserve">Nr. </w:t>
      </w:r>
      <w:r w:rsidR="00EB0B11" w:rsidRPr="00E85948">
        <w:rPr>
          <w:rFonts w:ascii="Times New Roman" w:hAnsi="Times New Roman" w:cs="Times New Roman"/>
          <w:sz w:val="24"/>
          <w:szCs w:val="24"/>
        </w:rPr>
        <w:t>17</w:t>
      </w:r>
      <w:r w:rsidRPr="00E85948">
        <w:rPr>
          <w:rFonts w:ascii="Times New Roman" w:hAnsi="Times New Roman" w:cs="Times New Roman"/>
          <w:sz w:val="24"/>
          <w:szCs w:val="24"/>
        </w:rPr>
        <w:t>/202</w:t>
      </w:r>
      <w:r w:rsidR="00EB0B11" w:rsidRPr="00E85948">
        <w:rPr>
          <w:rFonts w:ascii="Times New Roman" w:hAnsi="Times New Roman" w:cs="Times New Roman"/>
          <w:sz w:val="24"/>
          <w:szCs w:val="24"/>
        </w:rPr>
        <w:t>4</w:t>
      </w:r>
      <w:r w:rsidRPr="00E85948">
        <w:rPr>
          <w:rFonts w:ascii="Times New Roman" w:hAnsi="Times New Roman" w:cs="Times New Roman"/>
          <w:sz w:val="24"/>
          <w:szCs w:val="24"/>
        </w:rPr>
        <w:t xml:space="preserve"> regjistër (JR)                                                                              Tiranë, më </w:t>
      </w:r>
      <w:r w:rsidR="00EB0B11" w:rsidRPr="00E85948">
        <w:rPr>
          <w:rFonts w:ascii="Times New Roman" w:hAnsi="Times New Roman" w:cs="Times New Roman"/>
          <w:sz w:val="24"/>
          <w:szCs w:val="24"/>
        </w:rPr>
        <w:t>_</w:t>
      </w:r>
      <w:r w:rsidRPr="00E85948">
        <w:rPr>
          <w:rFonts w:ascii="Times New Roman" w:hAnsi="Times New Roman" w:cs="Times New Roman"/>
          <w:sz w:val="24"/>
          <w:szCs w:val="24"/>
        </w:rPr>
        <w:t>.0</w:t>
      </w:r>
      <w:r w:rsidR="00EB0B11" w:rsidRPr="00E85948">
        <w:rPr>
          <w:rFonts w:ascii="Times New Roman" w:hAnsi="Times New Roman" w:cs="Times New Roman"/>
          <w:sz w:val="24"/>
          <w:szCs w:val="24"/>
        </w:rPr>
        <w:t>5</w:t>
      </w:r>
      <w:r w:rsidRPr="00E85948">
        <w:rPr>
          <w:rFonts w:ascii="Times New Roman" w:hAnsi="Times New Roman" w:cs="Times New Roman"/>
          <w:sz w:val="24"/>
          <w:szCs w:val="24"/>
        </w:rPr>
        <w:t>.202</w:t>
      </w:r>
      <w:r w:rsidR="00EB0B11" w:rsidRPr="00E85948">
        <w:rPr>
          <w:rFonts w:ascii="Times New Roman" w:hAnsi="Times New Roman" w:cs="Times New Roman"/>
          <w:sz w:val="24"/>
          <w:szCs w:val="24"/>
        </w:rPr>
        <w:t>5</w:t>
      </w:r>
    </w:p>
    <w:p w14:paraId="783C1960" w14:textId="590051D3" w:rsidR="00B62BE5" w:rsidRPr="00E85948" w:rsidRDefault="00B62BE5" w:rsidP="002A7EC4">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 xml:space="preserve">Datë </w:t>
      </w:r>
      <w:r w:rsidR="006F6B70" w:rsidRPr="00E85948">
        <w:rPr>
          <w:rFonts w:ascii="Times New Roman" w:hAnsi="Times New Roman" w:cs="Times New Roman"/>
          <w:sz w:val="24"/>
          <w:szCs w:val="24"/>
        </w:rPr>
        <w:t>2</w:t>
      </w:r>
      <w:r w:rsidR="00002156" w:rsidRPr="00E85948">
        <w:rPr>
          <w:rFonts w:ascii="Times New Roman" w:hAnsi="Times New Roman" w:cs="Times New Roman"/>
          <w:sz w:val="24"/>
          <w:szCs w:val="24"/>
        </w:rPr>
        <w:t>1</w:t>
      </w:r>
      <w:r w:rsidRPr="00E85948">
        <w:rPr>
          <w:rFonts w:ascii="Times New Roman" w:hAnsi="Times New Roman" w:cs="Times New Roman"/>
          <w:sz w:val="24"/>
          <w:szCs w:val="24"/>
        </w:rPr>
        <w:t>.0</w:t>
      </w:r>
      <w:r w:rsidR="00002156" w:rsidRPr="00E85948">
        <w:rPr>
          <w:rFonts w:ascii="Times New Roman" w:hAnsi="Times New Roman" w:cs="Times New Roman"/>
          <w:sz w:val="24"/>
          <w:szCs w:val="24"/>
        </w:rPr>
        <w:t>5</w:t>
      </w:r>
      <w:r w:rsidRPr="00E85948">
        <w:rPr>
          <w:rFonts w:ascii="Times New Roman" w:hAnsi="Times New Roman" w:cs="Times New Roman"/>
          <w:sz w:val="24"/>
          <w:szCs w:val="24"/>
        </w:rPr>
        <w:t>.202</w:t>
      </w:r>
      <w:r w:rsidR="00002156" w:rsidRPr="00E85948">
        <w:rPr>
          <w:rFonts w:ascii="Times New Roman" w:hAnsi="Times New Roman" w:cs="Times New Roman"/>
          <w:sz w:val="24"/>
          <w:szCs w:val="24"/>
        </w:rPr>
        <w:t>4</w:t>
      </w:r>
    </w:p>
    <w:p w14:paraId="34A67D66" w14:textId="77777777" w:rsidR="00B62BE5" w:rsidRPr="00E85948" w:rsidRDefault="00B62BE5" w:rsidP="002A7EC4">
      <w:pPr>
        <w:spacing w:after="0" w:line="240" w:lineRule="auto"/>
        <w:jc w:val="both"/>
        <w:rPr>
          <w:rFonts w:ascii="Times New Roman" w:hAnsi="Times New Roman" w:cs="Times New Roman"/>
          <w:b/>
          <w:sz w:val="24"/>
          <w:szCs w:val="24"/>
        </w:rPr>
      </w:pPr>
    </w:p>
    <w:p w14:paraId="72257FE7" w14:textId="77777777" w:rsidR="00B62BE5" w:rsidRPr="00E85948" w:rsidRDefault="00B62BE5" w:rsidP="002A7EC4">
      <w:pPr>
        <w:spacing w:after="0" w:line="240" w:lineRule="auto"/>
        <w:jc w:val="center"/>
        <w:rPr>
          <w:rFonts w:ascii="Times New Roman" w:hAnsi="Times New Roman" w:cs="Times New Roman"/>
          <w:b/>
          <w:sz w:val="24"/>
          <w:szCs w:val="24"/>
        </w:rPr>
      </w:pPr>
      <w:r w:rsidRPr="00E85948">
        <w:rPr>
          <w:rFonts w:ascii="Times New Roman" w:hAnsi="Times New Roman" w:cs="Times New Roman"/>
          <w:b/>
          <w:sz w:val="24"/>
          <w:szCs w:val="24"/>
        </w:rPr>
        <w:t>RELACIONI LIGJOR</w:t>
      </w:r>
    </w:p>
    <w:p w14:paraId="23A8B68F" w14:textId="77777777" w:rsidR="00B62BE5" w:rsidRPr="00E85948" w:rsidRDefault="00B62BE5" w:rsidP="002A7EC4">
      <w:pPr>
        <w:spacing w:after="0" w:line="240" w:lineRule="auto"/>
        <w:jc w:val="both"/>
        <w:rPr>
          <w:rFonts w:ascii="Times New Roman" w:hAnsi="Times New Roman" w:cs="Times New Roman"/>
          <w:sz w:val="24"/>
          <w:szCs w:val="24"/>
        </w:rPr>
      </w:pPr>
    </w:p>
    <w:p w14:paraId="1A704652" w14:textId="77777777" w:rsidR="00B62BE5" w:rsidRPr="00E85948" w:rsidRDefault="00B62BE5" w:rsidP="002A7EC4">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Trupi gjykues i Kolegjit të Posaçëm të Apelimit, i përbërë nga gjyqtarët:</w:t>
      </w:r>
    </w:p>
    <w:p w14:paraId="60467E5F" w14:textId="77777777" w:rsidR="00B62BE5" w:rsidRPr="00E85948" w:rsidRDefault="00B62BE5" w:rsidP="002A7EC4">
      <w:pPr>
        <w:spacing w:after="0" w:line="240" w:lineRule="auto"/>
        <w:jc w:val="both"/>
        <w:rPr>
          <w:rFonts w:ascii="Times New Roman" w:hAnsi="Times New Roman" w:cs="Times New Roman"/>
          <w:sz w:val="24"/>
          <w:szCs w:val="24"/>
        </w:rPr>
      </w:pPr>
    </w:p>
    <w:p w14:paraId="0B6AE067" w14:textId="440D404E" w:rsidR="00B62BE5" w:rsidRPr="00E85948" w:rsidRDefault="00AD7710" w:rsidP="00AD7710">
      <w:pPr>
        <w:spacing w:after="0" w:line="240" w:lineRule="auto"/>
        <w:jc w:val="center"/>
        <w:rPr>
          <w:rFonts w:ascii="Times New Roman" w:hAnsi="Times New Roman" w:cs="Times New Roman"/>
          <w:b/>
          <w:sz w:val="24"/>
          <w:szCs w:val="24"/>
        </w:rPr>
      </w:pPr>
      <w:r w:rsidRPr="00E85948">
        <w:rPr>
          <w:rFonts w:ascii="Times New Roman" w:hAnsi="Times New Roman" w:cs="Times New Roman"/>
          <w:b/>
          <w:sz w:val="24"/>
          <w:szCs w:val="24"/>
        </w:rPr>
        <w:t xml:space="preserve">  </w:t>
      </w:r>
      <w:r w:rsidR="00002156" w:rsidRPr="00E85948">
        <w:rPr>
          <w:rFonts w:ascii="Times New Roman" w:hAnsi="Times New Roman" w:cs="Times New Roman"/>
          <w:b/>
          <w:sz w:val="24"/>
          <w:szCs w:val="24"/>
        </w:rPr>
        <w:t>Sokol Çomo</w:t>
      </w:r>
      <w:r w:rsidR="00B62BE5" w:rsidRPr="00E85948">
        <w:rPr>
          <w:rFonts w:ascii="Times New Roman" w:hAnsi="Times New Roman" w:cs="Times New Roman"/>
          <w:b/>
          <w:sz w:val="24"/>
          <w:szCs w:val="24"/>
        </w:rPr>
        <w:t xml:space="preserve">           </w:t>
      </w:r>
      <w:r w:rsidR="00002156" w:rsidRPr="00E85948">
        <w:rPr>
          <w:rFonts w:ascii="Times New Roman" w:hAnsi="Times New Roman" w:cs="Times New Roman"/>
          <w:b/>
          <w:sz w:val="24"/>
          <w:szCs w:val="24"/>
        </w:rPr>
        <w:t xml:space="preserve">       Kryesues</w:t>
      </w:r>
    </w:p>
    <w:p w14:paraId="1E2F7363" w14:textId="0A420507" w:rsidR="00B62BE5" w:rsidRPr="00E85948" w:rsidRDefault="00B62BE5" w:rsidP="00AD7710">
      <w:pPr>
        <w:spacing w:after="0" w:line="240" w:lineRule="auto"/>
        <w:jc w:val="center"/>
        <w:rPr>
          <w:rFonts w:ascii="Times New Roman" w:hAnsi="Times New Roman" w:cs="Times New Roman"/>
          <w:b/>
          <w:sz w:val="24"/>
          <w:szCs w:val="24"/>
        </w:rPr>
      </w:pPr>
      <w:r w:rsidRPr="00E85948">
        <w:rPr>
          <w:rFonts w:ascii="Times New Roman" w:hAnsi="Times New Roman" w:cs="Times New Roman"/>
          <w:b/>
          <w:sz w:val="24"/>
          <w:szCs w:val="24"/>
        </w:rPr>
        <w:t xml:space="preserve">Albana Shtylla            </w:t>
      </w:r>
      <w:r w:rsidR="00C420CE">
        <w:rPr>
          <w:rFonts w:ascii="Times New Roman" w:hAnsi="Times New Roman" w:cs="Times New Roman"/>
          <w:b/>
          <w:sz w:val="24"/>
          <w:szCs w:val="24"/>
        </w:rPr>
        <w:t xml:space="preserve">  </w:t>
      </w:r>
      <w:r w:rsidRPr="00E85948">
        <w:rPr>
          <w:rFonts w:ascii="Times New Roman" w:hAnsi="Times New Roman" w:cs="Times New Roman"/>
          <w:b/>
          <w:sz w:val="24"/>
          <w:szCs w:val="24"/>
        </w:rPr>
        <w:t xml:space="preserve"> Relatore</w:t>
      </w:r>
    </w:p>
    <w:p w14:paraId="1D6A57A3" w14:textId="2468EFCA" w:rsidR="00B62BE5" w:rsidRPr="00E85948" w:rsidRDefault="00C420CE" w:rsidP="00C420CE">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B62BE5" w:rsidRPr="00E85948">
        <w:rPr>
          <w:rFonts w:ascii="Times New Roman" w:hAnsi="Times New Roman" w:cs="Times New Roman"/>
          <w:b/>
          <w:sz w:val="24"/>
          <w:szCs w:val="24"/>
        </w:rPr>
        <w:t xml:space="preserve">Ina Rama                     </w:t>
      </w:r>
      <w:r w:rsidR="00565C13" w:rsidRPr="00E85948">
        <w:rPr>
          <w:rFonts w:ascii="Times New Roman" w:hAnsi="Times New Roman" w:cs="Times New Roman"/>
          <w:b/>
          <w:sz w:val="24"/>
          <w:szCs w:val="24"/>
        </w:rPr>
        <w:t xml:space="preserve"> </w:t>
      </w:r>
      <w:r w:rsidR="00B62BE5" w:rsidRPr="00E85948">
        <w:rPr>
          <w:rFonts w:ascii="Times New Roman" w:hAnsi="Times New Roman" w:cs="Times New Roman"/>
          <w:b/>
          <w:sz w:val="24"/>
          <w:szCs w:val="24"/>
        </w:rPr>
        <w:t>Anëtare</w:t>
      </w:r>
    </w:p>
    <w:p w14:paraId="13B0C44F" w14:textId="65CE9E91" w:rsidR="00B62BE5" w:rsidRPr="00E85948" w:rsidRDefault="00C420CE" w:rsidP="00C420CE">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565C13" w:rsidRPr="00E85948">
        <w:rPr>
          <w:rFonts w:ascii="Times New Roman" w:hAnsi="Times New Roman" w:cs="Times New Roman"/>
          <w:b/>
          <w:sz w:val="24"/>
          <w:szCs w:val="24"/>
        </w:rPr>
        <w:t>Mimoza Tasi</w:t>
      </w:r>
      <w:r w:rsidR="00B62BE5" w:rsidRPr="00E85948">
        <w:rPr>
          <w:rFonts w:ascii="Times New Roman" w:hAnsi="Times New Roman" w:cs="Times New Roman"/>
          <w:b/>
          <w:sz w:val="24"/>
          <w:szCs w:val="24"/>
        </w:rPr>
        <w:tab/>
        <w:t xml:space="preserve">  </w:t>
      </w:r>
      <w:r w:rsidR="00565C13" w:rsidRPr="00E85948">
        <w:rPr>
          <w:rFonts w:ascii="Times New Roman" w:hAnsi="Times New Roman" w:cs="Times New Roman"/>
          <w:b/>
          <w:sz w:val="24"/>
          <w:szCs w:val="24"/>
        </w:rPr>
        <w:t xml:space="preserve">    </w:t>
      </w:r>
      <w:r w:rsidR="00B62BE5" w:rsidRPr="00E85948">
        <w:rPr>
          <w:rFonts w:ascii="Times New Roman" w:hAnsi="Times New Roman" w:cs="Times New Roman"/>
          <w:b/>
          <w:sz w:val="24"/>
          <w:szCs w:val="24"/>
        </w:rPr>
        <w:t>Anëtare</w:t>
      </w:r>
    </w:p>
    <w:p w14:paraId="7F67D819" w14:textId="3714876A" w:rsidR="00B62BE5" w:rsidRPr="00E85948" w:rsidRDefault="00C420CE" w:rsidP="00C420CE">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r w:rsidR="00002156" w:rsidRPr="00E85948">
        <w:rPr>
          <w:rFonts w:ascii="Times New Roman" w:hAnsi="Times New Roman" w:cs="Times New Roman"/>
          <w:b/>
          <w:sz w:val="24"/>
          <w:szCs w:val="24"/>
        </w:rPr>
        <w:t>Rezarta Schuetz</w:t>
      </w:r>
      <w:r w:rsidR="00B62BE5" w:rsidRPr="00E85948">
        <w:rPr>
          <w:rFonts w:ascii="Times New Roman" w:hAnsi="Times New Roman" w:cs="Times New Roman"/>
          <w:b/>
          <w:sz w:val="24"/>
          <w:szCs w:val="24"/>
        </w:rPr>
        <w:t xml:space="preserve">           Anëtar</w:t>
      </w:r>
      <w:r w:rsidR="00002156" w:rsidRPr="00E85948">
        <w:rPr>
          <w:rFonts w:ascii="Times New Roman" w:hAnsi="Times New Roman" w:cs="Times New Roman"/>
          <w:b/>
          <w:sz w:val="24"/>
          <w:szCs w:val="24"/>
        </w:rPr>
        <w:t>e</w:t>
      </w:r>
    </w:p>
    <w:p w14:paraId="4DDA2946" w14:textId="77777777" w:rsidR="00B62BE5" w:rsidRPr="00E85948" w:rsidRDefault="00B62BE5" w:rsidP="002A7EC4">
      <w:pPr>
        <w:spacing w:after="0" w:line="240" w:lineRule="auto"/>
        <w:jc w:val="both"/>
        <w:rPr>
          <w:rFonts w:ascii="Times New Roman" w:hAnsi="Times New Roman" w:cs="Times New Roman"/>
          <w:sz w:val="24"/>
          <w:szCs w:val="24"/>
        </w:rPr>
      </w:pPr>
    </w:p>
    <w:p w14:paraId="456E3560" w14:textId="5990B642" w:rsidR="00B62BE5" w:rsidRPr="00E85948" w:rsidRDefault="00B62BE5" w:rsidP="002A7EC4">
      <w:pPr>
        <w:spacing w:after="0" w:line="240" w:lineRule="auto"/>
        <w:jc w:val="both"/>
        <w:rPr>
          <w:rFonts w:ascii="Times New Roman" w:hAnsi="Times New Roman" w:cs="Times New Roman"/>
          <w:b/>
          <w:sz w:val="24"/>
          <w:szCs w:val="24"/>
        </w:rPr>
      </w:pPr>
      <w:r w:rsidRPr="00E85948">
        <w:rPr>
          <w:rFonts w:ascii="Times New Roman" w:hAnsi="Times New Roman" w:cs="Times New Roman"/>
          <w:sz w:val="24"/>
          <w:szCs w:val="24"/>
        </w:rPr>
        <w:t xml:space="preserve">në prani të Vëzhguesit Ndërkombëtar </w:t>
      </w:r>
      <w:r w:rsidR="00FB1C13">
        <w:rPr>
          <w:rFonts w:ascii="Times New Roman" w:hAnsi="Times New Roman" w:cs="Times New Roman"/>
          <w:sz w:val="24"/>
          <w:szCs w:val="24"/>
        </w:rPr>
        <w:t>Francesco Ciardi</w:t>
      </w:r>
      <w:r w:rsidRPr="00E85948">
        <w:rPr>
          <w:rFonts w:ascii="Times New Roman" w:hAnsi="Times New Roman" w:cs="Times New Roman"/>
          <w:sz w:val="24"/>
          <w:szCs w:val="24"/>
        </w:rPr>
        <w:t xml:space="preserve">, me Sekretar Gjyqësore </w:t>
      </w:r>
      <w:r w:rsidR="006E2B1A">
        <w:rPr>
          <w:rFonts w:ascii="Times New Roman" w:hAnsi="Times New Roman" w:cs="Times New Roman"/>
          <w:sz w:val="24"/>
          <w:szCs w:val="24"/>
        </w:rPr>
        <w:t>Kevin Kovaçica</w:t>
      </w:r>
      <w:r w:rsidRPr="00E85948">
        <w:rPr>
          <w:rFonts w:ascii="Times New Roman" w:hAnsi="Times New Roman" w:cs="Times New Roman"/>
          <w:sz w:val="24"/>
          <w:szCs w:val="24"/>
        </w:rPr>
        <w:t xml:space="preserve">, për çështjen e Juridiksionit të Rivlerësimit nr. </w:t>
      </w:r>
      <w:r w:rsidR="00B515C2" w:rsidRPr="00E85948">
        <w:rPr>
          <w:rFonts w:ascii="Times New Roman" w:hAnsi="Times New Roman" w:cs="Times New Roman"/>
          <w:sz w:val="24"/>
          <w:szCs w:val="24"/>
        </w:rPr>
        <w:t>17</w:t>
      </w:r>
      <w:r w:rsidRPr="00E85948">
        <w:rPr>
          <w:rFonts w:ascii="Times New Roman" w:hAnsi="Times New Roman" w:cs="Times New Roman"/>
          <w:sz w:val="24"/>
          <w:szCs w:val="24"/>
        </w:rPr>
        <w:t>/202</w:t>
      </w:r>
      <w:r w:rsidR="00B515C2" w:rsidRPr="00E85948">
        <w:rPr>
          <w:rFonts w:ascii="Times New Roman" w:hAnsi="Times New Roman" w:cs="Times New Roman"/>
          <w:sz w:val="24"/>
          <w:szCs w:val="24"/>
        </w:rPr>
        <w:t>4</w:t>
      </w:r>
      <w:r w:rsidRPr="00E85948">
        <w:rPr>
          <w:rFonts w:ascii="Times New Roman" w:hAnsi="Times New Roman" w:cs="Times New Roman"/>
          <w:sz w:val="24"/>
          <w:szCs w:val="24"/>
        </w:rPr>
        <w:t xml:space="preserve">, datë </w:t>
      </w:r>
      <w:r w:rsidR="00AE2F98" w:rsidRPr="00E85948">
        <w:rPr>
          <w:rFonts w:ascii="Times New Roman" w:hAnsi="Times New Roman" w:cs="Times New Roman"/>
          <w:sz w:val="24"/>
          <w:szCs w:val="24"/>
        </w:rPr>
        <w:t>2</w:t>
      </w:r>
      <w:r w:rsidR="00B515C2" w:rsidRPr="00E85948">
        <w:rPr>
          <w:rFonts w:ascii="Times New Roman" w:hAnsi="Times New Roman" w:cs="Times New Roman"/>
          <w:sz w:val="24"/>
          <w:szCs w:val="24"/>
        </w:rPr>
        <w:t>1</w:t>
      </w:r>
      <w:r w:rsidRPr="00E85948">
        <w:rPr>
          <w:rFonts w:ascii="Times New Roman" w:hAnsi="Times New Roman" w:cs="Times New Roman"/>
          <w:sz w:val="24"/>
          <w:szCs w:val="24"/>
        </w:rPr>
        <w:t>.0</w:t>
      </w:r>
      <w:r w:rsidR="00B515C2" w:rsidRPr="00E85948">
        <w:rPr>
          <w:rFonts w:ascii="Times New Roman" w:hAnsi="Times New Roman" w:cs="Times New Roman"/>
          <w:sz w:val="24"/>
          <w:szCs w:val="24"/>
        </w:rPr>
        <w:t>5</w:t>
      </w:r>
      <w:r w:rsidRPr="00E85948">
        <w:rPr>
          <w:rFonts w:ascii="Times New Roman" w:hAnsi="Times New Roman" w:cs="Times New Roman"/>
          <w:sz w:val="24"/>
          <w:szCs w:val="24"/>
        </w:rPr>
        <w:t>.202</w:t>
      </w:r>
      <w:r w:rsidR="00B515C2" w:rsidRPr="00E85948">
        <w:rPr>
          <w:rFonts w:ascii="Times New Roman" w:hAnsi="Times New Roman" w:cs="Times New Roman"/>
          <w:sz w:val="24"/>
          <w:szCs w:val="24"/>
        </w:rPr>
        <w:t>4</w:t>
      </w:r>
      <w:r w:rsidRPr="00E85948">
        <w:rPr>
          <w:rFonts w:ascii="Times New Roman" w:hAnsi="Times New Roman" w:cs="Times New Roman"/>
          <w:sz w:val="24"/>
          <w:szCs w:val="24"/>
        </w:rPr>
        <w:t>, që i përket</w:t>
      </w:r>
      <w:r w:rsidR="00AE2F98" w:rsidRPr="00E85948">
        <w:rPr>
          <w:rFonts w:ascii="Times New Roman" w:hAnsi="Times New Roman" w:cs="Times New Roman"/>
          <w:sz w:val="24"/>
          <w:szCs w:val="24"/>
        </w:rPr>
        <w:t>,</w:t>
      </w:r>
      <w:r w:rsidRPr="00E85948">
        <w:rPr>
          <w:rFonts w:ascii="Times New Roman" w:hAnsi="Times New Roman" w:cs="Times New Roman"/>
          <w:b/>
          <w:sz w:val="24"/>
          <w:szCs w:val="24"/>
        </w:rPr>
        <w:t xml:space="preserve"> </w:t>
      </w:r>
    </w:p>
    <w:p w14:paraId="300280A3" w14:textId="77777777" w:rsidR="00B62BE5" w:rsidRPr="00E85948" w:rsidRDefault="00B62BE5" w:rsidP="002A7EC4">
      <w:pPr>
        <w:spacing w:after="0" w:line="240" w:lineRule="auto"/>
        <w:jc w:val="both"/>
        <w:rPr>
          <w:rFonts w:ascii="Times New Roman" w:hAnsi="Times New Roman" w:cs="Times New Roman"/>
          <w:b/>
          <w:sz w:val="24"/>
          <w:szCs w:val="24"/>
        </w:rPr>
      </w:pPr>
      <w:r w:rsidRPr="00E85948">
        <w:rPr>
          <w:rFonts w:ascii="Times New Roman" w:hAnsi="Times New Roman" w:cs="Times New Roman"/>
          <w:b/>
          <w:sz w:val="24"/>
          <w:szCs w:val="24"/>
        </w:rPr>
        <w:tab/>
      </w:r>
    </w:p>
    <w:p w14:paraId="6B0DC21B" w14:textId="552EDE65" w:rsidR="00B62BE5" w:rsidRPr="00E85948" w:rsidRDefault="00B62BE5" w:rsidP="002A7EC4">
      <w:pPr>
        <w:spacing w:after="0" w:line="240" w:lineRule="auto"/>
        <w:jc w:val="both"/>
        <w:rPr>
          <w:rFonts w:ascii="Times New Roman" w:hAnsi="Times New Roman" w:cs="Times New Roman"/>
          <w:sz w:val="24"/>
          <w:szCs w:val="24"/>
        </w:rPr>
      </w:pPr>
      <w:r w:rsidRPr="00E85948">
        <w:rPr>
          <w:rFonts w:ascii="Times New Roman" w:hAnsi="Times New Roman" w:cs="Times New Roman"/>
          <w:b/>
          <w:sz w:val="24"/>
          <w:szCs w:val="24"/>
        </w:rPr>
        <w:t>ANKUES:</w:t>
      </w:r>
      <w:r w:rsidRPr="00E85948">
        <w:rPr>
          <w:rFonts w:ascii="Times New Roman" w:hAnsi="Times New Roman" w:cs="Times New Roman"/>
          <w:sz w:val="24"/>
          <w:szCs w:val="24"/>
        </w:rPr>
        <w:t xml:space="preserve">                           </w:t>
      </w:r>
      <w:r w:rsidRPr="00E85948">
        <w:rPr>
          <w:rFonts w:ascii="Times New Roman" w:hAnsi="Times New Roman" w:cs="Times New Roman"/>
          <w:sz w:val="24"/>
          <w:szCs w:val="24"/>
        </w:rPr>
        <w:tab/>
      </w:r>
      <w:r w:rsidR="00B515C2" w:rsidRPr="00E85948">
        <w:rPr>
          <w:rFonts w:ascii="Times New Roman" w:hAnsi="Times New Roman" w:cs="Times New Roman"/>
          <w:sz w:val="24"/>
          <w:szCs w:val="24"/>
        </w:rPr>
        <w:t>Komisioneri Publik Florian Ballhysa</w:t>
      </w:r>
      <w:r w:rsidRPr="00E85948">
        <w:rPr>
          <w:rFonts w:ascii="Times New Roman" w:hAnsi="Times New Roman" w:cs="Times New Roman"/>
          <w:sz w:val="24"/>
          <w:szCs w:val="24"/>
        </w:rPr>
        <w:t xml:space="preserve">. </w:t>
      </w:r>
    </w:p>
    <w:p w14:paraId="09DC7E4C" w14:textId="77777777" w:rsidR="00B62BE5" w:rsidRPr="00E85948" w:rsidRDefault="00B62BE5" w:rsidP="002A7EC4">
      <w:pPr>
        <w:spacing w:after="0" w:line="240" w:lineRule="auto"/>
        <w:ind w:hanging="3600"/>
        <w:jc w:val="both"/>
        <w:rPr>
          <w:rFonts w:ascii="Times New Roman" w:hAnsi="Times New Roman" w:cs="Times New Roman"/>
          <w:sz w:val="24"/>
          <w:szCs w:val="24"/>
        </w:rPr>
      </w:pPr>
    </w:p>
    <w:p w14:paraId="6AE5E014" w14:textId="78BC3B6E" w:rsidR="00B62BE5" w:rsidRPr="00E85948" w:rsidRDefault="00B62BE5" w:rsidP="00E016E5">
      <w:pPr>
        <w:spacing w:after="0" w:line="240" w:lineRule="auto"/>
        <w:ind w:left="2880" w:hanging="2880"/>
        <w:jc w:val="both"/>
        <w:rPr>
          <w:rFonts w:ascii="Times New Roman" w:hAnsi="Times New Roman" w:cs="Times New Roman"/>
          <w:sz w:val="24"/>
          <w:szCs w:val="24"/>
        </w:rPr>
      </w:pPr>
      <w:r w:rsidRPr="00E85948">
        <w:rPr>
          <w:rFonts w:ascii="Times New Roman" w:hAnsi="Times New Roman" w:cs="Times New Roman"/>
          <w:b/>
          <w:sz w:val="24"/>
          <w:szCs w:val="24"/>
        </w:rPr>
        <w:t>OBJEKTI:</w:t>
      </w:r>
      <w:r w:rsidRPr="00E85948">
        <w:rPr>
          <w:rFonts w:ascii="Times New Roman" w:hAnsi="Times New Roman" w:cs="Times New Roman"/>
          <w:sz w:val="24"/>
          <w:szCs w:val="24"/>
        </w:rPr>
        <w:t xml:space="preserve">                           </w:t>
      </w:r>
      <w:r w:rsidR="00F70F4C" w:rsidRPr="00E85948">
        <w:rPr>
          <w:rFonts w:ascii="Times New Roman" w:hAnsi="Times New Roman" w:cs="Times New Roman"/>
          <w:sz w:val="24"/>
          <w:szCs w:val="24"/>
        </w:rPr>
        <w:tab/>
      </w:r>
      <w:r w:rsidRPr="00E85948">
        <w:rPr>
          <w:rFonts w:ascii="Times New Roman" w:hAnsi="Times New Roman" w:cs="Times New Roman"/>
          <w:sz w:val="24"/>
          <w:szCs w:val="24"/>
        </w:rPr>
        <w:t xml:space="preserve">Shqyrtimi i vendimit nr. </w:t>
      </w:r>
      <w:r w:rsidR="00B515C2" w:rsidRPr="00E85948">
        <w:rPr>
          <w:rFonts w:ascii="Times New Roman" w:hAnsi="Times New Roman" w:cs="Times New Roman"/>
          <w:sz w:val="24"/>
          <w:szCs w:val="24"/>
        </w:rPr>
        <w:t>735, datë 31.01.2024</w:t>
      </w:r>
      <w:r w:rsidRPr="00E85948">
        <w:rPr>
          <w:rFonts w:ascii="Times New Roman" w:hAnsi="Times New Roman" w:cs="Times New Roman"/>
          <w:sz w:val="24"/>
          <w:szCs w:val="24"/>
        </w:rPr>
        <w:t xml:space="preserve">, </w:t>
      </w:r>
      <w:r w:rsidR="006D43E3" w:rsidRPr="00E85948">
        <w:rPr>
          <w:rFonts w:ascii="Times New Roman" w:hAnsi="Times New Roman" w:cs="Times New Roman"/>
          <w:sz w:val="24"/>
          <w:szCs w:val="24"/>
        </w:rPr>
        <w:t xml:space="preserve">të Komisionit të Pavarur të Kualifikimit, </w:t>
      </w:r>
      <w:r w:rsidRPr="00E85948">
        <w:rPr>
          <w:rFonts w:ascii="Times New Roman" w:hAnsi="Times New Roman" w:cs="Times New Roman"/>
          <w:sz w:val="24"/>
          <w:szCs w:val="24"/>
        </w:rPr>
        <w:t xml:space="preserve">që i përket subjektit të rivlerësimit z. </w:t>
      </w:r>
      <w:r w:rsidR="00B515C2" w:rsidRPr="00E85948">
        <w:rPr>
          <w:rFonts w:ascii="Times New Roman" w:hAnsi="Times New Roman" w:cs="Times New Roman"/>
          <w:sz w:val="24"/>
          <w:szCs w:val="24"/>
        </w:rPr>
        <w:t>Dritan Nushi</w:t>
      </w:r>
      <w:r w:rsidRPr="00E85948">
        <w:rPr>
          <w:rFonts w:ascii="Times New Roman" w:hAnsi="Times New Roman" w:cs="Times New Roman"/>
          <w:sz w:val="24"/>
          <w:szCs w:val="24"/>
        </w:rPr>
        <w:t>.</w:t>
      </w:r>
    </w:p>
    <w:p w14:paraId="0FD2617F" w14:textId="77777777" w:rsidR="00B62BE5" w:rsidRPr="00E85948" w:rsidRDefault="00B62BE5" w:rsidP="002A7EC4">
      <w:pPr>
        <w:spacing w:after="0" w:line="240" w:lineRule="auto"/>
        <w:ind w:hanging="3420"/>
        <w:jc w:val="both"/>
        <w:rPr>
          <w:rFonts w:ascii="Times New Roman" w:hAnsi="Times New Roman" w:cs="Times New Roman"/>
          <w:b/>
          <w:sz w:val="24"/>
          <w:szCs w:val="24"/>
        </w:rPr>
      </w:pPr>
    </w:p>
    <w:p w14:paraId="14F2ECED" w14:textId="77777777" w:rsidR="00B62BE5" w:rsidRPr="00E85948" w:rsidRDefault="00B62BE5" w:rsidP="000A2546">
      <w:pPr>
        <w:spacing w:after="0" w:line="240" w:lineRule="auto"/>
        <w:ind w:left="2880" w:hanging="2880"/>
        <w:jc w:val="both"/>
        <w:rPr>
          <w:rFonts w:ascii="Times New Roman" w:hAnsi="Times New Roman" w:cs="Times New Roman"/>
          <w:bCs/>
          <w:sz w:val="24"/>
          <w:szCs w:val="24"/>
        </w:rPr>
      </w:pPr>
      <w:r w:rsidRPr="00E85948">
        <w:rPr>
          <w:rFonts w:ascii="Times New Roman" w:hAnsi="Times New Roman" w:cs="Times New Roman"/>
          <w:b/>
          <w:sz w:val="24"/>
          <w:szCs w:val="24"/>
        </w:rPr>
        <w:t>BAZA LIGJORE:</w:t>
      </w:r>
      <w:r w:rsidRPr="00E85948">
        <w:rPr>
          <w:rFonts w:ascii="Times New Roman" w:hAnsi="Times New Roman" w:cs="Times New Roman"/>
          <w:sz w:val="24"/>
          <w:szCs w:val="24"/>
        </w:rPr>
        <w:t xml:space="preserve"> </w:t>
      </w:r>
      <w:r w:rsidRPr="00E85948">
        <w:rPr>
          <w:rFonts w:ascii="Times New Roman" w:hAnsi="Times New Roman" w:cs="Times New Roman"/>
          <w:sz w:val="24"/>
          <w:szCs w:val="24"/>
        </w:rPr>
        <w:tab/>
        <w:t>Neni 179/b, pika 5 e Kushtetutës, nenet C, pika 2 e F, pika 2 të Aneksit të Kushtetutës dhe neni 63 i</w:t>
      </w:r>
      <w:r w:rsidRPr="00E85948">
        <w:rPr>
          <w:rFonts w:ascii="Times New Roman" w:hAnsi="Times New Roman" w:cs="Times New Roman"/>
          <w:bCs/>
          <w:sz w:val="24"/>
          <w:szCs w:val="24"/>
        </w:rPr>
        <w:t xml:space="preserve"> ligjit nr. 84/2016 “Për rivlerësimin kalimtar të gjyqtarëve dhe prokurorëve në Republikën e Shqipërisë”.</w:t>
      </w:r>
    </w:p>
    <w:p w14:paraId="467804E2" w14:textId="77777777" w:rsidR="00B62BE5" w:rsidRPr="00E85948" w:rsidRDefault="00B62BE5" w:rsidP="002A7EC4">
      <w:pPr>
        <w:spacing w:after="0" w:line="240" w:lineRule="auto"/>
        <w:jc w:val="both"/>
        <w:rPr>
          <w:rFonts w:ascii="Times New Roman" w:hAnsi="Times New Roman" w:cs="Times New Roman"/>
          <w:sz w:val="24"/>
          <w:szCs w:val="24"/>
        </w:rPr>
      </w:pPr>
    </w:p>
    <w:p w14:paraId="05602234" w14:textId="77777777" w:rsidR="00B62BE5" w:rsidRPr="00E85948" w:rsidRDefault="00B62BE5" w:rsidP="002A7EC4">
      <w:pPr>
        <w:spacing w:after="0" w:line="240" w:lineRule="auto"/>
        <w:jc w:val="both"/>
        <w:rPr>
          <w:rFonts w:ascii="Times New Roman" w:hAnsi="Times New Roman" w:cs="Times New Roman"/>
          <w:sz w:val="24"/>
          <w:szCs w:val="24"/>
        </w:rPr>
      </w:pPr>
    </w:p>
    <w:p w14:paraId="540CDF09" w14:textId="77777777" w:rsidR="00B62BE5" w:rsidRPr="00E85948" w:rsidRDefault="00B62BE5" w:rsidP="002A7EC4">
      <w:pPr>
        <w:spacing w:after="0" w:line="240" w:lineRule="auto"/>
        <w:ind w:firstLine="360"/>
        <w:jc w:val="both"/>
        <w:rPr>
          <w:rFonts w:ascii="Times New Roman" w:hAnsi="Times New Roman" w:cs="Times New Roman"/>
          <w:sz w:val="24"/>
          <w:szCs w:val="24"/>
        </w:rPr>
      </w:pPr>
      <w:r w:rsidRPr="00E85948">
        <w:rPr>
          <w:rFonts w:ascii="Times New Roman" w:hAnsi="Times New Roman" w:cs="Times New Roman"/>
          <w:bCs/>
          <w:sz w:val="24"/>
          <w:szCs w:val="24"/>
        </w:rPr>
        <w:t>Bazuar në nenin 23, pika 1 të ligjit nr. 84/2016 “Për rivlerësimin kalimtar të gjyqtarëve dhe prokurorëve në Republikën e Shqipërisë” (në vijim “ligji nr. 84/2016”)</w:t>
      </w:r>
      <w:r w:rsidRPr="00E85948">
        <w:rPr>
          <w:rFonts w:ascii="Times New Roman" w:hAnsi="Times New Roman" w:cs="Times New Roman"/>
          <w:sz w:val="24"/>
          <w:szCs w:val="24"/>
        </w:rPr>
        <w:t>, këshilltari ligjor paraqet relacionin si më poshtë:</w:t>
      </w:r>
    </w:p>
    <w:p w14:paraId="0CD53450" w14:textId="77777777" w:rsidR="00B62BE5" w:rsidRPr="00E85948" w:rsidRDefault="00B62BE5" w:rsidP="002A7EC4">
      <w:pPr>
        <w:spacing w:after="0" w:line="240" w:lineRule="auto"/>
        <w:jc w:val="both"/>
        <w:rPr>
          <w:rFonts w:ascii="Times New Roman" w:hAnsi="Times New Roman" w:cs="Times New Roman"/>
          <w:b/>
          <w:sz w:val="24"/>
          <w:szCs w:val="24"/>
        </w:rPr>
      </w:pPr>
      <w:r w:rsidRPr="00E85948">
        <w:rPr>
          <w:rFonts w:ascii="Times New Roman" w:hAnsi="Times New Roman" w:cs="Times New Roman"/>
          <w:b/>
          <w:sz w:val="24"/>
          <w:szCs w:val="24"/>
        </w:rPr>
        <w:t xml:space="preserve"> </w:t>
      </w:r>
    </w:p>
    <w:p w14:paraId="6A44A4F2" w14:textId="25528248" w:rsidR="00B62BE5" w:rsidRPr="00E85948" w:rsidRDefault="00B62BE5" w:rsidP="00555FB9">
      <w:pPr>
        <w:pStyle w:val="ListParagraph"/>
        <w:numPr>
          <w:ilvl w:val="0"/>
          <w:numId w:val="2"/>
        </w:numPr>
        <w:spacing w:after="0" w:line="240" w:lineRule="auto"/>
        <w:ind w:left="0" w:firstLine="360"/>
        <w:jc w:val="both"/>
        <w:rPr>
          <w:rFonts w:ascii="Times New Roman" w:hAnsi="Times New Roman" w:cs="Times New Roman"/>
          <w:b/>
          <w:sz w:val="24"/>
          <w:szCs w:val="24"/>
        </w:rPr>
      </w:pPr>
      <w:r w:rsidRPr="00E85948">
        <w:rPr>
          <w:rFonts w:ascii="Times New Roman" w:hAnsi="Times New Roman" w:cs="Times New Roman"/>
          <w:b/>
          <w:sz w:val="24"/>
          <w:szCs w:val="24"/>
        </w:rPr>
        <w:t>Vendimi i Komisionit të Pavarur të Kualifikimit</w:t>
      </w:r>
    </w:p>
    <w:p w14:paraId="6678C77B" w14:textId="77777777" w:rsidR="00B62BE5" w:rsidRPr="00E85948" w:rsidRDefault="00B62BE5" w:rsidP="002A7EC4">
      <w:pPr>
        <w:pStyle w:val="ListParagraph"/>
        <w:spacing w:after="0" w:line="240" w:lineRule="auto"/>
        <w:ind w:left="0"/>
        <w:jc w:val="both"/>
        <w:rPr>
          <w:rFonts w:ascii="Times New Roman" w:hAnsi="Times New Roman" w:cs="Times New Roman"/>
          <w:b/>
          <w:sz w:val="24"/>
          <w:szCs w:val="24"/>
        </w:rPr>
      </w:pPr>
    </w:p>
    <w:p w14:paraId="4289A548" w14:textId="42DC155B" w:rsidR="00B62BE5" w:rsidRPr="00E85948" w:rsidRDefault="00B62BE5" w:rsidP="002A7EC4">
      <w:pPr>
        <w:pStyle w:val="Default"/>
        <w:numPr>
          <w:ilvl w:val="0"/>
          <w:numId w:val="1"/>
        </w:numPr>
        <w:ind w:left="0"/>
        <w:jc w:val="both"/>
        <w:rPr>
          <w:lang w:val="sq-AL"/>
        </w:rPr>
      </w:pPr>
      <w:r w:rsidRPr="00E85948">
        <w:rPr>
          <w:lang w:val="sq-AL"/>
        </w:rPr>
        <w:t>Komisioni</w:t>
      </w:r>
      <w:r w:rsidR="003F29C8" w:rsidRPr="00E85948">
        <w:rPr>
          <w:lang w:val="sq-AL"/>
        </w:rPr>
        <w:t xml:space="preserve"> i Pavarur i Kualifikimit (në vijim “Komisioni”)</w:t>
      </w:r>
      <w:r w:rsidRPr="00E85948">
        <w:rPr>
          <w:lang w:val="sq-AL"/>
        </w:rPr>
        <w:t xml:space="preserve">, me vendimin nr. </w:t>
      </w:r>
      <w:r w:rsidR="00B515C2" w:rsidRPr="00E85948">
        <w:rPr>
          <w:lang w:val="sq-AL"/>
        </w:rPr>
        <w:t>735, datë 31.01.2024</w:t>
      </w:r>
      <w:r w:rsidRPr="00E85948">
        <w:rPr>
          <w:lang w:val="sq-AL"/>
        </w:rPr>
        <w:t xml:space="preserve">, ka vendosur: “Konfirmimin në detyrë të subjektit të rivlerësimit, z. </w:t>
      </w:r>
      <w:r w:rsidR="00B515C2" w:rsidRPr="00E85948">
        <w:rPr>
          <w:lang w:val="sq-AL"/>
        </w:rPr>
        <w:t>Dritan Nushi</w:t>
      </w:r>
      <w:r w:rsidRPr="00E85948">
        <w:rPr>
          <w:lang w:val="sq-AL"/>
        </w:rPr>
        <w:t xml:space="preserve">, me detyrë </w:t>
      </w:r>
      <w:r w:rsidR="003E697A" w:rsidRPr="00E85948">
        <w:rPr>
          <w:lang w:val="sq-AL"/>
        </w:rPr>
        <w:t>prokuror  në Prokurorinë pranë Gjykatës së Shkallës së Parë të Juridiksionit të Përgjithshëm Tiranë.</w:t>
      </w:r>
      <w:r w:rsidRPr="00E85948">
        <w:rPr>
          <w:lang w:val="sq-AL"/>
        </w:rPr>
        <w:t xml:space="preserve">”. </w:t>
      </w:r>
    </w:p>
    <w:p w14:paraId="35968EB4" w14:textId="039BB01F" w:rsidR="00B62BE5" w:rsidRPr="00E85948" w:rsidRDefault="00B62BE5" w:rsidP="002A7EC4">
      <w:pPr>
        <w:pStyle w:val="ListParagraph"/>
        <w:numPr>
          <w:ilvl w:val="0"/>
          <w:numId w:val="1"/>
        </w:numPr>
        <w:autoSpaceDE w:val="0"/>
        <w:autoSpaceDN w:val="0"/>
        <w:adjustRightInd w:val="0"/>
        <w:spacing w:after="0" w:line="240" w:lineRule="auto"/>
        <w:ind w:left="0"/>
        <w:jc w:val="both"/>
        <w:rPr>
          <w:rFonts w:ascii="Times New Roman" w:hAnsi="Times New Roman" w:cs="Times New Roman"/>
          <w:sz w:val="24"/>
          <w:szCs w:val="24"/>
        </w:rPr>
      </w:pPr>
      <w:r w:rsidRPr="00E85948">
        <w:rPr>
          <w:rFonts w:ascii="Times New Roman" w:hAnsi="Times New Roman" w:cs="Times New Roman"/>
          <w:sz w:val="24"/>
          <w:szCs w:val="24"/>
        </w:rPr>
        <w:lastRenderedPageBreak/>
        <w:t>Ky vendim është marrë bazuar në nenin 59, pika 1 e ligjit nr. 84/2016, në vijim të konkluzioneve të mëposhtme, për secilin prej tri kritereve të</w:t>
      </w:r>
      <w:r w:rsidR="003E697A" w:rsidRPr="00E85948">
        <w:rPr>
          <w:rFonts w:ascii="Times New Roman" w:hAnsi="Times New Roman" w:cs="Times New Roman"/>
          <w:sz w:val="24"/>
          <w:szCs w:val="24"/>
        </w:rPr>
        <w:t xml:space="preserve"> rivlerësimit:</w:t>
      </w:r>
      <w:r w:rsidRPr="00E85948">
        <w:rPr>
          <w:rFonts w:ascii="Times New Roman" w:hAnsi="Times New Roman" w:cs="Times New Roman"/>
          <w:sz w:val="24"/>
          <w:szCs w:val="24"/>
        </w:rPr>
        <w:t xml:space="preserve"> </w:t>
      </w:r>
    </w:p>
    <w:p w14:paraId="66B40C73" w14:textId="77777777" w:rsidR="003E697A" w:rsidRPr="00E85948" w:rsidRDefault="003E697A" w:rsidP="00555FB9">
      <w:pPr>
        <w:pStyle w:val="Default"/>
        <w:numPr>
          <w:ilvl w:val="1"/>
          <w:numId w:val="3"/>
        </w:numPr>
        <w:jc w:val="both"/>
        <w:rPr>
          <w:lang w:val="sq-AL"/>
        </w:rPr>
      </w:pPr>
      <w:r w:rsidRPr="00E85948">
        <w:rPr>
          <w:lang w:val="sq-AL"/>
        </w:rPr>
        <w:t xml:space="preserve">Subjekti i rivlerësimit ka arritur nivel të besueshëm në vlerësimin e pasurisë, referuar nenit D të Aneksit të Kushtetutës dhe nenit 33 të ligjit nr. 84/2016. </w:t>
      </w:r>
    </w:p>
    <w:p w14:paraId="793D0478" w14:textId="77777777" w:rsidR="003E697A" w:rsidRPr="00E85948" w:rsidRDefault="003E697A" w:rsidP="00555FB9">
      <w:pPr>
        <w:pStyle w:val="Default"/>
        <w:numPr>
          <w:ilvl w:val="1"/>
          <w:numId w:val="3"/>
        </w:numPr>
        <w:jc w:val="both"/>
        <w:rPr>
          <w:lang w:val="sq-AL"/>
        </w:rPr>
      </w:pPr>
      <w:r w:rsidRPr="00E85948">
        <w:rPr>
          <w:lang w:val="sq-AL"/>
        </w:rPr>
        <w:t xml:space="preserve">Subjekti i rivlerësimit ka arritur nivel të besueshëm në kontrollin e figurës, referuar nenit Dh të Aneksit të Kushtetutës dhe nenit 34 të ligjit nr. 84/2016. </w:t>
      </w:r>
    </w:p>
    <w:p w14:paraId="232CFF43" w14:textId="36608582" w:rsidR="003E697A" w:rsidRPr="00E85948" w:rsidRDefault="003E697A" w:rsidP="00555FB9">
      <w:pPr>
        <w:pStyle w:val="Default"/>
        <w:numPr>
          <w:ilvl w:val="1"/>
          <w:numId w:val="3"/>
        </w:numPr>
        <w:jc w:val="both"/>
        <w:rPr>
          <w:lang w:val="sq-AL"/>
        </w:rPr>
      </w:pPr>
      <w:r w:rsidRPr="00E85948">
        <w:rPr>
          <w:lang w:val="sq-AL"/>
        </w:rPr>
        <w:t>Subjekti i rivlerësimit ka arritur një nivel kualifikues në vlerësimin e aftësive profesionale, referuar nenit E të Aneksit të Kushtetutës dhe shkronjës “a” të nenit 44 të ligjit nr. 84/2016.</w:t>
      </w:r>
    </w:p>
    <w:p w14:paraId="2C3A03F2" w14:textId="77777777" w:rsidR="005B12B6" w:rsidRPr="00E85948" w:rsidRDefault="005B12B6" w:rsidP="002A7EC4">
      <w:pPr>
        <w:autoSpaceDE w:val="0"/>
        <w:autoSpaceDN w:val="0"/>
        <w:adjustRightInd w:val="0"/>
        <w:spacing w:after="0" w:line="240" w:lineRule="auto"/>
        <w:jc w:val="both"/>
        <w:rPr>
          <w:rFonts w:ascii="Times New Roman" w:hAnsi="Times New Roman" w:cs="Times New Roman"/>
          <w:sz w:val="24"/>
          <w:szCs w:val="24"/>
        </w:rPr>
      </w:pPr>
    </w:p>
    <w:p w14:paraId="27077CC3" w14:textId="0E0821F0" w:rsidR="00B62BE5" w:rsidRPr="00E85948" w:rsidRDefault="00B62BE5" w:rsidP="00555FB9">
      <w:pPr>
        <w:pStyle w:val="ListParagraph"/>
        <w:numPr>
          <w:ilvl w:val="0"/>
          <w:numId w:val="2"/>
        </w:numPr>
        <w:autoSpaceDE w:val="0"/>
        <w:autoSpaceDN w:val="0"/>
        <w:adjustRightInd w:val="0"/>
        <w:spacing w:after="0" w:line="240" w:lineRule="auto"/>
        <w:ind w:left="0" w:firstLine="360"/>
        <w:jc w:val="both"/>
        <w:rPr>
          <w:rFonts w:ascii="Times New Roman" w:hAnsi="Times New Roman" w:cs="Times New Roman"/>
          <w:b/>
          <w:sz w:val="24"/>
          <w:szCs w:val="24"/>
        </w:rPr>
      </w:pPr>
      <w:r w:rsidRPr="00E85948">
        <w:rPr>
          <w:rFonts w:ascii="Times New Roman" w:hAnsi="Times New Roman" w:cs="Times New Roman"/>
          <w:b/>
          <w:sz w:val="24"/>
          <w:szCs w:val="24"/>
        </w:rPr>
        <w:t xml:space="preserve">Shkaqet e ankimit </w:t>
      </w:r>
    </w:p>
    <w:p w14:paraId="654A055A" w14:textId="77777777" w:rsidR="00B62BE5" w:rsidRPr="00E85948" w:rsidRDefault="00B62BE5" w:rsidP="002A7EC4">
      <w:pPr>
        <w:pStyle w:val="ListParagraph"/>
        <w:autoSpaceDE w:val="0"/>
        <w:autoSpaceDN w:val="0"/>
        <w:adjustRightInd w:val="0"/>
        <w:spacing w:after="0" w:line="240" w:lineRule="auto"/>
        <w:ind w:left="0"/>
        <w:jc w:val="both"/>
        <w:rPr>
          <w:rFonts w:ascii="Times New Roman" w:hAnsi="Times New Roman" w:cs="Times New Roman"/>
          <w:sz w:val="24"/>
          <w:szCs w:val="24"/>
        </w:rPr>
      </w:pPr>
    </w:p>
    <w:p w14:paraId="2497514D" w14:textId="24AF78B8" w:rsidR="00420827" w:rsidRPr="00E85948" w:rsidRDefault="00B62BE5" w:rsidP="002A7EC4">
      <w:pPr>
        <w:pStyle w:val="ListParagraph"/>
        <w:numPr>
          <w:ilvl w:val="0"/>
          <w:numId w:val="1"/>
        </w:numPr>
        <w:autoSpaceDE w:val="0"/>
        <w:autoSpaceDN w:val="0"/>
        <w:adjustRightInd w:val="0"/>
        <w:spacing w:after="0" w:line="240" w:lineRule="auto"/>
        <w:ind w:left="0"/>
        <w:jc w:val="both"/>
        <w:rPr>
          <w:rFonts w:ascii="Times New Roman" w:hAnsi="Times New Roman" w:cs="Times New Roman"/>
          <w:sz w:val="24"/>
          <w:szCs w:val="24"/>
        </w:rPr>
      </w:pPr>
      <w:r w:rsidRPr="00E85948">
        <w:rPr>
          <w:rFonts w:ascii="Times New Roman" w:hAnsi="Times New Roman" w:cs="Times New Roman"/>
          <w:sz w:val="24"/>
          <w:szCs w:val="24"/>
        </w:rPr>
        <w:t xml:space="preserve">Komisioneri Publik </w:t>
      </w:r>
      <w:r w:rsidR="00823F8C" w:rsidRPr="00E85948">
        <w:rPr>
          <w:rFonts w:ascii="Times New Roman" w:hAnsi="Times New Roman" w:cs="Times New Roman"/>
          <w:sz w:val="24"/>
          <w:szCs w:val="24"/>
        </w:rPr>
        <w:t>Florian Ballhysa (në vijim “Komisioneri Publik</w:t>
      </w:r>
      <w:r w:rsidRPr="00E85948">
        <w:rPr>
          <w:rFonts w:ascii="Times New Roman" w:hAnsi="Times New Roman" w:cs="Times New Roman"/>
          <w:sz w:val="24"/>
          <w:szCs w:val="24"/>
        </w:rPr>
        <w:t xml:space="preserve">”), ka paraqitur ankimin nr. </w:t>
      </w:r>
      <w:r w:rsidR="003F29C8" w:rsidRPr="00E85948">
        <w:rPr>
          <w:rFonts w:ascii="Times New Roman" w:hAnsi="Times New Roman" w:cs="Times New Roman"/>
          <w:sz w:val="24"/>
          <w:szCs w:val="24"/>
        </w:rPr>
        <w:t>191/5</w:t>
      </w:r>
      <w:r w:rsidRPr="00E85948">
        <w:rPr>
          <w:rFonts w:ascii="Times New Roman" w:hAnsi="Times New Roman" w:cs="Times New Roman"/>
          <w:sz w:val="24"/>
          <w:szCs w:val="24"/>
        </w:rPr>
        <w:t xml:space="preserve"> prot., datë </w:t>
      </w:r>
      <w:r w:rsidR="003F29C8" w:rsidRPr="00E85948">
        <w:rPr>
          <w:rFonts w:ascii="Times New Roman" w:hAnsi="Times New Roman" w:cs="Times New Roman"/>
          <w:sz w:val="24"/>
          <w:szCs w:val="24"/>
        </w:rPr>
        <w:t>10</w:t>
      </w:r>
      <w:r w:rsidRPr="00E85948">
        <w:rPr>
          <w:rFonts w:ascii="Times New Roman" w:hAnsi="Times New Roman" w:cs="Times New Roman"/>
          <w:sz w:val="24"/>
          <w:szCs w:val="24"/>
        </w:rPr>
        <w:t>.0</w:t>
      </w:r>
      <w:r w:rsidR="003F29C8" w:rsidRPr="00E85948">
        <w:rPr>
          <w:rFonts w:ascii="Times New Roman" w:hAnsi="Times New Roman" w:cs="Times New Roman"/>
          <w:sz w:val="24"/>
          <w:szCs w:val="24"/>
        </w:rPr>
        <w:t>5</w:t>
      </w:r>
      <w:r w:rsidRPr="00E85948">
        <w:rPr>
          <w:rFonts w:ascii="Times New Roman" w:hAnsi="Times New Roman" w:cs="Times New Roman"/>
          <w:sz w:val="24"/>
          <w:szCs w:val="24"/>
        </w:rPr>
        <w:t>.202</w:t>
      </w:r>
      <w:r w:rsidR="003F29C8" w:rsidRPr="00E85948">
        <w:rPr>
          <w:rFonts w:ascii="Times New Roman" w:hAnsi="Times New Roman" w:cs="Times New Roman"/>
          <w:sz w:val="24"/>
          <w:szCs w:val="24"/>
        </w:rPr>
        <w:t>4</w:t>
      </w:r>
      <w:r w:rsidRPr="00E85948">
        <w:rPr>
          <w:rStyle w:val="FootnoteReference"/>
          <w:rFonts w:ascii="Times New Roman" w:hAnsi="Times New Roman" w:cs="Times New Roman"/>
          <w:sz w:val="24"/>
          <w:szCs w:val="24"/>
        </w:rPr>
        <w:footnoteReference w:id="1"/>
      </w:r>
      <w:r w:rsidRPr="00E85948">
        <w:rPr>
          <w:rFonts w:ascii="Times New Roman" w:hAnsi="Times New Roman" w:cs="Times New Roman"/>
          <w:sz w:val="24"/>
          <w:szCs w:val="24"/>
        </w:rPr>
        <w:t xml:space="preserve"> kundër vendimit </w:t>
      </w:r>
      <w:r w:rsidR="00FB5250" w:rsidRPr="00E85948">
        <w:rPr>
          <w:rFonts w:ascii="Times New Roman" w:hAnsi="Times New Roman" w:cs="Times New Roman"/>
          <w:sz w:val="24"/>
          <w:szCs w:val="24"/>
        </w:rPr>
        <w:t xml:space="preserve">nr. </w:t>
      </w:r>
      <w:r w:rsidR="003F29C8" w:rsidRPr="00E85948">
        <w:rPr>
          <w:rFonts w:ascii="Times New Roman" w:hAnsi="Times New Roman" w:cs="Times New Roman"/>
          <w:sz w:val="24"/>
          <w:szCs w:val="24"/>
        </w:rPr>
        <w:t xml:space="preserve">735, datë 31.01.2024 </w:t>
      </w:r>
      <w:r w:rsidRPr="00E85948">
        <w:rPr>
          <w:rFonts w:ascii="Times New Roman" w:hAnsi="Times New Roman" w:cs="Times New Roman"/>
          <w:sz w:val="24"/>
          <w:szCs w:val="24"/>
        </w:rPr>
        <w:t xml:space="preserve">të Komisionit, </w:t>
      </w:r>
      <w:r w:rsidR="008B35F3" w:rsidRPr="00E85948">
        <w:rPr>
          <w:rFonts w:ascii="Times New Roman" w:hAnsi="Times New Roman" w:cs="Times New Roman"/>
          <w:sz w:val="24"/>
          <w:szCs w:val="24"/>
        </w:rPr>
        <w:t xml:space="preserve">i cili ka konfirmuar në detyrë subjektin e rivlerësimit z. Dritan Nushi (në vijim “subjekti i rivlerësimit”). </w:t>
      </w:r>
    </w:p>
    <w:p w14:paraId="371BB6AB" w14:textId="43476389" w:rsidR="00420827" w:rsidRPr="00E85948" w:rsidRDefault="00420827" w:rsidP="002A7EC4">
      <w:pPr>
        <w:pStyle w:val="ListParagraph"/>
        <w:numPr>
          <w:ilvl w:val="0"/>
          <w:numId w:val="1"/>
        </w:numPr>
        <w:autoSpaceDE w:val="0"/>
        <w:autoSpaceDN w:val="0"/>
        <w:adjustRightInd w:val="0"/>
        <w:spacing w:after="0" w:line="240" w:lineRule="auto"/>
        <w:ind w:left="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Komisioneri Publik, mbështetur në kompetencën e tij kushte</w:t>
      </w:r>
      <w:r w:rsidR="00D574C6" w:rsidRPr="00E85948">
        <w:rPr>
          <w:rFonts w:ascii="Times New Roman" w:hAnsi="Times New Roman" w:cs="Times New Roman"/>
          <w:color w:val="000000"/>
          <w:sz w:val="24"/>
          <w:szCs w:val="24"/>
        </w:rPr>
        <w:t>tuese dhe ligjore, konstaton se</w:t>
      </w:r>
      <w:r w:rsidRPr="00E85948">
        <w:rPr>
          <w:rFonts w:ascii="Times New Roman" w:hAnsi="Times New Roman" w:cs="Times New Roman"/>
          <w:color w:val="000000"/>
          <w:sz w:val="24"/>
          <w:szCs w:val="24"/>
        </w:rPr>
        <w:t xml:space="preserve"> nga shqyrtimi i vendimit nr. </w:t>
      </w:r>
      <w:r w:rsidR="008A6A06" w:rsidRPr="00E85948">
        <w:rPr>
          <w:rFonts w:ascii="Times New Roman" w:hAnsi="Times New Roman" w:cs="Times New Roman"/>
          <w:sz w:val="24"/>
          <w:szCs w:val="24"/>
        </w:rPr>
        <w:t>735, datë 31.01.2024</w:t>
      </w:r>
      <w:r w:rsidR="008A6A06" w:rsidRPr="00E85948">
        <w:rPr>
          <w:rFonts w:ascii="Times New Roman" w:hAnsi="Times New Roman" w:cs="Times New Roman"/>
          <w:color w:val="000000"/>
          <w:sz w:val="24"/>
          <w:szCs w:val="24"/>
        </w:rPr>
        <w:t xml:space="preserve"> të Komisionit</w:t>
      </w:r>
      <w:r w:rsidRPr="00E85948">
        <w:rPr>
          <w:rFonts w:ascii="Times New Roman" w:hAnsi="Times New Roman" w:cs="Times New Roman"/>
          <w:color w:val="000000"/>
          <w:sz w:val="24"/>
          <w:szCs w:val="24"/>
        </w:rPr>
        <w:t xml:space="preserve"> dhe akteve shoqëruese të tij, duke analizuar konstatimet për secilin nga kriteret e vlerësimit, në kuptim të nenit 4, pika 2 e ligjit nr. 84/2016, paraqiten gjetje dhe rrethana të tilla ligjore e fakti</w:t>
      </w:r>
      <w:r w:rsidR="008B35F3" w:rsidRPr="00E85948">
        <w:rPr>
          <w:rFonts w:ascii="Times New Roman" w:hAnsi="Times New Roman" w:cs="Times New Roman"/>
          <w:color w:val="000000"/>
          <w:sz w:val="24"/>
          <w:szCs w:val="24"/>
        </w:rPr>
        <w:t>ke</w:t>
      </w:r>
      <w:r w:rsidRPr="00E85948">
        <w:rPr>
          <w:rFonts w:ascii="Times New Roman" w:hAnsi="Times New Roman" w:cs="Times New Roman"/>
          <w:color w:val="000000"/>
          <w:sz w:val="24"/>
          <w:szCs w:val="24"/>
        </w:rPr>
        <w:t>, të cilat e bëjnë të cenueshëm në tërësinë e tij dhe përmbajnë shkaqe të mjaftueshme ligjore për t’</w:t>
      </w:r>
      <w:r w:rsidR="008B35F3" w:rsidRPr="00E85948">
        <w:rPr>
          <w:rFonts w:ascii="Times New Roman" w:hAnsi="Times New Roman" w:cs="Times New Roman"/>
          <w:color w:val="000000"/>
          <w:sz w:val="24"/>
          <w:szCs w:val="24"/>
        </w:rPr>
        <w:t>i</w:t>
      </w:r>
      <w:r w:rsidRPr="00E85948">
        <w:rPr>
          <w:rFonts w:ascii="Times New Roman" w:hAnsi="Times New Roman" w:cs="Times New Roman"/>
          <w:color w:val="000000"/>
          <w:sz w:val="24"/>
          <w:szCs w:val="24"/>
        </w:rPr>
        <w:t xml:space="preserve">u paraqitur për shqyrtim, nëpërmjet ankimit, juridiksionit kontrollues dhe rivlerësues të Kolegjit. </w:t>
      </w:r>
    </w:p>
    <w:p w14:paraId="2578723A" w14:textId="7C926B8E" w:rsidR="002F39F1" w:rsidRPr="00E85948" w:rsidRDefault="008B35F3" w:rsidP="002A7EC4">
      <w:pPr>
        <w:pStyle w:val="ListParagraph"/>
        <w:numPr>
          <w:ilvl w:val="0"/>
          <w:numId w:val="1"/>
        </w:numPr>
        <w:autoSpaceDE w:val="0"/>
        <w:autoSpaceDN w:val="0"/>
        <w:adjustRightInd w:val="0"/>
        <w:spacing w:after="0" w:line="240" w:lineRule="auto"/>
        <w:ind w:left="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Komisioneri Publik, ndryshe nga sa ka disponuar Komisioni, referuar gjendjes së fakteve dhe provave në rastin konkret, vlerëson se subjekti i rivlerësimit nuk arrin nivel të besueshëm </w:t>
      </w:r>
      <w:r w:rsidR="002F39F1" w:rsidRPr="00E85948">
        <w:rPr>
          <w:rFonts w:ascii="Times New Roman" w:hAnsi="Times New Roman" w:cs="Times New Roman"/>
          <w:color w:val="000000"/>
          <w:sz w:val="24"/>
          <w:szCs w:val="24"/>
        </w:rPr>
        <w:t>për konfirmimin e tij në detyrë.</w:t>
      </w:r>
    </w:p>
    <w:p w14:paraId="38251C6E" w14:textId="0CEAB565" w:rsidR="008B35F3" w:rsidRPr="00E85948" w:rsidRDefault="002F39F1" w:rsidP="002A7EC4">
      <w:pPr>
        <w:pStyle w:val="ListParagraph"/>
        <w:numPr>
          <w:ilvl w:val="0"/>
          <w:numId w:val="1"/>
        </w:numPr>
        <w:autoSpaceDE w:val="0"/>
        <w:autoSpaceDN w:val="0"/>
        <w:adjustRightInd w:val="0"/>
        <w:spacing w:after="0" w:line="240" w:lineRule="auto"/>
        <w:ind w:left="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Komisioneri Publik, bazuar në kërkesat e neneve Ç, D, Dh, E dhe F të Aneksit të Kushtetutës, si dhe nenin 4, pika 2 e nenin 61, pika 5 të ligjit nr. 84/2016, ka kërkuar që shkaqet e ankimit të merren në shqyrtim nga ana e Kolegjit dhe, në zbatim të nenit 66 të ligjit nr. 84/2016, Kolegji të vendosë: </w:t>
      </w:r>
      <w:r w:rsidR="008B35F3" w:rsidRPr="00E85948">
        <w:rPr>
          <w:rFonts w:ascii="Times New Roman" w:hAnsi="Times New Roman" w:cs="Times New Roman"/>
          <w:i/>
          <w:iCs/>
          <w:sz w:val="24"/>
          <w:szCs w:val="24"/>
        </w:rPr>
        <w:t xml:space="preserve">Ndryshimin e vendimit nr. </w:t>
      </w:r>
      <w:r w:rsidR="008B35F3" w:rsidRPr="00E85948">
        <w:rPr>
          <w:rFonts w:ascii="Times New Roman" w:hAnsi="Times New Roman" w:cs="Times New Roman"/>
          <w:i/>
          <w:sz w:val="24"/>
          <w:szCs w:val="24"/>
        </w:rPr>
        <w:t>735, datë 31.01.2024</w:t>
      </w:r>
      <w:r w:rsidR="008B35F3" w:rsidRPr="00E85948">
        <w:rPr>
          <w:rFonts w:ascii="Times New Roman" w:hAnsi="Times New Roman" w:cs="Times New Roman"/>
          <w:i/>
          <w:iCs/>
          <w:sz w:val="24"/>
          <w:szCs w:val="24"/>
        </w:rPr>
        <w:t>, të Komisionit të Pavarur të Kualifikimit, dhe shkarkimin nga detyra e subjektit të rivlerësimit, z. Dritan Nushi.</w:t>
      </w:r>
    </w:p>
    <w:p w14:paraId="233D89FB" w14:textId="77777777" w:rsidR="00084CC6" w:rsidRPr="00E85948" w:rsidRDefault="00084CC6" w:rsidP="002A7EC4">
      <w:pPr>
        <w:pStyle w:val="ListParagraph"/>
        <w:autoSpaceDE w:val="0"/>
        <w:autoSpaceDN w:val="0"/>
        <w:adjustRightInd w:val="0"/>
        <w:spacing w:after="0" w:line="240" w:lineRule="auto"/>
        <w:ind w:left="0"/>
        <w:jc w:val="both"/>
        <w:rPr>
          <w:rFonts w:ascii="Times New Roman" w:hAnsi="Times New Roman" w:cs="Times New Roman"/>
          <w:color w:val="000000"/>
          <w:sz w:val="24"/>
          <w:szCs w:val="24"/>
        </w:rPr>
      </w:pPr>
    </w:p>
    <w:p w14:paraId="4F3FE077" w14:textId="5C1FF8AD" w:rsidR="00B62BE5" w:rsidRPr="00E85948" w:rsidRDefault="00B62BE5" w:rsidP="002A7EC4">
      <w:pPr>
        <w:pStyle w:val="ListParagraph"/>
        <w:numPr>
          <w:ilvl w:val="0"/>
          <w:numId w:val="1"/>
        </w:numPr>
        <w:autoSpaceDE w:val="0"/>
        <w:autoSpaceDN w:val="0"/>
        <w:adjustRightInd w:val="0"/>
        <w:spacing w:after="0" w:line="240" w:lineRule="auto"/>
        <w:ind w:left="0"/>
        <w:jc w:val="both"/>
        <w:rPr>
          <w:rFonts w:ascii="Times New Roman" w:hAnsi="Times New Roman" w:cs="Times New Roman"/>
          <w:sz w:val="24"/>
          <w:szCs w:val="24"/>
        </w:rPr>
      </w:pPr>
      <w:r w:rsidRPr="00E85948">
        <w:rPr>
          <w:rFonts w:ascii="Times New Roman" w:hAnsi="Times New Roman" w:cs="Times New Roman"/>
          <w:sz w:val="24"/>
          <w:szCs w:val="24"/>
        </w:rPr>
        <w:t>Shkaqet e ankimit të Komisionerit Publik analizo</w:t>
      </w:r>
      <w:r w:rsidR="00D574C6" w:rsidRPr="00E85948">
        <w:rPr>
          <w:rFonts w:ascii="Times New Roman" w:hAnsi="Times New Roman" w:cs="Times New Roman"/>
          <w:sz w:val="24"/>
          <w:szCs w:val="24"/>
        </w:rPr>
        <w:t xml:space="preserve">hen në vijim të këtij relacioni, referuar renditjes së tyre në ankim. </w:t>
      </w:r>
    </w:p>
    <w:p w14:paraId="60930208" w14:textId="77777777" w:rsidR="00B62BE5" w:rsidRPr="00E85948" w:rsidRDefault="00B62BE5" w:rsidP="002A7EC4">
      <w:pPr>
        <w:pStyle w:val="ListParagraph"/>
        <w:autoSpaceDE w:val="0"/>
        <w:autoSpaceDN w:val="0"/>
        <w:adjustRightInd w:val="0"/>
        <w:spacing w:after="0" w:line="240" w:lineRule="auto"/>
        <w:ind w:left="0"/>
        <w:jc w:val="both"/>
        <w:rPr>
          <w:rFonts w:ascii="Times New Roman" w:hAnsi="Times New Roman" w:cs="Times New Roman"/>
          <w:sz w:val="24"/>
          <w:szCs w:val="24"/>
        </w:rPr>
      </w:pPr>
    </w:p>
    <w:p w14:paraId="02C1CDB8" w14:textId="06A9BF36" w:rsidR="00B62BE5" w:rsidRPr="00E85948" w:rsidRDefault="00304B5A" w:rsidP="00555FB9">
      <w:pPr>
        <w:pStyle w:val="ListParagraph"/>
        <w:numPr>
          <w:ilvl w:val="0"/>
          <w:numId w:val="2"/>
        </w:numPr>
        <w:spacing w:after="0" w:line="240" w:lineRule="auto"/>
        <w:ind w:left="0" w:firstLine="360"/>
        <w:jc w:val="both"/>
        <w:rPr>
          <w:rFonts w:ascii="Times New Roman" w:hAnsi="Times New Roman" w:cs="Times New Roman"/>
          <w:b/>
          <w:sz w:val="24"/>
          <w:szCs w:val="24"/>
        </w:rPr>
      </w:pPr>
      <w:r w:rsidRPr="00E85948">
        <w:rPr>
          <w:rFonts w:ascii="Times New Roman" w:hAnsi="Times New Roman" w:cs="Times New Roman"/>
          <w:b/>
          <w:sz w:val="24"/>
          <w:szCs w:val="24"/>
        </w:rPr>
        <w:t xml:space="preserve"> </w:t>
      </w:r>
      <w:r w:rsidR="00B62BE5" w:rsidRPr="00E85948">
        <w:rPr>
          <w:rFonts w:ascii="Times New Roman" w:hAnsi="Times New Roman" w:cs="Times New Roman"/>
          <w:b/>
          <w:sz w:val="24"/>
          <w:szCs w:val="24"/>
        </w:rPr>
        <w:t>Vlerësimi i këshilltarit ligjor të Kolegjit</w:t>
      </w:r>
    </w:p>
    <w:p w14:paraId="0284EEE6" w14:textId="77777777" w:rsidR="007E7235" w:rsidRPr="00E85948" w:rsidRDefault="007E7235" w:rsidP="002A7EC4">
      <w:pPr>
        <w:autoSpaceDE w:val="0"/>
        <w:autoSpaceDN w:val="0"/>
        <w:adjustRightInd w:val="0"/>
        <w:spacing w:after="0" w:line="240" w:lineRule="auto"/>
        <w:rPr>
          <w:rFonts w:ascii="Times New Roman" w:hAnsi="Times New Roman" w:cs="Times New Roman"/>
          <w:color w:val="000000"/>
          <w:sz w:val="24"/>
          <w:szCs w:val="24"/>
        </w:rPr>
      </w:pPr>
    </w:p>
    <w:p w14:paraId="40CD9C9C" w14:textId="7A4D7B58" w:rsidR="007E7235" w:rsidRPr="00E85948" w:rsidRDefault="007E7235" w:rsidP="002A7EC4">
      <w:pPr>
        <w:pStyle w:val="ListParagraph"/>
        <w:numPr>
          <w:ilvl w:val="0"/>
          <w:numId w:val="4"/>
        </w:numPr>
        <w:autoSpaceDE w:val="0"/>
        <w:autoSpaceDN w:val="0"/>
        <w:adjustRightInd w:val="0"/>
        <w:spacing w:after="0" w:line="240" w:lineRule="auto"/>
        <w:ind w:left="0" w:firstLine="360"/>
        <w:rPr>
          <w:rFonts w:ascii="Times New Roman" w:hAnsi="Times New Roman" w:cs="Times New Roman"/>
          <w:b/>
          <w:color w:val="000000"/>
          <w:sz w:val="24"/>
          <w:szCs w:val="24"/>
        </w:rPr>
      </w:pPr>
      <w:r w:rsidRPr="00E85948">
        <w:rPr>
          <w:rFonts w:ascii="Times New Roman" w:hAnsi="Times New Roman" w:cs="Times New Roman"/>
          <w:b/>
          <w:i/>
          <w:iCs/>
          <w:color w:val="000000"/>
          <w:sz w:val="24"/>
          <w:szCs w:val="24"/>
        </w:rPr>
        <w:t>Vlerësimi i këshilltarit ligjor mbi shkaqet e ankimit lidhur me kriterin e vlerësimit të aftësive profesionale dhe etikën</w:t>
      </w:r>
    </w:p>
    <w:p w14:paraId="0981CFBD" w14:textId="77777777" w:rsidR="007E7235" w:rsidRPr="00E85948" w:rsidRDefault="007E7235" w:rsidP="002A7EC4">
      <w:pPr>
        <w:autoSpaceDE w:val="0"/>
        <w:autoSpaceDN w:val="0"/>
        <w:adjustRightInd w:val="0"/>
        <w:spacing w:after="0" w:line="240" w:lineRule="auto"/>
        <w:rPr>
          <w:rFonts w:ascii="Times New Roman" w:hAnsi="Times New Roman" w:cs="Times New Roman"/>
          <w:b/>
          <w:color w:val="000000"/>
          <w:sz w:val="24"/>
          <w:szCs w:val="24"/>
        </w:rPr>
      </w:pPr>
    </w:p>
    <w:p w14:paraId="5E6536B4" w14:textId="3548862A" w:rsidR="007E7235" w:rsidRPr="00E85948" w:rsidRDefault="007E7235" w:rsidP="002A7EC4">
      <w:pPr>
        <w:autoSpaceDE w:val="0"/>
        <w:autoSpaceDN w:val="0"/>
        <w:adjustRightInd w:val="0"/>
        <w:spacing w:after="0" w:line="240" w:lineRule="auto"/>
        <w:rPr>
          <w:rFonts w:ascii="Times New Roman" w:hAnsi="Times New Roman" w:cs="Times New Roman"/>
          <w:b/>
          <w:color w:val="000000"/>
          <w:sz w:val="24"/>
          <w:szCs w:val="24"/>
        </w:rPr>
      </w:pPr>
      <w:r w:rsidRPr="00E85948">
        <w:rPr>
          <w:rFonts w:ascii="Times New Roman" w:hAnsi="Times New Roman" w:cs="Times New Roman"/>
          <w:b/>
          <w:i/>
          <w:color w:val="000000"/>
          <w:sz w:val="24"/>
          <w:szCs w:val="24"/>
        </w:rPr>
        <w:t xml:space="preserve">A/1. </w:t>
      </w:r>
      <w:r w:rsidRPr="00E85948">
        <w:rPr>
          <w:rFonts w:ascii="Times New Roman" w:hAnsi="Times New Roman" w:cs="Times New Roman"/>
          <w:b/>
          <w:i/>
          <w:iCs/>
          <w:color w:val="000000"/>
          <w:sz w:val="24"/>
          <w:szCs w:val="24"/>
        </w:rPr>
        <w:t>Mbi shkaqet e ankimit lidhur me kriterin e vlerësimit të aftësive profesionale</w:t>
      </w:r>
    </w:p>
    <w:p w14:paraId="28E74A98" w14:textId="6875CBEB" w:rsidR="00E518D2" w:rsidRPr="00E85948" w:rsidRDefault="00E518D2" w:rsidP="002A7EC4">
      <w:pPr>
        <w:spacing w:after="0" w:line="240" w:lineRule="auto"/>
        <w:jc w:val="both"/>
        <w:rPr>
          <w:rFonts w:ascii="Times New Roman" w:hAnsi="Times New Roman" w:cs="Times New Roman"/>
          <w:b/>
          <w:sz w:val="24"/>
          <w:szCs w:val="24"/>
        </w:rPr>
      </w:pPr>
    </w:p>
    <w:p w14:paraId="26F0BEF7" w14:textId="2E490B5F" w:rsidR="00C041FD" w:rsidRPr="00E85948" w:rsidRDefault="00C041FD" w:rsidP="002A7EC4">
      <w:pPr>
        <w:pStyle w:val="ListParagraph"/>
        <w:widowControl w:val="0"/>
        <w:numPr>
          <w:ilvl w:val="0"/>
          <w:numId w:val="6"/>
        </w:numPr>
        <w:tabs>
          <w:tab w:val="left" w:pos="450"/>
        </w:tabs>
        <w:overflowPunct w:val="0"/>
        <w:autoSpaceDE w:val="0"/>
        <w:autoSpaceDN w:val="0"/>
        <w:adjustRightInd w:val="0"/>
        <w:spacing w:after="0" w:line="240" w:lineRule="auto"/>
        <w:ind w:left="0" w:firstLine="360"/>
        <w:jc w:val="both"/>
        <w:rPr>
          <w:rFonts w:ascii="Times New Roman" w:hAnsi="Times New Roman" w:cs="Times New Roman"/>
          <w:b/>
          <w:bCs/>
          <w:i/>
          <w:iCs/>
          <w:sz w:val="24"/>
          <w:szCs w:val="24"/>
        </w:rPr>
      </w:pPr>
      <w:r w:rsidRPr="00E85948">
        <w:rPr>
          <w:rFonts w:ascii="Times New Roman" w:hAnsi="Times New Roman" w:cs="Times New Roman"/>
          <w:b/>
          <w:bCs/>
          <w:i/>
          <w:iCs/>
          <w:sz w:val="24"/>
          <w:szCs w:val="24"/>
        </w:rPr>
        <w:t>Lidhur me procedimin penal nr. 2281, të vitit 2015, për veprën penale “Falsifikimi i letërnjoftimeve, pasaportave ose i vizave”, parashikuar nga neni 189 i Kodit Penal</w:t>
      </w:r>
      <w:r w:rsidRPr="00E85948">
        <w:rPr>
          <w:rStyle w:val="FootnoteReference"/>
          <w:rFonts w:ascii="Times New Roman" w:hAnsi="Times New Roman" w:cs="Times New Roman"/>
          <w:b/>
          <w:bCs/>
          <w:i/>
          <w:iCs/>
          <w:sz w:val="24"/>
          <w:szCs w:val="24"/>
        </w:rPr>
        <w:footnoteReference w:id="2"/>
      </w:r>
    </w:p>
    <w:p w14:paraId="7CDADF4C" w14:textId="2A300E08" w:rsidR="00C041FD" w:rsidRPr="00E85948" w:rsidRDefault="00C041FD" w:rsidP="00405C5B">
      <w:pPr>
        <w:pStyle w:val="ListParagraph"/>
        <w:widowControl w:val="0"/>
        <w:numPr>
          <w:ilvl w:val="0"/>
          <w:numId w:val="1"/>
        </w:numPr>
        <w:tabs>
          <w:tab w:val="left" w:pos="0"/>
        </w:tabs>
        <w:overflowPunct w:val="0"/>
        <w:autoSpaceDE w:val="0"/>
        <w:autoSpaceDN w:val="0"/>
        <w:adjustRightInd w:val="0"/>
        <w:spacing w:after="0" w:line="240" w:lineRule="auto"/>
        <w:ind w:left="0"/>
        <w:jc w:val="both"/>
        <w:rPr>
          <w:rFonts w:ascii="Times New Roman" w:hAnsi="Times New Roman" w:cs="Times New Roman"/>
          <w:bCs/>
          <w:iCs/>
          <w:sz w:val="24"/>
          <w:szCs w:val="24"/>
        </w:rPr>
      </w:pPr>
      <w:r w:rsidRPr="00E85948">
        <w:rPr>
          <w:rFonts w:ascii="Times New Roman" w:hAnsi="Times New Roman" w:cs="Times New Roman"/>
          <w:sz w:val="24"/>
          <w:szCs w:val="24"/>
        </w:rPr>
        <w:lastRenderedPageBreak/>
        <w:t xml:space="preserve">Lidhur me shkakun e ankimit të Komisionerit Publik, sipas të cilit </w:t>
      </w:r>
      <w:r w:rsidRPr="00E85948">
        <w:rPr>
          <w:rFonts w:ascii="Times New Roman" w:hAnsi="Times New Roman" w:cs="Times New Roman"/>
          <w:i/>
          <w:sz w:val="24"/>
          <w:szCs w:val="24"/>
        </w:rPr>
        <w:t xml:space="preserve">për </w:t>
      </w:r>
      <w:r w:rsidRPr="00E85948">
        <w:rPr>
          <w:rFonts w:ascii="Times New Roman" w:hAnsi="Times New Roman" w:cs="Times New Roman"/>
          <w:i/>
          <w:iCs/>
          <w:sz w:val="24"/>
          <w:szCs w:val="24"/>
        </w:rPr>
        <w:t xml:space="preserve">procedimin penal nr. 2281, të vitit 2015, </w:t>
      </w:r>
      <w:r w:rsidRPr="00E85948">
        <w:rPr>
          <w:rFonts w:ascii="Times New Roman" w:hAnsi="Times New Roman" w:cs="Times New Roman"/>
          <w:i/>
          <w:sz w:val="24"/>
          <w:szCs w:val="24"/>
        </w:rPr>
        <w:t xml:space="preserve">subjekti i rivlerësimit ka treguar mangësi </w:t>
      </w:r>
      <w:r w:rsidRPr="00E85948">
        <w:rPr>
          <w:rFonts w:ascii="Times New Roman" w:hAnsi="Times New Roman" w:cs="Times New Roman"/>
          <w:bCs/>
          <w:i/>
          <w:iCs/>
          <w:sz w:val="24"/>
          <w:szCs w:val="24"/>
        </w:rPr>
        <w:t>në aspektin e çmuarjes drejt të provës, aktit të ekspertit teknik nr. 2676, datë 23.03.2015, bazuar në treguesin e cilësisë së analizës, kriter i parashikuar në pikën 3, të nenit 73, të ligjit nr. 96/2016, “Për statusin e gjyqtarëve dhe prokurorëve në Republikën e Shqipërisë”, i ndryshuar</w:t>
      </w:r>
      <w:r w:rsidRPr="00E85948">
        <w:rPr>
          <w:rFonts w:ascii="Times New Roman" w:hAnsi="Times New Roman" w:cs="Times New Roman"/>
          <w:i/>
          <w:sz w:val="24"/>
          <w:szCs w:val="24"/>
        </w:rPr>
        <w:t>,</w:t>
      </w:r>
      <w:r w:rsidRPr="00E85948">
        <w:rPr>
          <w:rFonts w:ascii="Times New Roman" w:hAnsi="Times New Roman" w:cs="Times New Roman"/>
          <w:sz w:val="24"/>
          <w:szCs w:val="24"/>
        </w:rPr>
        <w:t xml:space="preserve"> (në vijim “ligji nr. 96/2016), analizohet sa më poshtë vijon. </w:t>
      </w:r>
    </w:p>
    <w:p w14:paraId="73B55114" w14:textId="77777777" w:rsidR="00C041FD" w:rsidRPr="00E85948" w:rsidRDefault="00C041FD" w:rsidP="00405C5B">
      <w:pPr>
        <w:pStyle w:val="Default"/>
        <w:numPr>
          <w:ilvl w:val="1"/>
          <w:numId w:val="1"/>
        </w:numPr>
        <w:ind w:left="0" w:firstLine="0"/>
        <w:jc w:val="both"/>
        <w:rPr>
          <w:bCs/>
          <w:i/>
          <w:iCs/>
          <w:lang w:val="sq-AL"/>
        </w:rPr>
      </w:pPr>
      <w:r w:rsidRPr="00E85948">
        <w:rPr>
          <w:lang w:val="sq-AL"/>
        </w:rPr>
        <w:t>Komisioni ka hetuar mbi procedimin penal nr. 2281/2015, të trajtuar nga subjekti i rivlerësimit dhe në përfundim, në vendim</w:t>
      </w:r>
      <w:r w:rsidRPr="00E85948">
        <w:rPr>
          <w:rStyle w:val="FootnoteReference"/>
          <w:lang w:val="sq-AL"/>
        </w:rPr>
        <w:footnoteReference w:id="3"/>
      </w:r>
      <w:r w:rsidRPr="00E85948">
        <w:rPr>
          <w:lang w:val="sq-AL"/>
        </w:rPr>
        <w:t xml:space="preserve">, ka konkluduar se: </w:t>
      </w:r>
      <w:r w:rsidRPr="00E85948">
        <w:rPr>
          <w:bCs/>
          <w:i/>
          <w:iCs/>
          <w:lang w:val="sq-AL"/>
        </w:rPr>
        <w:t>Komisioni, pasi mori në shqyrtim prapësimet dhe provat e paraqitura nga subjekti i rivlerësimit, vëren se në lidhje me analizën e elementeve të veprës penale që bën subjekti në prapësimet e tij, kjo i përket anës materiale të çështjes dhe për këtë Komisioni nuk ka kompetencë shqyrtimi dhe vlerësimi, referuar nenit 73, pika 4 e ligjit nr. 96/2016 dhe nenit 43, pika 1 e ligjit nr. 84/2016. Nga ana procedurale, Komisioni vlerëson se subjekti e ka çmuar aktin e ekspertimit në raport dhe në harmoni me provat e tjera të administruara gjatë hetimit, duke respektuar nenin 152 të Kodit të Procedurës Penale “Çmuarja e provave”, për të arritur në konkluzionin nëse ka apo jo elemente të veprës penale “Falsifikimi i dokumenteve”. Sa më lart, vlerësohet se subjekti ka dhënë argumente të mjaftueshme bindëse bazuar edhe në praktikën unifikuese të Gjykatës së Lartë se për procedimin në fjalë nuk është bërë e mundur të provohet plotësisht tej çdo dyshimi të arsyeshëm kryerja e veprës penale “Falsifikimi i dokumenteve” me të gjitha elementet e saj dhe, si rrjedhojë, çdo dyshim shkon në favor të pozitës së të akuzuarit. Për këtë arsye, subjekti ka vendosur pushimin e procedimit penal. Në përfundim, Komisioni vlerësoi se në veprimet e subjektit nuk rezultuan mangësi që e ngarkojnë atë me përgjegjësi në lidhje me kriterin profesional.</w:t>
      </w:r>
    </w:p>
    <w:p w14:paraId="0DF470D1" w14:textId="77777777" w:rsidR="00C041FD" w:rsidRPr="00E85948" w:rsidRDefault="00C041FD" w:rsidP="00405C5B">
      <w:pPr>
        <w:pStyle w:val="Default"/>
        <w:numPr>
          <w:ilvl w:val="1"/>
          <w:numId w:val="1"/>
        </w:numPr>
        <w:ind w:left="0" w:firstLine="0"/>
        <w:jc w:val="both"/>
        <w:rPr>
          <w:bCs/>
          <w:i/>
          <w:iCs/>
          <w:lang w:val="sq-AL"/>
        </w:rPr>
      </w:pPr>
      <w:r w:rsidRPr="00E85948">
        <w:rPr>
          <w:lang w:val="sq-AL"/>
        </w:rPr>
        <w:t xml:space="preserve">Komisioneri Publik, në ankim, ka kundërshtuar arsyetimin dhe konkluzionin e Komisionit, duke pretenduar se vëren të meta në veprimet procedurale të kryera nga subjekti i rivlerësimit në hetimin e procedimit penal me nr. 2281/2015, si vijon. </w:t>
      </w:r>
    </w:p>
    <w:p w14:paraId="7598C1D6" w14:textId="77777777" w:rsidR="00C041FD" w:rsidRPr="00E85948" w:rsidRDefault="00C041FD" w:rsidP="002A7EC4">
      <w:pPr>
        <w:pStyle w:val="Default"/>
        <w:numPr>
          <w:ilvl w:val="0"/>
          <w:numId w:val="5"/>
        </w:numPr>
        <w:ind w:left="0" w:firstLine="360"/>
        <w:jc w:val="both"/>
        <w:rPr>
          <w:lang w:val="sq-AL"/>
        </w:rPr>
      </w:pPr>
      <w:r w:rsidRPr="00E85948">
        <w:rPr>
          <w:lang w:val="sq-AL"/>
        </w:rPr>
        <w:t>Marrja e provave nga autoritetet e huaja nuk është kryer nga subjekti i rivlerësimit në përputhje me parashikimet e Kodit të Procedurës Penale, duke i bërë ato si rrjedhojë të papërdorshme.</w:t>
      </w:r>
    </w:p>
    <w:p w14:paraId="00512CA0" w14:textId="77777777" w:rsidR="00C041FD" w:rsidRPr="00E85948" w:rsidRDefault="00C041FD" w:rsidP="002A7EC4">
      <w:pPr>
        <w:pStyle w:val="Default"/>
        <w:numPr>
          <w:ilvl w:val="0"/>
          <w:numId w:val="5"/>
        </w:numPr>
        <w:ind w:left="0" w:firstLine="360"/>
        <w:jc w:val="both"/>
        <w:rPr>
          <w:lang w:val="sq-AL"/>
        </w:rPr>
      </w:pPr>
      <w:r w:rsidRPr="00E85948">
        <w:rPr>
          <w:lang w:val="sq-AL"/>
        </w:rPr>
        <w:t>Aktet e administruara në dosje të këtij procedimi penal, të marra nga jashtë territorit të Republikës së Shqipërisë, nuk janë marrë në rrugën e duhur procedurale, fakt i cili është pranuar nga vetë subjekti i rivlerësimit, në arsyetimin e vendimit për pushimin e çështjes, datë 19.05.2015.</w:t>
      </w:r>
    </w:p>
    <w:p w14:paraId="4529AF98" w14:textId="77777777" w:rsidR="00C041FD" w:rsidRPr="00E85948" w:rsidRDefault="00C041FD" w:rsidP="002A7EC4">
      <w:pPr>
        <w:pStyle w:val="Default"/>
        <w:numPr>
          <w:ilvl w:val="0"/>
          <w:numId w:val="5"/>
        </w:numPr>
        <w:ind w:left="0" w:firstLine="360"/>
        <w:jc w:val="both"/>
        <w:rPr>
          <w:lang w:val="sq-AL"/>
        </w:rPr>
      </w:pPr>
      <w:r w:rsidRPr="00E85948">
        <w:rPr>
          <w:lang w:val="sq-AL"/>
        </w:rPr>
        <w:t>Në hetimin e këtij procedimi penal, nuk i është kushtuar vëmendje, marrëdhënieve juridiksionale me një shtet të tretë, siç është Turqia, autoritetet ligjzbatuese të së cilës e kanë kthyer shtetasin meksikan Z.R. Marin, pasi e kanë kategorizuar si person i kategorisë “INAD”, duke qenë se dyshohej se pasaporta e tij meksikane ishte e falsifikuar.</w:t>
      </w:r>
    </w:p>
    <w:p w14:paraId="6B424045" w14:textId="77777777" w:rsidR="00C041FD" w:rsidRPr="00E85948" w:rsidRDefault="00C041FD" w:rsidP="002A7EC4">
      <w:pPr>
        <w:pStyle w:val="Default"/>
        <w:numPr>
          <w:ilvl w:val="0"/>
          <w:numId w:val="5"/>
        </w:numPr>
        <w:ind w:left="0" w:firstLine="360"/>
        <w:jc w:val="both"/>
        <w:rPr>
          <w:lang w:val="sq-AL"/>
        </w:rPr>
      </w:pPr>
      <w:r w:rsidRPr="00E85948">
        <w:rPr>
          <w:lang w:val="sq-AL"/>
        </w:rPr>
        <w:t>Aktit i ekspertimit teknik të pasaportës, nr. 2676 datë 23.03.2015, i Drejtorisë së Policisë Shkencore, me objekt pasaportën meksikane të z. Z.R. Marin, nuk është bazuar vetëm nga pamja vizuale e dokumentit, siç ka pretenduar subjekti në prapësimet e tij para Komisionit, por dokumenti objekt ekspertimi është ekzaminuar me mjete shkencore të përshtatshme, siç janë lente me shkallë të ndryshme zmadhimi, mikroskopsterioskopik binokular, me dritë të përqendruar, me fibra optike “Euromex”, dhe aparatin video-spektral krahasues të kompjuterizuar VSC 2000.</w:t>
      </w:r>
    </w:p>
    <w:p w14:paraId="67A88E6D" w14:textId="77777777" w:rsidR="00C041FD" w:rsidRPr="00E85948" w:rsidRDefault="00C041FD" w:rsidP="00405C5B">
      <w:pPr>
        <w:pStyle w:val="Default"/>
        <w:numPr>
          <w:ilvl w:val="1"/>
          <w:numId w:val="1"/>
        </w:numPr>
        <w:ind w:left="0" w:firstLine="0"/>
        <w:jc w:val="both"/>
        <w:rPr>
          <w:lang w:val="sq-AL"/>
        </w:rPr>
      </w:pPr>
      <w:r w:rsidRPr="00E85948">
        <w:rPr>
          <w:lang w:val="sq-AL"/>
        </w:rPr>
        <w:t>Nga aktet e administruara nga Komisioni gjatë hetimit administrativ</w:t>
      </w:r>
      <w:r w:rsidRPr="00E85948">
        <w:rPr>
          <w:rStyle w:val="FootnoteReference"/>
          <w:lang w:val="sq-AL"/>
        </w:rPr>
        <w:footnoteReference w:id="4"/>
      </w:r>
      <w:r w:rsidRPr="00E85948">
        <w:rPr>
          <w:lang w:val="sq-AL"/>
        </w:rPr>
        <w:t xml:space="preserve">, lidhur me procedimin penal nr. 2281/2015, vërehet si vijon. </w:t>
      </w:r>
    </w:p>
    <w:p w14:paraId="486CD313" w14:textId="77777777" w:rsidR="00C041FD" w:rsidRPr="00E85948" w:rsidRDefault="00C041FD" w:rsidP="00405C5B">
      <w:pPr>
        <w:pStyle w:val="ListParagraph"/>
        <w:widowControl w:val="0"/>
        <w:numPr>
          <w:ilvl w:val="2"/>
          <w:numId w:val="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lastRenderedPageBreak/>
        <w:t xml:space="preserve">Më datë 10.03.2015, mbi bazën e materialeve të ardhura nga Komisariati i Policisë Rinas, Prokuroria e Rrethit Gjyqësor Tiranë ka regjistruar procedimin penal nr. 2281/2015, në ngarkim të shtetasit meksikan Zeferino Rivero Martin, për veprën penale </w:t>
      </w:r>
      <w:r w:rsidRPr="00E85948">
        <w:rPr>
          <w:rFonts w:ascii="Times New Roman" w:hAnsi="Times New Roman" w:cs="Times New Roman"/>
          <w:bCs/>
          <w:iCs/>
          <w:sz w:val="24"/>
          <w:szCs w:val="24"/>
        </w:rPr>
        <w:t>“Falsifikimi i letërnjoftimeve, pasaportave ose i vizave”, parashikuar nga neni 189 i Kodit Penal</w:t>
      </w:r>
      <w:r w:rsidRPr="00E85948">
        <w:rPr>
          <w:rFonts w:ascii="Times New Roman" w:hAnsi="Times New Roman" w:cs="Times New Roman"/>
          <w:sz w:val="24"/>
          <w:szCs w:val="24"/>
        </w:rPr>
        <w:t>.</w:t>
      </w:r>
    </w:p>
    <w:p w14:paraId="11EA53D3" w14:textId="08A49CB7" w:rsidR="00C041FD" w:rsidRPr="00E85948" w:rsidRDefault="00C041FD" w:rsidP="00405C5B">
      <w:pPr>
        <w:pStyle w:val="ListParagraph"/>
        <w:widowControl w:val="0"/>
        <w:numPr>
          <w:ilvl w:val="2"/>
          <w:numId w:val="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Shtetasi meksikan Z.R. Martin është arrestuar në flagrancë, më datë 09.03.2015, nga Policia Kufitare Rinas, për arsye se ky shtetas është kthyer në Shqipëri nga autoritetet e Turqisë, si person i kategorisë “INAD”, pasi dyshohej se pasaporta e tij meksikane</w:t>
      </w:r>
      <w:r w:rsidR="00E62E3D" w:rsidRPr="00E85948">
        <w:rPr>
          <w:rFonts w:ascii="Times New Roman" w:hAnsi="Times New Roman" w:cs="Times New Roman"/>
          <w:sz w:val="24"/>
          <w:szCs w:val="24"/>
        </w:rPr>
        <w:t>,</w:t>
      </w:r>
      <w:r w:rsidRPr="00E85948">
        <w:rPr>
          <w:rFonts w:ascii="Times New Roman" w:hAnsi="Times New Roman" w:cs="Times New Roman"/>
          <w:sz w:val="24"/>
          <w:szCs w:val="24"/>
        </w:rPr>
        <w:t xml:space="preserve"> me nr. E12782813</w:t>
      </w:r>
      <w:r w:rsidR="00E62E3D" w:rsidRPr="00E85948">
        <w:rPr>
          <w:rFonts w:ascii="Times New Roman" w:hAnsi="Times New Roman" w:cs="Times New Roman"/>
          <w:sz w:val="24"/>
          <w:szCs w:val="24"/>
        </w:rPr>
        <w:t>,</w:t>
      </w:r>
      <w:r w:rsidRPr="00E85948">
        <w:rPr>
          <w:rFonts w:ascii="Times New Roman" w:hAnsi="Times New Roman" w:cs="Times New Roman"/>
          <w:sz w:val="24"/>
          <w:szCs w:val="24"/>
        </w:rPr>
        <w:t xml:space="preserve"> ishte e falsifikuar. </w:t>
      </w:r>
    </w:p>
    <w:p w14:paraId="659E89E9" w14:textId="221ABF77" w:rsidR="00C041FD" w:rsidRPr="00E85948" w:rsidRDefault="00C041FD" w:rsidP="00405C5B">
      <w:pPr>
        <w:pStyle w:val="ListParagraph"/>
        <w:widowControl w:val="0"/>
        <w:numPr>
          <w:ilvl w:val="2"/>
          <w:numId w:val="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Referuar “Procesverbalit për marrjen e të dhënave nga personi ndaj të cilit zhvillohen hetime”, mbajtur në Rinas, më datë 09.03.2015, z. Martin, i pyetur në cilësinë e personit ndaj të cilit zhvillohen hetimet, ka deklaruar se pas një udhëtimi turistik që ka filluar nga S</w:t>
      </w:r>
      <w:r w:rsidR="00E62E3D" w:rsidRPr="00E85948">
        <w:rPr>
          <w:rFonts w:ascii="Times New Roman" w:hAnsi="Times New Roman" w:cs="Times New Roman"/>
          <w:sz w:val="24"/>
          <w:szCs w:val="24"/>
        </w:rPr>
        <w:t>h</w:t>
      </w:r>
      <w:r w:rsidRPr="00E85948">
        <w:rPr>
          <w:rFonts w:ascii="Times New Roman" w:hAnsi="Times New Roman" w:cs="Times New Roman"/>
          <w:sz w:val="24"/>
          <w:szCs w:val="24"/>
        </w:rPr>
        <w:t xml:space="preserve">BA dhe ka vazhduar në disa vende të Azisë dhe Europës, më datë 07.03.2015 ka hyrë në Shqipëri nëpërmjet pikës kufitare të Qafë Thanës e më pas ka mbërritur në Tiranë, prej nga më datë 08.03.2015 është nisur për në Stamboll nga Rinasi, me linjën ajrore “Pegasus”. Në aeroportin e Stambollit, punonjësit e policisë nuk e kanë lejuar të hyjë në territorin turk, me motivin se pasaporta ishte e falsifikuar, duke e kthyer në Shqipëri. Z. Martin ka deklaruar se në maj 2014 ka aplikuar për pasaportë në Konsullatën Meksikane në Los Anxhelos, </w:t>
      </w:r>
      <w:r w:rsidR="00E62E3D" w:rsidRPr="00E85948">
        <w:rPr>
          <w:rFonts w:ascii="Times New Roman" w:hAnsi="Times New Roman" w:cs="Times New Roman"/>
          <w:sz w:val="24"/>
          <w:szCs w:val="24"/>
        </w:rPr>
        <w:t xml:space="preserve">ShBA, </w:t>
      </w:r>
      <w:r w:rsidRPr="00E85948">
        <w:rPr>
          <w:rFonts w:ascii="Times New Roman" w:hAnsi="Times New Roman" w:cs="Times New Roman"/>
          <w:sz w:val="24"/>
          <w:szCs w:val="24"/>
        </w:rPr>
        <w:t xml:space="preserve">pasi para disa kohësh ai kishte shkuar në mënyrë ilegale në SHBA dhe ishte vendosur në këtë qytet. Konsullata Meksikane e ka pajisur me pasaportën që kishte me vete, me afat tre vjeçar. Z. Martin ka deklaruar se në udhëtimin turistik shoqërohej nga shoku i tij, z. Eliel Sanchez, i cili u lejua të hynte në territorin turk nga autoritetet atje, pasi ishte i pajisur me pasaportë amerikane. </w:t>
      </w:r>
    </w:p>
    <w:p w14:paraId="0E1D9BB2" w14:textId="77777777" w:rsidR="00C041FD" w:rsidRPr="00E85948" w:rsidRDefault="00C041FD" w:rsidP="002A7EC4">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sz w:val="24"/>
          <w:szCs w:val="24"/>
        </w:rPr>
      </w:pPr>
      <w:r w:rsidRPr="00E85948">
        <w:rPr>
          <w:rFonts w:ascii="Times New Roman" w:hAnsi="Times New Roman" w:cs="Times New Roman"/>
          <w:sz w:val="24"/>
          <w:szCs w:val="24"/>
        </w:rPr>
        <w:t xml:space="preserve">Më tej është proceduar dhe me marrjen e gjurmëve të gishtave të z. Marin. </w:t>
      </w:r>
    </w:p>
    <w:p w14:paraId="20EAAC4B" w14:textId="7F05CC9C" w:rsidR="00C041FD" w:rsidRPr="00E85948" w:rsidRDefault="00C041FD" w:rsidP="00405C5B">
      <w:pPr>
        <w:pStyle w:val="ListParagraph"/>
        <w:widowControl w:val="0"/>
        <w:numPr>
          <w:ilvl w:val="2"/>
          <w:numId w:val="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Referuar “Procesverbalit për kqyrjen dhe marrjen e raporteve të sistemit TIMS”, datë 09.03.2015, oficeri i policisë gjyqësore ka bërë kqyrjen e të dhënave të sistemit TIMS, nga ka rezultuar se z. Z.R. Martin ka ardhur në Shqipëri më datë 07.03.2015, nëpërmjet Pikës </w:t>
      </w:r>
      <w:r w:rsidR="00E62E3D" w:rsidRPr="00E85948">
        <w:rPr>
          <w:rFonts w:ascii="Times New Roman" w:hAnsi="Times New Roman" w:cs="Times New Roman"/>
          <w:sz w:val="24"/>
          <w:szCs w:val="24"/>
        </w:rPr>
        <w:t>së</w:t>
      </w:r>
      <w:r w:rsidRPr="00E85948">
        <w:rPr>
          <w:rFonts w:ascii="Times New Roman" w:hAnsi="Times New Roman" w:cs="Times New Roman"/>
          <w:sz w:val="24"/>
          <w:szCs w:val="24"/>
        </w:rPr>
        <w:t xml:space="preserve"> Kalimit Kufitar Qafë Thanë dhe ka dalë më datë 08.03.2015 n</w:t>
      </w:r>
      <w:r w:rsidR="00E62E3D" w:rsidRPr="00E85948">
        <w:rPr>
          <w:rFonts w:ascii="Times New Roman" w:hAnsi="Times New Roman" w:cs="Times New Roman"/>
          <w:sz w:val="24"/>
          <w:szCs w:val="24"/>
        </w:rPr>
        <w:t>ga</w:t>
      </w:r>
      <w:r w:rsidRPr="00E85948">
        <w:rPr>
          <w:rFonts w:ascii="Times New Roman" w:hAnsi="Times New Roman" w:cs="Times New Roman"/>
          <w:sz w:val="24"/>
          <w:szCs w:val="24"/>
        </w:rPr>
        <w:t xml:space="preserve"> Pik</w:t>
      </w:r>
      <w:r w:rsidR="00E62E3D" w:rsidRPr="00E85948">
        <w:rPr>
          <w:rFonts w:ascii="Times New Roman" w:hAnsi="Times New Roman" w:cs="Times New Roman"/>
          <w:sz w:val="24"/>
          <w:szCs w:val="24"/>
        </w:rPr>
        <w:t>a</w:t>
      </w:r>
      <w:r w:rsidRPr="00E85948">
        <w:rPr>
          <w:rFonts w:ascii="Times New Roman" w:hAnsi="Times New Roman" w:cs="Times New Roman"/>
          <w:sz w:val="24"/>
          <w:szCs w:val="24"/>
        </w:rPr>
        <w:t xml:space="preserve"> e Kalimit Kufitar Rinas me destinacion shtetin turk. Të njëjtat të dhëna raportohen nga ky sistem edhe për z. Eliel Sanchez.  </w:t>
      </w:r>
    </w:p>
    <w:p w14:paraId="65E08EAA" w14:textId="58F7D162" w:rsidR="00C041FD" w:rsidRPr="00E85948" w:rsidRDefault="00C041FD" w:rsidP="00405C5B">
      <w:pPr>
        <w:pStyle w:val="ListParagraph"/>
        <w:widowControl w:val="0"/>
        <w:numPr>
          <w:ilvl w:val="2"/>
          <w:numId w:val="1"/>
        </w:numPr>
        <w:tabs>
          <w:tab w:val="left" w:pos="0"/>
        </w:tabs>
        <w:overflowPunct w:val="0"/>
        <w:autoSpaceDE w:val="0"/>
        <w:autoSpaceDN w:val="0"/>
        <w:adjustRightInd w:val="0"/>
        <w:spacing w:after="0" w:line="240" w:lineRule="auto"/>
        <w:ind w:left="0" w:firstLine="0"/>
        <w:jc w:val="both"/>
        <w:rPr>
          <w:rFonts w:ascii="Times New Roman" w:hAnsi="Times New Roman" w:cs="Times New Roman"/>
          <w:i/>
          <w:sz w:val="24"/>
          <w:szCs w:val="24"/>
        </w:rPr>
      </w:pPr>
      <w:r w:rsidRPr="00E85948">
        <w:rPr>
          <w:rFonts w:ascii="Times New Roman" w:hAnsi="Times New Roman" w:cs="Times New Roman"/>
          <w:sz w:val="24"/>
          <w:szCs w:val="24"/>
        </w:rPr>
        <w:t>Me vendimin “Për caktimin e ekspertit dhe kr</w:t>
      </w:r>
      <w:r w:rsidR="00EF6A01" w:rsidRPr="00E85948">
        <w:rPr>
          <w:rFonts w:ascii="Times New Roman" w:hAnsi="Times New Roman" w:cs="Times New Roman"/>
          <w:sz w:val="24"/>
          <w:szCs w:val="24"/>
        </w:rPr>
        <w:t>y</w:t>
      </w:r>
      <w:r w:rsidRPr="00E85948">
        <w:rPr>
          <w:rFonts w:ascii="Times New Roman" w:hAnsi="Times New Roman" w:cs="Times New Roman"/>
          <w:sz w:val="24"/>
          <w:szCs w:val="24"/>
        </w:rPr>
        <w:t xml:space="preserve">erjen e ekpsertimit teknik”, datë 09.03.2015, oficeri i Policisë Gjyqësore ka vendosur të caktojë në cilësinë e ekspertit, një ekspert të Drejtorisë së Policisë Shkencore, Tiranë, të cilit i kërkohet t’i përgjigjet pyetjes: </w:t>
      </w:r>
      <w:r w:rsidRPr="00E85948">
        <w:rPr>
          <w:rFonts w:ascii="Times New Roman" w:hAnsi="Times New Roman" w:cs="Times New Roman"/>
          <w:i/>
          <w:sz w:val="24"/>
          <w:szCs w:val="24"/>
        </w:rPr>
        <w:t xml:space="preserve">Pasaporta meksikane me nr. E12782813, në emër të Zeferino Rivera Marin, a është e falsifikuar dhe nëse po, ku konsiston falsifikimi i këtij dokumenti? </w:t>
      </w:r>
    </w:p>
    <w:p w14:paraId="72CDEC4B" w14:textId="4CF7F4D2" w:rsidR="00C041FD" w:rsidRPr="00E85948" w:rsidRDefault="00C041FD" w:rsidP="00405C5B">
      <w:pPr>
        <w:pStyle w:val="ListParagraph"/>
        <w:widowControl w:val="0"/>
        <w:numPr>
          <w:ilvl w:val="2"/>
          <w:numId w:val="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Në </w:t>
      </w:r>
      <w:r w:rsidR="00EF6A01" w:rsidRPr="00E85948">
        <w:rPr>
          <w:rFonts w:ascii="Times New Roman" w:hAnsi="Times New Roman" w:cs="Times New Roman"/>
          <w:sz w:val="24"/>
          <w:szCs w:val="24"/>
        </w:rPr>
        <w:t>a</w:t>
      </w:r>
      <w:r w:rsidRPr="00E85948">
        <w:rPr>
          <w:rFonts w:ascii="Times New Roman" w:hAnsi="Times New Roman" w:cs="Times New Roman"/>
          <w:sz w:val="24"/>
          <w:szCs w:val="24"/>
        </w:rPr>
        <w:t>kt ekspertimin teknik nr. 2676, datë 23.03.2015, eksperti kriminalist Elvis Mako, pasi ka referuar se dokumenti objekt ekspertimi u ekzaminua me sy të lirë, kundra dritës, me lente me shkallë të ndryshme zmadhimi, mikroskopin sterioskopik binokular me dritë të përqendruar me fibër optike “Euromex” dhe aparatin videospektral krahasues të kompjuterizuar VSC 2000, ka përshkruar ekzaminimet dhe konstatimet, duke konkluduar se:</w:t>
      </w:r>
    </w:p>
    <w:p w14:paraId="60EEDF99" w14:textId="77777777" w:rsidR="00C041FD" w:rsidRPr="00E85948" w:rsidRDefault="00C041FD" w:rsidP="002A7EC4">
      <w:pPr>
        <w:spacing w:after="0" w:line="240" w:lineRule="auto"/>
        <w:contextualSpacing/>
        <w:jc w:val="both"/>
        <w:rPr>
          <w:rFonts w:ascii="Times New Roman" w:hAnsi="Times New Roman" w:cs="Times New Roman"/>
          <w:sz w:val="24"/>
          <w:szCs w:val="24"/>
        </w:rPr>
      </w:pPr>
      <w:r w:rsidRPr="00E85948">
        <w:rPr>
          <w:rFonts w:ascii="Times New Roman" w:hAnsi="Times New Roman" w:cs="Times New Roman"/>
          <w:i/>
          <w:sz w:val="24"/>
          <w:szCs w:val="24"/>
        </w:rPr>
        <w:t>Tek pasaporta Meksikane në emër të shtetasit Zeferino Rivera Marin objekt ekspertimi, konstatohen ndërhyrje falsifikuese.</w:t>
      </w:r>
      <w:r w:rsidRPr="00E85948">
        <w:rPr>
          <w:rFonts w:ascii="Times New Roman" w:hAnsi="Times New Roman" w:cs="Times New Roman"/>
          <w:sz w:val="24"/>
          <w:szCs w:val="24"/>
        </w:rPr>
        <w:t xml:space="preserve"> </w:t>
      </w:r>
    </w:p>
    <w:p w14:paraId="4704CF37" w14:textId="640F9470" w:rsidR="00C041FD" w:rsidRPr="00E85948" w:rsidRDefault="00C041FD" w:rsidP="002A7EC4">
      <w:pPr>
        <w:spacing w:after="0" w:line="240" w:lineRule="auto"/>
        <w:contextualSpacing/>
        <w:jc w:val="both"/>
        <w:rPr>
          <w:rFonts w:ascii="Times New Roman" w:hAnsi="Times New Roman" w:cs="Times New Roman"/>
          <w:sz w:val="24"/>
          <w:szCs w:val="24"/>
        </w:rPr>
      </w:pPr>
      <w:r w:rsidRPr="00E85948">
        <w:rPr>
          <w:rFonts w:ascii="Times New Roman" w:hAnsi="Times New Roman" w:cs="Times New Roman"/>
          <w:i/>
          <w:sz w:val="24"/>
          <w:szCs w:val="24"/>
        </w:rPr>
        <w:t>Falsifikimi konsiston në riprodhimin e modularit të faqes së të dhënave me anën e makinave fotokopjuese me ngjyra (përfshi skanerin); me plotësimin e të dhënave aktuale dhe ngjitjen në faqen nr.</w:t>
      </w:r>
      <w:r w:rsidR="009A2B7F" w:rsidRPr="00E85948">
        <w:rPr>
          <w:rFonts w:ascii="Times New Roman" w:hAnsi="Times New Roman" w:cs="Times New Roman"/>
          <w:i/>
          <w:sz w:val="24"/>
          <w:szCs w:val="24"/>
        </w:rPr>
        <w:t xml:space="preserve"> </w:t>
      </w:r>
      <w:r w:rsidRPr="00E85948">
        <w:rPr>
          <w:rFonts w:ascii="Times New Roman" w:hAnsi="Times New Roman" w:cs="Times New Roman"/>
          <w:i/>
          <w:sz w:val="24"/>
          <w:szCs w:val="24"/>
        </w:rPr>
        <w:t>1 të pasaportës.</w:t>
      </w:r>
    </w:p>
    <w:p w14:paraId="1E8E5AA2" w14:textId="22DA6E3C" w:rsidR="00C041FD" w:rsidRPr="00E85948" w:rsidRDefault="00C041FD" w:rsidP="00405C5B">
      <w:pPr>
        <w:pStyle w:val="ListParagraph"/>
        <w:numPr>
          <w:ilvl w:val="2"/>
          <w:numId w:val="1"/>
        </w:numPr>
        <w:autoSpaceDE w:val="0"/>
        <w:autoSpaceDN w:val="0"/>
        <w:adjustRightInd w:val="0"/>
        <w:spacing w:after="0" w:line="240" w:lineRule="auto"/>
        <w:ind w:left="0" w:firstLine="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Drejtoria e Përgjithshëm për Krimin e Organizuar dhe Krimet e Rënda pranë Drejtorisë së Përgjithshme të Polic</w:t>
      </w:r>
      <w:r w:rsidR="007A0D01" w:rsidRPr="00E85948">
        <w:rPr>
          <w:rFonts w:ascii="Times New Roman" w:hAnsi="Times New Roman" w:cs="Times New Roman"/>
          <w:color w:val="000000"/>
          <w:sz w:val="24"/>
          <w:szCs w:val="24"/>
        </w:rPr>
        <w:t>isë së Shtetit</w:t>
      </w:r>
      <w:r w:rsidR="007A0D01" w:rsidRPr="00E85948">
        <w:rPr>
          <w:rStyle w:val="FootnoteReference"/>
          <w:rFonts w:ascii="Times New Roman" w:hAnsi="Times New Roman" w:cs="Times New Roman"/>
          <w:color w:val="000000"/>
          <w:sz w:val="24"/>
          <w:szCs w:val="24"/>
        </w:rPr>
        <w:footnoteReference w:id="5"/>
      </w:r>
      <w:r w:rsidRPr="00E85948">
        <w:rPr>
          <w:rFonts w:ascii="Times New Roman" w:hAnsi="Times New Roman" w:cs="Times New Roman"/>
          <w:color w:val="000000"/>
          <w:sz w:val="24"/>
          <w:szCs w:val="24"/>
        </w:rPr>
        <w:t xml:space="preserve"> i </w:t>
      </w:r>
      <w:r w:rsidR="00484EFA" w:rsidRPr="00E85948">
        <w:rPr>
          <w:rFonts w:ascii="Times New Roman" w:hAnsi="Times New Roman" w:cs="Times New Roman"/>
          <w:color w:val="000000"/>
          <w:sz w:val="24"/>
          <w:szCs w:val="24"/>
        </w:rPr>
        <w:t xml:space="preserve">ka </w:t>
      </w:r>
      <w:r w:rsidRPr="00E85948">
        <w:rPr>
          <w:rFonts w:ascii="Times New Roman" w:hAnsi="Times New Roman" w:cs="Times New Roman"/>
          <w:color w:val="000000"/>
          <w:sz w:val="24"/>
          <w:szCs w:val="24"/>
        </w:rPr>
        <w:t>përcjell</w:t>
      </w:r>
      <w:r w:rsidR="00484EFA" w:rsidRPr="00E85948">
        <w:rPr>
          <w:rFonts w:ascii="Times New Roman" w:hAnsi="Times New Roman" w:cs="Times New Roman"/>
          <w:color w:val="000000"/>
          <w:sz w:val="24"/>
          <w:szCs w:val="24"/>
        </w:rPr>
        <w:t>ë</w:t>
      </w:r>
      <w:r w:rsidRPr="00E85948">
        <w:rPr>
          <w:rFonts w:ascii="Times New Roman" w:hAnsi="Times New Roman" w:cs="Times New Roman"/>
          <w:color w:val="000000"/>
          <w:sz w:val="24"/>
          <w:szCs w:val="24"/>
        </w:rPr>
        <w:t xml:space="preserve"> Prokurorisë pranë Gjykatës së Shkallës së Parë Tiranë, shkresën nr. 8124 prot., datë 29.04.2015 të Drejtorisë së Çështjeve Konsullore dhe </w:t>
      </w:r>
      <w:r w:rsidRPr="00E85948">
        <w:rPr>
          <w:rFonts w:ascii="Times New Roman" w:hAnsi="Times New Roman" w:cs="Times New Roman"/>
          <w:color w:val="000000"/>
          <w:sz w:val="24"/>
          <w:szCs w:val="24"/>
        </w:rPr>
        <w:lastRenderedPageBreak/>
        <w:t xml:space="preserve">Diasporës në Ministrinë e Punëve të Jashtme të Republikës së Shqipërisë, e cila ka përcjellë informacion dhe dokumentacion në lidhje me ndalimin e z. Z.R. Marin, në aeroportin “Nënë Tereza”, </w:t>
      </w:r>
      <w:r w:rsidR="00BC2CDA" w:rsidRPr="00E85948">
        <w:rPr>
          <w:rFonts w:ascii="Times New Roman" w:hAnsi="Times New Roman" w:cs="Times New Roman"/>
          <w:color w:val="000000"/>
          <w:sz w:val="24"/>
          <w:szCs w:val="24"/>
        </w:rPr>
        <w:t xml:space="preserve">Rinas, </w:t>
      </w:r>
      <w:r w:rsidRPr="00E85948">
        <w:rPr>
          <w:rFonts w:ascii="Times New Roman" w:hAnsi="Times New Roman" w:cs="Times New Roman"/>
          <w:color w:val="000000"/>
          <w:sz w:val="24"/>
          <w:szCs w:val="24"/>
        </w:rPr>
        <w:t xml:space="preserve">në datë 09.03.2015, dhe konkretisht:  </w:t>
      </w:r>
    </w:p>
    <w:p w14:paraId="5637B0AC" w14:textId="02E9A144" w:rsidR="00C041FD" w:rsidRPr="00E85948" w:rsidRDefault="00C041FD" w:rsidP="00E54539">
      <w:pPr>
        <w:pStyle w:val="ListParagraph"/>
        <w:numPr>
          <w:ilvl w:val="0"/>
          <w:numId w:val="7"/>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Shkresë e datës 27.04.2015, me lëndë: “Informacion mbi qytetarin meksikan Z.R. Marin, drejtuar Ministrisë së Punëve të Jashtme, me timbër “Consulado Honorario de Mexico Tirana Albania”</w:t>
      </w:r>
      <w:r w:rsidR="00BC2CDA" w:rsidRPr="00E85948">
        <w:rPr>
          <w:rFonts w:ascii="Times New Roman" w:hAnsi="Times New Roman" w:cs="Times New Roman"/>
          <w:color w:val="000000"/>
          <w:sz w:val="24"/>
          <w:szCs w:val="24"/>
        </w:rPr>
        <w:t xml:space="preserve"> </w:t>
      </w:r>
      <w:r w:rsidRPr="00E85948">
        <w:rPr>
          <w:rFonts w:ascii="Times New Roman" w:hAnsi="Times New Roman" w:cs="Times New Roman"/>
          <w:color w:val="000000"/>
          <w:sz w:val="24"/>
          <w:szCs w:val="24"/>
        </w:rPr>
        <w:t>e nënshkruar nga Konsulli i Përgjithshëm i Nderit i Shteteve të Bashkuara të Meksikës në Shqipëri, z. Ylli Ndroqi, i cili referon se me porosi të Ambasadës së Shteteve të Bashkuara të Meksikës në Romë, po përcjell të gjithë setin e dokumenteve të dorëzuara nga z. Marin në momentin që ka bërë aplikimin pranë Konsullatës së Shteteve të Bashkuara të Meksikës në San Bernardino, Kaliforni, ShBA</w:t>
      </w:r>
      <w:r w:rsidR="00BC2CDA" w:rsidRPr="00E85948">
        <w:rPr>
          <w:rFonts w:ascii="Times New Roman" w:hAnsi="Times New Roman" w:cs="Times New Roman"/>
          <w:color w:val="000000"/>
          <w:sz w:val="24"/>
          <w:szCs w:val="24"/>
        </w:rPr>
        <w:t>, për të marrë pasaportën që zotëron aktualisht</w:t>
      </w:r>
      <w:r w:rsidRPr="00E85948">
        <w:rPr>
          <w:rFonts w:ascii="Times New Roman" w:hAnsi="Times New Roman" w:cs="Times New Roman"/>
          <w:color w:val="000000"/>
          <w:sz w:val="24"/>
          <w:szCs w:val="24"/>
        </w:rPr>
        <w:t>;</w:t>
      </w:r>
    </w:p>
    <w:p w14:paraId="45422963" w14:textId="1DB6D5C0" w:rsidR="00230963" w:rsidRPr="00E85948" w:rsidRDefault="00C041FD" w:rsidP="00E54539">
      <w:pPr>
        <w:pStyle w:val="ListParagraph"/>
        <w:numPr>
          <w:ilvl w:val="0"/>
          <w:numId w:val="7"/>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Bashkëlidhur shkresës së sipërcituar, gjendet dokumentacion në gjuhën spanjolle,  dërguar konsullatës nëpërmjet postës elektronike, me dërgues nga </w:t>
      </w:r>
      <w:r w:rsidR="00C5458B" w:rsidRPr="00E85948">
        <w:rPr>
          <w:rFonts w:ascii="Times New Roman" w:hAnsi="Times New Roman" w:cs="Times New Roman"/>
          <w:sz w:val="24"/>
          <w:szCs w:val="24"/>
        </w:rPr>
        <w:t xml:space="preserve">adresa elektronike </w:t>
      </w:r>
      <w:r w:rsidRPr="00E85948">
        <w:rPr>
          <w:rFonts w:ascii="Times New Roman" w:hAnsi="Times New Roman" w:cs="Times New Roman"/>
          <w:sz w:val="24"/>
          <w:szCs w:val="24"/>
        </w:rPr>
        <w:t>embitalia@sre.gob.mx</w:t>
      </w:r>
      <w:r w:rsidRPr="00E85948">
        <w:rPr>
          <w:rFonts w:ascii="Times New Roman" w:hAnsi="Times New Roman" w:cs="Times New Roman"/>
          <w:color w:val="000000"/>
          <w:sz w:val="24"/>
          <w:szCs w:val="24"/>
        </w:rPr>
        <w:t xml:space="preserve">, si dhe dokumentacion që duket se është përkthimi shoqërues në gjuhën shqipe: </w:t>
      </w:r>
      <w:r w:rsidR="00230963" w:rsidRPr="00E85948">
        <w:rPr>
          <w:rFonts w:ascii="Times New Roman" w:hAnsi="Times New Roman" w:cs="Times New Roman"/>
          <w:sz w:val="24"/>
          <w:szCs w:val="24"/>
        </w:rPr>
        <w:t xml:space="preserve">Konsullata e Meksikës në San </w:t>
      </w:r>
      <w:r w:rsidR="00951762" w:rsidRPr="00E85948">
        <w:rPr>
          <w:rFonts w:ascii="Times New Roman" w:hAnsi="Times New Roman" w:cs="Times New Roman"/>
          <w:sz w:val="24"/>
          <w:szCs w:val="24"/>
        </w:rPr>
        <w:t>Bernardino -</w:t>
      </w:r>
      <w:r w:rsidR="00230963" w:rsidRPr="00E85948">
        <w:rPr>
          <w:rFonts w:ascii="Times New Roman" w:hAnsi="Times New Roman" w:cs="Times New Roman"/>
          <w:sz w:val="24"/>
          <w:szCs w:val="24"/>
        </w:rPr>
        <w:t xml:space="preserve"> Aplikim për pasaportë të zakonshme meksikane (OP5) në zyrat konsullore</w:t>
      </w:r>
      <w:r w:rsidR="00951762" w:rsidRPr="00E85948">
        <w:rPr>
          <w:rFonts w:ascii="Times New Roman" w:hAnsi="Times New Roman" w:cs="Times New Roman"/>
          <w:sz w:val="24"/>
          <w:szCs w:val="24"/>
        </w:rPr>
        <w:t>;</w:t>
      </w:r>
      <w:r w:rsidR="00C5458B" w:rsidRPr="00E85948">
        <w:rPr>
          <w:rFonts w:ascii="Times New Roman" w:hAnsi="Times New Roman" w:cs="Times New Roman"/>
          <w:sz w:val="24"/>
          <w:szCs w:val="24"/>
        </w:rPr>
        <w:t xml:space="preserve"> Akti i lindjes për Zeferino Rivera Marin, lëshuar nga Koordinimi teknik i sistemit shtetëror të regjistrit civil, të Shteteve të Bashkuara të Meksikës; </w:t>
      </w:r>
      <w:r w:rsidR="00B44B85" w:rsidRPr="00E85948">
        <w:rPr>
          <w:rFonts w:ascii="Times New Roman" w:hAnsi="Times New Roman" w:cs="Times New Roman"/>
          <w:sz w:val="24"/>
          <w:szCs w:val="24"/>
        </w:rPr>
        <w:t>Kartë ID Konsullore: Zeferino Rivera Marin, lëshuar nga autoriteti: CONSULMEX, San Bernardino, me datë lëshimi 27.08.2009 dhe datë</w:t>
      </w:r>
      <w:r w:rsidR="006962D4" w:rsidRPr="00E85948">
        <w:rPr>
          <w:rFonts w:ascii="Times New Roman" w:hAnsi="Times New Roman" w:cs="Times New Roman"/>
          <w:sz w:val="24"/>
          <w:szCs w:val="24"/>
        </w:rPr>
        <w:t xml:space="preserve"> skadence 27.08.2014; Format i kontrollit të të dhënave në regjistrin konsullor, Konsullata e Meksikës San Bernardino për Zeferino Rivera Marin;</w:t>
      </w:r>
      <w:r w:rsidR="001145C5" w:rsidRPr="00E85948">
        <w:rPr>
          <w:rFonts w:ascii="Times New Roman" w:hAnsi="Times New Roman" w:cs="Times New Roman"/>
          <w:sz w:val="24"/>
          <w:szCs w:val="24"/>
        </w:rPr>
        <w:t xml:space="preserve"> Kupon tatimor, invoice, </w:t>
      </w:r>
      <w:r w:rsidR="00D96072" w:rsidRPr="00E85948">
        <w:rPr>
          <w:rFonts w:ascii="Times New Roman" w:hAnsi="Times New Roman" w:cs="Times New Roman"/>
          <w:sz w:val="24"/>
          <w:szCs w:val="24"/>
        </w:rPr>
        <w:t xml:space="preserve">lëshuar nga Konsullata e Meksikës San Bernardino, </w:t>
      </w:r>
      <w:r w:rsidR="001145C5" w:rsidRPr="00E85948">
        <w:rPr>
          <w:rFonts w:ascii="Times New Roman" w:hAnsi="Times New Roman" w:cs="Times New Roman"/>
          <w:sz w:val="24"/>
          <w:szCs w:val="24"/>
        </w:rPr>
        <w:t xml:space="preserve">datë 22.05.2014, për blerje me kartë debiti, në shumën 74 dollarë, me përshkrimin pasaportë 3 vjeçare.  </w:t>
      </w:r>
    </w:p>
    <w:p w14:paraId="5464DC7C" w14:textId="041CEEFA" w:rsidR="00C041FD" w:rsidRPr="00E85948" w:rsidRDefault="00C041FD" w:rsidP="00405C5B">
      <w:pPr>
        <w:pStyle w:val="ListParagraph"/>
        <w:numPr>
          <w:ilvl w:val="2"/>
          <w:numId w:val="1"/>
        </w:numPr>
        <w:autoSpaceDE w:val="0"/>
        <w:autoSpaceDN w:val="0"/>
        <w:adjustRightInd w:val="0"/>
        <w:spacing w:after="0" w:line="240" w:lineRule="auto"/>
        <w:ind w:left="0" w:firstLine="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Me vendimin “Për pushimin e çështjes”, datë 19.05.2015, subjekti i rivlerësimit, në cilësinë e prokurorit të çështjes, bazuar në nenin 328/1, shkronja “a” e Kodit të Proc</w:t>
      </w:r>
      <w:r w:rsidR="001145C5" w:rsidRPr="00E85948">
        <w:rPr>
          <w:rFonts w:ascii="Times New Roman" w:hAnsi="Times New Roman" w:cs="Times New Roman"/>
          <w:color w:val="000000"/>
          <w:sz w:val="24"/>
          <w:szCs w:val="24"/>
        </w:rPr>
        <w:t xml:space="preserve">edurës Penale, ka vendosur </w:t>
      </w:r>
      <w:r w:rsidRPr="00E85948">
        <w:rPr>
          <w:rFonts w:ascii="Times New Roman" w:hAnsi="Times New Roman" w:cs="Times New Roman"/>
          <w:color w:val="000000"/>
          <w:sz w:val="24"/>
          <w:szCs w:val="24"/>
        </w:rPr>
        <w:t xml:space="preserve">pushimin e </w:t>
      </w:r>
      <w:r w:rsidR="001145C5" w:rsidRPr="00E85948">
        <w:rPr>
          <w:rFonts w:ascii="Times New Roman" w:hAnsi="Times New Roman" w:cs="Times New Roman"/>
          <w:color w:val="000000"/>
          <w:sz w:val="24"/>
          <w:szCs w:val="24"/>
        </w:rPr>
        <w:t>procedimit penal nr. 2281/ 2015</w:t>
      </w:r>
      <w:r w:rsidRPr="00E85948">
        <w:rPr>
          <w:rFonts w:ascii="Times New Roman" w:hAnsi="Times New Roman" w:cs="Times New Roman"/>
          <w:color w:val="000000"/>
          <w:sz w:val="24"/>
          <w:szCs w:val="24"/>
        </w:rPr>
        <w:t xml:space="preserve">, në ngarkim të z. Z.R. Marin, pasi del qartë se fakti nuk ekziston. Subjekti i rivlerësimit, pasi ka pasqyruar veprimet hetimore të kryera (nga Policia Gjyqësore) dhe ka referuar edhe përmbajtjen dhe konkluzionin e </w:t>
      </w:r>
      <w:r w:rsidR="001145C5" w:rsidRPr="00E85948">
        <w:rPr>
          <w:rFonts w:ascii="Times New Roman" w:hAnsi="Times New Roman" w:cs="Times New Roman"/>
          <w:color w:val="000000"/>
          <w:sz w:val="24"/>
          <w:szCs w:val="24"/>
        </w:rPr>
        <w:t>a</w:t>
      </w:r>
      <w:r w:rsidRPr="00E85948">
        <w:rPr>
          <w:rFonts w:ascii="Times New Roman" w:hAnsi="Times New Roman" w:cs="Times New Roman"/>
          <w:color w:val="000000"/>
          <w:sz w:val="24"/>
          <w:szCs w:val="24"/>
        </w:rPr>
        <w:t xml:space="preserve">ktit të ekspertimit teknik </w:t>
      </w:r>
      <w:r w:rsidRPr="00E85948">
        <w:rPr>
          <w:rFonts w:ascii="Times New Roman" w:hAnsi="Times New Roman" w:cs="Times New Roman"/>
          <w:sz w:val="24"/>
          <w:szCs w:val="24"/>
        </w:rPr>
        <w:t>nr. 2676, datë 23.03.2015,</w:t>
      </w:r>
      <w:r w:rsidRPr="00E85948">
        <w:rPr>
          <w:rFonts w:ascii="Times New Roman" w:hAnsi="Times New Roman" w:cs="Times New Roman"/>
          <w:color w:val="000000"/>
          <w:sz w:val="24"/>
          <w:szCs w:val="24"/>
        </w:rPr>
        <w:t xml:space="preserve"> ka arsyetuar ndër të tjera, se:  </w:t>
      </w:r>
    </w:p>
    <w:p w14:paraId="3C6B6500" w14:textId="0524BD3D" w:rsidR="00C041FD" w:rsidRPr="00E85948" w:rsidRDefault="00C041FD" w:rsidP="002A7EC4">
      <w:pPr>
        <w:autoSpaceDE w:val="0"/>
        <w:autoSpaceDN w:val="0"/>
        <w:adjustRightInd w:val="0"/>
        <w:spacing w:after="0" w:line="240" w:lineRule="auto"/>
        <w:jc w:val="both"/>
        <w:rPr>
          <w:rFonts w:ascii="Times New Roman" w:hAnsi="Times New Roman" w:cs="Times New Roman"/>
          <w:i/>
          <w:color w:val="000000"/>
          <w:sz w:val="24"/>
          <w:szCs w:val="24"/>
        </w:rPr>
      </w:pPr>
      <w:r w:rsidRPr="00E85948">
        <w:rPr>
          <w:rFonts w:ascii="Times New Roman" w:hAnsi="Times New Roman" w:cs="Times New Roman"/>
          <w:i/>
          <w:color w:val="000000"/>
          <w:sz w:val="24"/>
          <w:szCs w:val="24"/>
        </w:rPr>
        <w:t xml:space="preserve">Më datë 13.05.2015, në Prokurorinë pranë Gjykatës së Shkallës së Parë Tiranë, është depozituar praktika nr. 7475 prot., datë 13.05.2015 ardhur nga Drejtoria e Policisë së Shtetit, nga e cila njoftohemi se Drejtoria e Çështjeve Konsullore dhe Diasporës në Ministrinë e Punëve të Jashtme të Shqipërisë i ka përcjellë Policisë së Shtetit </w:t>
      </w:r>
      <w:r w:rsidR="00BD1629" w:rsidRPr="00E85948">
        <w:rPr>
          <w:rFonts w:ascii="Times New Roman" w:hAnsi="Times New Roman" w:cs="Times New Roman"/>
          <w:i/>
          <w:color w:val="000000"/>
          <w:sz w:val="24"/>
          <w:szCs w:val="24"/>
        </w:rPr>
        <w:t xml:space="preserve">informacionin dhe dokumenta në lidhje me ndalimin e shtetasit meksikan Zeferino rivera Marin, më datë 09.03.2015, në aeroportin e Rinasit, konkretisht shkresa nr. 8124 prot., datë 29.04.2015 e kësaj Drejtorie, </w:t>
      </w:r>
      <w:r w:rsidRPr="00E85948">
        <w:rPr>
          <w:rFonts w:ascii="Times New Roman" w:hAnsi="Times New Roman" w:cs="Times New Roman"/>
          <w:i/>
          <w:color w:val="000000"/>
          <w:sz w:val="24"/>
          <w:szCs w:val="24"/>
        </w:rPr>
        <w:t>kopje informacioni të dërguar nga Konsulli i Përgjithshëm i Nderit i Shteteve të Bashkuara të Meksikës në Shqipëri, z. Ylli Ndroqi, dokumente të njehsuar me origjinalin, që shtetasi Marin ka dorëzuar në momentin që ka aplikuar për pasaportën që ka aktualisht, etj. Ndër këto dokumenta, ai që ka më shumë rëndësi është një formular aplikimi për pasaportë të zakonshme me fotografi dhe gjurmë daktiloskopike të dy gishtave të mëdhenj të dy duarve, p</w:t>
      </w:r>
      <w:r w:rsidRPr="00E85948">
        <w:rPr>
          <w:rFonts w:ascii="Times New Roman" w:hAnsi="Times New Roman" w:cs="Times New Roman"/>
          <w:i/>
          <w:sz w:val="24"/>
          <w:szCs w:val="24"/>
        </w:rPr>
        <w:t xml:space="preserve">lotësuar në Konsullatën e Meksikës në San Bernardino CA, me gjeneralitetet e Marin si ato në pasaportë dhe foto me ngjyra, që është e po të njëjtit person, fotoja e të cilit gjendet edhe në pasaportën e sekuestruar. </w:t>
      </w:r>
    </w:p>
    <w:p w14:paraId="6E405B93" w14:textId="43F27D2F" w:rsidR="00780B57" w:rsidRPr="00E85948" w:rsidRDefault="00C041FD" w:rsidP="00BD1629">
      <w:pPr>
        <w:widowControl w:val="0"/>
        <w:tabs>
          <w:tab w:val="left" w:pos="450"/>
        </w:tabs>
        <w:overflowPunct w:val="0"/>
        <w:autoSpaceDE w:val="0"/>
        <w:autoSpaceDN w:val="0"/>
        <w:adjustRightInd w:val="0"/>
        <w:spacing w:after="0" w:line="240" w:lineRule="auto"/>
        <w:contextualSpacing/>
        <w:jc w:val="both"/>
        <w:rPr>
          <w:rFonts w:ascii="Times New Roman" w:hAnsi="Times New Roman" w:cs="Times New Roman"/>
          <w:i/>
          <w:sz w:val="24"/>
          <w:szCs w:val="24"/>
        </w:rPr>
      </w:pPr>
      <w:r w:rsidRPr="00E85948">
        <w:rPr>
          <w:rFonts w:ascii="Times New Roman" w:hAnsi="Times New Roman" w:cs="Times New Roman"/>
          <w:i/>
          <w:sz w:val="24"/>
          <w:szCs w:val="24"/>
        </w:rPr>
        <w:t>Për sa më sipër, nga dokumentacioni i ardhur rishtaz, megjithës</w:t>
      </w:r>
      <w:r w:rsidR="00514A53" w:rsidRPr="00E85948">
        <w:rPr>
          <w:rFonts w:ascii="Times New Roman" w:hAnsi="Times New Roman" w:cs="Times New Roman"/>
          <w:i/>
          <w:sz w:val="24"/>
          <w:szCs w:val="24"/>
        </w:rPr>
        <w:t>e jo në rrugën e duhur procedur</w:t>
      </w:r>
      <w:r w:rsidRPr="00E85948">
        <w:rPr>
          <w:rFonts w:ascii="Times New Roman" w:hAnsi="Times New Roman" w:cs="Times New Roman"/>
          <w:i/>
          <w:sz w:val="24"/>
          <w:szCs w:val="24"/>
        </w:rPr>
        <w:t>ale, provohet se të dhënat që gjenden në pasaportën meksikane objekt ekpsertimi n</w:t>
      </w:r>
      <w:r w:rsidR="00AB6712" w:rsidRPr="00E85948">
        <w:rPr>
          <w:rFonts w:ascii="Times New Roman" w:hAnsi="Times New Roman" w:cs="Times New Roman"/>
          <w:i/>
          <w:sz w:val="24"/>
          <w:szCs w:val="24"/>
        </w:rPr>
        <w:t>r</w:t>
      </w:r>
      <w:r w:rsidRPr="00E85948">
        <w:rPr>
          <w:rFonts w:ascii="Times New Roman" w:hAnsi="Times New Roman" w:cs="Times New Roman"/>
          <w:i/>
          <w:sz w:val="24"/>
          <w:szCs w:val="24"/>
        </w:rPr>
        <w:t xml:space="preserve">. E12782813, në emër të Zeferino Rivera Marin, bashkë me fotografinë e këtij shtetasi, janë të njëjta me ato të dërguara nga autoritetet meksikane tek ne, nëpërmjet praktikës së Drejtorisë së Policisë së Shtetit. Ndodhur në këto kushte, me bazë ligjore nenin 328/1, shkronja “a” të Kodit të Procedurës Penale, vendosa pushimin e hetimeve në ngarkim të shtetasit meksikan Zeferino Rivera </w:t>
      </w:r>
      <w:r w:rsidRPr="00E85948">
        <w:rPr>
          <w:rFonts w:ascii="Times New Roman" w:hAnsi="Times New Roman" w:cs="Times New Roman"/>
          <w:i/>
          <w:sz w:val="24"/>
          <w:szCs w:val="24"/>
        </w:rPr>
        <w:lastRenderedPageBreak/>
        <w:t>Marin, për veprën penale të parashikuar nga neni 189/1 i Kodit Penal “Falsifikimi i letërnjoftimeve, pasaportave ose i vizave” dhe të krejt procedimit penal nr. 2281, pasi del qartë se fakti nuk ekziston</w:t>
      </w:r>
      <w:r w:rsidR="00780B57" w:rsidRPr="00E85948">
        <w:rPr>
          <w:rStyle w:val="FootnoteReference"/>
          <w:rFonts w:ascii="Times New Roman" w:hAnsi="Times New Roman" w:cs="Times New Roman"/>
          <w:i/>
          <w:sz w:val="24"/>
          <w:szCs w:val="24"/>
        </w:rPr>
        <w:footnoteReference w:id="6"/>
      </w:r>
      <w:r w:rsidRPr="00E85948">
        <w:rPr>
          <w:rFonts w:ascii="Times New Roman" w:hAnsi="Times New Roman" w:cs="Times New Roman"/>
          <w:i/>
          <w:sz w:val="24"/>
          <w:szCs w:val="24"/>
        </w:rPr>
        <w:t xml:space="preserve">. </w:t>
      </w:r>
    </w:p>
    <w:p w14:paraId="6DB75757" w14:textId="77777777" w:rsidR="00C041FD" w:rsidRPr="00E85948" w:rsidRDefault="00C041FD" w:rsidP="00405C5B">
      <w:pPr>
        <w:pStyle w:val="ListParagraph"/>
        <w:widowControl w:val="0"/>
        <w:numPr>
          <w:ilvl w:val="2"/>
          <w:numId w:val="1"/>
        </w:numPr>
        <w:tabs>
          <w:tab w:val="left" w:pos="0"/>
        </w:tabs>
        <w:overflowPunct w:val="0"/>
        <w:autoSpaceDE w:val="0"/>
        <w:autoSpaceDN w:val="0"/>
        <w:adjustRightInd w:val="0"/>
        <w:spacing w:after="0" w:line="240" w:lineRule="auto"/>
        <w:ind w:left="0" w:firstLine="0"/>
        <w:jc w:val="both"/>
        <w:rPr>
          <w:rFonts w:ascii="Times New Roman" w:hAnsi="Times New Roman" w:cs="Times New Roman"/>
          <w:i/>
          <w:sz w:val="24"/>
          <w:szCs w:val="24"/>
        </w:rPr>
      </w:pPr>
      <w:r w:rsidRPr="00E85948">
        <w:rPr>
          <w:rFonts w:ascii="Times New Roman" w:hAnsi="Times New Roman" w:cs="Times New Roman"/>
          <w:sz w:val="24"/>
          <w:szCs w:val="24"/>
        </w:rPr>
        <w:t xml:space="preserve">Komisioni i ka kaluar subjektit të rivlerësimit, barrën e provës për të provuar të kundërtën e rezultatit të hetimit, bazuar në nenin 52 të ligjit 84/2016 për konstatimin: </w:t>
      </w:r>
      <w:r w:rsidRPr="00E85948">
        <w:rPr>
          <w:rFonts w:ascii="Times New Roman" w:hAnsi="Times New Roman" w:cs="Times New Roman"/>
          <w:i/>
          <w:sz w:val="24"/>
          <w:szCs w:val="24"/>
        </w:rPr>
        <w:t xml:space="preserve">[...] duket se subjekti i rivlerësimit nuk ka marrë në konsideratë kryerjen e një akti ekspertimi si një provë e rëndësishme në vepra penale të këtij lloji (Flasifikimi i letërnjoftimeve, i pasaportave ose i vizave), me qëllim marrjen e një vendimi të bazuar në prova dhe në ligj. </w:t>
      </w:r>
    </w:p>
    <w:p w14:paraId="3A3C69E9" w14:textId="22FE6AE1" w:rsidR="00C041FD" w:rsidRPr="00E85948" w:rsidRDefault="00C041FD" w:rsidP="002A7EC4">
      <w:pPr>
        <w:pStyle w:val="ListParagraph"/>
        <w:widowControl w:val="0"/>
        <w:numPr>
          <w:ilvl w:val="2"/>
          <w:numId w:val="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Në shpjegimet e tij në përgj</w:t>
      </w:r>
      <w:r w:rsidR="0007188F" w:rsidRPr="00E85948">
        <w:rPr>
          <w:rFonts w:ascii="Times New Roman" w:hAnsi="Times New Roman" w:cs="Times New Roman"/>
          <w:sz w:val="24"/>
          <w:szCs w:val="24"/>
        </w:rPr>
        <w:t>i</w:t>
      </w:r>
      <w:r w:rsidRPr="00E85948">
        <w:rPr>
          <w:rFonts w:ascii="Times New Roman" w:hAnsi="Times New Roman" w:cs="Times New Roman"/>
          <w:sz w:val="24"/>
          <w:szCs w:val="24"/>
        </w:rPr>
        <w:t>gje të gjetjes së Komisionit, subjekti i rivlerësimit ka argumentuar, se: “Nënshkrimi i hedhur nga Marin, në aktet procedurale të marrjes në pyetje nga policia shqiptare, dhe me sy të lirë dallohet që është i njëjtë në të gjitha rastet, me nënshkrimin që ndodhet në aktet e dërguara nga Ambasada Meksikane në Romë, në aplikimin që ka bërë për pa</w:t>
      </w:r>
      <w:r w:rsidR="00BB08BB" w:rsidRPr="00E85948">
        <w:rPr>
          <w:rFonts w:ascii="Times New Roman" w:hAnsi="Times New Roman" w:cs="Times New Roman"/>
          <w:sz w:val="24"/>
          <w:szCs w:val="24"/>
        </w:rPr>
        <w:t>j</w:t>
      </w:r>
      <w:r w:rsidRPr="00E85948">
        <w:rPr>
          <w:rFonts w:ascii="Times New Roman" w:hAnsi="Times New Roman" w:cs="Times New Roman"/>
          <w:sz w:val="24"/>
          <w:szCs w:val="24"/>
        </w:rPr>
        <w:t>isje me pasaportë në Konsullatën e Meksikës në San Bernardino SHBA, konkretisht në dokumentet: 1.formular aplikimi për pa</w:t>
      </w:r>
      <w:r w:rsidR="0007188F" w:rsidRPr="00E85948">
        <w:rPr>
          <w:rFonts w:ascii="Times New Roman" w:hAnsi="Times New Roman" w:cs="Times New Roman"/>
          <w:sz w:val="24"/>
          <w:szCs w:val="24"/>
        </w:rPr>
        <w:t>j</w:t>
      </w:r>
      <w:r w:rsidRPr="00E85948">
        <w:rPr>
          <w:rFonts w:ascii="Times New Roman" w:hAnsi="Times New Roman" w:cs="Times New Roman"/>
          <w:sz w:val="24"/>
          <w:szCs w:val="24"/>
        </w:rPr>
        <w:t xml:space="preserve">isje me pasaportë dhe 2. format i kontrollit të dhënave në regjistër – Konsullata e Meksikës në San Bernardino SHBA, si dhe me nënshkrimin, në pasaportën e sekuestruar. Nga të gjitha këto prova dhe fakte provohej se të dhënat që gjendeshin në pasaportën meksikane të sekuestruar, objekt ekspertimi nr. </w:t>
      </w:r>
      <w:r w:rsidRPr="00E85948">
        <w:rPr>
          <w:rFonts w:ascii="Times New Roman" w:hAnsi="Times New Roman" w:cs="Times New Roman"/>
          <w:bCs/>
          <w:sz w:val="24"/>
          <w:szCs w:val="24"/>
        </w:rPr>
        <w:t>E12782813</w:t>
      </w:r>
      <w:r w:rsidR="00725C60" w:rsidRPr="00E85948">
        <w:rPr>
          <w:rFonts w:ascii="Times New Roman" w:hAnsi="Times New Roman" w:cs="Times New Roman"/>
          <w:bCs/>
          <w:sz w:val="24"/>
          <w:szCs w:val="24"/>
        </w:rPr>
        <w:t>,</w:t>
      </w:r>
      <w:r w:rsidRPr="00E85948">
        <w:rPr>
          <w:rFonts w:ascii="Times New Roman" w:hAnsi="Times New Roman" w:cs="Times New Roman"/>
          <w:sz w:val="24"/>
          <w:szCs w:val="24"/>
        </w:rPr>
        <w:t xml:space="preserve"> në emër të shtetasit Z. R. Marin bashkë me fotografinë e këtij shtetasi, ishin të njëjta me gjithë të dhënat dhe fotografitë e dërguara nga autoritetet meksikane tek ne, nëpërmjet praktikës së ardhur nga Ministria e Punëve të Jashtme dhe të kontrolluara edhe nga Drejtoria e Përgjithshme e Policisë së Shtetit. Provohej se kjo pasaportë kishte dalë nga një autoritet kompetent i huaj konsullor, jashtë territorit të shtetit amë, Meksikës. Provohej nga dokumentacioni i ardhur zyrtarisht nga Ministria e Punëve të Jashtme se shtetasi Z. R. Marin, që është kapur si mbajtës i kësaj pasaporte në vitin 2015, ka qenë pikërisht ai që kishte aplikuar për t’u pajisur me të në San Bernardino, Kaliforni, SHBA dhe që e ka përfituar atë në rrugë ligjore. Me këtë pasaportë, është provuar nëpërmjet vulave që kishte, se Marin kishte udhëtuar nëpër disa vende të botës, pa problem. Deklarimet dhe alibitë e tij përputhen me provat e administruara. Gjithashtu, por më kryesorja, shtetasi Zeferino Marin, me ato gjeneralitete, foto apo gjurmë daktiloskopike të dhëna dhe të krahasuara në sistem, nuk rezultonte deri në momentin e marrjes së vendimit nga ana ime, i skeduar apo i dyshuar për ndonjë aktivitet kriminal apo kryerjen e ndonjë vepre penale brenda ose jashtë territorit të shtetit shqiptar. E vetmja provë kundër të gjitha këtyre, është një akt ekspertimi teknik, i bërë nga një ekspert i Policisë Shkencore, që për më tepër, ka bërë një akt ekspertimi teknik dokumenti në atë kohë, bazuar vetëm nga pamja vizuale e dokumentit dhe pa e krahasuar atë detyrimisht, me specimenin e këtyre dokumenteve që ruhen në arkivin e institucionit ku ai punonte, me arsyen e thjeshtë që më është thënë në atë kohë verbalisht, se në atë kohë, institucioni i Policisë Shkencore nuk dispononte një specimen të tillë, pra të shtetit të Meksikës. Në analizë të dispozitës, vepra penale “Falsifikimi i dokumentave”, parashikuar nga neni 186 i Kodit Penal, si dhe format e posaçme të saj, të parashikuara nga nenet 187, 188, 189, 190, 191 dhe 326 të Kodit Penal, nga ana subjektive kryhen me dashje direkte, me motiv dhe me qëllim fitimi monetar ose të ndonjë interesi tjetër. Qëndrimi i Kolegjit Penal të </w:t>
      </w:r>
      <w:r w:rsidRPr="00E85948">
        <w:rPr>
          <w:rFonts w:ascii="Times New Roman" w:hAnsi="Times New Roman" w:cs="Times New Roman"/>
          <w:sz w:val="24"/>
          <w:szCs w:val="24"/>
        </w:rPr>
        <w:lastRenderedPageBreak/>
        <w:t>Gjykatës së Lartë ka qenë konstant dhe i qartë, në këtë drejtim. Në kryerjen e këtyre veprave penale, dashja direkte evidentohet përmes: a) dijenisë se, në dokument ka të dhëna të rreme; b) dëshirës për t’i kryer veprimet dhe c) kryerjes së veprimeve me qëllim fitimi apo ndonjë interesi tjetër personal. Në mungesë të qëllimit të fitimit apo të nxjerrjes së një përfitimi tjetër nga dokumenti i falsifikuar, subjekti nuk mund të deklarohet fajtor për kryerjen e veprës penale të parashikuar nga neni 186 i Kodit Penal. Duhet vënë në dukje se, ky qëndrim është konfirmuar indirekt edhe nga Kolegjet e Bashkuara të Gjykatës së Lartë të cilat, jo vetëm nuk kanë patur nevojë të marrin një vendim unifikues për këtë çështje, por madje, përmes Vendimit Unifikues nr. 1, datë 10.03.2014, nuk kanë prishur vendimin që deklaronte fajtor të pandehurin për veprën penale “falsifikimi i dokumenteve”, parashikuar nga neni 186 i Kodit Penal, kryer me motiv dhe me qëllim përfitimi personal (paraqitje sikur ishte në marrëdhënie pune, me qëllim fitimin e disa të drejtave për vete, përfshirë vizë për jashtë shtetit). [...] Një qëndrim të tillë, ka mbajtur Kolegji Penal i Gjykatës së Lartë, me vendimet Nr. 00-7017- 667 vendimi (88), datë 08.06.2017 dhe Nr. 967 vendimi 617, datë 16.06.2010, kur është shprehur se sipas nenit 189 të Kodit Penal, që të kemi vepër penale, duhet të vërtetohet ekzistenca e një letërnjoftimi, pasaportë apo vizë të falsifikuar. Nga pikëpamja objektive vepra penale “Falsifikimi i letërnjoftimeve, pasaportave, vizave” realizohet me veprime aktive kriminale të materializuara në formën e</w:t>
      </w:r>
      <w:r w:rsidR="00E3492F" w:rsidRPr="00E85948">
        <w:rPr>
          <w:rFonts w:ascii="Times New Roman" w:hAnsi="Times New Roman" w:cs="Times New Roman"/>
          <w:sz w:val="24"/>
          <w:szCs w:val="24"/>
        </w:rPr>
        <w:t>:</w:t>
      </w:r>
      <w:r w:rsidRPr="00E85948">
        <w:rPr>
          <w:rFonts w:ascii="Times New Roman" w:hAnsi="Times New Roman" w:cs="Times New Roman"/>
          <w:sz w:val="24"/>
          <w:szCs w:val="24"/>
        </w:rPr>
        <w:t xml:space="preserve"> a) të falsifikimit të letërnjoftimeve ose b) përdorimit të letërnjoftimeve të falsifikuara. [...] Pra nga pikëpamja objektive është e rëndësishme që gjatë shqyrtimit gjyqësor të provohet fakti se letërnjoftimi është i falsifikuar dhe ai është vënë në përdorim nga i gjykuari, i cili megjithëse nuk ka realizuar falsifikimin e saj është në dijeni të falsitetit. Vepra penale e “Falsifikimit të letërnjoftimeve, pasaportave, vizave” në drejtim të anës subjektive kryhet në formën e dashjes direkte, ç’ka do të thotë se i gjykuari me dashje bën ndryshime të pjesshme ose falsifikon tërësisht të dhënat në dokument, ose e përdor dokumentin e falsifikuar duke e ditur që ai dokument është i tillë. [...] Në vendimin e tij nr. 967, datë 08.06.2017 dhe vendimin nr. 617, datë 16.06.2010, Kolegji Penal i Gjykatës së Lartë është shprehur se që të arrihet në konkluzionin se jemi përpara kryerjes së veprës penale të parashikuara nga neni 186/1 i Kodit Penal në formën e përdorimit, do të duhet së pari të provohet përdorimi i aktit, por njëkohësisht të vërtetohet dijenia e subjektit të veprës penale s</w:t>
      </w:r>
      <w:r w:rsidR="00E3492F" w:rsidRPr="00E85948">
        <w:rPr>
          <w:rFonts w:ascii="Times New Roman" w:hAnsi="Times New Roman" w:cs="Times New Roman"/>
          <w:sz w:val="24"/>
          <w:szCs w:val="24"/>
        </w:rPr>
        <w:t>e</w:t>
      </w:r>
      <w:r w:rsidRPr="00E85948">
        <w:rPr>
          <w:rFonts w:ascii="Times New Roman" w:hAnsi="Times New Roman" w:cs="Times New Roman"/>
          <w:sz w:val="24"/>
          <w:szCs w:val="24"/>
        </w:rPr>
        <w:t xml:space="preserve"> akti i përdorur prej tij përmban të dhëna të rreme, sikundër të jetë evident dhe qëllimi i fitimit apo çdo lloj interesi tjetër personal nga përdorimi i këtij dokumentacioni të fallsifikuar. [...] Për</w:t>
      </w:r>
      <w:r w:rsidR="00E3492F" w:rsidRPr="00E85948">
        <w:rPr>
          <w:rFonts w:ascii="Times New Roman" w:hAnsi="Times New Roman" w:cs="Times New Roman"/>
          <w:sz w:val="24"/>
          <w:szCs w:val="24"/>
        </w:rPr>
        <w:t xml:space="preserve"> </w:t>
      </w:r>
      <w:r w:rsidRPr="00E85948">
        <w:rPr>
          <w:rFonts w:ascii="Times New Roman" w:hAnsi="Times New Roman" w:cs="Times New Roman"/>
          <w:sz w:val="24"/>
          <w:szCs w:val="24"/>
        </w:rPr>
        <w:t>sa relatova, i qëndroj me bindje vendimmarrjes time të marrë më datë 19.05.2015, si të bazuar plotësisht në prova dhe në ligj dhe që qëndron në fuqi edhe sot, e pa ankimuar.”</w:t>
      </w:r>
    </w:p>
    <w:p w14:paraId="7F99B935" w14:textId="2A337A7A" w:rsidR="00A70D86" w:rsidRPr="00E85948" w:rsidRDefault="00514A53" w:rsidP="00E54539">
      <w:pPr>
        <w:pStyle w:val="ListParagraph"/>
        <w:widowControl w:val="0"/>
        <w:numPr>
          <w:ilvl w:val="1"/>
          <w:numId w:val="12"/>
        </w:numPr>
        <w:tabs>
          <w:tab w:val="left" w:pos="0"/>
        </w:tabs>
        <w:overflowPunct w:val="0"/>
        <w:autoSpaceDE w:val="0"/>
        <w:autoSpaceDN w:val="0"/>
        <w:adjustRightInd w:val="0"/>
        <w:spacing w:after="0" w:line="240" w:lineRule="auto"/>
        <w:ind w:left="0" w:firstLine="0"/>
        <w:jc w:val="both"/>
        <w:rPr>
          <w:rFonts w:ascii="Times New Roman" w:hAnsi="Times New Roman" w:cs="Times New Roman"/>
          <w:i/>
          <w:sz w:val="24"/>
          <w:szCs w:val="24"/>
        </w:rPr>
      </w:pPr>
      <w:r w:rsidRPr="00E85948">
        <w:rPr>
          <w:rFonts w:ascii="Times New Roman" w:hAnsi="Times New Roman" w:cs="Times New Roman"/>
          <w:sz w:val="24"/>
          <w:szCs w:val="24"/>
        </w:rPr>
        <w:t xml:space="preserve">Në analizë të rrethanave faktike të pasyqruara më sipër, në raport me konkluzionin e Komisionit dhe pretendimet e Komisionerit Publik, vërehet se subjekti i rivlerësimit </w:t>
      </w:r>
      <w:r w:rsidR="00BB08BB" w:rsidRPr="00E85948">
        <w:rPr>
          <w:rFonts w:ascii="Times New Roman" w:hAnsi="Times New Roman" w:cs="Times New Roman"/>
          <w:sz w:val="24"/>
          <w:szCs w:val="24"/>
        </w:rPr>
        <w:t xml:space="preserve">në arritjen e konkluzionit se fakti penal nuk ekziston, është </w:t>
      </w:r>
      <w:r w:rsidR="00BD1629" w:rsidRPr="00E85948">
        <w:rPr>
          <w:rFonts w:ascii="Times New Roman" w:hAnsi="Times New Roman" w:cs="Times New Roman"/>
          <w:sz w:val="24"/>
          <w:szCs w:val="24"/>
        </w:rPr>
        <w:t xml:space="preserve">mbështetur në </w:t>
      </w:r>
      <w:r w:rsidR="00A70D86" w:rsidRPr="00E85948">
        <w:rPr>
          <w:rFonts w:ascii="Times New Roman" w:hAnsi="Times New Roman" w:cs="Times New Roman"/>
          <w:i/>
          <w:color w:val="000000"/>
          <w:sz w:val="24"/>
          <w:szCs w:val="24"/>
        </w:rPr>
        <w:t>praktik</w:t>
      </w:r>
      <w:r w:rsidR="00BD1629" w:rsidRPr="00E85948">
        <w:rPr>
          <w:rFonts w:ascii="Times New Roman" w:hAnsi="Times New Roman" w:cs="Times New Roman"/>
          <w:i/>
          <w:color w:val="000000"/>
          <w:sz w:val="24"/>
          <w:szCs w:val="24"/>
        </w:rPr>
        <w:t>ën</w:t>
      </w:r>
      <w:r w:rsidR="00A70D86" w:rsidRPr="00E85948">
        <w:rPr>
          <w:rFonts w:ascii="Times New Roman" w:hAnsi="Times New Roman" w:cs="Times New Roman"/>
          <w:i/>
          <w:color w:val="000000"/>
          <w:sz w:val="24"/>
          <w:szCs w:val="24"/>
        </w:rPr>
        <w:t xml:space="preserve"> nr. 7475 prot., datë 13.05.2015 ardhur nga Drejtoria e Policisë së Shtetit, nga e cila njoftohemi se Drejtoria e Çështjeve Konsullore dhe Diasporës në Ministrinë e Punëve të Jashtme të Shqipërisë i ka përcjellë Policisë së Shtetit  kopje informacioni të dërguar nga Konsulli i Përgjithshëm i Nderit i Shteteve të Bashkuara të Meksikës në Shqipëri, z. Ylli Ndroqi, dokumente të njehsuar me origjinalin, që shtetasi Marin ka dorëzuar në momentin që ka aplikuar për pasaportën që ka aktualisht, etj. </w:t>
      </w:r>
      <w:r w:rsidR="00BD1629" w:rsidRPr="00E85948">
        <w:rPr>
          <w:rFonts w:ascii="Times New Roman" w:hAnsi="Times New Roman" w:cs="Times New Roman"/>
          <w:color w:val="000000"/>
          <w:sz w:val="24"/>
          <w:szCs w:val="24"/>
        </w:rPr>
        <w:t>Sipas vijimit të arsyetimit të subjektit të rivlerësimit,</w:t>
      </w:r>
      <w:r w:rsidR="00BD1629" w:rsidRPr="00E85948">
        <w:rPr>
          <w:rFonts w:ascii="Times New Roman" w:hAnsi="Times New Roman" w:cs="Times New Roman"/>
          <w:i/>
          <w:color w:val="000000"/>
          <w:sz w:val="24"/>
          <w:szCs w:val="24"/>
        </w:rPr>
        <w:t xml:space="preserve"> n</w:t>
      </w:r>
      <w:r w:rsidR="00A70D86" w:rsidRPr="00E85948">
        <w:rPr>
          <w:rFonts w:ascii="Times New Roman" w:hAnsi="Times New Roman" w:cs="Times New Roman"/>
          <w:i/>
          <w:color w:val="000000"/>
          <w:sz w:val="24"/>
          <w:szCs w:val="24"/>
        </w:rPr>
        <w:t>dër këto dokumenta, ai që ka më shumë rëndësi është një formular aplikimi për pasaportë të zakonshme me fotografi dhe gjurmë daktiloskopike të dy gishtave të mëdhenj të dy duarve, p</w:t>
      </w:r>
      <w:r w:rsidR="00A70D86" w:rsidRPr="00E85948">
        <w:rPr>
          <w:rFonts w:ascii="Times New Roman" w:hAnsi="Times New Roman" w:cs="Times New Roman"/>
          <w:i/>
          <w:sz w:val="24"/>
          <w:szCs w:val="24"/>
        </w:rPr>
        <w:t xml:space="preserve">lotësuar në Konsullatën e Meksikës në San Bernardino CA, me gjeneralitetet e Marin si ato në pasaportë dhe foto me ngjyra, që është e po të njëjtit person, fotoja e të cilit gjendet edhe në pasaportën e sekuestruar. </w:t>
      </w:r>
    </w:p>
    <w:p w14:paraId="1ABD76A0" w14:textId="77777777" w:rsidR="000C0499" w:rsidRPr="00E85948" w:rsidRDefault="000C0499" w:rsidP="00E3492F">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sz w:val="24"/>
          <w:szCs w:val="24"/>
        </w:rPr>
      </w:pPr>
    </w:p>
    <w:p w14:paraId="683ACA81" w14:textId="30CDFBAE" w:rsidR="000C0499" w:rsidRPr="00E85948" w:rsidRDefault="000C0499" w:rsidP="00E70FED">
      <w:pPr>
        <w:widowControl w:val="0"/>
        <w:tabs>
          <w:tab w:val="left" w:pos="0"/>
        </w:tabs>
        <w:overflowPunct w:val="0"/>
        <w:autoSpaceDE w:val="0"/>
        <w:autoSpaceDN w:val="0"/>
        <w:adjustRightInd w:val="0"/>
        <w:spacing w:after="0" w:line="240" w:lineRule="auto"/>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lastRenderedPageBreak/>
        <w:t xml:space="preserve">Nga sa më sipër, konstatohet se mbi bazën e të dhënave të njërit prej dokumenteve të përcjella </w:t>
      </w:r>
      <w:r w:rsidR="00E70FED" w:rsidRPr="00E85948">
        <w:rPr>
          <w:rFonts w:ascii="Times New Roman" w:hAnsi="Times New Roman" w:cs="Times New Roman"/>
          <w:color w:val="000000"/>
          <w:sz w:val="24"/>
          <w:szCs w:val="24"/>
        </w:rPr>
        <w:t>nga autoritetet e huaja, subjekti i rivlerësimit ka</w:t>
      </w:r>
      <w:r w:rsidRPr="00E85948">
        <w:rPr>
          <w:rFonts w:ascii="Times New Roman" w:hAnsi="Times New Roman" w:cs="Times New Roman"/>
          <w:color w:val="000000"/>
          <w:sz w:val="24"/>
          <w:szCs w:val="24"/>
        </w:rPr>
        <w:t xml:space="preserve"> vendos</w:t>
      </w:r>
      <w:r w:rsidR="00E70FED" w:rsidRPr="00E85948">
        <w:rPr>
          <w:rFonts w:ascii="Times New Roman" w:hAnsi="Times New Roman" w:cs="Times New Roman"/>
          <w:color w:val="000000"/>
          <w:sz w:val="24"/>
          <w:szCs w:val="24"/>
        </w:rPr>
        <w:t>ur</w:t>
      </w:r>
      <w:r w:rsidRPr="00E85948">
        <w:rPr>
          <w:rFonts w:ascii="Times New Roman" w:hAnsi="Times New Roman" w:cs="Times New Roman"/>
          <w:color w:val="000000"/>
          <w:sz w:val="24"/>
          <w:szCs w:val="24"/>
        </w:rPr>
        <w:t xml:space="preserve"> mbi mënyrën e përfundimit të hetimeve në</w:t>
      </w:r>
      <w:r w:rsidR="00E70FED" w:rsidRPr="00E85948">
        <w:rPr>
          <w:rFonts w:ascii="Times New Roman" w:hAnsi="Times New Roman" w:cs="Times New Roman"/>
          <w:color w:val="000000"/>
          <w:sz w:val="24"/>
          <w:szCs w:val="24"/>
        </w:rPr>
        <w:t xml:space="preserve"> </w:t>
      </w:r>
      <w:r w:rsidRPr="00E85948">
        <w:rPr>
          <w:rFonts w:ascii="Times New Roman" w:hAnsi="Times New Roman" w:cs="Times New Roman"/>
          <w:color w:val="000000"/>
          <w:sz w:val="24"/>
          <w:szCs w:val="24"/>
        </w:rPr>
        <w:t xml:space="preserve">procedimin penal </w:t>
      </w:r>
      <w:r w:rsidR="00E70FED" w:rsidRPr="00E85948">
        <w:rPr>
          <w:rFonts w:ascii="Times New Roman" w:hAnsi="Times New Roman" w:cs="Times New Roman"/>
          <w:color w:val="000000"/>
          <w:sz w:val="24"/>
          <w:szCs w:val="24"/>
        </w:rPr>
        <w:t>konkret.</w:t>
      </w:r>
    </w:p>
    <w:p w14:paraId="15463B40" w14:textId="062591F0" w:rsidR="000E0ADA" w:rsidRPr="00E85948" w:rsidRDefault="00B01D8A" w:rsidP="00E54539">
      <w:pPr>
        <w:pStyle w:val="ListParagraph"/>
        <w:widowControl w:val="0"/>
        <w:numPr>
          <w:ilvl w:val="2"/>
          <w:numId w:val="13"/>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Nga verifikimi i këtij dokumentacioni, vërehet se</w:t>
      </w:r>
      <w:r w:rsidR="004B6556" w:rsidRPr="00E85948">
        <w:rPr>
          <w:rFonts w:ascii="Times New Roman" w:hAnsi="Times New Roman" w:cs="Times New Roman"/>
          <w:sz w:val="24"/>
          <w:szCs w:val="24"/>
        </w:rPr>
        <w:t xml:space="preserve">: </w:t>
      </w:r>
      <w:r w:rsidR="00E70FED" w:rsidRPr="00E85948">
        <w:rPr>
          <w:rFonts w:ascii="Times New Roman" w:hAnsi="Times New Roman" w:cs="Times New Roman"/>
          <w:i/>
          <w:sz w:val="24"/>
          <w:szCs w:val="24"/>
        </w:rPr>
        <w:t>Së pari:</w:t>
      </w:r>
      <w:r w:rsidR="00E70FED" w:rsidRPr="00E85948">
        <w:rPr>
          <w:rFonts w:ascii="Times New Roman" w:hAnsi="Times New Roman" w:cs="Times New Roman"/>
          <w:sz w:val="24"/>
          <w:szCs w:val="24"/>
        </w:rPr>
        <w:t xml:space="preserve"> </w:t>
      </w:r>
      <w:r w:rsidR="004B6556" w:rsidRPr="00E85948">
        <w:rPr>
          <w:rFonts w:ascii="Times New Roman" w:hAnsi="Times New Roman" w:cs="Times New Roman"/>
          <w:sz w:val="24"/>
          <w:szCs w:val="24"/>
        </w:rPr>
        <w:t>i)</w:t>
      </w:r>
      <w:r w:rsidRPr="00E85948">
        <w:rPr>
          <w:rFonts w:ascii="Times New Roman" w:hAnsi="Times New Roman" w:cs="Times New Roman"/>
          <w:sz w:val="24"/>
          <w:szCs w:val="24"/>
        </w:rPr>
        <w:t xml:space="preserve"> ai i është përcjellë </w:t>
      </w:r>
      <w:r w:rsidRPr="00E85948">
        <w:rPr>
          <w:rFonts w:ascii="Times New Roman" w:hAnsi="Times New Roman" w:cs="Times New Roman"/>
          <w:color w:val="000000"/>
          <w:sz w:val="24"/>
          <w:szCs w:val="24"/>
        </w:rPr>
        <w:t>Konsullit të Përgjithshëm të Nderit të Shteteve të Bashkuara të Meksikës në Shqipëri, z. Ylli Ndroqi</w:t>
      </w:r>
      <w:r w:rsidR="004B6556" w:rsidRPr="00E85948">
        <w:rPr>
          <w:rFonts w:ascii="Times New Roman" w:hAnsi="Times New Roman" w:cs="Times New Roman"/>
          <w:color w:val="000000"/>
          <w:sz w:val="24"/>
          <w:szCs w:val="24"/>
        </w:rPr>
        <w:t xml:space="preserve">, nëpërmjet postës elektronike, e cila sipas z. Ndroqi i përket Ambasadës së Shteteve të Bashkuara të Meksikës në Romë. Në vendim, subjekti i rivlerësimit ka referuar se ky dokumentacion është i njehsuar me origjinalin, por nuk ka dhënë detaje mbi elementët e dokumentacionit që provojnë këtë fakt të pranuar prej tij; ii) dokumentacioni </w:t>
      </w:r>
      <w:r w:rsidR="002F0BF6" w:rsidRPr="00E85948">
        <w:rPr>
          <w:rFonts w:ascii="Times New Roman" w:hAnsi="Times New Roman" w:cs="Times New Roman"/>
          <w:color w:val="000000"/>
          <w:sz w:val="24"/>
          <w:szCs w:val="24"/>
        </w:rPr>
        <w:t xml:space="preserve">i përcjellë nga Konsulli </w:t>
      </w:r>
      <w:r w:rsidR="0015723A" w:rsidRPr="00E85948">
        <w:rPr>
          <w:rFonts w:ascii="Times New Roman" w:hAnsi="Times New Roman" w:cs="Times New Roman"/>
          <w:color w:val="000000"/>
          <w:sz w:val="24"/>
          <w:szCs w:val="24"/>
        </w:rPr>
        <w:t xml:space="preserve">i Nderit </w:t>
      </w:r>
      <w:r w:rsidR="008379B6" w:rsidRPr="00E85948">
        <w:rPr>
          <w:rFonts w:ascii="Times New Roman" w:hAnsi="Times New Roman" w:cs="Times New Roman"/>
          <w:color w:val="000000"/>
          <w:sz w:val="24"/>
          <w:szCs w:val="24"/>
        </w:rPr>
        <w:t>është në gjuhën spanjolle dhe në përkthimin në shqip mban nënshkrimin Anila Berberi, që duket se është nënshkrimi i pë</w:t>
      </w:r>
      <w:r w:rsidR="002F0BF6" w:rsidRPr="00E85948">
        <w:rPr>
          <w:rFonts w:ascii="Times New Roman" w:hAnsi="Times New Roman" w:cs="Times New Roman"/>
          <w:color w:val="000000"/>
          <w:sz w:val="24"/>
          <w:szCs w:val="24"/>
        </w:rPr>
        <w:t>rkthyesit</w:t>
      </w:r>
      <w:r w:rsidR="00B633DB" w:rsidRPr="00E85948">
        <w:rPr>
          <w:rFonts w:ascii="Times New Roman" w:hAnsi="Times New Roman" w:cs="Times New Roman"/>
          <w:color w:val="000000"/>
          <w:sz w:val="24"/>
          <w:szCs w:val="24"/>
        </w:rPr>
        <w:t>, por për të cilin nuk ka asnjë të dhënë në dokumentacion, nëse është përkthyes i autorizuar</w:t>
      </w:r>
      <w:r w:rsidR="000E0ADA" w:rsidRPr="00E85948">
        <w:rPr>
          <w:rFonts w:ascii="Times New Roman" w:hAnsi="Times New Roman" w:cs="Times New Roman"/>
          <w:color w:val="000000"/>
          <w:sz w:val="24"/>
          <w:szCs w:val="24"/>
        </w:rPr>
        <w:t>.</w:t>
      </w:r>
    </w:p>
    <w:p w14:paraId="3802683A" w14:textId="1A6EB5A1" w:rsidR="00715158" w:rsidRPr="00E85948" w:rsidRDefault="00E70FED" w:rsidP="00332487">
      <w:pPr>
        <w:widowControl w:val="0"/>
        <w:tabs>
          <w:tab w:val="left" w:pos="0"/>
        </w:tabs>
        <w:overflowPunct w:val="0"/>
        <w:autoSpaceDE w:val="0"/>
        <w:autoSpaceDN w:val="0"/>
        <w:adjustRightInd w:val="0"/>
        <w:spacing w:after="0" w:line="240" w:lineRule="auto"/>
        <w:jc w:val="both"/>
        <w:rPr>
          <w:rFonts w:ascii="Times New Roman" w:hAnsi="Times New Roman" w:cs="Times New Roman"/>
          <w:i/>
          <w:color w:val="000000"/>
          <w:sz w:val="24"/>
          <w:szCs w:val="24"/>
        </w:rPr>
      </w:pPr>
      <w:r w:rsidRPr="00E85948">
        <w:rPr>
          <w:rFonts w:ascii="Times New Roman" w:hAnsi="Times New Roman" w:cs="Times New Roman"/>
          <w:i/>
          <w:color w:val="000000"/>
          <w:sz w:val="24"/>
          <w:szCs w:val="24"/>
        </w:rPr>
        <w:t xml:space="preserve">Së dyti: </w:t>
      </w:r>
      <w:r w:rsidR="000B5CA1" w:rsidRPr="00E85948">
        <w:rPr>
          <w:rFonts w:ascii="Times New Roman" w:hAnsi="Times New Roman" w:cs="Times New Roman"/>
          <w:color w:val="000000"/>
          <w:sz w:val="24"/>
          <w:szCs w:val="24"/>
        </w:rPr>
        <w:t>Sipas parashikimeve të legjislacionit penal të kohës, konkretisht nenit 149</w:t>
      </w:r>
      <w:r w:rsidR="000B5CA1" w:rsidRPr="00E85948">
        <w:rPr>
          <w:rStyle w:val="FootnoteReference"/>
          <w:rFonts w:ascii="Times New Roman" w:hAnsi="Times New Roman" w:cs="Times New Roman"/>
          <w:color w:val="000000"/>
          <w:sz w:val="24"/>
          <w:szCs w:val="24"/>
        </w:rPr>
        <w:footnoteReference w:id="7"/>
      </w:r>
      <w:r w:rsidR="000B5CA1" w:rsidRPr="00E85948">
        <w:rPr>
          <w:rFonts w:ascii="Times New Roman" w:hAnsi="Times New Roman" w:cs="Times New Roman"/>
          <w:color w:val="000000"/>
          <w:sz w:val="24"/>
          <w:szCs w:val="24"/>
        </w:rPr>
        <w:t xml:space="preserve"> dhe 151, pika 1</w:t>
      </w:r>
      <w:r w:rsidR="000B5CA1" w:rsidRPr="00E85948">
        <w:rPr>
          <w:rStyle w:val="FootnoteReference"/>
          <w:rFonts w:ascii="Times New Roman" w:hAnsi="Times New Roman" w:cs="Times New Roman"/>
          <w:color w:val="000000"/>
          <w:sz w:val="24"/>
          <w:szCs w:val="24"/>
        </w:rPr>
        <w:footnoteReference w:id="8"/>
      </w:r>
      <w:r w:rsidR="000B5CA1" w:rsidRPr="00E85948">
        <w:rPr>
          <w:rFonts w:ascii="Times New Roman" w:hAnsi="Times New Roman" w:cs="Times New Roman"/>
          <w:color w:val="000000"/>
          <w:sz w:val="24"/>
          <w:szCs w:val="24"/>
        </w:rPr>
        <w:t xml:space="preserve"> e Kodit të Procedurës Penale</w:t>
      </w:r>
      <w:r w:rsidR="00715158" w:rsidRPr="00E85948">
        <w:rPr>
          <w:rFonts w:ascii="Times New Roman" w:hAnsi="Times New Roman" w:cs="Times New Roman"/>
          <w:color w:val="000000"/>
          <w:sz w:val="24"/>
          <w:szCs w:val="24"/>
        </w:rPr>
        <w:t xml:space="preserve">, </w:t>
      </w:r>
      <w:r w:rsidR="00EA4749" w:rsidRPr="00E85948">
        <w:rPr>
          <w:rFonts w:ascii="Times New Roman" w:hAnsi="Times New Roman" w:cs="Times New Roman"/>
          <w:color w:val="000000"/>
          <w:sz w:val="24"/>
          <w:szCs w:val="24"/>
        </w:rPr>
        <w:t>provat gjatë hetimeve paraprake</w:t>
      </w:r>
      <w:r w:rsidR="00715158" w:rsidRPr="00E85948">
        <w:rPr>
          <w:rFonts w:ascii="Times New Roman" w:hAnsi="Times New Roman" w:cs="Times New Roman"/>
          <w:color w:val="000000"/>
          <w:sz w:val="24"/>
          <w:szCs w:val="24"/>
        </w:rPr>
        <w:t xml:space="preserve"> </w:t>
      </w:r>
      <w:r w:rsidR="00EA4749" w:rsidRPr="00E85948">
        <w:rPr>
          <w:rFonts w:ascii="Times New Roman" w:hAnsi="Times New Roman" w:cs="Times New Roman"/>
          <w:color w:val="000000"/>
          <w:sz w:val="24"/>
          <w:szCs w:val="24"/>
        </w:rPr>
        <w:t xml:space="preserve">merren nga organi që procedon, </w:t>
      </w:r>
      <w:r w:rsidR="00715158" w:rsidRPr="00E85948">
        <w:rPr>
          <w:rFonts w:ascii="Times New Roman" w:hAnsi="Times New Roman" w:cs="Times New Roman"/>
          <w:color w:val="000000"/>
          <w:sz w:val="24"/>
          <w:szCs w:val="24"/>
        </w:rPr>
        <w:t xml:space="preserve">prej burimeve dhe sipas rregullave të parashikuara në ligjin procedural penal. </w:t>
      </w:r>
    </w:p>
    <w:p w14:paraId="42C84DA5" w14:textId="27E2B28E" w:rsidR="00446174" w:rsidRPr="00E85948" w:rsidRDefault="00715158" w:rsidP="00446174">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N</w:t>
      </w:r>
      <w:r w:rsidR="00EA4749" w:rsidRPr="00E85948">
        <w:rPr>
          <w:rFonts w:ascii="Times New Roman" w:hAnsi="Times New Roman" w:cs="Times New Roman"/>
          <w:color w:val="000000"/>
          <w:sz w:val="24"/>
          <w:szCs w:val="24"/>
        </w:rPr>
        <w:t>ë nenin</w:t>
      </w:r>
      <w:r w:rsidRPr="00E85948">
        <w:rPr>
          <w:rFonts w:ascii="Times New Roman" w:hAnsi="Times New Roman" w:cs="Times New Roman"/>
          <w:color w:val="000000"/>
          <w:sz w:val="24"/>
          <w:szCs w:val="24"/>
        </w:rPr>
        <w:t xml:space="preserve"> </w:t>
      </w:r>
      <w:r w:rsidR="00EA4749" w:rsidRPr="00E85948">
        <w:rPr>
          <w:rFonts w:ascii="Times New Roman" w:hAnsi="Times New Roman" w:cs="Times New Roman"/>
          <w:color w:val="000000"/>
          <w:sz w:val="24"/>
          <w:szCs w:val="24"/>
        </w:rPr>
        <w:t>509 të këtij Kodi është përcaktuar si mënyr</w:t>
      </w:r>
      <w:r w:rsidRPr="00E85948">
        <w:rPr>
          <w:rFonts w:ascii="Times New Roman" w:hAnsi="Times New Roman" w:cs="Times New Roman"/>
          <w:color w:val="000000"/>
          <w:sz w:val="24"/>
          <w:szCs w:val="24"/>
        </w:rPr>
        <w:t>ë</w:t>
      </w:r>
      <w:r w:rsidR="00EA4749" w:rsidRPr="00E85948">
        <w:rPr>
          <w:rFonts w:ascii="Times New Roman" w:hAnsi="Times New Roman" w:cs="Times New Roman"/>
          <w:color w:val="000000"/>
          <w:sz w:val="24"/>
          <w:szCs w:val="24"/>
        </w:rPr>
        <w:t xml:space="preserve"> për marrjen e provave nga autoritete të</w:t>
      </w:r>
      <w:r w:rsidRPr="00E85948">
        <w:rPr>
          <w:rFonts w:ascii="Times New Roman" w:hAnsi="Times New Roman" w:cs="Times New Roman"/>
          <w:color w:val="000000"/>
          <w:sz w:val="24"/>
          <w:szCs w:val="24"/>
        </w:rPr>
        <w:t xml:space="preserve"> </w:t>
      </w:r>
      <w:r w:rsidR="00EA4749" w:rsidRPr="00E85948">
        <w:rPr>
          <w:rFonts w:ascii="Times New Roman" w:hAnsi="Times New Roman" w:cs="Times New Roman"/>
          <w:color w:val="000000"/>
          <w:sz w:val="24"/>
          <w:szCs w:val="24"/>
        </w:rPr>
        <w:t xml:space="preserve">huaja, letërporosia. Sipas kësaj dispozite, si gjykata, ashtu edhe prokuroritë, letërporositë </w:t>
      </w:r>
      <w:r w:rsidR="00446174" w:rsidRPr="00E85948">
        <w:rPr>
          <w:rFonts w:ascii="Times New Roman" w:hAnsi="Times New Roman" w:cs="Times New Roman"/>
          <w:color w:val="000000"/>
          <w:sz w:val="24"/>
          <w:szCs w:val="24"/>
        </w:rPr>
        <w:t xml:space="preserve">për njoftimet dhe marrjen e provave, i dërgohen Ministrisë së Drejtësisë, e cila merr masa për t’i nisur ato. </w:t>
      </w:r>
    </w:p>
    <w:p w14:paraId="56C06EAF" w14:textId="66116B43" w:rsidR="00EC57C7" w:rsidRPr="00E85948" w:rsidRDefault="00332487" w:rsidP="00E54539">
      <w:pPr>
        <w:pStyle w:val="ListParagraph"/>
        <w:widowControl w:val="0"/>
        <w:numPr>
          <w:ilvl w:val="2"/>
          <w:numId w:val="13"/>
        </w:numPr>
        <w:tabs>
          <w:tab w:val="left" w:pos="0"/>
        </w:tabs>
        <w:overflowPunct w:val="0"/>
        <w:autoSpaceDE w:val="0"/>
        <w:autoSpaceDN w:val="0"/>
        <w:adjustRightInd w:val="0"/>
        <w:spacing w:after="0" w:line="240" w:lineRule="auto"/>
        <w:ind w:left="0" w:firstLine="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Nga aktet e dosjes së procedimit penal, rezulton se dokumentacioni </w:t>
      </w:r>
      <w:r w:rsidR="00EC57C7" w:rsidRPr="00E85948">
        <w:rPr>
          <w:rFonts w:ascii="Times New Roman" w:hAnsi="Times New Roman" w:cs="Times New Roman"/>
          <w:color w:val="000000"/>
          <w:sz w:val="24"/>
          <w:szCs w:val="24"/>
        </w:rPr>
        <w:t>mbi të cilin subjekti i rivlerësimit ka mbështetur zgjidhjen e çështjes (i</w:t>
      </w:r>
      <w:r w:rsidRPr="00E85948">
        <w:rPr>
          <w:rFonts w:ascii="Times New Roman" w:hAnsi="Times New Roman" w:cs="Times New Roman"/>
          <w:color w:val="000000"/>
          <w:sz w:val="24"/>
          <w:szCs w:val="24"/>
        </w:rPr>
        <w:t xml:space="preserve"> përcjellë prokurorisë nga </w:t>
      </w:r>
      <w:r w:rsidR="00EC57C7" w:rsidRPr="00E85948">
        <w:rPr>
          <w:rFonts w:ascii="Times New Roman" w:hAnsi="Times New Roman" w:cs="Times New Roman"/>
          <w:color w:val="000000"/>
          <w:sz w:val="24"/>
          <w:szCs w:val="24"/>
        </w:rPr>
        <w:t>Konsulli i Përgjithshëm i Nderit i Shteteve të Bashkuara të Meksikës në Shqipëri nëpërmjet, Drejtorisë së Çështjeve Konsullore dhe Diasporës në Ministrinë e Punëve të Jashtme të Shqipërisë dhe Drejtorisë së Policisë së Shtetit)</w:t>
      </w:r>
      <w:r w:rsidR="00263EB8" w:rsidRPr="00E85948">
        <w:rPr>
          <w:rFonts w:ascii="Times New Roman" w:hAnsi="Times New Roman" w:cs="Times New Roman"/>
          <w:color w:val="000000"/>
          <w:sz w:val="24"/>
          <w:szCs w:val="24"/>
        </w:rPr>
        <w:t xml:space="preserve">, </w:t>
      </w:r>
      <w:r w:rsidR="00EA4749" w:rsidRPr="00E85948">
        <w:rPr>
          <w:rFonts w:ascii="Times New Roman" w:hAnsi="Times New Roman" w:cs="Times New Roman"/>
          <w:color w:val="000000"/>
          <w:sz w:val="24"/>
          <w:szCs w:val="24"/>
        </w:rPr>
        <w:t>është marrë</w:t>
      </w:r>
      <w:r w:rsidR="00EC57C7" w:rsidRPr="00E85948">
        <w:rPr>
          <w:rFonts w:ascii="Times New Roman" w:hAnsi="Times New Roman" w:cs="Times New Roman"/>
          <w:color w:val="000000"/>
          <w:sz w:val="24"/>
          <w:szCs w:val="24"/>
        </w:rPr>
        <w:t xml:space="preserve"> </w:t>
      </w:r>
      <w:r w:rsidR="00B91C00" w:rsidRPr="00E85948">
        <w:rPr>
          <w:rFonts w:ascii="Times New Roman" w:hAnsi="Times New Roman" w:cs="Times New Roman"/>
          <w:color w:val="000000"/>
          <w:sz w:val="24"/>
          <w:szCs w:val="24"/>
        </w:rPr>
        <w:t>pa respektuar iteracionin e përcaktuar ligjërisht, pasi nga subjekti i rivlerësimit nuk janë ez</w:t>
      </w:r>
      <w:r w:rsidR="00263EB8" w:rsidRPr="00E85948">
        <w:rPr>
          <w:rFonts w:ascii="Times New Roman" w:hAnsi="Times New Roman" w:cs="Times New Roman"/>
          <w:color w:val="000000"/>
          <w:sz w:val="24"/>
          <w:szCs w:val="24"/>
        </w:rPr>
        <w:t>a</w:t>
      </w:r>
      <w:r w:rsidR="00B91C00" w:rsidRPr="00E85948">
        <w:rPr>
          <w:rFonts w:ascii="Times New Roman" w:hAnsi="Times New Roman" w:cs="Times New Roman"/>
          <w:color w:val="000000"/>
          <w:sz w:val="24"/>
          <w:szCs w:val="24"/>
        </w:rPr>
        <w:t>uruar procedurat e përc</w:t>
      </w:r>
      <w:r w:rsidR="00EC57C7" w:rsidRPr="00E85948">
        <w:rPr>
          <w:rFonts w:ascii="Times New Roman" w:hAnsi="Times New Roman" w:cs="Times New Roman"/>
          <w:color w:val="000000"/>
          <w:sz w:val="24"/>
          <w:szCs w:val="24"/>
        </w:rPr>
        <w:t>aktuara në Kodin e Procedurës Penale, të parashikuara në dispozitat e më sipër analizuara</w:t>
      </w:r>
      <w:r w:rsidR="00263EB8" w:rsidRPr="00E85948">
        <w:rPr>
          <w:rFonts w:ascii="Times New Roman" w:hAnsi="Times New Roman" w:cs="Times New Roman"/>
          <w:color w:val="000000"/>
          <w:sz w:val="24"/>
          <w:szCs w:val="24"/>
        </w:rPr>
        <w:t xml:space="preserve"> dhe për këtë fakt dhe vetë subjekti i rivlerësimit ka qenë në dijeni, pasi në vendimin për pushimit e procedimit penal ka konfirmuar se: [...] </w:t>
      </w:r>
      <w:r w:rsidR="00263EB8" w:rsidRPr="00E85948">
        <w:rPr>
          <w:rFonts w:ascii="Times New Roman" w:hAnsi="Times New Roman" w:cs="Times New Roman"/>
          <w:i/>
          <w:sz w:val="24"/>
          <w:szCs w:val="24"/>
        </w:rPr>
        <w:t>nga dokumentacioni i ardhur rishtaz, megjithëse jo në rrugën e duhur procedurale, provohet se të dhënat që gjenden në pasaportën meksikane objekt ekpsertimi nr. E12782813, në emër të Zeferino Rivera Marin, bashkë me fotografinë e këtij shtetasi, janë të njëjta me ato të dërguara nga autoritetet meksikane tek ne, nëpërmjet praktikës së Drejtorisë së Policisë së Shtetit.</w:t>
      </w:r>
      <w:r w:rsidR="00EA4749" w:rsidRPr="00E85948">
        <w:rPr>
          <w:rFonts w:ascii="Times New Roman" w:hAnsi="Times New Roman" w:cs="Times New Roman"/>
          <w:color w:val="000000"/>
          <w:sz w:val="24"/>
          <w:szCs w:val="24"/>
        </w:rPr>
        <w:t xml:space="preserve"> </w:t>
      </w:r>
    </w:p>
    <w:p w14:paraId="0763DD45" w14:textId="5B2B36DC" w:rsidR="00A70A8C" w:rsidRPr="00E85948" w:rsidRDefault="00A70A8C" w:rsidP="00EC57C7">
      <w:pPr>
        <w:widowControl w:val="0"/>
        <w:tabs>
          <w:tab w:val="left" w:pos="0"/>
        </w:tabs>
        <w:overflowPunct w:val="0"/>
        <w:autoSpaceDE w:val="0"/>
        <w:autoSpaceDN w:val="0"/>
        <w:adjustRightInd w:val="0"/>
        <w:spacing w:after="0" w:line="240" w:lineRule="auto"/>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Nëse </w:t>
      </w:r>
      <w:r w:rsidR="00B91C00" w:rsidRPr="00E85948">
        <w:rPr>
          <w:rFonts w:ascii="Times New Roman" w:hAnsi="Times New Roman" w:cs="Times New Roman"/>
          <w:color w:val="000000"/>
          <w:sz w:val="24"/>
          <w:szCs w:val="24"/>
        </w:rPr>
        <w:t>subjekti i rivlerësimit</w:t>
      </w:r>
      <w:r w:rsidRPr="00E85948">
        <w:rPr>
          <w:rFonts w:ascii="Times New Roman" w:hAnsi="Times New Roman" w:cs="Times New Roman"/>
          <w:color w:val="000000"/>
          <w:sz w:val="24"/>
          <w:szCs w:val="24"/>
        </w:rPr>
        <w:t xml:space="preserve"> do të kishte ndjekur rrugën ligjore të përcaktuar në Kodin e</w:t>
      </w:r>
      <w:r w:rsidR="00EC57C7" w:rsidRPr="00E85948">
        <w:rPr>
          <w:rFonts w:ascii="Times New Roman" w:hAnsi="Times New Roman" w:cs="Times New Roman"/>
          <w:color w:val="000000"/>
          <w:sz w:val="24"/>
          <w:szCs w:val="24"/>
        </w:rPr>
        <w:t xml:space="preserve"> </w:t>
      </w:r>
      <w:r w:rsidRPr="00E85948">
        <w:rPr>
          <w:rFonts w:ascii="Times New Roman" w:hAnsi="Times New Roman" w:cs="Times New Roman"/>
          <w:color w:val="000000"/>
          <w:sz w:val="24"/>
          <w:szCs w:val="24"/>
        </w:rPr>
        <w:t>Procedurës Penale, si dhe në l</w:t>
      </w:r>
      <w:r w:rsidR="002D24DC" w:rsidRPr="00E85948">
        <w:rPr>
          <w:rFonts w:ascii="Times New Roman" w:hAnsi="Times New Roman" w:cs="Times New Roman"/>
          <w:color w:val="000000"/>
          <w:sz w:val="24"/>
          <w:szCs w:val="24"/>
        </w:rPr>
        <w:t>igjin nr.10193, datë 03.12.2009</w:t>
      </w:r>
      <w:r w:rsidRPr="00E85948">
        <w:rPr>
          <w:rFonts w:ascii="Times New Roman" w:hAnsi="Times New Roman" w:cs="Times New Roman"/>
          <w:color w:val="000000"/>
          <w:sz w:val="24"/>
          <w:szCs w:val="24"/>
        </w:rPr>
        <w:t xml:space="preserve"> “Për </w:t>
      </w:r>
      <w:r w:rsidR="002D24DC" w:rsidRPr="00E85948">
        <w:rPr>
          <w:rFonts w:ascii="Times New Roman" w:hAnsi="Times New Roman" w:cs="Times New Roman"/>
          <w:color w:val="000000"/>
          <w:sz w:val="24"/>
          <w:szCs w:val="24"/>
        </w:rPr>
        <w:t>m</w:t>
      </w:r>
      <w:r w:rsidRPr="00E85948">
        <w:rPr>
          <w:rFonts w:ascii="Times New Roman" w:hAnsi="Times New Roman" w:cs="Times New Roman"/>
          <w:color w:val="000000"/>
          <w:sz w:val="24"/>
          <w:szCs w:val="24"/>
        </w:rPr>
        <w:t xml:space="preserve">arrëdhëniet </w:t>
      </w:r>
      <w:r w:rsidR="002D24DC" w:rsidRPr="00E85948">
        <w:rPr>
          <w:rFonts w:ascii="Times New Roman" w:hAnsi="Times New Roman" w:cs="Times New Roman"/>
          <w:color w:val="000000"/>
          <w:sz w:val="24"/>
          <w:szCs w:val="24"/>
        </w:rPr>
        <w:t>j</w:t>
      </w:r>
      <w:r w:rsidRPr="00E85948">
        <w:rPr>
          <w:rFonts w:ascii="Times New Roman" w:hAnsi="Times New Roman" w:cs="Times New Roman"/>
          <w:color w:val="000000"/>
          <w:sz w:val="24"/>
          <w:szCs w:val="24"/>
        </w:rPr>
        <w:t>uridiksionale me</w:t>
      </w:r>
      <w:r w:rsidR="00EC57C7" w:rsidRPr="00E85948">
        <w:rPr>
          <w:rFonts w:ascii="Times New Roman" w:hAnsi="Times New Roman" w:cs="Times New Roman"/>
          <w:color w:val="000000"/>
          <w:sz w:val="24"/>
          <w:szCs w:val="24"/>
        </w:rPr>
        <w:t xml:space="preserve"> </w:t>
      </w:r>
      <w:r w:rsidR="002D24DC" w:rsidRPr="00E85948">
        <w:rPr>
          <w:rFonts w:ascii="Times New Roman" w:hAnsi="Times New Roman" w:cs="Times New Roman"/>
          <w:color w:val="000000"/>
          <w:sz w:val="24"/>
          <w:szCs w:val="24"/>
        </w:rPr>
        <w:t>a</w:t>
      </w:r>
      <w:r w:rsidRPr="00E85948">
        <w:rPr>
          <w:rFonts w:ascii="Times New Roman" w:hAnsi="Times New Roman" w:cs="Times New Roman"/>
          <w:color w:val="000000"/>
          <w:sz w:val="24"/>
          <w:szCs w:val="24"/>
        </w:rPr>
        <w:t xml:space="preserve">utoritetet </w:t>
      </w:r>
      <w:r w:rsidRPr="00E85948">
        <w:rPr>
          <w:rFonts w:ascii="Times New Roman" w:hAnsi="Times New Roman" w:cs="Times New Roman"/>
          <w:color w:val="000000"/>
          <w:sz w:val="24"/>
          <w:szCs w:val="24"/>
        </w:rPr>
        <w:lastRenderedPageBreak/>
        <w:t xml:space="preserve">e </w:t>
      </w:r>
      <w:r w:rsidR="002D24DC" w:rsidRPr="00E85948">
        <w:rPr>
          <w:rFonts w:ascii="Times New Roman" w:hAnsi="Times New Roman" w:cs="Times New Roman"/>
          <w:color w:val="000000"/>
          <w:sz w:val="24"/>
          <w:szCs w:val="24"/>
        </w:rPr>
        <w:t>h</w:t>
      </w:r>
      <w:r w:rsidRPr="00E85948">
        <w:rPr>
          <w:rFonts w:ascii="Times New Roman" w:hAnsi="Times New Roman" w:cs="Times New Roman"/>
          <w:color w:val="000000"/>
          <w:sz w:val="24"/>
          <w:szCs w:val="24"/>
        </w:rPr>
        <w:t xml:space="preserve">uaja në </w:t>
      </w:r>
      <w:r w:rsidR="002D24DC" w:rsidRPr="00E85948">
        <w:rPr>
          <w:rFonts w:ascii="Times New Roman" w:hAnsi="Times New Roman" w:cs="Times New Roman"/>
          <w:color w:val="000000"/>
          <w:sz w:val="24"/>
          <w:szCs w:val="24"/>
        </w:rPr>
        <w:t>ç</w:t>
      </w:r>
      <w:r w:rsidRPr="00E85948">
        <w:rPr>
          <w:rFonts w:ascii="Times New Roman" w:hAnsi="Times New Roman" w:cs="Times New Roman"/>
          <w:color w:val="000000"/>
          <w:sz w:val="24"/>
          <w:szCs w:val="24"/>
        </w:rPr>
        <w:t xml:space="preserve">ështje </w:t>
      </w:r>
      <w:r w:rsidR="002D24DC" w:rsidRPr="00E85948">
        <w:rPr>
          <w:rFonts w:ascii="Times New Roman" w:hAnsi="Times New Roman" w:cs="Times New Roman"/>
          <w:color w:val="000000"/>
          <w:sz w:val="24"/>
          <w:szCs w:val="24"/>
        </w:rPr>
        <w:t>p</w:t>
      </w:r>
      <w:r w:rsidRPr="00E85948">
        <w:rPr>
          <w:rFonts w:ascii="Times New Roman" w:hAnsi="Times New Roman" w:cs="Times New Roman"/>
          <w:color w:val="000000"/>
          <w:sz w:val="24"/>
          <w:szCs w:val="24"/>
        </w:rPr>
        <w:t>enale”</w:t>
      </w:r>
      <w:r w:rsidR="002D24DC" w:rsidRPr="00E85948">
        <w:rPr>
          <w:rFonts w:ascii="Times New Roman" w:hAnsi="Times New Roman" w:cs="Times New Roman"/>
          <w:color w:val="000000"/>
          <w:sz w:val="24"/>
          <w:szCs w:val="24"/>
        </w:rPr>
        <w:t>, i ndryshuar</w:t>
      </w:r>
      <w:r w:rsidRPr="00E85948">
        <w:rPr>
          <w:rFonts w:ascii="Times New Roman" w:hAnsi="Times New Roman" w:cs="Times New Roman"/>
          <w:color w:val="000000"/>
          <w:sz w:val="24"/>
          <w:szCs w:val="24"/>
        </w:rPr>
        <w:t xml:space="preserve">, </w:t>
      </w:r>
      <w:r w:rsidR="00EC57C7" w:rsidRPr="00E85948">
        <w:rPr>
          <w:rFonts w:ascii="Times New Roman" w:hAnsi="Times New Roman" w:cs="Times New Roman"/>
          <w:color w:val="000000"/>
          <w:sz w:val="24"/>
          <w:szCs w:val="24"/>
        </w:rPr>
        <w:t>dokumentacioni i përcjellë nga autoritetet e huaja do të kishte vlerën e provës</w:t>
      </w:r>
      <w:r w:rsidR="00B91C00" w:rsidRPr="00E85948">
        <w:rPr>
          <w:rFonts w:ascii="Times New Roman" w:hAnsi="Times New Roman" w:cs="Times New Roman"/>
          <w:color w:val="000000"/>
          <w:sz w:val="24"/>
          <w:szCs w:val="24"/>
        </w:rPr>
        <w:t xml:space="preserve"> dhe do t’i jepte vlefshmëri edhe vendimmarrjes së subjektit të rivlerësimit. </w:t>
      </w:r>
    </w:p>
    <w:p w14:paraId="4D95D882" w14:textId="3E53D963" w:rsidR="00D21D7D" w:rsidRPr="00E85948" w:rsidRDefault="00D21D7D" w:rsidP="00D21D7D">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Është e logjikshme që bindja e prokurorit në zgjidhjen e një çështjeje nuk mund të bazohet as minimalisht në prova të mbledhura pa respektuar kërkesat e përgjithshme dhe të veçanta të ligjit në marrjen e provave, por nga ana tjetër, këto prova të papërdorshme edhe pse nuk arrinin qëllimin f</w:t>
      </w:r>
      <w:r w:rsidR="00796A5D" w:rsidRPr="00E85948">
        <w:rPr>
          <w:rFonts w:ascii="Times New Roman" w:hAnsi="Times New Roman" w:cs="Times New Roman"/>
          <w:color w:val="000000"/>
          <w:sz w:val="24"/>
          <w:szCs w:val="24"/>
        </w:rPr>
        <w:t xml:space="preserve">inal të saj për të ndikuar në zgjidhjen e çështjes, </w:t>
      </w:r>
      <w:r w:rsidRPr="00E85948">
        <w:rPr>
          <w:rFonts w:ascii="Times New Roman" w:hAnsi="Times New Roman" w:cs="Times New Roman"/>
          <w:color w:val="000000"/>
          <w:sz w:val="24"/>
          <w:szCs w:val="24"/>
        </w:rPr>
        <w:t>mund të shërbe</w:t>
      </w:r>
      <w:r w:rsidR="00796A5D" w:rsidRPr="00E85948">
        <w:rPr>
          <w:rFonts w:ascii="Times New Roman" w:hAnsi="Times New Roman" w:cs="Times New Roman"/>
          <w:color w:val="000000"/>
          <w:sz w:val="24"/>
          <w:szCs w:val="24"/>
        </w:rPr>
        <w:t>nin fare</w:t>
      </w:r>
      <w:r w:rsidRPr="00E85948">
        <w:rPr>
          <w:rFonts w:ascii="Times New Roman" w:hAnsi="Times New Roman" w:cs="Times New Roman"/>
          <w:color w:val="000000"/>
          <w:sz w:val="24"/>
          <w:szCs w:val="24"/>
        </w:rPr>
        <w:t xml:space="preserve"> </w:t>
      </w:r>
      <w:r w:rsidR="00796A5D" w:rsidRPr="00E85948">
        <w:rPr>
          <w:rFonts w:ascii="Times New Roman" w:hAnsi="Times New Roman" w:cs="Times New Roman"/>
          <w:color w:val="000000"/>
          <w:sz w:val="24"/>
          <w:szCs w:val="24"/>
        </w:rPr>
        <w:t xml:space="preserve">mirë </w:t>
      </w:r>
      <w:r w:rsidRPr="00E85948">
        <w:rPr>
          <w:rFonts w:ascii="Times New Roman" w:hAnsi="Times New Roman" w:cs="Times New Roman"/>
          <w:color w:val="000000"/>
          <w:sz w:val="24"/>
          <w:szCs w:val="24"/>
        </w:rPr>
        <w:t>si një orientim për veprime të tjera hetimore nga ana e</w:t>
      </w:r>
      <w:r w:rsidR="00796A5D" w:rsidRPr="00E85948">
        <w:rPr>
          <w:rFonts w:ascii="Times New Roman" w:hAnsi="Times New Roman" w:cs="Times New Roman"/>
          <w:color w:val="000000"/>
          <w:sz w:val="24"/>
          <w:szCs w:val="24"/>
        </w:rPr>
        <w:t xml:space="preserve"> </w:t>
      </w:r>
      <w:r w:rsidRPr="00E85948">
        <w:rPr>
          <w:rFonts w:ascii="Times New Roman" w:hAnsi="Times New Roman" w:cs="Times New Roman"/>
          <w:color w:val="000000"/>
          <w:sz w:val="24"/>
          <w:szCs w:val="24"/>
        </w:rPr>
        <w:t>prokurorisë.</w:t>
      </w:r>
    </w:p>
    <w:p w14:paraId="7990D0BA" w14:textId="6F7E3CE3" w:rsidR="00BD4857" w:rsidRPr="00E85948" w:rsidRDefault="00BD4857" w:rsidP="00E54539">
      <w:pPr>
        <w:pStyle w:val="ListParagraph"/>
        <w:widowControl w:val="0"/>
        <w:numPr>
          <w:ilvl w:val="2"/>
          <w:numId w:val="13"/>
        </w:numPr>
        <w:tabs>
          <w:tab w:val="left" w:pos="0"/>
        </w:tabs>
        <w:overflowPunct w:val="0"/>
        <w:autoSpaceDE w:val="0"/>
        <w:autoSpaceDN w:val="0"/>
        <w:adjustRightInd w:val="0"/>
        <w:spacing w:after="0" w:line="240" w:lineRule="auto"/>
        <w:ind w:left="0" w:firstLine="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GJEDNJ-ja në çështjen </w:t>
      </w:r>
      <w:r w:rsidRPr="00E85948">
        <w:rPr>
          <w:rFonts w:ascii="Times New Roman" w:hAnsi="Times New Roman" w:cs="Times New Roman"/>
          <w:i/>
          <w:color w:val="000000"/>
          <w:sz w:val="24"/>
          <w:szCs w:val="24"/>
        </w:rPr>
        <w:t>Schenk kundër Zvicrës</w:t>
      </w:r>
      <w:r w:rsidRPr="00E85948">
        <w:rPr>
          <w:rFonts w:ascii="Times New Roman" w:hAnsi="Times New Roman" w:cs="Times New Roman"/>
          <w:color w:val="000000"/>
          <w:sz w:val="24"/>
          <w:szCs w:val="24"/>
        </w:rPr>
        <w:t xml:space="preserve"> shprehet se: “Pranimi i provave të marra në mënyrë të paligjshme në vetvete nuk shkel Nenin 6, por mund të rezultojë në padrejtësi në lidhje me faktet e një çështjeje të caktuar.”.</w:t>
      </w:r>
    </w:p>
    <w:p w14:paraId="285DEA4C" w14:textId="7739D5E0" w:rsidR="00BD4857" w:rsidRPr="00E85948" w:rsidRDefault="00BD4857" w:rsidP="00BD4857">
      <w:pPr>
        <w:widowControl w:val="0"/>
        <w:tabs>
          <w:tab w:val="left" w:pos="0"/>
        </w:tabs>
        <w:overflowPunct w:val="0"/>
        <w:autoSpaceDE w:val="0"/>
        <w:autoSpaceDN w:val="0"/>
        <w:adjustRightInd w:val="0"/>
        <w:spacing w:after="0" w:line="240" w:lineRule="auto"/>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Për respektimin e këtyre parimeve të rëndësishme, që duhet të shërbejnë si themele për procesin e rregullt ligjor, Gjykata Kushtetuese në vendimin nr. 57 datë 21.12.2012, është shprehur se: “Sipas jurisprudencës kushtetuese, marrja e provave në mënyrë të ligjshme përbën një aspekt të rëndësishëm të respektimit të së drejtës për një proces të rregullt ligjor, parashikuar nga neni 42 i Kushtetutës dhe nga neni 6 i KEDNJ-së. Në këtë drejtim, detyra e Gjykatës është të vlerësojë nëse procesi si i tërë, duke përfshirë edhe mënyrën e marrjes së provave, ka qenë i drejtë. Parimi bazë kushtetues që lidh provat me procesin e rregullt është i sanksionuar në nenin 32/2 të Kushtetutës, sipas të cilit askush nuk mund të deklarohet fajtor mbi bazën e të dhënave të mbledhura në mënyrë të paligjshme.”.</w:t>
      </w:r>
    </w:p>
    <w:p w14:paraId="24BFD70F" w14:textId="3ED72665" w:rsidR="00BD4857" w:rsidRPr="00E85948" w:rsidRDefault="00BD4857" w:rsidP="00BD4857">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Kolegjet e Bashkuara të Gjykatës së Lartë, në vendimin unifikues nr.6, datë 11.10.2002, janë shprehur se: “Ato, [provat] jo vetëm që duhet të përmbajnë njoftime mbi faktet e rrethanat që lidhen me veprën penale, për të cilat është deklaruar fajtor dhe dënuar personi, por edhe të jenë marrë nga njëri prej burimeve të parashikuara në ligjin procedural penal, në përputhje me rregullat e caktuara prej tij dhe që shërbejnë për të vërtetuar moskryerjen prej tij të veprës penale, kërkesa këto që nuk i plotësojnë deklaratat e paraqitura si shkak për rishikim në rastin konkret.”</w:t>
      </w:r>
    </w:p>
    <w:p w14:paraId="313EA526" w14:textId="356A899A" w:rsidR="00263EB8" w:rsidRPr="00E85948" w:rsidRDefault="00BD4857" w:rsidP="00263EB8">
      <w:pPr>
        <w:pStyle w:val="Default"/>
        <w:jc w:val="both"/>
        <w:rPr>
          <w:lang w:val="sq-AL"/>
        </w:rPr>
      </w:pPr>
      <w:r w:rsidRPr="00E85948">
        <w:rPr>
          <w:lang w:val="sq-AL"/>
        </w:rPr>
        <w:t xml:space="preserve">Sa më sipër, gjendet i drejtë pretendimi i Komisionerit Publik se </w:t>
      </w:r>
      <w:r w:rsidR="00263EB8" w:rsidRPr="00E85948">
        <w:rPr>
          <w:lang w:val="sq-AL"/>
        </w:rPr>
        <w:t xml:space="preserve">aktet e administruara në dosje të këtij procedimi penal, të marra nga jashtë territorit të Republikës së Shqipërisë, nuk janë marrë në rrugën e duhur procedurale nga subjekti i rivlerësimit.  </w:t>
      </w:r>
    </w:p>
    <w:p w14:paraId="45A34F77" w14:textId="61103E89" w:rsidR="00632A52" w:rsidRPr="00E85948" w:rsidRDefault="008B5AD0" w:rsidP="00E54539">
      <w:pPr>
        <w:pStyle w:val="ListParagraph"/>
        <w:widowControl w:val="0"/>
        <w:numPr>
          <w:ilvl w:val="2"/>
          <w:numId w:val="13"/>
        </w:numPr>
        <w:tabs>
          <w:tab w:val="left" w:pos="0"/>
        </w:tabs>
        <w:overflowPunct w:val="0"/>
        <w:autoSpaceDE w:val="0"/>
        <w:autoSpaceDN w:val="0"/>
        <w:adjustRightInd w:val="0"/>
        <w:spacing w:after="0" w:line="240" w:lineRule="auto"/>
        <w:ind w:left="0" w:firstLine="0"/>
        <w:jc w:val="both"/>
        <w:rPr>
          <w:rFonts w:ascii="Times New Roman" w:hAnsi="Times New Roman" w:cs="Times New Roman"/>
          <w:color w:val="000000"/>
          <w:sz w:val="24"/>
          <w:szCs w:val="24"/>
        </w:rPr>
      </w:pPr>
      <w:r w:rsidRPr="00E85948">
        <w:rPr>
          <w:rFonts w:ascii="Times New Roman" w:hAnsi="Times New Roman" w:cs="Times New Roman"/>
          <w:sz w:val="24"/>
          <w:szCs w:val="24"/>
        </w:rPr>
        <w:t xml:space="preserve">Nga </w:t>
      </w:r>
      <w:r w:rsidR="00612FD7" w:rsidRPr="00E85948">
        <w:rPr>
          <w:rFonts w:ascii="Times New Roman" w:hAnsi="Times New Roman" w:cs="Times New Roman"/>
          <w:sz w:val="24"/>
          <w:szCs w:val="24"/>
        </w:rPr>
        <w:t>leximi</w:t>
      </w:r>
      <w:r w:rsidRPr="00E85948">
        <w:rPr>
          <w:rFonts w:ascii="Times New Roman" w:hAnsi="Times New Roman" w:cs="Times New Roman"/>
          <w:sz w:val="24"/>
          <w:szCs w:val="24"/>
        </w:rPr>
        <w:t xml:space="preserve"> i vendimit të pushimit të procedimit penal nr.</w:t>
      </w:r>
      <w:r w:rsidR="00087898" w:rsidRPr="00E85948">
        <w:rPr>
          <w:rFonts w:ascii="Times New Roman" w:hAnsi="Times New Roman" w:cs="Times New Roman"/>
          <w:sz w:val="24"/>
          <w:szCs w:val="24"/>
        </w:rPr>
        <w:t xml:space="preserve"> </w:t>
      </w:r>
      <w:r w:rsidR="00087898" w:rsidRPr="00E85948">
        <w:rPr>
          <w:rFonts w:ascii="Times New Roman" w:hAnsi="Times New Roman" w:cs="Times New Roman"/>
          <w:bCs/>
          <w:iCs/>
          <w:sz w:val="24"/>
          <w:szCs w:val="24"/>
        </w:rPr>
        <w:t xml:space="preserve">2281, të vitit 2015, për veprën penale “Falsifikimi i letërnjoftimeve, pasaportave ose i vizave”, parashikuar nga neni 189 i Kodit Penal vërehet se subjekti i rivlerësimit ka përshkruar </w:t>
      </w:r>
      <w:r w:rsidR="00DE5553" w:rsidRPr="00E85948">
        <w:rPr>
          <w:rFonts w:ascii="Times New Roman" w:hAnsi="Times New Roman" w:cs="Times New Roman"/>
          <w:bCs/>
          <w:iCs/>
          <w:sz w:val="24"/>
          <w:szCs w:val="24"/>
        </w:rPr>
        <w:t xml:space="preserve">në detaje </w:t>
      </w:r>
      <w:r w:rsidR="00087898" w:rsidRPr="00E85948">
        <w:rPr>
          <w:rFonts w:ascii="Times New Roman" w:hAnsi="Times New Roman" w:cs="Times New Roman"/>
          <w:bCs/>
          <w:iCs/>
          <w:sz w:val="24"/>
          <w:szCs w:val="24"/>
        </w:rPr>
        <w:t xml:space="preserve">përmbajtjen e aktit të ekspertimit </w:t>
      </w:r>
      <w:r w:rsidR="00DE5553" w:rsidRPr="00E85948">
        <w:rPr>
          <w:rFonts w:ascii="Times New Roman" w:hAnsi="Times New Roman" w:cs="Times New Roman"/>
          <w:sz w:val="24"/>
          <w:szCs w:val="24"/>
        </w:rPr>
        <w:t>nr. 2676, datë 23.03.2015, i cili ka konkluduar se: “</w:t>
      </w:r>
      <w:r w:rsidR="00DE5553" w:rsidRPr="00E85948">
        <w:rPr>
          <w:rFonts w:ascii="Times New Roman" w:hAnsi="Times New Roman" w:cs="Times New Roman"/>
          <w:i/>
          <w:sz w:val="24"/>
          <w:szCs w:val="24"/>
        </w:rPr>
        <w:t>Tek pasaporta Meksikane në emër të shtetasit Zeferino Rivera Marin objekt ekspertimi, konstatohen ndërhyrje falsifikuese.</w:t>
      </w:r>
      <w:r w:rsidR="00DE5553" w:rsidRPr="00E85948">
        <w:rPr>
          <w:rFonts w:ascii="Times New Roman" w:hAnsi="Times New Roman" w:cs="Times New Roman"/>
          <w:sz w:val="24"/>
          <w:szCs w:val="24"/>
        </w:rPr>
        <w:t xml:space="preserve"> </w:t>
      </w:r>
      <w:r w:rsidR="00DE5553" w:rsidRPr="00E85948">
        <w:rPr>
          <w:rFonts w:ascii="Times New Roman" w:hAnsi="Times New Roman" w:cs="Times New Roman"/>
          <w:i/>
          <w:sz w:val="24"/>
          <w:szCs w:val="24"/>
        </w:rPr>
        <w:t xml:space="preserve">Falsifikimi konsiston në riprodhimin e modularit të faqes së të dhënave me anën e makinave fotokopjuese me ngjyra (përfshi skanerin); me plotësimin e të dhënave aktuale dhe ngjitjen në faqen nr.1 të pasaportës.”. </w:t>
      </w:r>
      <w:r w:rsidR="00DE5553" w:rsidRPr="00E85948">
        <w:rPr>
          <w:rFonts w:ascii="Times New Roman" w:hAnsi="Times New Roman" w:cs="Times New Roman"/>
          <w:sz w:val="24"/>
          <w:szCs w:val="24"/>
        </w:rPr>
        <w:t xml:space="preserve">Pavarësisht kësaj, subjekti i rivlerësimit në vijim të arsyetimit, </w:t>
      </w:r>
      <w:r w:rsidR="0014458D" w:rsidRPr="00E85948">
        <w:rPr>
          <w:rFonts w:ascii="Times New Roman" w:hAnsi="Times New Roman" w:cs="Times New Roman"/>
          <w:sz w:val="24"/>
          <w:szCs w:val="24"/>
        </w:rPr>
        <w:t xml:space="preserve">nuk ka mbajtur asnjë </w:t>
      </w:r>
      <w:r w:rsidR="0014458D" w:rsidRPr="00E85948">
        <w:rPr>
          <w:rFonts w:ascii="Times New Roman" w:hAnsi="Times New Roman" w:cs="Times New Roman"/>
          <w:color w:val="000000"/>
          <w:sz w:val="24"/>
          <w:szCs w:val="24"/>
        </w:rPr>
        <w:t>qëndrim</w:t>
      </w:r>
      <w:r w:rsidR="00B95047" w:rsidRPr="00E85948">
        <w:rPr>
          <w:rFonts w:ascii="Times New Roman" w:hAnsi="Times New Roman" w:cs="Times New Roman"/>
          <w:color w:val="000000"/>
          <w:sz w:val="24"/>
          <w:szCs w:val="24"/>
        </w:rPr>
        <w:t xml:space="preserve"> në lidhje me faktin se përse</w:t>
      </w:r>
      <w:r w:rsidR="0014458D" w:rsidRPr="00E85948">
        <w:rPr>
          <w:rFonts w:ascii="Times New Roman" w:hAnsi="Times New Roman" w:cs="Times New Roman"/>
          <w:color w:val="000000"/>
          <w:sz w:val="24"/>
          <w:szCs w:val="24"/>
        </w:rPr>
        <w:t xml:space="preserve"> </w:t>
      </w:r>
      <w:r w:rsidR="00B95047" w:rsidRPr="00E85948">
        <w:rPr>
          <w:rFonts w:ascii="Times New Roman" w:hAnsi="Times New Roman" w:cs="Times New Roman"/>
          <w:color w:val="000000"/>
          <w:sz w:val="24"/>
          <w:szCs w:val="24"/>
        </w:rPr>
        <w:t xml:space="preserve">nuk i </w:t>
      </w:r>
      <w:r w:rsidR="0014458D" w:rsidRPr="00E85948">
        <w:rPr>
          <w:rFonts w:ascii="Times New Roman" w:hAnsi="Times New Roman" w:cs="Times New Roman"/>
          <w:color w:val="000000"/>
          <w:sz w:val="24"/>
          <w:szCs w:val="24"/>
        </w:rPr>
        <w:t>ka ma</w:t>
      </w:r>
      <w:r w:rsidR="00B95047" w:rsidRPr="00E85948">
        <w:rPr>
          <w:rFonts w:ascii="Times New Roman" w:hAnsi="Times New Roman" w:cs="Times New Roman"/>
          <w:color w:val="000000"/>
          <w:sz w:val="24"/>
          <w:szCs w:val="24"/>
        </w:rPr>
        <w:t>rr</w:t>
      </w:r>
      <w:r w:rsidR="0014458D" w:rsidRPr="00E85948">
        <w:rPr>
          <w:rFonts w:ascii="Times New Roman" w:hAnsi="Times New Roman" w:cs="Times New Roman"/>
          <w:color w:val="000000"/>
          <w:sz w:val="24"/>
          <w:szCs w:val="24"/>
        </w:rPr>
        <w:t>ë</w:t>
      </w:r>
      <w:r w:rsidR="00B95047" w:rsidRPr="00E85948">
        <w:rPr>
          <w:rFonts w:ascii="Times New Roman" w:hAnsi="Times New Roman" w:cs="Times New Roman"/>
          <w:color w:val="000000"/>
          <w:sz w:val="24"/>
          <w:szCs w:val="24"/>
        </w:rPr>
        <w:t xml:space="preserve"> në konsideratë konkluzionet e arritura në aktin e ekspertimit </w:t>
      </w:r>
      <w:r w:rsidR="0014458D" w:rsidRPr="00E85948">
        <w:rPr>
          <w:rFonts w:ascii="Times New Roman" w:hAnsi="Times New Roman" w:cs="Times New Roman"/>
          <w:color w:val="000000"/>
          <w:sz w:val="24"/>
          <w:szCs w:val="24"/>
        </w:rPr>
        <w:t xml:space="preserve">teknik. </w:t>
      </w:r>
      <w:r w:rsidR="00737C0B" w:rsidRPr="00E85948">
        <w:rPr>
          <w:rFonts w:ascii="Times New Roman" w:hAnsi="Times New Roman" w:cs="Times New Roman"/>
          <w:color w:val="000000"/>
          <w:sz w:val="24"/>
          <w:szCs w:val="24"/>
        </w:rPr>
        <w:t xml:space="preserve">Rezervat lidhur me besueshmërinë e këtij akti ekspertimi </w:t>
      </w:r>
      <w:r w:rsidR="00D943F4" w:rsidRPr="00E85948">
        <w:rPr>
          <w:rFonts w:ascii="Times New Roman" w:hAnsi="Times New Roman" w:cs="Times New Roman"/>
          <w:color w:val="000000"/>
          <w:sz w:val="24"/>
          <w:szCs w:val="24"/>
        </w:rPr>
        <w:t>të</w:t>
      </w:r>
      <w:r w:rsidR="00737C0B" w:rsidRPr="00E85948">
        <w:rPr>
          <w:rFonts w:ascii="Times New Roman" w:hAnsi="Times New Roman" w:cs="Times New Roman"/>
          <w:color w:val="000000"/>
          <w:sz w:val="24"/>
          <w:szCs w:val="24"/>
        </w:rPr>
        <w:t xml:space="preserve"> parashtruar</w:t>
      </w:r>
      <w:r w:rsidR="00D943F4" w:rsidRPr="00E85948">
        <w:rPr>
          <w:rFonts w:ascii="Times New Roman" w:hAnsi="Times New Roman" w:cs="Times New Roman"/>
          <w:color w:val="000000"/>
          <w:sz w:val="24"/>
          <w:szCs w:val="24"/>
        </w:rPr>
        <w:t>a</w:t>
      </w:r>
      <w:r w:rsidR="00737C0B" w:rsidRPr="00E85948">
        <w:rPr>
          <w:rFonts w:ascii="Times New Roman" w:hAnsi="Times New Roman" w:cs="Times New Roman"/>
          <w:color w:val="000000"/>
          <w:sz w:val="24"/>
          <w:szCs w:val="24"/>
        </w:rPr>
        <w:t xml:space="preserve"> nga subjekti i rivlerësimit pas</w:t>
      </w:r>
      <w:r w:rsidR="00D943F4" w:rsidRPr="00E85948">
        <w:rPr>
          <w:rFonts w:ascii="Times New Roman" w:hAnsi="Times New Roman" w:cs="Times New Roman"/>
          <w:color w:val="000000"/>
          <w:sz w:val="24"/>
          <w:szCs w:val="24"/>
        </w:rPr>
        <w:t xml:space="preserve"> kalimit të barrës së provës nga Komisioni, </w:t>
      </w:r>
      <w:r w:rsidR="005A3F41" w:rsidRPr="00E85948">
        <w:rPr>
          <w:rFonts w:ascii="Times New Roman" w:hAnsi="Times New Roman" w:cs="Times New Roman"/>
          <w:sz w:val="24"/>
          <w:szCs w:val="24"/>
        </w:rPr>
        <w:t xml:space="preserve">se ai është </w:t>
      </w:r>
      <w:r w:rsidR="005A3F41" w:rsidRPr="00E85948">
        <w:rPr>
          <w:rFonts w:ascii="Times New Roman" w:hAnsi="Times New Roman" w:cs="Times New Roman"/>
          <w:i/>
          <w:sz w:val="24"/>
          <w:szCs w:val="24"/>
        </w:rPr>
        <w:t>një akt ekspertimi teknik, i bërë nga një ekspert i Policisë Shkencore, që për më tepër, ka bërë një akt ekspertimi teknik dokumenti në atë kohë, bazuar vetëm nga pamja vizuale e dokumentit dhe pa e krahasuar atë detyrimisht, me specimenin e këtyre dokumenteve që ruhen në arkivin e institucionit ku ai punonte, me arsyen e thjeshtë që më është thënë në atë kohë verbalisht, se në atë kohë, institucioni i Policisë Shkencore nuk dispononte një specimen të tillë, pra të shtetit të Meksikës</w:t>
      </w:r>
      <w:r w:rsidR="005A3F41" w:rsidRPr="00E85948">
        <w:rPr>
          <w:rFonts w:ascii="Times New Roman" w:hAnsi="Times New Roman" w:cs="Times New Roman"/>
          <w:sz w:val="24"/>
          <w:szCs w:val="24"/>
        </w:rPr>
        <w:t xml:space="preserve">, </w:t>
      </w:r>
      <w:r w:rsidR="00D943F4" w:rsidRPr="00E85948">
        <w:rPr>
          <w:rFonts w:ascii="Times New Roman" w:hAnsi="Times New Roman" w:cs="Times New Roman"/>
          <w:color w:val="000000"/>
          <w:sz w:val="24"/>
          <w:szCs w:val="24"/>
        </w:rPr>
        <w:t xml:space="preserve">nuk gjejnë pasqyrim në vendimin e pushimit të çështjes. </w:t>
      </w:r>
    </w:p>
    <w:p w14:paraId="68CDCA24" w14:textId="31C78601" w:rsidR="00A652FA" w:rsidRPr="00E85948" w:rsidRDefault="0030084A" w:rsidP="00A652FA">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sz w:val="24"/>
          <w:szCs w:val="24"/>
        </w:rPr>
      </w:pPr>
      <w:r w:rsidRPr="00E85948">
        <w:rPr>
          <w:rFonts w:ascii="Times New Roman" w:hAnsi="Times New Roman" w:cs="Times New Roman"/>
          <w:color w:val="000000"/>
          <w:sz w:val="24"/>
          <w:szCs w:val="24"/>
        </w:rPr>
        <w:t xml:space="preserve">Nga ana tjetër, në ndryshim nga sa ka pretenduar subjekti i rivlerësimit në shpjegimet e mësipërme, </w:t>
      </w:r>
      <w:r w:rsidRPr="00E85948">
        <w:rPr>
          <w:rFonts w:ascii="Times New Roman" w:hAnsi="Times New Roman" w:cs="Times New Roman"/>
          <w:color w:val="000000"/>
          <w:sz w:val="24"/>
          <w:szCs w:val="24"/>
        </w:rPr>
        <w:lastRenderedPageBreak/>
        <w:t xml:space="preserve">sikundër ka konstatuar edhe Komisioneri Publik në ankim, në aktin e ekspertimit, </w:t>
      </w:r>
      <w:r w:rsidR="00DE5553" w:rsidRPr="00E85948">
        <w:rPr>
          <w:rFonts w:ascii="Times New Roman" w:hAnsi="Times New Roman" w:cs="Times New Roman"/>
          <w:sz w:val="24"/>
          <w:szCs w:val="24"/>
        </w:rPr>
        <w:t>eksperti kriminalist ka referuar se dokumenti objekt ekspertimi u ekzaminua me sy të lirë, kundra dritës, me lente me shkallë të ndryshme zmadhimi, mikroskopin sterioskopik binokular me dritë të përqendruar me fibër optike “Euromex” dhe aparatin videospektral kraha</w:t>
      </w:r>
      <w:r w:rsidRPr="00E85948">
        <w:rPr>
          <w:rFonts w:ascii="Times New Roman" w:hAnsi="Times New Roman" w:cs="Times New Roman"/>
          <w:sz w:val="24"/>
          <w:szCs w:val="24"/>
        </w:rPr>
        <w:t>sues të kompjuterizuar VSC 2000.</w:t>
      </w:r>
      <w:r w:rsidR="00595CCB" w:rsidRPr="00E85948">
        <w:rPr>
          <w:rFonts w:ascii="Times New Roman" w:hAnsi="Times New Roman" w:cs="Times New Roman"/>
          <w:sz w:val="24"/>
          <w:szCs w:val="24"/>
        </w:rPr>
        <w:t xml:space="preserve"> </w:t>
      </w:r>
    </w:p>
    <w:p w14:paraId="203EEF2B" w14:textId="476B82B8" w:rsidR="00595CCB" w:rsidRPr="00E85948" w:rsidRDefault="00595CCB" w:rsidP="00A652FA">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sz w:val="24"/>
          <w:szCs w:val="24"/>
        </w:rPr>
      </w:pPr>
      <w:r w:rsidRPr="00E85948">
        <w:rPr>
          <w:rFonts w:ascii="Times New Roman" w:hAnsi="Times New Roman" w:cs="Times New Roman"/>
          <w:sz w:val="24"/>
          <w:szCs w:val="24"/>
        </w:rPr>
        <w:t>Po ashtu, vërehet se në arsyetimin e vendimit nuk gjenden të reflektuara as argumentet e tjera të dhëna nga subjekti i rivlerësimit në shpjegimet mbi rezultatet e hetimit administrativ, lidhur me faktin se z. Marin, nuk rezultonte deri në momentin e marrjes së vendimit, i skeduar apo i dyshuar për ndonjë aktivitet kriminal apo kryerjen e ndonjë vepre penale brenda ose jashtë territorit të shtetit shqiptar</w:t>
      </w:r>
      <w:r w:rsidR="00723E30" w:rsidRPr="00E85948">
        <w:rPr>
          <w:rFonts w:ascii="Times New Roman" w:hAnsi="Times New Roman" w:cs="Times New Roman"/>
          <w:sz w:val="24"/>
          <w:szCs w:val="24"/>
        </w:rPr>
        <w:t xml:space="preserve"> </w:t>
      </w:r>
      <w:r w:rsidRPr="00E85948">
        <w:rPr>
          <w:rFonts w:ascii="Times New Roman" w:hAnsi="Times New Roman" w:cs="Times New Roman"/>
          <w:sz w:val="24"/>
          <w:szCs w:val="24"/>
        </w:rPr>
        <w:t>dhe as ato lidhur me e</w:t>
      </w:r>
      <w:r w:rsidR="00723E30" w:rsidRPr="00E85948">
        <w:rPr>
          <w:rFonts w:ascii="Times New Roman" w:hAnsi="Times New Roman" w:cs="Times New Roman"/>
          <w:sz w:val="24"/>
          <w:szCs w:val="24"/>
        </w:rPr>
        <w:t>l</w:t>
      </w:r>
      <w:r w:rsidRPr="00E85948">
        <w:rPr>
          <w:rFonts w:ascii="Times New Roman" w:hAnsi="Times New Roman" w:cs="Times New Roman"/>
          <w:sz w:val="24"/>
          <w:szCs w:val="24"/>
        </w:rPr>
        <w:t>em</w:t>
      </w:r>
      <w:r w:rsidR="00822F01" w:rsidRPr="00E85948">
        <w:rPr>
          <w:rFonts w:ascii="Times New Roman" w:hAnsi="Times New Roman" w:cs="Times New Roman"/>
          <w:sz w:val="24"/>
          <w:szCs w:val="24"/>
        </w:rPr>
        <w:t>e</w:t>
      </w:r>
      <w:r w:rsidRPr="00E85948">
        <w:rPr>
          <w:rFonts w:ascii="Times New Roman" w:hAnsi="Times New Roman" w:cs="Times New Roman"/>
          <w:sz w:val="24"/>
          <w:szCs w:val="24"/>
        </w:rPr>
        <w:t xml:space="preserve">ntet e anës objektive e subjektive të veprës penale të hetuar.  </w:t>
      </w:r>
    </w:p>
    <w:p w14:paraId="6AD3408C" w14:textId="31CD89CE" w:rsidR="008B79D5" w:rsidRPr="00E85948" w:rsidRDefault="00DA6AC5" w:rsidP="00E54539">
      <w:pPr>
        <w:pStyle w:val="ListParagraph"/>
        <w:widowControl w:val="0"/>
        <w:numPr>
          <w:ilvl w:val="2"/>
          <w:numId w:val="13"/>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Lidhur me pretendimin e Komisionerit Publik se rrethana tjetër në hetimin e këtij procedimi penal, të cilit nuk i është kushtuar vëmendje, që lidhet me marrëdhëniet juridiksionale me një shtet të tretë, siç është Turqia, autoritetet ligjzbatuese të së cilës e kanë kthyer z. Marin, pasi e kanë kategorizuar si person i kategorisë “INAD”, duke qenë se dyshohej se pasaporta e tij meksikane ishte e falsifikuar</w:t>
      </w:r>
      <w:r w:rsidR="008B79D5" w:rsidRPr="00E85948">
        <w:rPr>
          <w:rFonts w:ascii="Times New Roman" w:hAnsi="Times New Roman" w:cs="Times New Roman"/>
          <w:sz w:val="24"/>
          <w:szCs w:val="24"/>
        </w:rPr>
        <w:t xml:space="preserve">, ndonëse nuk evidentohet posaçërisht se në cilin drejtim duhet të ishte fokusuar vëmendja e subjektit të rivlerësimit, vërehet se </w:t>
      </w:r>
      <w:r w:rsidR="000D02F6" w:rsidRPr="00E85948">
        <w:rPr>
          <w:rFonts w:ascii="Times New Roman" w:hAnsi="Times New Roman" w:cs="Times New Roman"/>
          <w:sz w:val="24"/>
          <w:szCs w:val="24"/>
        </w:rPr>
        <w:t xml:space="preserve">sipas </w:t>
      </w:r>
      <w:r w:rsidR="00785699" w:rsidRPr="00E85948">
        <w:rPr>
          <w:rFonts w:ascii="Times New Roman" w:hAnsi="Times New Roman" w:cs="Times New Roman"/>
          <w:sz w:val="24"/>
          <w:szCs w:val="24"/>
        </w:rPr>
        <w:t>manualeve të Organizatës Ndërkombëtare të Aviacionit Civil (ICAO)</w:t>
      </w:r>
      <w:r w:rsidR="00571A0C" w:rsidRPr="00E85948">
        <w:rPr>
          <w:rFonts w:ascii="Times New Roman" w:hAnsi="Times New Roman" w:cs="Times New Roman"/>
          <w:sz w:val="24"/>
          <w:szCs w:val="24"/>
          <w:vertAlign w:val="superscript"/>
        </w:rPr>
        <w:footnoteReference w:id="9"/>
      </w:r>
      <w:r w:rsidR="00785699" w:rsidRPr="00E85948">
        <w:rPr>
          <w:rFonts w:ascii="Times New Roman" w:hAnsi="Times New Roman" w:cs="Times New Roman"/>
          <w:sz w:val="24"/>
          <w:szCs w:val="24"/>
        </w:rPr>
        <w:t xml:space="preserve"> dhe Organizatës</w:t>
      </w:r>
      <w:r w:rsidR="009601AC" w:rsidRPr="00E85948">
        <w:rPr>
          <w:rFonts w:ascii="Times New Roman" w:hAnsi="Times New Roman" w:cs="Times New Roman"/>
          <w:sz w:val="24"/>
          <w:szCs w:val="24"/>
        </w:rPr>
        <w:t xml:space="preserve"> Ndërkombëtare të Transportit Ajror (IATA), termi “INAD” </w:t>
      </w:r>
      <w:r w:rsidR="00571A0C" w:rsidRPr="00E85948">
        <w:rPr>
          <w:rFonts w:ascii="Times New Roman" w:hAnsi="Times New Roman" w:cs="Times New Roman"/>
          <w:sz w:val="24"/>
          <w:szCs w:val="24"/>
        </w:rPr>
        <w:t xml:space="preserve">ose “inadmissible passenger” </w:t>
      </w:r>
      <w:r w:rsidR="009601AC" w:rsidRPr="00E85948">
        <w:rPr>
          <w:rFonts w:ascii="Times New Roman" w:hAnsi="Times New Roman" w:cs="Times New Roman"/>
          <w:sz w:val="24"/>
          <w:szCs w:val="24"/>
        </w:rPr>
        <w:t>nënkupton një udhëtar të cilit i refuzohet hyrja në pikën e hyrjes së një shteti, për shkaqe të ndryshme, ndër të cilat edhe për shkak të çështjeve që përfshijnë probleme të mungesës së një dokumentacioni të vlefshëm, ose se dokumentacionit i ka mbaruar afati i vlefshmërisë, apo është i dëmtuar ose i fa</w:t>
      </w:r>
      <w:r w:rsidR="00571A0C" w:rsidRPr="00E85948">
        <w:rPr>
          <w:rFonts w:ascii="Times New Roman" w:hAnsi="Times New Roman" w:cs="Times New Roman"/>
          <w:sz w:val="24"/>
          <w:szCs w:val="24"/>
        </w:rPr>
        <w:t>l</w:t>
      </w:r>
      <w:r w:rsidR="009601AC" w:rsidRPr="00E85948">
        <w:rPr>
          <w:rFonts w:ascii="Times New Roman" w:hAnsi="Times New Roman" w:cs="Times New Roman"/>
          <w:sz w:val="24"/>
          <w:szCs w:val="24"/>
        </w:rPr>
        <w:t xml:space="preserve">sifikuar. </w:t>
      </w:r>
      <w:r w:rsidR="00571A0C" w:rsidRPr="00E85948">
        <w:rPr>
          <w:rFonts w:ascii="Times New Roman" w:hAnsi="Times New Roman" w:cs="Times New Roman"/>
          <w:sz w:val="24"/>
          <w:szCs w:val="24"/>
        </w:rPr>
        <w:t xml:space="preserve">Zakonisht, udhëtari i kualifikuar si “INAD” nga autoritetet aeroportuale, kthehet në vendin nga ku ka filluar udhëtimi i tij, siç ka ndodhur edhe në rastin konkret, </w:t>
      </w:r>
      <w:r w:rsidR="00EE7C52" w:rsidRPr="00E85948">
        <w:rPr>
          <w:rFonts w:ascii="Times New Roman" w:hAnsi="Times New Roman" w:cs="Times New Roman"/>
          <w:sz w:val="24"/>
          <w:szCs w:val="24"/>
        </w:rPr>
        <w:t xml:space="preserve">ku z. Marin </w:t>
      </w:r>
      <w:r w:rsidR="00A652FA" w:rsidRPr="00E85948">
        <w:rPr>
          <w:rFonts w:ascii="Times New Roman" w:hAnsi="Times New Roman" w:cs="Times New Roman"/>
          <w:sz w:val="24"/>
          <w:szCs w:val="24"/>
        </w:rPr>
        <w:t xml:space="preserve">më datë 08.03.2015 ka udhëtuar nga Shqipëria në drejtim të Stambollit dhe më pas në datë 09.03.2015 </w:t>
      </w:r>
      <w:r w:rsidR="00EE7C52" w:rsidRPr="00E85948">
        <w:rPr>
          <w:rFonts w:ascii="Times New Roman" w:hAnsi="Times New Roman" w:cs="Times New Roman"/>
          <w:sz w:val="24"/>
          <w:szCs w:val="24"/>
        </w:rPr>
        <w:t>është kthyer nga autoritetet e shtetit turk në Shqipë</w:t>
      </w:r>
      <w:r w:rsidR="00A652FA" w:rsidRPr="00E85948">
        <w:rPr>
          <w:rFonts w:ascii="Times New Roman" w:hAnsi="Times New Roman" w:cs="Times New Roman"/>
          <w:sz w:val="24"/>
          <w:szCs w:val="24"/>
        </w:rPr>
        <w:t xml:space="preserve">ri, si vendi nga i cili kishte filluar udhëtimi i z. Marin drejt Turqisë. </w:t>
      </w:r>
    </w:p>
    <w:p w14:paraId="08E87544" w14:textId="20E4EE4F" w:rsidR="009D626B" w:rsidRPr="00E85948" w:rsidRDefault="00A652FA" w:rsidP="009D626B">
      <w:pPr>
        <w:pStyle w:val="Default"/>
        <w:jc w:val="both"/>
        <w:rPr>
          <w:color w:val="auto"/>
          <w:lang w:val="sq-AL"/>
        </w:rPr>
      </w:pPr>
      <w:r w:rsidRPr="00E85948">
        <w:rPr>
          <w:color w:val="auto"/>
          <w:lang w:val="sq-AL"/>
        </w:rPr>
        <w:t xml:space="preserve">Në këtë kontekst, </w:t>
      </w:r>
      <w:r w:rsidR="009D626B" w:rsidRPr="00E85948">
        <w:rPr>
          <w:color w:val="auto"/>
          <w:lang w:val="sq-AL"/>
        </w:rPr>
        <w:t>konstatohet</w:t>
      </w:r>
      <w:r w:rsidRPr="00E85948">
        <w:rPr>
          <w:color w:val="auto"/>
          <w:lang w:val="sq-AL"/>
        </w:rPr>
        <w:t xml:space="preserve"> se </w:t>
      </w:r>
      <w:r w:rsidR="009D626B" w:rsidRPr="00E85948">
        <w:rPr>
          <w:color w:val="auto"/>
          <w:lang w:val="sq-AL"/>
        </w:rPr>
        <w:t xml:space="preserve">thirrja për ndihmë e bashkëpunimit ndërkombëtar në fushën penale nga shteti turk, nuk do të kishte një vlerë të shtuar mbi hetimin.  </w:t>
      </w:r>
    </w:p>
    <w:p w14:paraId="2D8C5249" w14:textId="270DAE9E" w:rsidR="009D626B" w:rsidRPr="00E85948" w:rsidRDefault="00C342F1" w:rsidP="00E54539">
      <w:pPr>
        <w:pStyle w:val="Default"/>
        <w:numPr>
          <w:ilvl w:val="1"/>
          <w:numId w:val="12"/>
        </w:numPr>
        <w:ind w:left="0" w:firstLine="0"/>
        <w:jc w:val="both"/>
        <w:rPr>
          <w:color w:val="auto"/>
          <w:lang w:val="sq-AL"/>
        </w:rPr>
      </w:pPr>
      <w:r w:rsidRPr="00E85948">
        <w:rPr>
          <w:lang w:val="sq-AL"/>
        </w:rPr>
        <w:t xml:space="preserve">Për sa më lart, vlerësohet i drejtë shkaku i ankimit të Komisionerit Publik se  për procedimin penal nr. </w:t>
      </w:r>
      <w:r w:rsidR="003A787E" w:rsidRPr="00E85948">
        <w:rPr>
          <w:lang w:val="sq-AL"/>
        </w:rPr>
        <w:t xml:space="preserve">2281/2015, </w:t>
      </w:r>
      <w:r w:rsidRPr="00E85948">
        <w:rPr>
          <w:lang w:val="sq-AL"/>
        </w:rPr>
        <w:t xml:space="preserve">subjekti </w:t>
      </w:r>
      <w:r w:rsidR="003A787E" w:rsidRPr="00E85948">
        <w:rPr>
          <w:lang w:val="sq-AL"/>
        </w:rPr>
        <w:t xml:space="preserve">i rivlerësimit ka treguar mangësi, </w:t>
      </w:r>
      <w:r w:rsidRPr="00E85948">
        <w:rPr>
          <w:lang w:val="sq-AL"/>
        </w:rPr>
        <w:t>bazuar në treguesin e cilësisë së analizës, kriter i parashikuar në pikën 3, të n</w:t>
      </w:r>
      <w:r w:rsidR="00404D10" w:rsidRPr="00E85948">
        <w:rPr>
          <w:lang w:val="sq-AL"/>
        </w:rPr>
        <w:t>enit 73, të ligjit nr. 96/2016</w:t>
      </w:r>
      <w:r w:rsidRPr="00E85948">
        <w:rPr>
          <w:lang w:val="sq-AL"/>
        </w:rPr>
        <w:t xml:space="preserve"> “Për statusin e gjyqtarëve dhe prokurorëve në Republikën e Shqipërisë”, i ndryshuar</w:t>
      </w:r>
      <w:r w:rsidR="00404D10" w:rsidRPr="00E85948">
        <w:rPr>
          <w:lang w:val="sq-AL"/>
        </w:rPr>
        <w:t xml:space="preserve"> ( në vijim “ligji nr. 96/2016”). </w:t>
      </w:r>
    </w:p>
    <w:p w14:paraId="312197F8" w14:textId="7A7C30B8" w:rsidR="00E3492F" w:rsidRPr="00E85948" w:rsidRDefault="00E3492F" w:rsidP="00E3492F">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sz w:val="24"/>
          <w:szCs w:val="24"/>
        </w:rPr>
      </w:pPr>
    </w:p>
    <w:p w14:paraId="70A771B7" w14:textId="477B99DB" w:rsidR="00376280" w:rsidRPr="00E85948" w:rsidRDefault="002F0BF6" w:rsidP="00A235C7">
      <w:pPr>
        <w:pStyle w:val="ListParagraph"/>
        <w:widowControl w:val="0"/>
        <w:numPr>
          <w:ilvl w:val="0"/>
          <w:numId w:val="6"/>
        </w:numPr>
        <w:tabs>
          <w:tab w:val="left" w:pos="450"/>
        </w:tabs>
        <w:overflowPunct w:val="0"/>
        <w:autoSpaceDE w:val="0"/>
        <w:autoSpaceDN w:val="0"/>
        <w:adjustRightInd w:val="0"/>
        <w:spacing w:after="0" w:line="240" w:lineRule="auto"/>
        <w:ind w:left="0" w:firstLine="360"/>
        <w:jc w:val="both"/>
        <w:rPr>
          <w:rFonts w:ascii="Times New Roman" w:hAnsi="Times New Roman" w:cs="Times New Roman"/>
          <w:b/>
          <w:bCs/>
          <w:i/>
          <w:iCs/>
          <w:sz w:val="24"/>
          <w:szCs w:val="24"/>
        </w:rPr>
      </w:pPr>
      <w:r w:rsidRPr="00E85948">
        <w:rPr>
          <w:rFonts w:ascii="Times New Roman" w:hAnsi="Times New Roman" w:cs="Times New Roman"/>
          <w:b/>
          <w:bCs/>
          <w:i/>
          <w:iCs/>
          <w:sz w:val="24"/>
          <w:szCs w:val="24"/>
        </w:rPr>
        <w:t xml:space="preserve"> </w:t>
      </w:r>
      <w:r w:rsidR="00376280" w:rsidRPr="00E85948">
        <w:rPr>
          <w:rFonts w:ascii="Times New Roman" w:hAnsi="Times New Roman" w:cs="Times New Roman"/>
          <w:b/>
          <w:bCs/>
          <w:i/>
          <w:iCs/>
          <w:sz w:val="24"/>
          <w:szCs w:val="24"/>
        </w:rPr>
        <w:t>Lidhur me procedimin penal nr. 3843, të vitit 2013, për veprën penale “</w:t>
      </w:r>
      <w:r w:rsidR="00376280" w:rsidRPr="00E85948">
        <w:rPr>
          <w:rFonts w:ascii="Times New Roman" w:hAnsi="Times New Roman" w:cs="Times New Roman"/>
          <w:b/>
          <w:i/>
          <w:color w:val="000000"/>
          <w:sz w:val="24"/>
          <w:szCs w:val="24"/>
        </w:rPr>
        <w:t>Ekspertimi i rremë</w:t>
      </w:r>
      <w:r w:rsidR="00376280" w:rsidRPr="00E85948">
        <w:rPr>
          <w:rFonts w:ascii="Times New Roman" w:hAnsi="Times New Roman" w:cs="Times New Roman"/>
          <w:b/>
          <w:bCs/>
          <w:i/>
          <w:iCs/>
          <w:sz w:val="24"/>
          <w:szCs w:val="24"/>
        </w:rPr>
        <w:t xml:space="preserve">”, parashikuar nga neni 309 i Kodit Penal </w:t>
      </w:r>
      <w:r w:rsidR="00376280" w:rsidRPr="00E85948">
        <w:rPr>
          <w:rStyle w:val="FootnoteReference"/>
          <w:rFonts w:ascii="Times New Roman" w:hAnsi="Times New Roman" w:cs="Times New Roman"/>
          <w:b/>
          <w:bCs/>
          <w:i/>
          <w:iCs/>
          <w:sz w:val="24"/>
          <w:szCs w:val="24"/>
        </w:rPr>
        <w:footnoteReference w:id="10"/>
      </w:r>
    </w:p>
    <w:p w14:paraId="62C26B98" w14:textId="77777777" w:rsidR="00376280" w:rsidRPr="00E85948" w:rsidRDefault="00376280" w:rsidP="002A7EC4">
      <w:pPr>
        <w:widowControl w:val="0"/>
        <w:tabs>
          <w:tab w:val="left" w:pos="450"/>
        </w:tabs>
        <w:overflowPunct w:val="0"/>
        <w:autoSpaceDE w:val="0"/>
        <w:autoSpaceDN w:val="0"/>
        <w:adjustRightInd w:val="0"/>
        <w:spacing w:after="0" w:line="240" w:lineRule="auto"/>
        <w:contextualSpacing/>
        <w:jc w:val="both"/>
        <w:rPr>
          <w:rFonts w:ascii="Times New Roman" w:hAnsi="Times New Roman" w:cs="Times New Roman"/>
          <w:b/>
          <w:bCs/>
          <w:i/>
          <w:iCs/>
          <w:sz w:val="24"/>
          <w:szCs w:val="24"/>
        </w:rPr>
      </w:pPr>
    </w:p>
    <w:p w14:paraId="57A698A2" w14:textId="606490C0" w:rsidR="00376280" w:rsidRPr="00E85948" w:rsidRDefault="00376280" w:rsidP="00E54539">
      <w:pPr>
        <w:pStyle w:val="Default"/>
        <w:numPr>
          <w:ilvl w:val="0"/>
          <w:numId w:val="13"/>
        </w:numPr>
        <w:ind w:left="0" w:hanging="360"/>
        <w:jc w:val="both"/>
        <w:rPr>
          <w:lang w:val="sq-AL"/>
        </w:rPr>
      </w:pPr>
      <w:r w:rsidRPr="00E85948">
        <w:rPr>
          <w:lang w:val="sq-AL"/>
        </w:rPr>
        <w:t xml:space="preserve">Lidhur me shkakun e ankimit të Komisionerit Publik, sipas të cilit </w:t>
      </w:r>
      <w:r w:rsidRPr="00E85948">
        <w:rPr>
          <w:i/>
          <w:lang w:val="sq-AL"/>
        </w:rPr>
        <w:t xml:space="preserve">për </w:t>
      </w:r>
      <w:r w:rsidRPr="00E85948">
        <w:rPr>
          <w:i/>
          <w:iCs/>
          <w:lang w:val="sq-AL"/>
        </w:rPr>
        <w:t xml:space="preserve">procedimin penal nr. 3843, të vitit 2013, </w:t>
      </w:r>
      <w:r w:rsidRPr="00E85948">
        <w:rPr>
          <w:i/>
          <w:lang w:val="sq-AL"/>
        </w:rPr>
        <w:t xml:space="preserve">arsyetimi i subjektit të rivlerësimit në pushimin e procedimit penal, duke e lidhur atë me juridiksionin civil, tregon për mangësi sipas përcaktimit të nenit 73 “Aftësia profesionale e prokurorit”, pika 2 e tij, aspekti për të ndërmarrë logjikisht hetimin, </w:t>
      </w:r>
      <w:r w:rsidR="003D426E" w:rsidRPr="00E85948">
        <w:rPr>
          <w:i/>
          <w:lang w:val="sq-AL"/>
        </w:rPr>
        <w:t>që</w:t>
      </w:r>
      <w:r w:rsidRPr="00E85948">
        <w:rPr>
          <w:i/>
          <w:lang w:val="sq-AL"/>
        </w:rPr>
        <w:t xml:space="preserve"> duhet të merren në</w:t>
      </w:r>
      <w:r w:rsidRPr="00E85948">
        <w:rPr>
          <w:lang w:val="sq-AL"/>
        </w:rPr>
        <w:t xml:space="preserve"> </w:t>
      </w:r>
      <w:r w:rsidRPr="00E85948">
        <w:rPr>
          <w:i/>
          <w:lang w:val="sq-AL"/>
        </w:rPr>
        <w:t>konsideratë në një vlerësim të përgjithshëm të tria kritereve sipas parashikimit të nenit 4, pika 2 e ligjit nr. 84/2016</w:t>
      </w:r>
      <w:r w:rsidRPr="00E85948">
        <w:rPr>
          <w:lang w:val="sq-AL"/>
        </w:rPr>
        <w:t xml:space="preserve">, analizohet sa më poshtë vijon. </w:t>
      </w:r>
    </w:p>
    <w:p w14:paraId="64C34034" w14:textId="2838D4F8" w:rsidR="00376280" w:rsidRPr="00E85948" w:rsidRDefault="00376280" w:rsidP="00E54539">
      <w:pPr>
        <w:pStyle w:val="ListParagraph"/>
        <w:numPr>
          <w:ilvl w:val="1"/>
          <w:numId w:val="21"/>
        </w:numPr>
        <w:spacing w:after="0" w:line="240" w:lineRule="auto"/>
        <w:ind w:left="0" w:firstLine="0"/>
        <w:jc w:val="both"/>
        <w:rPr>
          <w:rFonts w:ascii="Times New Roman" w:hAnsi="Times New Roman" w:cs="Times New Roman"/>
          <w:i/>
          <w:color w:val="000000"/>
          <w:sz w:val="24"/>
          <w:szCs w:val="24"/>
        </w:rPr>
      </w:pPr>
      <w:r w:rsidRPr="00E85948">
        <w:rPr>
          <w:rFonts w:ascii="Times New Roman" w:hAnsi="Times New Roman" w:cs="Times New Roman"/>
          <w:color w:val="000000"/>
          <w:sz w:val="24"/>
          <w:szCs w:val="24"/>
        </w:rPr>
        <w:lastRenderedPageBreak/>
        <w:t>Komisioni ka hetuar mbi procedimin penal nr. 3843/2013, të trajtuar nga subjekti i rivlerësimit dhe në përfundim, në vendim</w:t>
      </w:r>
      <w:r w:rsidRPr="00E85948">
        <w:rPr>
          <w:vertAlign w:val="superscript"/>
        </w:rPr>
        <w:footnoteReference w:id="11"/>
      </w:r>
      <w:r w:rsidRPr="00E85948">
        <w:rPr>
          <w:rFonts w:ascii="Times New Roman" w:hAnsi="Times New Roman" w:cs="Times New Roman"/>
          <w:color w:val="000000"/>
          <w:sz w:val="24"/>
          <w:szCs w:val="24"/>
        </w:rPr>
        <w:t xml:space="preserve">, ka konkluduar se: </w:t>
      </w:r>
      <w:r w:rsidRPr="00E85948">
        <w:rPr>
          <w:rFonts w:ascii="Times New Roman" w:hAnsi="Times New Roman" w:cs="Times New Roman"/>
          <w:i/>
          <w:color w:val="000000"/>
          <w:sz w:val="24"/>
          <w:szCs w:val="24"/>
        </w:rPr>
        <w:t>Në lidhje me veprën penale “Falsifikimi i dokumenteve”, referuar nenit 186/3 dhe nenit 66, shkronja “c” e Kodit Penal, qëndron prapësimi i subjektit të rivlerësimit se afati i ndjekjes penale për këtë vepër penale është parashkruar, si dhe referuar akteve të administruara në dosjen hetimore dhe akteve bashkëlidhur denoncimit, nuk mund të hetonte për një kallëzim, i cili nuk ishte regjistruar në regjistrat e prokurorisë.</w:t>
      </w:r>
      <w:r w:rsidR="00997885" w:rsidRPr="00E85948">
        <w:rPr>
          <w:rFonts w:ascii="Times New Roman" w:hAnsi="Times New Roman" w:cs="Times New Roman"/>
          <w:i/>
          <w:color w:val="000000"/>
          <w:sz w:val="24"/>
          <w:szCs w:val="24"/>
        </w:rPr>
        <w:t xml:space="preserve"> </w:t>
      </w:r>
      <w:r w:rsidRPr="00E85948">
        <w:rPr>
          <w:rFonts w:ascii="Times New Roman" w:hAnsi="Times New Roman" w:cs="Times New Roman"/>
          <w:i/>
          <w:color w:val="000000"/>
          <w:sz w:val="24"/>
          <w:szCs w:val="24"/>
        </w:rPr>
        <w:t>Në lidhje me veprën penale “Ekspertimi i rremë”, duke mbajtur në konsideratë rrethanat e çështjes civile dhe dispozitat e Kodit të Procedurës Civile që përshkruan subjekti në prapësime, Komisioni vlerëson se këto prapësime janë të mjaftueshme për të krijuar bindjen se subjekti ka marrë një vendim të drejtë, të bazuar në dispozitat procedurale penale dhe ato procedurale-civile që lidhen me procesin penal. [...] Në denoncim, denoncuesja ka pretenduar se procedimi është pushuar pa u kryer asnjë hetim. Nga ana tjetër, sipas akteve në dosje, Komisioni ka konstatuar se janë kryer mjaft veprime hetimore, sidomos nga prokurori paraardhës Z. Hodaj. [...]</w:t>
      </w:r>
      <w:r w:rsidR="00997885" w:rsidRPr="00E85948">
        <w:rPr>
          <w:rFonts w:ascii="Times New Roman" w:hAnsi="Times New Roman" w:cs="Times New Roman"/>
          <w:i/>
          <w:color w:val="000000"/>
          <w:sz w:val="24"/>
          <w:szCs w:val="24"/>
        </w:rPr>
        <w:t xml:space="preserve"> </w:t>
      </w:r>
      <w:r w:rsidRPr="00E85948">
        <w:rPr>
          <w:rFonts w:ascii="Times New Roman" w:hAnsi="Times New Roman" w:cs="Times New Roman"/>
          <w:i/>
          <w:color w:val="000000"/>
          <w:sz w:val="24"/>
          <w:szCs w:val="24"/>
        </w:rPr>
        <w:t>Subjekti ka</w:t>
      </w:r>
      <w:r w:rsidRPr="00E85948">
        <w:rPr>
          <w:rFonts w:ascii="Times New Roman" w:hAnsi="Times New Roman" w:cs="Times New Roman"/>
          <w:i/>
          <w:sz w:val="24"/>
          <w:szCs w:val="24"/>
        </w:rPr>
        <w:t xml:space="preserve"> marrë vendimin</w:t>
      </w:r>
      <w:r w:rsidR="00431C33" w:rsidRPr="00E85948">
        <w:rPr>
          <w:rFonts w:ascii="Times New Roman" w:hAnsi="Times New Roman" w:cs="Times New Roman"/>
          <w:i/>
          <w:sz w:val="24"/>
          <w:szCs w:val="24"/>
        </w:rPr>
        <w:t>,</w:t>
      </w:r>
      <w:r w:rsidRPr="00E85948">
        <w:rPr>
          <w:rFonts w:ascii="Times New Roman" w:hAnsi="Times New Roman" w:cs="Times New Roman"/>
          <w:i/>
          <w:sz w:val="24"/>
          <w:szCs w:val="24"/>
        </w:rPr>
        <w:t xml:space="preserve"> datë 03.03.2014 për “Pushimin e procedimit penal”, pasi ka administruar shkresën datë 24.02.2014 nga Gjykata e Rrethit Gjyqësor Tiranë, që konfirmon se procesi gjyqësor është në shqyrtim, në pritje për t’u kryer akti i ekspertimit për kundërpadinë, i cili nuk ishte kryer ende, për shkak se palët nuk kishin vënë në dispozicion të ekspertit provat e kërkuara prej tij. Në këto kushte, kur </w:t>
      </w:r>
      <w:r w:rsidR="00431C33" w:rsidRPr="00E85948">
        <w:rPr>
          <w:rFonts w:ascii="Times New Roman" w:hAnsi="Times New Roman" w:cs="Times New Roman"/>
          <w:i/>
          <w:sz w:val="24"/>
          <w:szCs w:val="24"/>
        </w:rPr>
        <w:t>g</w:t>
      </w:r>
      <w:r w:rsidRPr="00E85948">
        <w:rPr>
          <w:rFonts w:ascii="Times New Roman" w:hAnsi="Times New Roman" w:cs="Times New Roman"/>
          <w:i/>
          <w:sz w:val="24"/>
          <w:szCs w:val="24"/>
        </w:rPr>
        <w:t xml:space="preserve">jykata </w:t>
      </w:r>
      <w:r w:rsidR="00431C33" w:rsidRPr="00E85948">
        <w:rPr>
          <w:rFonts w:ascii="Times New Roman" w:hAnsi="Times New Roman" w:cs="Times New Roman"/>
          <w:i/>
          <w:sz w:val="24"/>
          <w:szCs w:val="24"/>
        </w:rPr>
        <w:t>c</w:t>
      </w:r>
      <w:r w:rsidRPr="00E85948">
        <w:rPr>
          <w:rFonts w:ascii="Times New Roman" w:hAnsi="Times New Roman" w:cs="Times New Roman"/>
          <w:i/>
          <w:sz w:val="24"/>
          <w:szCs w:val="24"/>
        </w:rPr>
        <w:t xml:space="preserve">ivile nuk kishte marrë vendim për të administruar provat e paraqitura në gjykim, përfshirë këtu edhe aktet e ekspertimeve, për të cilat ende nuk kishte dhënë një vlerësim, subjekti nuk mund të hetonte për aktin e ekspertimit dhe kontratën e dhurimit, për vlefshmërinë e të cilave nuk ishte shprehur ende kjo </w:t>
      </w:r>
      <w:r w:rsidR="00431C33" w:rsidRPr="00E85948">
        <w:rPr>
          <w:rFonts w:ascii="Times New Roman" w:hAnsi="Times New Roman" w:cs="Times New Roman"/>
          <w:i/>
          <w:sz w:val="24"/>
          <w:szCs w:val="24"/>
        </w:rPr>
        <w:t>g</w:t>
      </w:r>
      <w:r w:rsidRPr="00E85948">
        <w:rPr>
          <w:rFonts w:ascii="Times New Roman" w:hAnsi="Times New Roman" w:cs="Times New Roman"/>
          <w:i/>
          <w:sz w:val="24"/>
          <w:szCs w:val="24"/>
        </w:rPr>
        <w:t>jykatë.</w:t>
      </w:r>
      <w:r w:rsidR="00431C33" w:rsidRPr="00E85948">
        <w:rPr>
          <w:rFonts w:ascii="Times New Roman" w:hAnsi="Times New Roman" w:cs="Times New Roman"/>
          <w:i/>
          <w:sz w:val="24"/>
          <w:szCs w:val="24"/>
        </w:rPr>
        <w:t xml:space="preserve"> </w:t>
      </w:r>
      <w:r w:rsidRPr="00E85948">
        <w:rPr>
          <w:rFonts w:ascii="Times New Roman" w:hAnsi="Times New Roman" w:cs="Times New Roman"/>
          <w:i/>
          <w:sz w:val="24"/>
          <w:szCs w:val="24"/>
        </w:rPr>
        <w:t>Për sa më lart, nën dritën e neneve 272, 273, 274 e 275 të Kodit të Procedurës Civile dhe neneve</w:t>
      </w:r>
      <w:r w:rsidR="00431C33" w:rsidRPr="00E85948">
        <w:rPr>
          <w:rFonts w:ascii="Times New Roman" w:hAnsi="Times New Roman" w:cs="Times New Roman"/>
          <w:i/>
          <w:sz w:val="24"/>
          <w:szCs w:val="24"/>
        </w:rPr>
        <w:t xml:space="preserve"> </w:t>
      </w:r>
      <w:r w:rsidRPr="00E85948">
        <w:rPr>
          <w:rFonts w:ascii="Times New Roman" w:hAnsi="Times New Roman" w:cs="Times New Roman"/>
          <w:i/>
          <w:sz w:val="24"/>
          <w:szCs w:val="24"/>
        </w:rPr>
        <w:t>70 e 71 të Kodit të Procedurës Penale, Komisioni arrin në përfundimin se nuk rezulton të ketë mangësi në veprimet procedurale të subjektit të rivlerësimit, që mund ta ngarkojnë atë me përgjegjësi disiplinore në lidhje me kriterin profesional.</w:t>
      </w:r>
    </w:p>
    <w:p w14:paraId="3182EC60" w14:textId="3C6BFCBB" w:rsidR="00376280" w:rsidRPr="00E85948" w:rsidRDefault="00376280" w:rsidP="00E54539">
      <w:pPr>
        <w:pStyle w:val="Default"/>
        <w:numPr>
          <w:ilvl w:val="1"/>
          <w:numId w:val="21"/>
        </w:numPr>
        <w:ind w:left="0" w:firstLine="0"/>
        <w:jc w:val="both"/>
        <w:rPr>
          <w:lang w:val="sq-AL"/>
        </w:rPr>
      </w:pPr>
      <w:r w:rsidRPr="00E85948">
        <w:rPr>
          <w:lang w:val="sq-AL"/>
        </w:rPr>
        <w:t xml:space="preserve">Komisioneri Publik, në ankim, ka kundërshtuar arsyetimin dhe konkluzionin e Komisionit, duke vlerësuar se në konsideratë të rëndësisë së arsyetimit të vendimeve, si një garanci për procesin e rregullt ligjor, arsyetimi i dhënë në këtë rast nga subjekti i rivlerësimit, duket se është në kushtet e mungesës së një argumentimi ligjor, duke afektuar në këtë mënyrë indikatorin e parashikuar nga neni </w:t>
      </w:r>
      <w:r w:rsidR="00431C33" w:rsidRPr="00E85948">
        <w:rPr>
          <w:lang w:val="sq-AL"/>
        </w:rPr>
        <w:t>73, pika 2 e ligjit nr. 96/2016</w:t>
      </w:r>
      <w:r w:rsidRPr="00E85948">
        <w:rPr>
          <w:lang w:val="sq-AL"/>
        </w:rPr>
        <w:t xml:space="preserve"> dhe se pretendimet e subjektit të rivlerësimit, sa i përket procedimit penal nr. 3843/2013, nuk janë bindëse, pasi: </w:t>
      </w:r>
    </w:p>
    <w:p w14:paraId="6160F568" w14:textId="44440A27" w:rsidR="00376280" w:rsidRPr="00E85948" w:rsidRDefault="00376280" w:rsidP="00CB0F8D">
      <w:pPr>
        <w:pStyle w:val="Default"/>
        <w:jc w:val="both"/>
        <w:rPr>
          <w:lang w:val="sq-AL"/>
        </w:rPr>
      </w:pPr>
      <w:r w:rsidRPr="00E85948">
        <w:rPr>
          <w:lang w:val="sq-AL"/>
        </w:rPr>
        <w:t xml:space="preserve">Shkaku që përdor subjekti në vendimin e pushimit të procedimit, se nuk është mbyllur gjykimi civil me objekt goditje të kontratës për falsitet, nuk gjen referencë ligjore. Subjekti i rivlerësimit duket se në mënyrë të gabuar vlerëson kompetencën e </w:t>
      </w:r>
      <w:r w:rsidR="00431C33" w:rsidRPr="00E85948">
        <w:rPr>
          <w:lang w:val="sq-AL"/>
        </w:rPr>
        <w:t>p</w:t>
      </w:r>
      <w:r w:rsidRPr="00E85948">
        <w:rPr>
          <w:lang w:val="sq-AL"/>
        </w:rPr>
        <w:t xml:space="preserve">rokurorisë në ushtrimin e ndjekjes penale krahasuar me kompetencën e </w:t>
      </w:r>
      <w:r w:rsidR="00DB6399" w:rsidRPr="00E85948">
        <w:rPr>
          <w:lang w:val="sq-AL"/>
        </w:rPr>
        <w:t>g</w:t>
      </w:r>
      <w:r w:rsidRPr="00E85948">
        <w:rPr>
          <w:lang w:val="sq-AL"/>
        </w:rPr>
        <w:t xml:space="preserve">jykatës </w:t>
      </w:r>
      <w:r w:rsidR="00DB6399" w:rsidRPr="00E85948">
        <w:rPr>
          <w:lang w:val="sq-AL"/>
        </w:rPr>
        <w:t>c</w:t>
      </w:r>
      <w:r w:rsidRPr="00E85948">
        <w:rPr>
          <w:lang w:val="sq-AL"/>
        </w:rPr>
        <w:t xml:space="preserve">ivile, pasi </w:t>
      </w:r>
      <w:r w:rsidR="00DB6399" w:rsidRPr="00E85948">
        <w:rPr>
          <w:lang w:val="sq-AL"/>
        </w:rPr>
        <w:t>g</w:t>
      </w:r>
      <w:r w:rsidRPr="00E85948">
        <w:rPr>
          <w:lang w:val="sq-AL"/>
        </w:rPr>
        <w:t xml:space="preserve">jykata gjykon për pavlefshmëri kontrate për shkak falsifikimi, i cili do të provohej nëpërmjet aktit të ekspertimit, ndërsa organi i akuzës duhej të hetonte për faktin nëse ky akt-ekspertimi është apo jo i rremë dhe këtë hetim nuk mund ta kryejë </w:t>
      </w:r>
      <w:r w:rsidR="007817A1" w:rsidRPr="00E85948">
        <w:rPr>
          <w:lang w:val="sq-AL"/>
        </w:rPr>
        <w:t>g</w:t>
      </w:r>
      <w:r w:rsidRPr="00E85948">
        <w:rPr>
          <w:lang w:val="sq-AL"/>
        </w:rPr>
        <w:t>jykata në një proces civil, por vetëm organi i akuzës. Pra, në rastin konkret, hetimet penale nuk vareshin nga gjykimi civil. Edhe sikur hetimi penal të varej nga gjykimi civil, nisur nga fakti që në kallëzim dhe në shtesën e kallëzimit, është kërkuar ndjekja penale ndaj noteres Shpresa Kurti, edhe për falsifikimin e dëshmisë së trashëgimisë nr.118, datë 17.04.1990, që nuk ka qenë objekt i ekspertizës së ekspertit Idajet Shatro, atëherë subjekti i rivlerësimit nuk kishte pse të kushtëzonte kryerjen e hetimit penal për të provuar falsifikimin e dëshmisë së trashëgimisë, e cila nuk po gjykohej për falsitet në procesin civil. Subjekti i rivlerësimit, duket se ka kanalizuar të dhënat e ka</w:t>
      </w:r>
      <w:r w:rsidR="00CB0F8D" w:rsidRPr="00E85948">
        <w:rPr>
          <w:lang w:val="sq-AL"/>
        </w:rPr>
        <w:t>llëzimit drejt konfliktit civil</w:t>
      </w:r>
      <w:r w:rsidRPr="00E85948">
        <w:rPr>
          <w:lang w:val="sq-AL"/>
        </w:rPr>
        <w:t xml:space="preserve"> dhe nuk ka konsideruar ekzistencën e fakteve penale ose nevojën </w:t>
      </w:r>
      <w:r w:rsidRPr="00E85948">
        <w:rPr>
          <w:lang w:val="sq-AL"/>
        </w:rPr>
        <w:lastRenderedPageBreak/>
        <w:t xml:space="preserve">për ndjekje penale, edhe pse në rastin konkret </w:t>
      </w:r>
      <w:r w:rsidRPr="00E85948">
        <w:rPr>
          <w:iCs/>
          <w:lang w:val="sq-AL"/>
        </w:rPr>
        <w:t>proceset gjyqësore të zhvilluara pranë gjykatave civile nuk kanë pasur objekt padie “goditjen e akteve për falsitet”,</w:t>
      </w:r>
      <w:r w:rsidRPr="00E85948">
        <w:rPr>
          <w:i/>
          <w:iCs/>
          <w:lang w:val="sq-AL"/>
        </w:rPr>
        <w:t xml:space="preserve"> </w:t>
      </w:r>
      <w:r w:rsidRPr="00E85948">
        <w:rPr>
          <w:lang w:val="sq-AL"/>
        </w:rPr>
        <w:t>duke mos i dhënë zgjidhje konfliktit të palëve, që duket se vazhdon me të njëjtat rrethana dhe shumë kohë pas vendimit të mosfillimit</w:t>
      </w:r>
      <w:r w:rsidR="00CB0F8D" w:rsidRPr="00E85948">
        <w:rPr>
          <w:lang w:val="sq-AL"/>
        </w:rPr>
        <w:t xml:space="preserve"> të marrë nga subjekti i rivlerësimit. </w:t>
      </w:r>
      <w:r w:rsidRPr="00E85948">
        <w:rPr>
          <w:lang w:val="sq-AL"/>
        </w:rPr>
        <w:t>Gjithashtu rezulton se qëndrimi përfundimtar i Komisionit në këtë rast është i ndryshëm dhe bie ndesh me arsyetimin po në këtë vendim për denoncimin e shtetasit Zaik Korsi, në cilësinë e përfaqësuesit ligjor të shoqërisë “Diamant” ShPK, ku ka parashtruar se juridiksioni penal dhe ai civil mund të zhvillohen paralelisht.</w:t>
      </w:r>
    </w:p>
    <w:p w14:paraId="5FB3847A" w14:textId="15F2372B" w:rsidR="00376280" w:rsidRPr="00E85948" w:rsidRDefault="00376280" w:rsidP="00E54539">
      <w:pPr>
        <w:pStyle w:val="ListParagraph"/>
        <w:numPr>
          <w:ilvl w:val="1"/>
          <w:numId w:val="21"/>
        </w:numPr>
        <w:autoSpaceDE w:val="0"/>
        <w:autoSpaceDN w:val="0"/>
        <w:adjustRightInd w:val="0"/>
        <w:spacing w:after="0" w:line="240" w:lineRule="auto"/>
        <w:ind w:left="0" w:firstLine="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Nga dokumentacioni i administruar prej Komisionit gjatë hetimit admi</w:t>
      </w:r>
      <w:r w:rsidR="00576818" w:rsidRPr="00E85948">
        <w:rPr>
          <w:rFonts w:ascii="Times New Roman" w:hAnsi="Times New Roman" w:cs="Times New Roman"/>
          <w:color w:val="000000"/>
          <w:sz w:val="24"/>
          <w:szCs w:val="24"/>
        </w:rPr>
        <w:t>nistrativ</w:t>
      </w:r>
      <w:r w:rsidR="00501313" w:rsidRPr="00E85948">
        <w:rPr>
          <w:rFonts w:ascii="Times New Roman" w:hAnsi="Times New Roman" w:cs="Times New Roman"/>
          <w:color w:val="000000"/>
          <w:sz w:val="24"/>
          <w:szCs w:val="24"/>
        </w:rPr>
        <w:t xml:space="preserve"> për këtë procedim penal</w:t>
      </w:r>
      <w:r w:rsidR="00576818" w:rsidRPr="00E85948">
        <w:rPr>
          <w:rFonts w:ascii="Times New Roman" w:hAnsi="Times New Roman" w:cs="Times New Roman"/>
          <w:color w:val="000000"/>
          <w:sz w:val="24"/>
          <w:szCs w:val="24"/>
        </w:rPr>
        <w:t>, ka rezultuar si vijon.</w:t>
      </w:r>
      <w:r w:rsidRPr="00E85948">
        <w:rPr>
          <w:rFonts w:ascii="Times New Roman" w:hAnsi="Times New Roman" w:cs="Times New Roman"/>
          <w:color w:val="000000"/>
          <w:sz w:val="24"/>
          <w:szCs w:val="24"/>
        </w:rPr>
        <w:t xml:space="preserve"> </w:t>
      </w:r>
    </w:p>
    <w:p w14:paraId="3C61F9BD" w14:textId="69528A18" w:rsidR="00376280" w:rsidRPr="00E85948" w:rsidRDefault="00376280" w:rsidP="00E54539">
      <w:pPr>
        <w:pStyle w:val="ListParagraph"/>
        <w:numPr>
          <w:ilvl w:val="2"/>
          <w:numId w:val="21"/>
        </w:numPr>
        <w:autoSpaceDE w:val="0"/>
        <w:autoSpaceDN w:val="0"/>
        <w:adjustRightInd w:val="0"/>
        <w:spacing w:after="0" w:line="240" w:lineRule="auto"/>
        <w:ind w:left="0" w:firstLine="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Mbi bazën e kallëzimit penal të z. Ismail Maloku (bashkëshorti i denoncueses Fiqrete Maloku), Drejtoria e Policisë së Qarkut Tiranë ka regjistruar procedimin penal nr. 3843, datë 18.07.2013, për veprën penale “Ekspertimi i rremë”</w:t>
      </w:r>
      <w:r w:rsidR="00AA01A2" w:rsidRPr="00E85948">
        <w:rPr>
          <w:rFonts w:ascii="Times New Roman" w:hAnsi="Times New Roman" w:cs="Times New Roman"/>
          <w:color w:val="000000"/>
          <w:sz w:val="24"/>
          <w:szCs w:val="24"/>
        </w:rPr>
        <w:t>,</w:t>
      </w:r>
      <w:r w:rsidRPr="00E85948">
        <w:rPr>
          <w:rFonts w:ascii="Times New Roman" w:hAnsi="Times New Roman" w:cs="Times New Roman"/>
          <w:color w:val="000000"/>
          <w:sz w:val="24"/>
          <w:szCs w:val="24"/>
        </w:rPr>
        <w:t xml:space="preserve"> </w:t>
      </w:r>
      <w:r w:rsidR="00DA0E0E" w:rsidRPr="00E85948">
        <w:rPr>
          <w:rFonts w:ascii="Times New Roman" w:hAnsi="Times New Roman" w:cs="Times New Roman"/>
          <w:color w:val="000000"/>
          <w:sz w:val="24"/>
          <w:szCs w:val="24"/>
        </w:rPr>
        <w:t xml:space="preserve">parashikuar nga neni 309 i Kodit Penal, </w:t>
      </w:r>
      <w:r w:rsidRPr="00E85948">
        <w:rPr>
          <w:rFonts w:ascii="Times New Roman" w:hAnsi="Times New Roman" w:cs="Times New Roman"/>
          <w:color w:val="000000"/>
          <w:sz w:val="24"/>
          <w:szCs w:val="24"/>
        </w:rPr>
        <w:t>pa autor. Me vendimin datë 06.12.2013, të drejtuesit të Prokurorisë, është zëvendësuar prokurori i çështjes Zeqir Hoda</w:t>
      </w:r>
      <w:r w:rsidR="00AA01A2" w:rsidRPr="00E85948">
        <w:rPr>
          <w:rFonts w:ascii="Times New Roman" w:hAnsi="Times New Roman" w:cs="Times New Roman"/>
          <w:color w:val="000000"/>
          <w:sz w:val="24"/>
          <w:szCs w:val="24"/>
        </w:rPr>
        <w:t xml:space="preserve"> që kishte ndjekur hetimet për rreth 6 muaj</w:t>
      </w:r>
      <w:r w:rsidRPr="00E85948">
        <w:rPr>
          <w:rFonts w:ascii="Times New Roman" w:hAnsi="Times New Roman" w:cs="Times New Roman"/>
          <w:color w:val="000000"/>
          <w:sz w:val="24"/>
          <w:szCs w:val="24"/>
        </w:rPr>
        <w:t xml:space="preserve">, duke caktuar për ndjekjen e saj subjektin e rivlerësimit, z. Dritan Nushi. </w:t>
      </w:r>
    </w:p>
    <w:p w14:paraId="15B6AC71" w14:textId="124E6292" w:rsidR="00376280" w:rsidRPr="00E85948" w:rsidRDefault="00830EE1" w:rsidP="002A7EC4">
      <w:pPr>
        <w:pStyle w:val="Default"/>
        <w:jc w:val="both"/>
        <w:rPr>
          <w:lang w:val="sq-AL"/>
        </w:rPr>
      </w:pPr>
      <w:r w:rsidRPr="00E85948">
        <w:rPr>
          <w:lang w:val="sq-AL"/>
        </w:rPr>
        <w:t>Znj. Maloku</w:t>
      </w:r>
      <w:r w:rsidR="00376280" w:rsidRPr="00E85948">
        <w:rPr>
          <w:lang w:val="sq-AL"/>
        </w:rPr>
        <w:t xml:space="preserve"> është trashëgimtare e </w:t>
      </w:r>
      <w:r w:rsidRPr="00E85948">
        <w:rPr>
          <w:lang w:val="sq-AL"/>
        </w:rPr>
        <w:t xml:space="preserve">babait të saj </w:t>
      </w:r>
      <w:r w:rsidR="00376280" w:rsidRPr="00E85948">
        <w:rPr>
          <w:lang w:val="sq-AL"/>
        </w:rPr>
        <w:t>Osman Belallës me ¼ e pasurisë së tij dhe trashëgimtare e nënës së saj me 1/3 e pasurisë</w:t>
      </w:r>
      <w:r w:rsidRPr="00E85948">
        <w:rPr>
          <w:lang w:val="sq-AL"/>
        </w:rPr>
        <w:t>,</w:t>
      </w:r>
      <w:r w:rsidR="00376280" w:rsidRPr="00E85948">
        <w:rPr>
          <w:lang w:val="sq-AL"/>
        </w:rPr>
        <w:t xml:space="preserve"> e cila kishte trashëguar </w:t>
      </w:r>
      <w:r w:rsidRPr="00E85948">
        <w:rPr>
          <w:lang w:val="sq-AL"/>
        </w:rPr>
        <w:t xml:space="preserve">dhe </w:t>
      </w:r>
      <w:r w:rsidR="00376280" w:rsidRPr="00E85948">
        <w:rPr>
          <w:lang w:val="sq-AL"/>
        </w:rPr>
        <w:t>¼ e pasurisë së bashkëshortit të saj. Pasuria e Osman Belallës përbëhet nga dy shtëpi nr. 147 dhe nr. 157, me oborr me sipërfaqe prej 1050 m</w:t>
      </w:r>
      <w:r w:rsidR="00376280" w:rsidRPr="00E85948">
        <w:rPr>
          <w:vertAlign w:val="superscript"/>
          <w:lang w:val="sq-AL"/>
        </w:rPr>
        <w:t>2</w:t>
      </w:r>
      <w:r w:rsidR="00376280" w:rsidRPr="00E85948">
        <w:rPr>
          <w:lang w:val="sq-AL"/>
        </w:rPr>
        <w:t xml:space="preserve">. Shtëpia nr. 147 është në përdorim të z. Bardhyl </w:t>
      </w:r>
      <w:r w:rsidRPr="00E85948">
        <w:rPr>
          <w:lang w:val="sq-AL"/>
        </w:rPr>
        <w:t>Belallës</w:t>
      </w:r>
      <w:r w:rsidR="00376280" w:rsidRPr="00E85948">
        <w:rPr>
          <w:lang w:val="sq-AL"/>
        </w:rPr>
        <w:t>, nipi i kallëzueses. Në shtëpinë nr. 157 jeton Besnik Belalla, djali i Ramazan Belallës, ky i fundit djali i vëllait të kallëzueses Sulejman Belalla. Këtë shtëpi, Sulejman Belalla me një vendim të Komitetit Ekzekutiv, në vitin 1989</w:t>
      </w:r>
      <w:r w:rsidRPr="00E85948">
        <w:rPr>
          <w:lang w:val="sq-AL"/>
        </w:rPr>
        <w:t>,</w:t>
      </w:r>
      <w:r w:rsidR="00376280" w:rsidRPr="00E85948">
        <w:rPr>
          <w:lang w:val="sq-AL"/>
        </w:rPr>
        <w:t xml:space="preserve"> ia dhuron Ramazan Belallës, dhurim që e rikonfirmon në vitin 1990, në emër të djalit të Ramazanit, Besnik Belallës. Në vitin 2005, në këtë sipërfaqe trualli kishin kërkuar të kryenin ndërtime disa shoqëri ndërtimi. Kallëzuesja vihet në kontakt me to dhe i kërkon pjesën takuese, si trashëgimtare e Osman Belallës, sipas vendimit gjyqësor të çeljes së trashëgimisë nr. 1572, datë 27.09.1986. Në ndjekje të problemeve të trashëgimisë, znj. Maloku vihet në dijeni se ekz</w:t>
      </w:r>
      <w:r w:rsidRPr="00E85948">
        <w:rPr>
          <w:lang w:val="sq-AL"/>
        </w:rPr>
        <w:t>i</w:t>
      </w:r>
      <w:r w:rsidR="00376280" w:rsidRPr="00E85948">
        <w:rPr>
          <w:lang w:val="sq-AL"/>
        </w:rPr>
        <w:t xml:space="preserve">stonte një dokument “Kontratë dhurimi nr. 3785 rep., nr. 1516 kol., datë 20.09.1990, në të cilin pasqyrohej fakti se znj. Fiqrete dhe motrat e saj i dhuronin vëllait të tyre z. Sulejman Belalla të gjithë pasurinë që rridhte nga trashëgimia e babait të tyre, duke hequr </w:t>
      </w:r>
      <w:r w:rsidRPr="00E85948">
        <w:rPr>
          <w:lang w:val="sq-AL"/>
        </w:rPr>
        <w:t xml:space="preserve">dorë </w:t>
      </w:r>
      <w:r w:rsidR="00376280" w:rsidRPr="00E85948">
        <w:rPr>
          <w:lang w:val="sq-AL"/>
        </w:rPr>
        <w:t xml:space="preserve">nga pjesët takuese. Sipas kallëzueses kjo kontratë dhurimi ishte e falsifikuar, pikërisht tek nënshkrimi në fund të saj, pasi nënshkrimi nuk është bërë prej saj në këtë kontratë. Ky dokument është bërë objekt i një hetimi gjyqësor civil, në lidhje me trashëgiminë e </w:t>
      </w:r>
      <w:r w:rsidRPr="00E85948">
        <w:rPr>
          <w:lang w:val="sq-AL"/>
        </w:rPr>
        <w:t xml:space="preserve">z. </w:t>
      </w:r>
      <w:r w:rsidR="00376280" w:rsidRPr="00E85948">
        <w:rPr>
          <w:lang w:val="sq-AL"/>
        </w:rPr>
        <w:t>Osman Belall</w:t>
      </w:r>
      <w:r w:rsidRPr="00E85948">
        <w:rPr>
          <w:lang w:val="sq-AL"/>
        </w:rPr>
        <w:t>a</w:t>
      </w:r>
      <w:r w:rsidR="00376280" w:rsidRPr="00E85948">
        <w:rPr>
          <w:lang w:val="sq-AL"/>
        </w:rPr>
        <w:t>, gjykim që vazhdon ende. Në kallëzim kërkohet ndjekja penale e ekspertit Idajet Shatro, sepse ka bërë akt ekspertimi grafik nr. 10357, datë 05.11.2012, të njëanshëm duke dalë në konkluzion se në kontratën e dhurimit nr. 3785 rep., nr. 1516 kol., datë 20.09.1990, nënshkrimi është i znj. Fiqrete Maloku krahasuar me modelet e sjella prej saj, ndërsa nga ekspertimi grafik që kanë bërë dy ekspertë kriminalistë privatë për të njëjtat dokumente është arritur në përfundimin se nënshkrimi nuk është i znj</w:t>
      </w:r>
      <w:r w:rsidRPr="00E85948">
        <w:rPr>
          <w:lang w:val="sq-AL"/>
        </w:rPr>
        <w:t>.</w:t>
      </w:r>
      <w:r w:rsidR="00376280" w:rsidRPr="00E85948">
        <w:rPr>
          <w:lang w:val="sq-AL"/>
        </w:rPr>
        <w:t xml:space="preserve"> Fiqrete Maloku. </w:t>
      </w:r>
      <w:r w:rsidR="009006B0" w:rsidRPr="00E85948">
        <w:rPr>
          <w:lang w:val="sq-AL"/>
        </w:rPr>
        <w:t>N</w:t>
      </w:r>
      <w:r w:rsidR="00F833BF" w:rsidRPr="00E85948">
        <w:rPr>
          <w:lang w:val="sq-AL"/>
        </w:rPr>
        <w:t>ë kallëzim</w:t>
      </w:r>
      <w:r w:rsidR="009006B0" w:rsidRPr="00E85948">
        <w:rPr>
          <w:lang w:val="sq-AL"/>
        </w:rPr>
        <w:t xml:space="preserve"> k</w:t>
      </w:r>
      <w:r w:rsidR="00376280" w:rsidRPr="00E85948">
        <w:rPr>
          <w:lang w:val="sq-AL"/>
        </w:rPr>
        <w:t xml:space="preserve">ërkohet gjithashtu dhe ndjekja penale e noteres Shpresa Kurti për falsifikimin e kontratën e dhurimit nr. 3785 rep., nr. 1516 kol., datë 20.09.1990, si dhe të dëshmisë së trashëgimisë nr. 118, datë 17.04.1990, në të cilën ka rezultuar se trashëgimtare të para pas vdekjes së nënës së tyre janë vetëm dy motrat e znj. Fiqrete, ndërsa kjo e fundit nuk ekzistonte në këtë dëshmi trashëgimie.  </w:t>
      </w:r>
    </w:p>
    <w:p w14:paraId="1A1D3E6A" w14:textId="1F0737DA" w:rsidR="00376280" w:rsidRPr="00E85948" w:rsidRDefault="00376280" w:rsidP="00E54539">
      <w:pPr>
        <w:pStyle w:val="Default"/>
        <w:numPr>
          <w:ilvl w:val="2"/>
          <w:numId w:val="21"/>
        </w:numPr>
        <w:ind w:left="0" w:firstLine="0"/>
        <w:jc w:val="both"/>
        <w:rPr>
          <w:lang w:val="sq-AL"/>
        </w:rPr>
      </w:pPr>
      <w:r w:rsidRPr="00E85948">
        <w:rPr>
          <w:lang w:val="sq-AL"/>
        </w:rPr>
        <w:t xml:space="preserve">Gjatë zhvillimit të hetimit penal, është kërkuar dhe administruar praktika gjyqësore, nga ka rezultuar se pranë Gjykatës së Rrethit Gjyqësor Tiranë është ngritur padi nga znj. Fiqrete Maloku me objekt padie: “Detyrim njohjeje të së drejtës së pronësisë së paditëse Fiqrete Maloku, për ¼ pjesë të të gjithë pasurisë trashëgimore të trashëgimlënësit Osman Belalla”. Gjatë gjykimit, </w:t>
      </w:r>
      <w:r w:rsidRPr="00E85948">
        <w:rPr>
          <w:lang w:val="sq-AL"/>
        </w:rPr>
        <w:lastRenderedPageBreak/>
        <w:t>paditësj</w:t>
      </w:r>
      <w:r w:rsidR="00212627" w:rsidRPr="00E85948">
        <w:rPr>
          <w:lang w:val="sq-AL"/>
        </w:rPr>
        <w:t>a</w:t>
      </w:r>
      <w:r w:rsidRPr="00E85948">
        <w:rPr>
          <w:lang w:val="sq-AL"/>
        </w:rPr>
        <w:t>, midis të tjerash, ka kërkuar konstatimin e pavlefshmërisë absolute të kontratës së dhurimit nr. 3785 rep., nr. 1516 kol., datë 20.09.1990, i pretenduar si i falsifikuar. Gjyqtarja ka pran</w:t>
      </w:r>
      <w:r w:rsidR="00212627" w:rsidRPr="00E85948">
        <w:rPr>
          <w:lang w:val="sq-AL"/>
        </w:rPr>
        <w:t>u</w:t>
      </w:r>
      <w:r w:rsidRPr="00E85948">
        <w:rPr>
          <w:lang w:val="sq-AL"/>
        </w:rPr>
        <w:t xml:space="preserve">ar kërkesën e paditëses për të bërë një akt ekspertimi grafik dhe i është drejtuar Institutit të Policisë Shkencore Tiranë për të caktuar një ekspert. Gjatë gjykimit, në akt ekspertimin grafik nr. 10357, datë 05.11.2012, eksperti Idajet Shatro ka konkluduar se nënshkrimi për shtetasen Fiqrete Maloku në kontratën e dhurimit nr. 3785 rep., nr. 1516 kol., datë 20.09.1990, është shkruar prej saj. Paditësja nuk ka qenë dakord me këtë akt ekspertimi dhe ka kërkuar riekspertim, madje ka kryer privatisht një akt ekspertimi nga dy ekspertë kriminalistë, të cilët kanë konkluduar se nënshkrimet në kontratën e dhurimit nuk janë të paditëses, por gjyqtarja ia ka refuzuar kërkesën për të administruar këtë aktekspertim. </w:t>
      </w:r>
    </w:p>
    <w:p w14:paraId="2950796F" w14:textId="3FB89C7F" w:rsidR="009015D7" w:rsidRPr="00E85948" w:rsidRDefault="009015D7" w:rsidP="00E54539">
      <w:pPr>
        <w:pStyle w:val="Default"/>
        <w:numPr>
          <w:ilvl w:val="2"/>
          <w:numId w:val="21"/>
        </w:numPr>
        <w:ind w:left="0" w:firstLine="0"/>
        <w:jc w:val="both"/>
        <w:rPr>
          <w:lang w:val="sq-AL"/>
        </w:rPr>
      </w:pPr>
      <w:r w:rsidRPr="00E85948">
        <w:rPr>
          <w:lang w:val="sq-AL"/>
        </w:rPr>
        <w:t>Veprime hetimore të kryera në kuadër të këtij procedimi penal renditen edhe marrja e deklarimeve nga eksperti Idajet Shatro më datë 15.07.2013, marrja e deklarimeve nga bashkëshortët Fiqrete dhe Is</w:t>
      </w:r>
      <w:r w:rsidR="003F3F3B" w:rsidRPr="00E85948">
        <w:rPr>
          <w:lang w:val="sq-AL"/>
        </w:rPr>
        <w:t>mail Maloku, më datë 11.09.2013</w:t>
      </w:r>
      <w:r w:rsidR="00E50675" w:rsidRPr="00E85948">
        <w:rPr>
          <w:lang w:val="sq-AL"/>
        </w:rPr>
        <w:t xml:space="preserve"> të kryera nga prokurori i mëparshëm i kësaj çështjeje</w:t>
      </w:r>
      <w:r w:rsidRPr="00E85948">
        <w:rPr>
          <w:lang w:val="sq-AL"/>
        </w:rPr>
        <w:t>.</w:t>
      </w:r>
    </w:p>
    <w:p w14:paraId="55A19FBE" w14:textId="77777777" w:rsidR="009015D7" w:rsidRPr="00E85948" w:rsidRDefault="00376280" w:rsidP="00E54539">
      <w:pPr>
        <w:pStyle w:val="Default"/>
        <w:numPr>
          <w:ilvl w:val="2"/>
          <w:numId w:val="21"/>
        </w:numPr>
        <w:ind w:left="0" w:firstLine="0"/>
        <w:jc w:val="both"/>
        <w:rPr>
          <w:lang w:val="sq-AL"/>
        </w:rPr>
      </w:pPr>
      <w:r w:rsidRPr="00E85948">
        <w:rPr>
          <w:lang w:val="sq-AL"/>
        </w:rPr>
        <w:t>Me shkresën nr. 2163 prot., datë 24.02.2014, gjyqtarja që gjykonte çështjen civile me</w:t>
      </w:r>
      <w:r w:rsidR="009015D7" w:rsidRPr="00E85948">
        <w:rPr>
          <w:lang w:val="sq-AL"/>
        </w:rPr>
        <w:t xml:space="preserve"> </w:t>
      </w:r>
      <w:r w:rsidRPr="00E85948">
        <w:rPr>
          <w:lang w:val="sq-AL"/>
        </w:rPr>
        <w:t>objekt pavlefshmërinë e kontratës së dhurimit nr. 3785 rep., nr. 1516 kol., datë 20.09.1990, ka njoftuar Prokurorinë e Rrethit Gjyqësor Tiranë, se çështja është ende në proces gjykimi.</w:t>
      </w:r>
    </w:p>
    <w:p w14:paraId="707FA1FA" w14:textId="77777777" w:rsidR="009E1604" w:rsidRPr="00E85948" w:rsidRDefault="00376280" w:rsidP="00E54539">
      <w:pPr>
        <w:pStyle w:val="Default"/>
        <w:numPr>
          <w:ilvl w:val="2"/>
          <w:numId w:val="21"/>
        </w:numPr>
        <w:ind w:left="0" w:firstLine="0"/>
        <w:jc w:val="both"/>
        <w:rPr>
          <w:lang w:val="sq-AL"/>
        </w:rPr>
      </w:pPr>
      <w:r w:rsidRPr="00E85948">
        <w:rPr>
          <w:lang w:val="sq-AL"/>
        </w:rPr>
        <w:t>Me vendimin e datës 03.03.2014, subjekti i rivlerësimit ka vendosur pushimin e procedimit penal nr. 3843/2013, në bazë të nenit 328/1, shkronja “f” e Kodit të Proc</w:t>
      </w:r>
      <w:r w:rsidR="009E1604" w:rsidRPr="00E85948">
        <w:rPr>
          <w:lang w:val="sq-AL"/>
        </w:rPr>
        <w:t>edurës Penale, duke argumentuar</w:t>
      </w:r>
      <w:r w:rsidRPr="00E85948">
        <w:rPr>
          <w:lang w:val="sq-AL"/>
        </w:rPr>
        <w:t xml:space="preserve"> se: </w:t>
      </w:r>
      <w:r w:rsidRPr="00E85948">
        <w:rPr>
          <w:i/>
          <w:lang w:val="sq-AL"/>
        </w:rPr>
        <w:t>Pyetjes së bërë nga hetimi, nëse nga znj. Maloku është marrë kontakt me ekspertin Idajet Shatro dhe nëse po çfarë dokumentesh i ka vënë në dispozicion për të bërë ekspertimin, znj. Maloku i është përgjigjur se nuk është marrë fare kontakt me ekspertin dhe se atij nuk i është dhënë asnë lloj dokumenti nga ajo. Modele të firmës eksperimentale për krahasim</w:t>
      </w:r>
      <w:r w:rsidR="009E1604" w:rsidRPr="00E85948">
        <w:rPr>
          <w:i/>
          <w:lang w:val="sq-AL"/>
        </w:rPr>
        <w:t>,</w:t>
      </w:r>
      <w:r w:rsidRPr="00E85948">
        <w:rPr>
          <w:i/>
          <w:lang w:val="sq-AL"/>
        </w:rPr>
        <w:t xml:space="preserve"> si dhe modele të lira firmash të znj. Maloku janë marrë nga gjyqtarja dhe ajo ia ka përcjellë ekspertit. Pyetjes se dy ekzemplarët e dokumentit “Kontratë dhurimi” nr. 3785 rep., nr. 1516 kol., datë 20.09.1990 që ajo ia ka vënë në dispozicion ekspertëve privatë, a i ishin vënë në dispozicion edhe ekspertit Idajet Shatro, znj. Maloku i është përgjigjur se nuk ia ka vënë në dispozicion. Këto dokumente janë futur në proces, pasi ishte dhënë konkluzioni nga ana e Idajet Shatros. Pyetjes se çfarë dokumentash janë përdorur për ekspertim, znj.</w:t>
      </w:r>
      <w:r w:rsidR="009E1604" w:rsidRPr="00E85948">
        <w:rPr>
          <w:i/>
          <w:lang w:val="sq-AL"/>
        </w:rPr>
        <w:t xml:space="preserve"> </w:t>
      </w:r>
      <w:r w:rsidRPr="00E85948">
        <w:rPr>
          <w:i/>
          <w:lang w:val="sq-AL"/>
        </w:rPr>
        <w:t>Maloku i përgjigjet se dokumentet me firmat e saj të falsifikuara që janë përdorur nga gjykata në ekspertimin që ka bërë Idajet Shatro janë: dëshmi trashëgimie bërë te notere Shpresa Kurti më datë 17.04.1990, kontrata e dhurimit e datës 20.09.1990, prokurë e posaçme datë 24.02.1978, të cilin e ka dorëzuar në origjinal në gjykatë, ndërsa ekspertit Shatro i është dhënë po e njëjta prokurë, por e fotokopjuar, ku poshtë saj nuk është as në</w:t>
      </w:r>
      <w:r w:rsidR="009E1604" w:rsidRPr="00E85948">
        <w:rPr>
          <w:i/>
          <w:lang w:val="sq-AL"/>
        </w:rPr>
        <w:t>n</w:t>
      </w:r>
      <w:r w:rsidRPr="00E85948">
        <w:rPr>
          <w:i/>
          <w:lang w:val="sq-AL"/>
        </w:rPr>
        <w:t xml:space="preserve">shkrimi i kallëzuese dhe as ajo e noterit Iro Ylli. Me përgjigjen e ardhur nga gjyqtarja e çështjes Manjola Bejleri, nr. 2163 prot., datë 24.02.2014, ndër të tjera mësojmë se me vendimin e ndërmjetëm të datës 20.03.2013, gjykata nuk ka vendosur riekspertim për padinë e ngritur nga znj. Maloku, por ka vendosur kryerje të aktit të ekspertimit, për të hetuar në lidhje me padinë e ndërhyrjes kryesore dhe pretendimet që ngrihen në këtë padi. Me shkresën nr. 3406 prot., datë 20.03.2013, gjyqtarja Bejleri ka marrë vendim të ndërmjetëm për të pranuar ekpertim të ri në lidhje me këtë çështje dhe i ka kërkuar Drejtorisë së Policisë Shkencore, të caktojë një ekspert, përjashtuar Idajet Shatro, për të marrë detyrën dhe bërë betimin. Me autorizimin e datës 11.04.2013, drejtuesi i Drejtorisë së Policisë Shkencore ka caktuar si ekspert të ri për këtë çështje, Adrian Shehun. [...] Edhe në këtë rast objekt i ekspertimit janë përsëri nënshkrimet e Sulejman Belallës dhe Hatixhe Karajt tek kontrata e dhurimit nr. 3785 rep., nr. 1516 kol., datë 20.09.1990. Në seancën gjyqësore të datës 29.01.2014, eksperti deklaroi se në kushtet kur palët nuk i kanë vënë në dispozicion provat e kërkuara prej tij, ai nuk mund të kryejë aktin e ekspertimit, sipas pyetjeve të caktuara nga gjykata. </w:t>
      </w:r>
      <w:r w:rsidRPr="00E85948">
        <w:rPr>
          <w:i/>
          <w:lang w:val="sq-AL"/>
        </w:rPr>
        <w:lastRenderedPageBreak/>
        <w:t>Gjykata vë në dijeni se nuk ka akt ekspertimi nga eksperti Ardian Shehu. Gjykata ende nuk ka marrë vendim për administrimin e provave të paraqitura në këtë gjykim, pasi është kërkuar gjithashtu po nga paditësja Fiqrete Maloku përjashtimi i gjyqtares kryesuese, kërkesë që po shqyrtohet nga një gjyqtar tjetër. Në analizë të provave dhe fakteve të administruara, rezulton e provuar se gjykata është ende në hetim dhe shqyrtim gjyqësor të çështjes, ku ndër të tjera është objekt kryesor, ekspertimi për falsitet i dokumentit kontratë dhurimi, pra cikli gjyqësor është i pambyllur. Konform nenit 391 të Kodit të Procedurës Penale, “falsiteti i një dokumenti të vërtetuar me vendim gjykate, deklarohet në dispozitiv ku dhe urdhërohet sipas tij, fshirja tërësore ose e pjesshme, përsëritja apo ndryshimi i aktit apo dokumentit, duke caktuar dhe mënyrën me të cilën duhet bërë. Ky deklarim falsiteti mund të ankimohet bashkë me vendimin përfundimtar.</w:t>
      </w:r>
      <w:r w:rsidRPr="00E85948">
        <w:rPr>
          <w:lang w:val="sq-AL"/>
        </w:rPr>
        <w:t xml:space="preserve"> </w:t>
      </w:r>
    </w:p>
    <w:p w14:paraId="7AF8F591" w14:textId="6B75D78C" w:rsidR="00376280" w:rsidRPr="00E85948" w:rsidRDefault="00376280" w:rsidP="009E1604">
      <w:pPr>
        <w:pStyle w:val="Default"/>
        <w:jc w:val="both"/>
        <w:rPr>
          <w:lang w:val="sq-AL"/>
        </w:rPr>
      </w:pPr>
      <w:r w:rsidRPr="00E85948">
        <w:rPr>
          <w:lang w:val="sq-AL"/>
        </w:rPr>
        <w:t xml:space="preserve">Ndodhur në këto kushte, bazuar në nenin 328/1, shkronja “f” e Kodit të Procedurës Penale, subjekti i rivlerësimit ka vendosur pushimin e hetimeve për procedimin penal nr. 3843/2013. </w:t>
      </w:r>
    </w:p>
    <w:p w14:paraId="3BF1B49C" w14:textId="77777777" w:rsidR="00376280" w:rsidRPr="00E85948" w:rsidRDefault="00376280" w:rsidP="002A7EC4">
      <w:pPr>
        <w:pStyle w:val="Default"/>
        <w:jc w:val="both"/>
        <w:rPr>
          <w:lang w:val="sq-AL"/>
        </w:rPr>
      </w:pPr>
      <w:r w:rsidRPr="00E85948">
        <w:rPr>
          <w:lang w:val="sq-AL"/>
        </w:rPr>
        <w:t xml:space="preserve">Ndaj këtij vendimi nuk rezulton të jetë bërë ankim. </w:t>
      </w:r>
    </w:p>
    <w:p w14:paraId="42AAA51B" w14:textId="01A71D38" w:rsidR="00376280" w:rsidRPr="00E85948" w:rsidRDefault="00376280" w:rsidP="00E54539">
      <w:pPr>
        <w:pStyle w:val="ListParagraph"/>
        <w:numPr>
          <w:ilvl w:val="2"/>
          <w:numId w:val="21"/>
        </w:numPr>
        <w:spacing w:after="0" w:line="240" w:lineRule="auto"/>
        <w:ind w:left="0" w:firstLine="0"/>
        <w:jc w:val="both"/>
        <w:rPr>
          <w:rFonts w:ascii="Times New Roman" w:hAnsi="Times New Roman" w:cs="Times New Roman"/>
          <w:i/>
          <w:sz w:val="24"/>
          <w:szCs w:val="24"/>
        </w:rPr>
      </w:pPr>
      <w:r w:rsidRPr="00E85948">
        <w:rPr>
          <w:rFonts w:ascii="Times New Roman" w:hAnsi="Times New Roman" w:cs="Times New Roman"/>
          <w:sz w:val="24"/>
          <w:szCs w:val="24"/>
        </w:rPr>
        <w:t xml:space="preserve">Komisioni i ka kaluar subjektit të rivlerësimit, barrën e provës për të provuar të kundërtën e rezultatit të hetimit, bazuar në nenin 52 të ligjit </w:t>
      </w:r>
      <w:r w:rsidR="0068509C" w:rsidRPr="00E85948">
        <w:rPr>
          <w:rFonts w:ascii="Times New Roman" w:hAnsi="Times New Roman" w:cs="Times New Roman"/>
          <w:sz w:val="24"/>
          <w:szCs w:val="24"/>
        </w:rPr>
        <w:t xml:space="preserve">nr. </w:t>
      </w:r>
      <w:r w:rsidRPr="00E85948">
        <w:rPr>
          <w:rFonts w:ascii="Times New Roman" w:hAnsi="Times New Roman" w:cs="Times New Roman"/>
          <w:sz w:val="24"/>
          <w:szCs w:val="24"/>
        </w:rPr>
        <w:t>84/2016</w:t>
      </w:r>
      <w:r w:rsidR="0068509C" w:rsidRPr="00E85948">
        <w:rPr>
          <w:rFonts w:ascii="Times New Roman" w:hAnsi="Times New Roman" w:cs="Times New Roman"/>
          <w:sz w:val="24"/>
          <w:szCs w:val="24"/>
        </w:rPr>
        <w:t>,</w:t>
      </w:r>
      <w:r w:rsidRPr="00E85948">
        <w:rPr>
          <w:rFonts w:ascii="Times New Roman" w:hAnsi="Times New Roman" w:cs="Times New Roman"/>
          <w:sz w:val="24"/>
          <w:szCs w:val="24"/>
        </w:rPr>
        <w:t xml:space="preserve"> për konstatimin: </w:t>
      </w:r>
      <w:r w:rsidRPr="00E85948">
        <w:rPr>
          <w:rFonts w:ascii="Times New Roman" w:hAnsi="Times New Roman" w:cs="Times New Roman"/>
          <w:i/>
          <w:sz w:val="24"/>
          <w:szCs w:val="24"/>
        </w:rPr>
        <w:t>Komisioni vëren se subjekti i rivlerësimi</w:t>
      </w:r>
      <w:r w:rsidR="0068509C" w:rsidRPr="00E85948">
        <w:rPr>
          <w:rFonts w:ascii="Times New Roman" w:hAnsi="Times New Roman" w:cs="Times New Roman"/>
          <w:i/>
          <w:sz w:val="24"/>
          <w:szCs w:val="24"/>
        </w:rPr>
        <w:t xml:space="preserve">t nuk ka kryer hetime të plota </w:t>
      </w:r>
      <w:r w:rsidRPr="00E85948">
        <w:rPr>
          <w:rFonts w:ascii="Times New Roman" w:hAnsi="Times New Roman" w:cs="Times New Roman"/>
          <w:i/>
          <w:sz w:val="24"/>
          <w:szCs w:val="24"/>
        </w:rPr>
        <w:t>dhe duke moskonkluduar me vendim në lidhje me faktin nëse ka apo jo vepër penale “Ekspertim të rrem</w:t>
      </w:r>
      <w:r w:rsidR="0068509C" w:rsidRPr="00E85948">
        <w:rPr>
          <w:rFonts w:ascii="Times New Roman" w:hAnsi="Times New Roman" w:cs="Times New Roman"/>
          <w:i/>
          <w:sz w:val="24"/>
          <w:szCs w:val="24"/>
        </w:rPr>
        <w:t>ë” nga ana e ekspertit dhe “Fal</w:t>
      </w:r>
      <w:r w:rsidRPr="00E85948">
        <w:rPr>
          <w:rFonts w:ascii="Times New Roman" w:hAnsi="Times New Roman" w:cs="Times New Roman"/>
          <w:i/>
          <w:sz w:val="24"/>
          <w:szCs w:val="24"/>
        </w:rPr>
        <w:t xml:space="preserve">sifikim” apo “Shpërdorim detyre” nga ana e noteres. Nga një konkluzion i drejtë në lidhje me veprën penale “Ekspertim </w:t>
      </w:r>
      <w:r w:rsidR="0068509C" w:rsidRPr="00E85948">
        <w:rPr>
          <w:rFonts w:ascii="Times New Roman" w:hAnsi="Times New Roman" w:cs="Times New Roman"/>
          <w:i/>
          <w:sz w:val="24"/>
          <w:szCs w:val="24"/>
        </w:rPr>
        <w:t>i</w:t>
      </w:r>
      <w:r w:rsidRPr="00E85948">
        <w:rPr>
          <w:rFonts w:ascii="Times New Roman" w:hAnsi="Times New Roman" w:cs="Times New Roman"/>
          <w:i/>
          <w:sz w:val="24"/>
          <w:szCs w:val="24"/>
        </w:rPr>
        <w:t xml:space="preserve"> rremë”, varej edhe përcaktimi i saktë i faktit nëse ka apo jo vepër penale “Fallsifikim” apo “Shpërdorim detyre” nga ana e noterit që e ka ligjëruar kontratën dhe dëshminë e trashëgimisë. Për sa më lart, duket se subjekti i rivlerësimit ka pushuar procedimin penal “Ekspertim i rremë” në ngarkim të ekspertit Idajet Shatro, në kundërshtim me dispozitat e K.Pr.Penale dhe nuk ka kryer hetime të plota për të konkluduar nëse ka vepër penale nga ana e noteres Shpresa Kurti.</w:t>
      </w:r>
    </w:p>
    <w:p w14:paraId="5FC31F1B" w14:textId="4B7F5474" w:rsidR="00376280" w:rsidRPr="00E85948" w:rsidRDefault="00376280" w:rsidP="00E54539">
      <w:pPr>
        <w:pStyle w:val="Default"/>
        <w:numPr>
          <w:ilvl w:val="2"/>
          <w:numId w:val="21"/>
        </w:numPr>
        <w:ind w:left="0" w:firstLine="0"/>
        <w:jc w:val="both"/>
        <w:rPr>
          <w:i/>
          <w:lang w:val="sq-AL"/>
        </w:rPr>
      </w:pPr>
      <w:r w:rsidRPr="00E85948">
        <w:rPr>
          <w:lang w:val="sq-AL"/>
        </w:rPr>
        <w:t xml:space="preserve">Në shpjegimet e tij në përgjigje të gjetjes së Komisionit, subjekti i rivlerësimit pasi ka përsëritur të gjithë përmbajtjen e vendimit të pushimit të procedimit penal nr. 3843/2013, ka shtuar se: </w:t>
      </w:r>
      <w:r w:rsidR="0010483A" w:rsidRPr="00E85948">
        <w:rPr>
          <w:lang w:val="sq-AL"/>
        </w:rPr>
        <w:t>“</w:t>
      </w:r>
      <w:r w:rsidRPr="00E85948">
        <w:rPr>
          <w:lang w:val="sq-AL"/>
        </w:rPr>
        <w:t>Në një arsyetim të zgjeruar sot, citoj se [...] duke qenë se palët janë në konflikt civil para gjyqësorit, sipas ligjit, është Gjykata Civile dhe vetëm ajo organi kompetent që, në analizë</w:t>
      </w:r>
      <w:r w:rsidR="0068509C" w:rsidRPr="00E85948">
        <w:rPr>
          <w:lang w:val="sq-AL"/>
        </w:rPr>
        <w:t xml:space="preserve">  të</w:t>
      </w:r>
      <w:r w:rsidRPr="00E85948">
        <w:rPr>
          <w:lang w:val="sq-AL"/>
        </w:rPr>
        <w:t xml:space="preserve"> neneve 272, 273, 274 dhe 275 të K.Proc.Civile, kur gjatë shqyrtimit gjyqësor të një çeshtjeje civile, konstaton se ka dyshime për falsitetin e një dokumenti të paraqitur para saj dhe ajo provë, vlerësohet thelbësore për sqarimin e çështjes, pezullon gjykimin deri në përfundimin e çështjes penale. Pala që pretendon falsitetin e një dokumenti, është e detyruar të paraqesë prova para Gjykatës, në rast të kundërt, është i papranuesh</w:t>
      </w:r>
      <w:r w:rsidR="0068509C" w:rsidRPr="00E85948">
        <w:rPr>
          <w:lang w:val="sq-AL"/>
        </w:rPr>
        <w:t>ë</w:t>
      </w:r>
      <w:r w:rsidRPr="00E85948">
        <w:rPr>
          <w:lang w:val="sq-AL"/>
        </w:rPr>
        <w:t>m për Gjykatën. Sipas nenit 275 të po këtij Kodi, sekretaria e Gjykatës, dërgon menjëherë kopjen e çdo vendimi që shpall shkresën si të falsifikuar në Prokurorinë kompetente dhe në organin që ka nxjerr</w:t>
      </w:r>
      <w:r w:rsidR="0068509C" w:rsidRPr="00E85948">
        <w:rPr>
          <w:lang w:val="sq-AL"/>
        </w:rPr>
        <w:t>ë</w:t>
      </w:r>
      <w:r w:rsidRPr="00E85948">
        <w:rPr>
          <w:lang w:val="sq-AL"/>
        </w:rPr>
        <w:t xml:space="preserve"> shkresën. Me këto dispozita sanksionohet se nëse në një proces gjyqësor civil, paraqitet nga palët një provë dokumentare që dyshohet e falsifikuar, me kërkesën e palës që pretendon falsitetin, ose ndërpritet shqyrtimi gjyqësor civil i çështjes dhe dërgohet për hetim në Prokurorinë kompetente, ose Gjykata shqyrton falsitetin ose jo të dokumentit dhe nëse e gjen fallco, deklaron këtë fakt në vendimin e saj përfundimtar, duke pasur detyrimin të njoftojë Prokurorinë për këtë fakt. Për rastin konkret, ka qenë vetë Gjykata civile që ka shqyrtuar pretendimin për falsitet, pa e ndërprerë shqyrtimin gjyqësor të cështjes, me ekspertë të Policisë Shkencore Shtetërore (</w:t>
      </w:r>
      <w:r w:rsidRPr="00E85948">
        <w:rPr>
          <w:i/>
          <w:iCs/>
          <w:lang w:val="sq-AL"/>
        </w:rPr>
        <w:t>të</w:t>
      </w:r>
      <w:r w:rsidRPr="00E85948">
        <w:rPr>
          <w:lang w:val="sq-AL"/>
        </w:rPr>
        <w:t xml:space="preserve"> </w:t>
      </w:r>
      <w:r w:rsidRPr="00E85948">
        <w:rPr>
          <w:i/>
          <w:iCs/>
          <w:lang w:val="sq-AL"/>
        </w:rPr>
        <w:t>njëjtët do të merreshin edhe nga ne, për t’i dhënë zgjidhje një problemi të tillë)</w:t>
      </w:r>
      <w:r w:rsidRPr="00E85948">
        <w:rPr>
          <w:lang w:val="sq-AL"/>
        </w:rPr>
        <w:t xml:space="preserve"> dhe i ka dhënë vetë zgjidhje, pa iu drejtuar organit të Prokurorisë. Kjo provohet edhe me faktin se në atë kohë, pranë kësaj Prokurorie, nuk ësh</w:t>
      </w:r>
      <w:r w:rsidR="0076647A" w:rsidRPr="00E85948">
        <w:rPr>
          <w:lang w:val="sq-AL"/>
        </w:rPr>
        <w:t xml:space="preserve">të </w:t>
      </w:r>
      <w:r w:rsidRPr="00E85948">
        <w:rPr>
          <w:lang w:val="sq-AL"/>
        </w:rPr>
        <w:t xml:space="preserve">regjistruar asnjë njoftim nga Gjykata ashtu siç e parashikon neni 275 i K.Proc.Civile. Eksperti ka konkluduar se nuk ka falsitet, gjykata e ka pranuar aktin e tij, pala ankuese nuk ka qenë dakord, ka sjellë një akt ekspertimi privat </w:t>
      </w:r>
      <w:r w:rsidRPr="00E85948">
        <w:rPr>
          <w:lang w:val="sq-AL"/>
        </w:rPr>
        <w:lastRenderedPageBreak/>
        <w:t>që gjykata nuk e ka pranuar, është vendosur kryesisht nga gjykata ekspertim me tjetër ekspert shtetëror të IPSH-së, procesi ka vazhduar normalisht.</w:t>
      </w:r>
    </w:p>
    <w:p w14:paraId="5B8D3E00" w14:textId="77777777" w:rsidR="00376280" w:rsidRPr="00E85948" w:rsidRDefault="00376280" w:rsidP="002A7EC4">
      <w:pPr>
        <w:autoSpaceDE w:val="0"/>
        <w:autoSpaceDN w:val="0"/>
        <w:adjustRightInd w:val="0"/>
        <w:spacing w:after="0" w:line="240" w:lineRule="auto"/>
        <w:jc w:val="both"/>
        <w:rPr>
          <w:rFonts w:ascii="Times New Roman" w:hAnsi="Times New Roman" w:cs="Times New Roman"/>
          <w:i/>
          <w:iCs/>
          <w:sz w:val="24"/>
          <w:szCs w:val="24"/>
        </w:rPr>
      </w:pPr>
      <w:r w:rsidRPr="00E85948">
        <w:rPr>
          <w:rFonts w:ascii="Times New Roman" w:hAnsi="Times New Roman" w:cs="Times New Roman"/>
          <w:sz w:val="24"/>
          <w:szCs w:val="24"/>
        </w:rPr>
        <w:t xml:space="preserve">Duke përdorur si artificë, nenin 70 të K.Proc.Penale, </w:t>
      </w:r>
      <w:r w:rsidRPr="00E85948">
        <w:rPr>
          <w:rFonts w:ascii="Times New Roman" w:hAnsi="Times New Roman" w:cs="Times New Roman"/>
          <w:bCs/>
          <w:sz w:val="24"/>
          <w:szCs w:val="24"/>
        </w:rPr>
        <w:t>palët e përfshira në një proces gjyqësor civil, sidomos në rastet e konflikteve të</w:t>
      </w:r>
      <w:r w:rsidRPr="00E85948">
        <w:rPr>
          <w:rFonts w:ascii="Times New Roman" w:hAnsi="Times New Roman" w:cs="Times New Roman"/>
          <w:i/>
          <w:iCs/>
          <w:sz w:val="24"/>
          <w:szCs w:val="24"/>
        </w:rPr>
        <w:t xml:space="preserve"> </w:t>
      </w:r>
      <w:r w:rsidRPr="00E85948">
        <w:rPr>
          <w:rFonts w:ascii="Times New Roman" w:hAnsi="Times New Roman" w:cs="Times New Roman"/>
          <w:bCs/>
          <w:sz w:val="24"/>
          <w:szCs w:val="24"/>
        </w:rPr>
        <w:t>pronësisë së paluajtshme, përpiqen gjithmonë që megjithëse çështja objekt konflikti është</w:t>
      </w:r>
      <w:r w:rsidRPr="00E85948">
        <w:rPr>
          <w:rFonts w:ascii="Times New Roman" w:hAnsi="Times New Roman" w:cs="Times New Roman"/>
          <w:i/>
          <w:iCs/>
          <w:sz w:val="24"/>
          <w:szCs w:val="24"/>
        </w:rPr>
        <w:t xml:space="preserve"> </w:t>
      </w:r>
      <w:r w:rsidRPr="00E85948">
        <w:rPr>
          <w:rFonts w:ascii="Times New Roman" w:hAnsi="Times New Roman" w:cs="Times New Roman"/>
          <w:iCs/>
          <w:sz w:val="24"/>
          <w:szCs w:val="24"/>
        </w:rPr>
        <w:t>n</w:t>
      </w:r>
      <w:r w:rsidRPr="00E85948">
        <w:rPr>
          <w:rFonts w:ascii="Times New Roman" w:hAnsi="Times New Roman" w:cs="Times New Roman"/>
          <w:bCs/>
          <w:sz w:val="24"/>
          <w:szCs w:val="24"/>
        </w:rPr>
        <w:t>ë shqyrtim e sipër në Gjykatë dhe kjo e fundit, po e trajton me seriozitetin e duhur si në</w:t>
      </w:r>
      <w:r w:rsidRPr="00E85948">
        <w:rPr>
          <w:rFonts w:ascii="Times New Roman" w:hAnsi="Times New Roman" w:cs="Times New Roman"/>
          <w:i/>
          <w:iCs/>
          <w:sz w:val="24"/>
          <w:szCs w:val="24"/>
        </w:rPr>
        <w:t xml:space="preserve"> </w:t>
      </w:r>
      <w:r w:rsidRPr="00E85948">
        <w:rPr>
          <w:rFonts w:ascii="Times New Roman" w:hAnsi="Times New Roman" w:cs="Times New Roman"/>
          <w:bCs/>
          <w:sz w:val="24"/>
          <w:szCs w:val="24"/>
        </w:rPr>
        <w:t>rastin konkret, por me koston e një kohë pak më të gjatë për shkak edhe të dinamikave të</w:t>
      </w:r>
      <w:r w:rsidRPr="00E85948">
        <w:rPr>
          <w:rFonts w:ascii="Times New Roman" w:hAnsi="Times New Roman" w:cs="Times New Roman"/>
          <w:i/>
          <w:iCs/>
          <w:sz w:val="24"/>
          <w:szCs w:val="24"/>
        </w:rPr>
        <w:t xml:space="preserve"> </w:t>
      </w:r>
      <w:r w:rsidRPr="00E85948">
        <w:rPr>
          <w:rFonts w:ascii="Times New Roman" w:hAnsi="Times New Roman" w:cs="Times New Roman"/>
          <w:bCs/>
          <w:sz w:val="24"/>
          <w:szCs w:val="24"/>
        </w:rPr>
        <w:t>saj të punës dhe të ngarkesës, këto palë, pa u mbyllur procesi atje, i drejtohen organit të</w:t>
      </w:r>
      <w:r w:rsidRPr="00E85948">
        <w:rPr>
          <w:rFonts w:ascii="Times New Roman" w:hAnsi="Times New Roman" w:cs="Times New Roman"/>
          <w:i/>
          <w:iCs/>
          <w:sz w:val="24"/>
          <w:szCs w:val="24"/>
        </w:rPr>
        <w:t xml:space="preserve"> </w:t>
      </w:r>
      <w:r w:rsidRPr="00E85948">
        <w:rPr>
          <w:rFonts w:ascii="Times New Roman" w:hAnsi="Times New Roman" w:cs="Times New Roman"/>
          <w:bCs/>
          <w:sz w:val="24"/>
          <w:szCs w:val="24"/>
        </w:rPr>
        <w:t>Prokurorisë me të njëjtin objekt, për të përfituar edhe nga afatet e shpejta që legjislacioni</w:t>
      </w:r>
    </w:p>
    <w:p w14:paraId="44E9E80C" w14:textId="533A80D8" w:rsidR="00376280" w:rsidRPr="00E85948" w:rsidRDefault="00376280" w:rsidP="002A7EC4">
      <w:pPr>
        <w:autoSpaceDE w:val="0"/>
        <w:autoSpaceDN w:val="0"/>
        <w:adjustRightInd w:val="0"/>
        <w:spacing w:after="0" w:line="240" w:lineRule="auto"/>
        <w:jc w:val="both"/>
        <w:rPr>
          <w:rFonts w:ascii="Times New Roman" w:hAnsi="Times New Roman" w:cs="Times New Roman"/>
          <w:bCs/>
          <w:sz w:val="24"/>
          <w:szCs w:val="24"/>
        </w:rPr>
      </w:pPr>
      <w:r w:rsidRPr="00E85948">
        <w:rPr>
          <w:rFonts w:ascii="Times New Roman" w:hAnsi="Times New Roman" w:cs="Times New Roman"/>
          <w:bCs/>
          <w:sz w:val="24"/>
          <w:szCs w:val="24"/>
        </w:rPr>
        <w:t>penal ka, por kjo ka një kosto tepër të lartë për drejtësinë, pasi ndërfutja e organit të hetimit për një element të caktuar të çështjes civile, pa u futur në brendësi dhe tërësi të konfliktit, në një çështje ku gjykata civile është investuar prej kohësh me hetim gjyqësor, prova, dëshmitarë, ekspert</w:t>
      </w:r>
      <w:r w:rsidR="0076647A" w:rsidRPr="00E85948">
        <w:rPr>
          <w:rFonts w:ascii="Times New Roman" w:hAnsi="Times New Roman" w:cs="Times New Roman"/>
          <w:bCs/>
          <w:sz w:val="24"/>
          <w:szCs w:val="24"/>
        </w:rPr>
        <w:t>ë</w:t>
      </w:r>
      <w:r w:rsidRPr="00E85948">
        <w:rPr>
          <w:rFonts w:ascii="Times New Roman" w:hAnsi="Times New Roman" w:cs="Times New Roman"/>
          <w:bCs/>
          <w:sz w:val="24"/>
          <w:szCs w:val="24"/>
        </w:rPr>
        <w:t xml:space="preserve">, etj, mund të ndryshojë pjesërisht ose tërësisht rrjedhën e asaj çështjeje dhe të dëmtojë dhënien e drejtësisë, pikërisht </w:t>
      </w:r>
      <w:r w:rsidR="0076647A" w:rsidRPr="00E85948">
        <w:rPr>
          <w:rFonts w:ascii="Times New Roman" w:hAnsi="Times New Roman" w:cs="Times New Roman"/>
          <w:bCs/>
          <w:sz w:val="24"/>
          <w:szCs w:val="24"/>
        </w:rPr>
        <w:t xml:space="preserve">nëse aplikohet neni i mësipërm. </w:t>
      </w:r>
      <w:r w:rsidRPr="00E85948">
        <w:rPr>
          <w:rFonts w:ascii="Times New Roman" w:hAnsi="Times New Roman" w:cs="Times New Roman"/>
          <w:sz w:val="24"/>
          <w:szCs w:val="24"/>
        </w:rPr>
        <w:t>Nga ana tjet</w:t>
      </w:r>
      <w:r w:rsidR="0076647A" w:rsidRPr="00E85948">
        <w:rPr>
          <w:rFonts w:ascii="Times New Roman" w:hAnsi="Times New Roman" w:cs="Times New Roman"/>
          <w:sz w:val="24"/>
          <w:szCs w:val="24"/>
        </w:rPr>
        <w:t>ë</w:t>
      </w:r>
      <w:r w:rsidRPr="00E85948">
        <w:rPr>
          <w:rFonts w:ascii="Times New Roman" w:hAnsi="Times New Roman" w:cs="Times New Roman"/>
          <w:sz w:val="24"/>
          <w:szCs w:val="24"/>
        </w:rPr>
        <w:t xml:space="preserve">r, </w:t>
      </w:r>
      <w:r w:rsidRPr="00E85948">
        <w:rPr>
          <w:rFonts w:ascii="Times New Roman" w:hAnsi="Times New Roman" w:cs="Times New Roman"/>
          <w:iCs/>
          <w:sz w:val="24"/>
          <w:szCs w:val="24"/>
        </w:rPr>
        <w:t>p</w:t>
      </w:r>
      <w:r w:rsidRPr="00E85948">
        <w:rPr>
          <w:rFonts w:ascii="Times New Roman" w:hAnsi="Times New Roman" w:cs="Times New Roman"/>
          <w:sz w:val="24"/>
          <w:szCs w:val="24"/>
        </w:rPr>
        <w:t>ërsa i përket hetimit të ndjekur nga ana jonë, lidhur me urdhërimet e nenit 71 të K.Proc.Penale, deri në kohën e</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vendimmarrjes sonë, Gjykata civile po investohej seriozisht për zgjidhjen e çështjes në fjalë, nuk</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kishte një vendim civil të formës së prerë dhe nuk ndodheshim në kushtet e pezullimit.</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Përsa kohë shkencërisht, me akt ekspertimi, vendim gjykate dhe me prova të tjera, nuk më</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rezultonte ndonjë dokument i falsifikuar në atë kohë, rrjedhimisht që nuk kishte vend për të</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hetuar në lidhje me pretendimet që ju thoni për noteren Kurti, që rezultonte se e kishte hartuar</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dokumentin në vitin 1990, pasi vepra penale e falsifikimit të dokumentave e pretenduar nëse ekzistonte, sipas nenit 186/3 të K.Penal, në vitin 2014, rezulton e parashkruar ndjekja penale, konform nenit 66/c të K.Penal. Në këto kushte, e gjej të drejt</w:t>
      </w:r>
      <w:r w:rsidR="009D2C11" w:rsidRPr="00E85948">
        <w:rPr>
          <w:rFonts w:ascii="Times New Roman" w:hAnsi="Times New Roman" w:cs="Times New Roman"/>
          <w:sz w:val="24"/>
          <w:szCs w:val="24"/>
        </w:rPr>
        <w:t>ë</w:t>
      </w:r>
      <w:r w:rsidRPr="00E85948">
        <w:rPr>
          <w:rFonts w:ascii="Times New Roman" w:hAnsi="Times New Roman" w:cs="Times New Roman"/>
          <w:sz w:val="24"/>
          <w:szCs w:val="24"/>
        </w:rPr>
        <w:t xml:space="preserve"> dhe të bazuar në prova dhe në ligj, vendimmarrjen time të datës 03.03.2014, për pushimin e hetimeve të procedimit penal nr.</w:t>
      </w:r>
      <w:r w:rsidR="009D2C11" w:rsidRPr="00E85948">
        <w:rPr>
          <w:rFonts w:ascii="Times New Roman" w:hAnsi="Times New Roman" w:cs="Times New Roman"/>
          <w:sz w:val="24"/>
          <w:szCs w:val="24"/>
        </w:rPr>
        <w:t xml:space="preserve"> </w:t>
      </w:r>
      <w:r w:rsidRPr="00E85948">
        <w:rPr>
          <w:rFonts w:ascii="Times New Roman" w:hAnsi="Times New Roman" w:cs="Times New Roman"/>
          <w:sz w:val="24"/>
          <w:szCs w:val="24"/>
        </w:rPr>
        <w:t xml:space="preserve">3843 të vitit 2013. Për më tepër, </w:t>
      </w:r>
      <w:r w:rsidRPr="00E85948">
        <w:rPr>
          <w:rFonts w:ascii="Times New Roman" w:hAnsi="Times New Roman" w:cs="Times New Roman"/>
          <w:bCs/>
          <w:sz w:val="24"/>
          <w:szCs w:val="24"/>
        </w:rPr>
        <w:t xml:space="preserve">me këtë vendimmarrje </w:t>
      </w:r>
      <w:r w:rsidRPr="00E85948">
        <w:rPr>
          <w:rFonts w:ascii="Times New Roman" w:hAnsi="Times New Roman" w:cs="Times New Roman"/>
          <w:sz w:val="24"/>
          <w:szCs w:val="24"/>
        </w:rPr>
        <w:t xml:space="preserve">timen, </w:t>
      </w:r>
      <w:r w:rsidRPr="00E85948">
        <w:rPr>
          <w:rFonts w:ascii="Times New Roman" w:hAnsi="Times New Roman" w:cs="Times New Roman"/>
          <w:bCs/>
          <w:sz w:val="24"/>
          <w:szCs w:val="24"/>
        </w:rPr>
        <w:t>kallëzuesja ka qenë dakor</w:t>
      </w:r>
      <w:r w:rsidR="0076647A" w:rsidRPr="00E85948">
        <w:rPr>
          <w:rFonts w:ascii="Times New Roman" w:hAnsi="Times New Roman" w:cs="Times New Roman"/>
          <w:bCs/>
          <w:sz w:val="24"/>
          <w:szCs w:val="24"/>
        </w:rPr>
        <w:t>d</w:t>
      </w:r>
      <w:r w:rsidRPr="00E85948">
        <w:rPr>
          <w:rFonts w:ascii="Times New Roman" w:hAnsi="Times New Roman" w:cs="Times New Roman"/>
          <w:bCs/>
          <w:sz w:val="24"/>
          <w:szCs w:val="24"/>
        </w:rPr>
        <w:t xml:space="preserve"> dhe nuk e ka ankimuar.</w:t>
      </w:r>
      <w:r w:rsidR="0010483A" w:rsidRPr="00E85948">
        <w:rPr>
          <w:rFonts w:ascii="Times New Roman" w:hAnsi="Times New Roman" w:cs="Times New Roman"/>
          <w:bCs/>
          <w:sz w:val="24"/>
          <w:szCs w:val="24"/>
        </w:rPr>
        <w:t>”</w:t>
      </w:r>
    </w:p>
    <w:p w14:paraId="52DD91F8" w14:textId="2A1AF9C4" w:rsidR="0010483A" w:rsidRPr="00E85948" w:rsidRDefault="0010483A" w:rsidP="00E54539">
      <w:pPr>
        <w:pStyle w:val="Default"/>
        <w:numPr>
          <w:ilvl w:val="1"/>
          <w:numId w:val="21"/>
        </w:numPr>
        <w:ind w:left="0" w:firstLine="0"/>
        <w:jc w:val="both"/>
        <w:rPr>
          <w:lang w:val="sq-AL"/>
        </w:rPr>
      </w:pPr>
      <w:r w:rsidRPr="00E85948">
        <w:rPr>
          <w:lang w:val="sq-AL"/>
        </w:rPr>
        <w:t>Në analizë të shkakut të ankimit të Komisionerit Publik, në raport me arsyetimin e subjektit të rivlerësimit në vendimin e datës 03.03.2014, me të cilin ka vendosur pushimin e procedimit penal nr. 3843/2013, si dhe me shpjegimet e dhëna prej tij mbi rezultatet e hetimit administrativ të Komisionit, analizohet si vijon.</w:t>
      </w:r>
    </w:p>
    <w:p w14:paraId="1935AFF6" w14:textId="259B5A26" w:rsidR="0010483A" w:rsidRPr="00E85948" w:rsidRDefault="0010483A" w:rsidP="00E54539">
      <w:pPr>
        <w:pStyle w:val="Default"/>
        <w:numPr>
          <w:ilvl w:val="2"/>
          <w:numId w:val="21"/>
        </w:numPr>
        <w:ind w:left="0" w:firstLine="0"/>
        <w:jc w:val="both"/>
        <w:rPr>
          <w:lang w:val="sq-AL"/>
        </w:rPr>
      </w:pPr>
      <w:r w:rsidRPr="00E85948">
        <w:rPr>
          <w:lang w:val="sq-AL"/>
        </w:rPr>
        <w:t xml:space="preserve">Në kallëzimin mbi bazën e të cilit është regjistruar procedimi penal nr. 3843/2013, kallëzuesja referonte për kryerjen e veprës penale “Ekspertimi i rremë”, parashikuar nga neni 309 i Kodit Penal nga eksperti Idajet Shatro. Në arsyetimin e vendimit të pushimit të këtij procedimi penal, subjekti i rivlerësimit edhe pse ka analizuar rrethanat e kryerjes së aktit të ekspertimit grafik nr. 10357, datë 05.11.2012 nga eksperti Idajet Shatro, me objekt verifikimin e nënshkrimit të paditëses Fiqret Maloku (Belalla) në kontratën e dhurimit nr. 3785 rep., nr. 1516 kol., datë 20.09.1990, si rezultat i detyrave të lëna nga gjyqtarja M. Bejleri në procesin civil që kishte si palë paditëse kallëzuesen, në përfundim ka konkluduar se: </w:t>
      </w:r>
      <w:r w:rsidRPr="00E85948">
        <w:rPr>
          <w:i/>
          <w:lang w:val="sq-AL"/>
        </w:rPr>
        <w:t>Në analizë të provave dhe fakteve të administruara, rezulton e provuar se gjykata është ende në hetim dhe shqyrtim gjyqësor të çështjes, ku ndër të tjera është objekt kryesor ekspertimi për falsitet i dokumentit kontratë dhurimi, pra cikli gjyqësor është i pambyllur. Konform nenit 391 të Kodit të Procedurës Penale, “falsiteti i një dokumenti të vërtetuar me vendim gjykate, deklarohet në dispozitiv ku dhe urdhërohet sipas tij, fshirja tërësore ose e pjesshme, përsëritja apo ndryshimi i aktit apo dokumentit, duke caktuar dhe mënyrën me të cilën duhet bërë. Ky deklarim falsiteti mund të ankimohet bashkë me vendimin përfundimtar.</w:t>
      </w:r>
    </w:p>
    <w:p w14:paraId="3BAC342E" w14:textId="77777777" w:rsidR="0010483A" w:rsidRPr="00E85948" w:rsidRDefault="0010483A" w:rsidP="0010483A">
      <w:pPr>
        <w:spacing w:after="0" w:line="240" w:lineRule="auto"/>
        <w:contextualSpacing/>
        <w:jc w:val="both"/>
        <w:rPr>
          <w:rFonts w:ascii="Times New Roman" w:hAnsi="Times New Roman" w:cs="Times New Roman"/>
          <w:sz w:val="24"/>
          <w:szCs w:val="24"/>
        </w:rPr>
      </w:pPr>
      <w:r w:rsidRPr="00E85948">
        <w:rPr>
          <w:rFonts w:ascii="Times New Roman" w:hAnsi="Times New Roman" w:cs="Times New Roman"/>
          <w:sz w:val="24"/>
          <w:szCs w:val="24"/>
        </w:rPr>
        <w:t>Nga sa më sipër, vërehet se subjekti i rivlerësimit nuk ka konkluduar më tej, lidhur me bazën ligjore të analizuar, se si ndërlidhet ajo me rrethanat në çështjen konkrete dhe duke moskonkluduar me vendim në lidhje me faktin nëse ka apo jo vepër penale “Ekspertim të rremë”.</w:t>
      </w:r>
    </w:p>
    <w:p w14:paraId="585A8AF2" w14:textId="38A086DE" w:rsidR="0010483A" w:rsidRPr="00E85948" w:rsidRDefault="0010483A" w:rsidP="00E54539">
      <w:pPr>
        <w:pStyle w:val="ListParagraph"/>
        <w:numPr>
          <w:ilvl w:val="2"/>
          <w:numId w:val="21"/>
        </w:numPr>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lastRenderedPageBreak/>
        <w:t>Referuar bazës ligjore të analizuar nga subjekti i rivlerësimit, konkretisht nenit 391 të Kodit të Procedurës Penale, i cili përcakton disponimet e gjykatës në deklarimin e falsitetit të një akti ose i një dokumenti të vërtetuar me vendimin e gjykatës</w:t>
      </w:r>
      <w:r w:rsidR="00AA4457">
        <w:rPr>
          <w:rFonts w:ascii="Times New Roman" w:hAnsi="Times New Roman" w:cs="Times New Roman"/>
          <w:sz w:val="24"/>
          <w:szCs w:val="24"/>
        </w:rPr>
        <w:t>,</w:t>
      </w:r>
      <w:r w:rsidRPr="00E85948">
        <w:rPr>
          <w:rFonts w:ascii="Times New Roman" w:hAnsi="Times New Roman" w:cs="Times New Roman"/>
          <w:sz w:val="24"/>
          <w:szCs w:val="24"/>
        </w:rPr>
        <w:t xml:space="preserve"> </w:t>
      </w:r>
      <w:r w:rsidR="00AA4457">
        <w:rPr>
          <w:rFonts w:ascii="Times New Roman" w:hAnsi="Times New Roman" w:cs="Times New Roman"/>
          <w:sz w:val="24"/>
          <w:szCs w:val="24"/>
        </w:rPr>
        <w:t>k</w:t>
      </w:r>
      <w:r w:rsidR="00AA4457" w:rsidRPr="00E85948">
        <w:rPr>
          <w:rFonts w:ascii="Times New Roman" w:hAnsi="Times New Roman" w:cs="Times New Roman"/>
          <w:sz w:val="24"/>
          <w:szCs w:val="24"/>
        </w:rPr>
        <w:t xml:space="preserve">jo </w:t>
      </w:r>
      <w:r w:rsidRPr="00E85948">
        <w:rPr>
          <w:rFonts w:ascii="Times New Roman" w:hAnsi="Times New Roman" w:cs="Times New Roman"/>
          <w:sz w:val="24"/>
          <w:szCs w:val="24"/>
        </w:rPr>
        <w:t xml:space="preserve">dispozitë i përket fazës së gjykimit të një procedimi penal dhe jo fazës së hetimit të tij dhe përmbajtja e saj  nuk përputhet me objektin e procedimit penal, për kryerjen e veprës penale “Ekspertimi i rremë”, parashikuar nga neni 309 i Kodit Penal (pa autor). </w:t>
      </w:r>
    </w:p>
    <w:p w14:paraId="249155A2" w14:textId="0162C6DF" w:rsidR="0010483A" w:rsidRPr="00E85948" w:rsidRDefault="0010483A" w:rsidP="0010483A">
      <w:pPr>
        <w:pStyle w:val="Default"/>
        <w:jc w:val="both"/>
        <w:rPr>
          <w:lang w:val="sq-AL"/>
        </w:rPr>
      </w:pPr>
      <w:r w:rsidRPr="00E85948">
        <w:rPr>
          <w:lang w:val="sq-AL"/>
        </w:rPr>
        <w:t xml:space="preserve">Nga verifikimi i rrethanave të pasqyruara nga subjekti i rivlerësimit në këtë vendim, rezulton se konkluzioni i aktit të ekspertimit të kryer nga eksperti Idajet Shatro është pranuar nga gjykata, e cila ka rrëzuar kërkesën e paditëses/kallëzueses Fiqret Maloku për një akt të ri ekspertimi. Vendimi pasues i gjykatës për një akt tjetër ekspertimi kishte për objekt verifikimin e nënshkrimit në kontratën e dhurimit nr. 3785 rep., nr. 1516 kol., datë 20.09.1990, jo më të paditëses Fiqret Maloku (Belalla), por të nënshkruesve të tjerë në këtë kontratë Sulejman Belalla dhe Hatixhe Karaj, për të hetuar në lidhje me pretendimet e padisë së ndërhyrjes kryesore në këtë proces civil të paditësit Kujtim Karaj. Subjekti i rivlerësimit, duket se argumentin e pushimit të çështjes e ka mbështetur në faktin se akti tjetër i ekspertimit nga ekspert Ardian Shehu nuk ishte kryer akoma. Por, akti tjetër i ekspertimit, duke patur një objekt krejt të ndryshëm verifikimi, nuk mund të ndikonte në procesin penal që hetonte lidhur me vërtetësinë e aktit të ekspertimit të ekspertit Idajet Shatro. Edhe nëse nga gjykata civile do të konkludohej se kontrata e dhurimit nr. 3785 rep., nr. 1516 kol., datë 20.09.1990 ishte e falsifikuar, ky përfundim nuk do të ishte i ndikuar nga konkluzioni i aktit të ekspertimit grafik nr. 10357, datë 05.11.2012 të ekspertit Idajet Shatro, pasi në këtë akt eksperti, kishte dalë në konkluzionin se nënshkrimi i kallëzueses nuk ishte i falsifikuar. </w:t>
      </w:r>
      <w:r w:rsidRPr="00E85948">
        <w:rPr>
          <w:sz w:val="23"/>
          <w:szCs w:val="23"/>
          <w:lang w:val="sq-AL"/>
        </w:rPr>
        <w:t xml:space="preserve">Pra, në rastin konkret, hetimet penale nuk vareshin nga gjykimi civil. </w:t>
      </w:r>
    </w:p>
    <w:p w14:paraId="768EFB05" w14:textId="77777777" w:rsidR="0010483A" w:rsidRPr="00E85948" w:rsidRDefault="0010483A" w:rsidP="0010483A">
      <w:pPr>
        <w:pStyle w:val="Default"/>
        <w:jc w:val="both"/>
        <w:rPr>
          <w:lang w:val="sq-AL"/>
        </w:rPr>
      </w:pPr>
      <w:r w:rsidRPr="00E85948">
        <w:rPr>
          <w:lang w:val="sq-AL"/>
        </w:rPr>
        <w:t>Në procesin civil ende në gjykim, gjykata do të gjykonte për pavlefshmërinë e kontratës së dhurimit nr. 3785 rep., nr. 1516 kol., datë 20.09.1990 për shkak falsifikimi të nënshkrimeve të dhuruesve të tjerë dhe përfituesi të dhurimit në kuadër të pretendimeve të palëve ndërgjyqëse, i cili do të mund të provohej ndër të tjera edhe nëpërmjet aktit të ekspertimit të ekspertit Ardian Shehu, ndërsa organi i akuzës/subjekti i rivlerësimit duhej të hetonte për faktin nëse akti i ekspertimit i hartuar nga eksperti Idajet Shatro ishte apo jo i rremë dhe këtë hetim nuk mund ta kryente gjykata në procesin civil, por vetëm organi i akuzës.</w:t>
      </w:r>
    </w:p>
    <w:p w14:paraId="6640E07B" w14:textId="4C0B9F1A" w:rsidR="0010483A" w:rsidRPr="00E85948" w:rsidRDefault="0010483A" w:rsidP="00E54539">
      <w:pPr>
        <w:pStyle w:val="Default"/>
        <w:numPr>
          <w:ilvl w:val="2"/>
          <w:numId w:val="21"/>
        </w:numPr>
        <w:ind w:left="0" w:firstLine="0"/>
        <w:jc w:val="both"/>
        <w:rPr>
          <w:bCs/>
          <w:lang w:val="sq-AL"/>
        </w:rPr>
      </w:pPr>
      <w:r w:rsidRPr="00E85948">
        <w:rPr>
          <w:lang w:val="sq-AL"/>
        </w:rPr>
        <w:t xml:space="preserve">Qëndrimi i subjektit të rivlerësimit, në shpjegimet mbi rezultatet e hetimit administrativ, lidhur me interpretimin e nenit 70 të Kodit të Procedurës Penale, mbetet një këndëvështrim i tij teorik, pasi në vendimin e pushimit të procedimit penal objekt kontrolli, nuk është analizuar kjo bazë ligjore. Për më tepër, interpretimi që subjekti i rivlerësimit në shpjegimet e dhëna në Komision, i bën këtyre normave, se </w:t>
      </w:r>
      <w:r w:rsidRPr="00E85948">
        <w:rPr>
          <w:i/>
          <w:lang w:val="sq-AL"/>
        </w:rPr>
        <w:t xml:space="preserve">duke përdorur si artificë, nenin 70 të Kodit të Procedurës Penale, </w:t>
      </w:r>
      <w:r w:rsidRPr="00E85948">
        <w:rPr>
          <w:bCs/>
          <w:i/>
          <w:lang w:val="sq-AL"/>
        </w:rPr>
        <w:t>palët e përfshira në një proces gjyqësor civil, sidomos në rastet e konflikteve të</w:t>
      </w:r>
      <w:r w:rsidRPr="00E85948">
        <w:rPr>
          <w:i/>
          <w:iCs/>
          <w:lang w:val="sq-AL"/>
        </w:rPr>
        <w:t xml:space="preserve"> </w:t>
      </w:r>
      <w:r w:rsidRPr="00E85948">
        <w:rPr>
          <w:bCs/>
          <w:i/>
          <w:lang w:val="sq-AL"/>
        </w:rPr>
        <w:t>pronësisë së paluajtshme, përpiqen gjithmonë që megjithëse çështja objekt konflikti është</w:t>
      </w:r>
      <w:r w:rsidRPr="00E85948">
        <w:rPr>
          <w:i/>
          <w:iCs/>
          <w:lang w:val="sq-AL"/>
        </w:rPr>
        <w:t xml:space="preserve"> n</w:t>
      </w:r>
      <w:r w:rsidRPr="00E85948">
        <w:rPr>
          <w:bCs/>
          <w:i/>
          <w:lang w:val="sq-AL"/>
        </w:rPr>
        <w:t>ë shqyrtim e sipër në Gjykatë [...] pa u mbyllur procesi atje, i drejtohen organit të</w:t>
      </w:r>
      <w:r w:rsidRPr="00E85948">
        <w:rPr>
          <w:i/>
          <w:iCs/>
          <w:lang w:val="sq-AL"/>
        </w:rPr>
        <w:t xml:space="preserve"> </w:t>
      </w:r>
      <w:r w:rsidRPr="00E85948">
        <w:rPr>
          <w:bCs/>
          <w:i/>
          <w:lang w:val="sq-AL"/>
        </w:rPr>
        <w:t>Prokurorisë me të njëjtin objekt, për të përfituar edhe nga afatet e shpejta që legjislacioni</w:t>
      </w:r>
      <w:r w:rsidRPr="00E85948">
        <w:rPr>
          <w:i/>
          <w:lang w:val="sq-AL"/>
        </w:rPr>
        <w:t xml:space="preserve"> </w:t>
      </w:r>
      <w:r w:rsidRPr="00E85948">
        <w:rPr>
          <w:bCs/>
          <w:i/>
          <w:lang w:val="sq-AL"/>
        </w:rPr>
        <w:t>penal ka, por kjo ka një kosto tepër të lartë për drejtësinë, pasi ndërfutja e organit të hetimit për një element të caktuar të çështjes civile, pa u futur në brendësi dhe tërësi të konfliktit, [...] mund të ndryshojë pjesërisht ose tërësisht rrjedhën e asaj çështjeje dhe të dëmtojë dhënien e drejtësisë, pikërisht nëse aplikohet neni i mësipërm</w:t>
      </w:r>
      <w:r w:rsidRPr="00E85948">
        <w:rPr>
          <w:bCs/>
          <w:lang w:val="sq-AL"/>
        </w:rPr>
        <w:t xml:space="preserve">, duket se, </w:t>
      </w:r>
      <w:r w:rsidRPr="00E85948">
        <w:rPr>
          <w:bCs/>
          <w:i/>
          <w:lang w:val="sq-AL"/>
        </w:rPr>
        <w:t>de facto</w:t>
      </w:r>
      <w:r w:rsidRPr="00E85948">
        <w:rPr>
          <w:bCs/>
          <w:lang w:val="sq-AL"/>
        </w:rPr>
        <w:t>, e bën të pazbatueshëm këtë nen.</w:t>
      </w:r>
    </w:p>
    <w:p w14:paraId="61F0BDA7" w14:textId="77777777" w:rsidR="0010483A" w:rsidRPr="00E85948" w:rsidRDefault="0010483A" w:rsidP="0010483A">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cs="Times New Roman"/>
          <w:sz w:val="24"/>
          <w:szCs w:val="24"/>
          <w:lang w:val="sq-AL"/>
        </w:rPr>
      </w:pPr>
      <w:r w:rsidRPr="00E85948">
        <w:rPr>
          <w:rFonts w:ascii="Times New Roman" w:hAnsi="Times New Roman" w:cs="Times New Roman"/>
          <w:color w:val="000000"/>
          <w:sz w:val="24"/>
          <w:szCs w:val="24"/>
          <w:lang w:val="sq-AL"/>
        </w:rPr>
        <w:t>F</w:t>
      </w:r>
      <w:r w:rsidRPr="00E85948">
        <w:rPr>
          <w:rFonts w:ascii="Times New Roman" w:hAnsi="Times New Roman" w:cs="Times New Roman"/>
          <w:color w:val="171717"/>
          <w:sz w:val="24"/>
          <w:szCs w:val="24"/>
          <w:lang w:val="sq-AL"/>
        </w:rPr>
        <w:t xml:space="preserve">akti se pala paditëse në procesin civil ende në gjykim, i është drejtuar procesit penal për një fakt të caktuar të pretenduar prej saj, nuk mund </w:t>
      </w:r>
      <w:r w:rsidRPr="00E85948">
        <w:rPr>
          <w:rFonts w:ascii="Times New Roman" w:hAnsi="Times New Roman" w:cs="Times New Roman"/>
          <w:i/>
          <w:color w:val="171717"/>
          <w:sz w:val="24"/>
          <w:szCs w:val="24"/>
          <w:lang w:val="sq-AL"/>
        </w:rPr>
        <w:t>apriori</w:t>
      </w:r>
      <w:r w:rsidRPr="00E85948">
        <w:rPr>
          <w:rFonts w:ascii="Times New Roman" w:hAnsi="Times New Roman" w:cs="Times New Roman"/>
          <w:color w:val="171717"/>
          <w:sz w:val="24"/>
          <w:szCs w:val="24"/>
          <w:lang w:val="sq-AL"/>
        </w:rPr>
        <w:t xml:space="preserve"> të pushojë procedimin penal, pasi juridiksioni penal është i pavarur nga juridiksioni civil. Dispozitat e Kodit të Procedurës Penale rregullojnë raportin juridik midis dy proceseve, në nenin 70 janë rregulluar efektet e vendimit penal në </w:t>
      </w:r>
      <w:r w:rsidRPr="00E85948">
        <w:rPr>
          <w:rFonts w:ascii="Times New Roman" w:hAnsi="Times New Roman" w:cs="Times New Roman"/>
          <w:sz w:val="24"/>
          <w:szCs w:val="24"/>
          <w:lang w:val="sq-AL"/>
        </w:rPr>
        <w:t>gjykimin civil dhe administrativ, ku është parashikuar se:</w:t>
      </w:r>
    </w:p>
    <w:p w14:paraId="6BA889E1" w14:textId="77777777" w:rsidR="0010483A" w:rsidRPr="00E85948" w:rsidRDefault="0010483A" w:rsidP="00104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hAnsi="Times New Roman" w:cs="Times New Roman"/>
          <w:i/>
          <w:color w:val="171717"/>
          <w:sz w:val="24"/>
          <w:szCs w:val="24"/>
        </w:rPr>
      </w:pPr>
      <w:r w:rsidRPr="00E85948">
        <w:rPr>
          <w:rFonts w:ascii="Times New Roman" w:hAnsi="Times New Roman" w:cs="Times New Roman"/>
          <w:color w:val="171717"/>
          <w:sz w:val="24"/>
          <w:szCs w:val="24"/>
        </w:rPr>
        <w:lastRenderedPageBreak/>
        <w:tab/>
        <w:t>“</w:t>
      </w:r>
      <w:r w:rsidRPr="00E85948">
        <w:rPr>
          <w:rFonts w:ascii="Times New Roman" w:hAnsi="Times New Roman" w:cs="Times New Roman"/>
          <w:i/>
          <w:color w:val="171717"/>
          <w:sz w:val="24"/>
          <w:szCs w:val="24"/>
        </w:rPr>
        <w:t>1. Vendimi penal i formës së</w:t>
      </w:r>
      <w:r w:rsidRPr="00E85948">
        <w:rPr>
          <w:rFonts w:ascii="Times New Roman" w:hAnsi="Times New Roman" w:cs="Times New Roman"/>
          <w:b/>
          <w:i/>
          <w:color w:val="171717"/>
          <w:sz w:val="24"/>
          <w:szCs w:val="24"/>
        </w:rPr>
        <w:t xml:space="preserve"> </w:t>
      </w:r>
      <w:r w:rsidRPr="00E85948">
        <w:rPr>
          <w:rFonts w:ascii="Times New Roman" w:hAnsi="Times New Roman" w:cs="Times New Roman"/>
          <w:i/>
          <w:color w:val="171717"/>
          <w:sz w:val="24"/>
          <w:szCs w:val="24"/>
        </w:rPr>
        <w:t>prerë është i detyrueshëm për gjykatën që shqyrton pasojat civile të veprës vetëm për sa i përket faktit nëse vepra penale është kryer dhe nëse është kryer nga i gjykuari.</w:t>
      </w:r>
    </w:p>
    <w:p w14:paraId="3BBE7141" w14:textId="77777777" w:rsidR="0010483A" w:rsidRPr="00E85948" w:rsidRDefault="0010483A" w:rsidP="00104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hAnsi="Times New Roman" w:cs="Times New Roman"/>
          <w:i/>
          <w:color w:val="171717"/>
          <w:sz w:val="24"/>
          <w:szCs w:val="24"/>
        </w:rPr>
      </w:pPr>
      <w:r w:rsidRPr="00E85948">
        <w:rPr>
          <w:rFonts w:ascii="Times New Roman" w:hAnsi="Times New Roman" w:cs="Times New Roman"/>
          <w:i/>
          <w:color w:val="171717"/>
          <w:sz w:val="24"/>
          <w:szCs w:val="24"/>
        </w:rPr>
        <w:tab/>
        <w:t>2. Vendimi penal që zgjidh rastësisht një fakt që lidhet me një çështje civile, administrative ose penale nuk ka efekt detyrues në asnjë proces tjetër.”</w:t>
      </w:r>
    </w:p>
    <w:p w14:paraId="140B8F7A" w14:textId="77777777" w:rsidR="0010483A" w:rsidRPr="00E85948" w:rsidRDefault="0010483A" w:rsidP="00104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hAnsi="Times New Roman" w:cs="Times New Roman"/>
          <w:color w:val="171717"/>
          <w:sz w:val="24"/>
          <w:szCs w:val="24"/>
        </w:rPr>
      </w:pPr>
      <w:r w:rsidRPr="00E85948">
        <w:rPr>
          <w:rFonts w:ascii="Times New Roman" w:hAnsi="Times New Roman" w:cs="Times New Roman"/>
          <w:color w:val="171717"/>
          <w:sz w:val="24"/>
          <w:szCs w:val="24"/>
        </w:rPr>
        <w:t>Sipas dispozitës së referuar më sipër, një vendim penal është i detyrueshëm për gjykatën civile në këto raste: kur vendimi penal është i formës së prerë dhe kur gjykata civile shqyrton pasojat civile të veprës penale. Kur plotësohen në mënyrë kumulative rrethanat e mësipërme, vendimi penal është i detyrueshëm për gjykatën civile, vetëm përsa i përket faktit nëse vepra penale është kryer dhe nëse është kryer nga i gjykuari.</w:t>
      </w:r>
    </w:p>
    <w:p w14:paraId="188493FD" w14:textId="77777777" w:rsidR="008857D0" w:rsidRPr="00E85948" w:rsidRDefault="0010483A" w:rsidP="008857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 xml:space="preserve">Sa më sipër, gjendet i drejtë pretendimi i Komisionerit Publik se subjekti i rivlerësimit në mënyrë të gabuar vlerëson kompetencën e prokurorisë në ushtrimin e ndjekjes penale krahasuar me kompetencën e gjykatës civile, pasi, në rastin konkret, hetimet penale nuk vareshin nga gjykimi civil. </w:t>
      </w:r>
    </w:p>
    <w:p w14:paraId="04EA7E92" w14:textId="7B8B92AB" w:rsidR="0010483A" w:rsidRPr="00E85948" w:rsidRDefault="0010483A" w:rsidP="00E54539">
      <w:pPr>
        <w:pStyle w:val="ListParagraph"/>
        <w:numPr>
          <w:ilvl w:val="2"/>
          <w:numId w:val="21"/>
        </w:numPr>
        <w:tabs>
          <w:tab w:val="left" w:pos="0"/>
        </w:tabs>
        <w:spacing w:after="0" w:line="240" w:lineRule="auto"/>
        <w:ind w:left="0" w:firstLine="0"/>
        <w:jc w:val="both"/>
        <w:rPr>
          <w:rFonts w:ascii="Times New Roman" w:hAnsi="Times New Roman" w:cs="Times New Roman"/>
          <w:color w:val="171717"/>
          <w:sz w:val="24"/>
          <w:szCs w:val="24"/>
        </w:rPr>
      </w:pPr>
      <w:r w:rsidRPr="00E85948">
        <w:rPr>
          <w:rFonts w:ascii="Times New Roman" w:hAnsi="Times New Roman" w:cs="Times New Roman"/>
          <w:color w:val="171717"/>
          <w:sz w:val="24"/>
          <w:szCs w:val="24"/>
        </w:rPr>
        <w:t xml:space="preserve">Sa i përket veprës penale “Shpërdorimi i detyrës”, parashikuar nga neni 248 i Kodit Penal, vërehet se kallëzuesi Ismail Maloku ka kallëzuar noteren publike Shpresa Kurti për kryerjen e kësaj vepre penale, pasi sipas kallëzuesit ajo ka redaktuar dëshminë e trashëgimisë nr. 118 rep., datë 17.04.1990, fallso, pasi në të ka rezultuar se trashëgimtare të para pas vdekjes së nënës së tyre janë vetëm znj. Sanije Koçi dhe znj. Jemine Sinani, motrat e znj. Fiqrete Maloku, ndërsa kjo e fundit nuk figuron fare si trashëgimtare e nënës së saj. Në informacionin për referimin e veprës penale te prokurori, datë 11.06.2013, oficeri i policisë gjyqësore i ka kaluar materialet për veprime të mëtejshme Prokurorisë së Rrethit Gjyqësor Tiranë për veprën penale “Shpërdorimi i detyrës”, parashikuar nga neni 248 i Kodit Penal, ndërsa me urdhrin “Për regjistrimin e procedimit penal”, datë 18.07.2013, prokurori Zeqir Hoda ka urdhëruar regjistrimin e procedimit për veprën penale “Ekspertim i rremë”, parashikuar nga neni 309 i Kodit Penal. Në urdhrin “Për kryerjen e veprimeve hetimore”, datë 13.12.2013, subjekti i rivlerësimit, ndër të tjera ka konstatuar se: </w:t>
      </w:r>
      <w:r w:rsidRPr="00E85948">
        <w:rPr>
          <w:rFonts w:ascii="Times New Roman" w:hAnsi="Times New Roman" w:cs="Times New Roman"/>
          <w:i/>
          <w:color w:val="171717"/>
          <w:sz w:val="24"/>
          <w:szCs w:val="24"/>
        </w:rPr>
        <w:t xml:space="preserve">Në kallëzim Ismail Maloku kërkon ndjekje penale edhe për noteren për falsifikim. Çfarë është bërë në këtë drejtim? </w:t>
      </w:r>
      <w:r w:rsidRPr="00E85948">
        <w:rPr>
          <w:rFonts w:ascii="Times New Roman" w:hAnsi="Times New Roman" w:cs="Times New Roman"/>
          <w:color w:val="171717"/>
          <w:sz w:val="24"/>
          <w:szCs w:val="24"/>
        </w:rPr>
        <w:t xml:space="preserve">Në vendimin e pushimit të procedimit penal, subjekti i rivlerësimit është fokusuar vetëm në përshkrimin e fakteve që kanë rezultuar nga hetimi për veprën penale “Ekspertim i rremë”, parashikuar nga neni 309 i Kodit Penal. Argumenti i dhënë nga subjekti i rivlerësimit në shpjegimet mbi rezultatet e hetimit administrativ se </w:t>
      </w:r>
      <w:r w:rsidRPr="00E85948">
        <w:rPr>
          <w:rFonts w:ascii="Times New Roman" w:hAnsi="Times New Roman" w:cs="Times New Roman"/>
          <w:sz w:val="24"/>
          <w:szCs w:val="24"/>
        </w:rPr>
        <w:t>nuk kishte vend për të</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 xml:space="preserve">hetuar në lidhje me pretendimet për noteren Shpresa Kurti, pasi vepra penale e falsifikimit të dokumentave të hartuar në vitin 1990, nëse ekzistonte, rezultonte e parashkruar ndjekja penale, në vitin 2014, konform nenit 66/c të Kodit Penal, </w:t>
      </w:r>
      <w:r w:rsidRPr="00E85948">
        <w:rPr>
          <w:rFonts w:ascii="Times New Roman" w:hAnsi="Times New Roman" w:cs="Times New Roman"/>
          <w:color w:val="171717"/>
          <w:sz w:val="24"/>
          <w:szCs w:val="24"/>
        </w:rPr>
        <w:t xml:space="preserve">vlerësohet i pabazuar, për sa kohë në vendimin për pushimin e procedimit penal, nuk përmendet ky argument. </w:t>
      </w:r>
    </w:p>
    <w:p w14:paraId="020F02ED" w14:textId="134DA099" w:rsidR="004F4938" w:rsidRPr="00E85948" w:rsidRDefault="0010483A" w:rsidP="00E54539">
      <w:pPr>
        <w:pStyle w:val="ListParagraph"/>
        <w:numPr>
          <w:ilvl w:val="2"/>
          <w:numId w:val="21"/>
        </w:numPr>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Në përfundim të arsyetimit të mësipërm, lidhur me këtë procedim penal, vlerësohet se është i drejtë konkluzioni i Komisionerit Publik se subjekti i rivlerësimit ka shfaqur mangësi në aspektin e njohurive ligjore, bazuar në treguesin e aftësive të përgjithshme për të ndërmarrë logjikisht hetimin sipas kërkesave ligjore, për të mbledhur provat e kërkuara me ligj, për të interpretuar ligjin dhe në aspektin e arsyetimit ligjor bazuar në treguesin e cilësisë së analizës, kritere të parashikuara nga pikat 2 dhe 3, të nenit 73, të ligjit nr. 96/2016. </w:t>
      </w:r>
    </w:p>
    <w:p w14:paraId="09FA9C22" w14:textId="77777777" w:rsidR="00092145" w:rsidRPr="00E85948" w:rsidRDefault="00092145" w:rsidP="00092145">
      <w:pPr>
        <w:pStyle w:val="ListParagraph"/>
        <w:spacing w:after="0" w:line="240" w:lineRule="auto"/>
        <w:ind w:left="0"/>
        <w:jc w:val="both"/>
        <w:rPr>
          <w:rFonts w:ascii="Times New Roman" w:hAnsi="Times New Roman" w:cs="Times New Roman"/>
          <w:sz w:val="24"/>
          <w:szCs w:val="24"/>
        </w:rPr>
      </w:pPr>
    </w:p>
    <w:p w14:paraId="14EFEDE8" w14:textId="77777777" w:rsidR="004F4938" w:rsidRPr="00E85948" w:rsidRDefault="004F4938" w:rsidP="002A7EC4">
      <w:pPr>
        <w:spacing w:after="0" w:line="240" w:lineRule="auto"/>
        <w:jc w:val="both"/>
        <w:rPr>
          <w:rFonts w:ascii="Times New Roman" w:hAnsi="Times New Roman" w:cs="Times New Roman"/>
          <w:sz w:val="24"/>
          <w:szCs w:val="24"/>
        </w:rPr>
      </w:pPr>
    </w:p>
    <w:p w14:paraId="77FEB5CA" w14:textId="77777777" w:rsidR="00010BFA" w:rsidRPr="00E85948" w:rsidRDefault="00010BFA" w:rsidP="00E54539">
      <w:pPr>
        <w:pStyle w:val="ListParagraph"/>
        <w:widowControl w:val="0"/>
        <w:numPr>
          <w:ilvl w:val="0"/>
          <w:numId w:val="15"/>
        </w:numPr>
        <w:tabs>
          <w:tab w:val="left" w:pos="450"/>
        </w:tabs>
        <w:overflowPunct w:val="0"/>
        <w:autoSpaceDE w:val="0"/>
        <w:autoSpaceDN w:val="0"/>
        <w:adjustRightInd w:val="0"/>
        <w:spacing w:after="0" w:line="240" w:lineRule="auto"/>
        <w:jc w:val="both"/>
        <w:rPr>
          <w:rFonts w:ascii="Times New Roman" w:hAnsi="Times New Roman" w:cs="Times New Roman"/>
          <w:b/>
          <w:bCs/>
          <w:i/>
          <w:iCs/>
          <w:sz w:val="24"/>
          <w:szCs w:val="24"/>
        </w:rPr>
      </w:pPr>
      <w:r w:rsidRPr="00E85948">
        <w:rPr>
          <w:rFonts w:ascii="Times New Roman" w:hAnsi="Times New Roman" w:cs="Times New Roman"/>
          <w:b/>
          <w:bCs/>
          <w:i/>
          <w:iCs/>
          <w:sz w:val="24"/>
          <w:szCs w:val="24"/>
        </w:rPr>
        <w:t xml:space="preserve">Lidhur me procedimin penal nr. 2476, të vitit 2018, për veprën penale “Shkelja e </w:t>
      </w:r>
      <w:r w:rsidRPr="00E85948">
        <w:rPr>
          <w:rFonts w:ascii="Times New Roman" w:hAnsi="Times New Roman" w:cs="Times New Roman"/>
          <w:b/>
          <w:bCs/>
          <w:i/>
          <w:iCs/>
          <w:sz w:val="24"/>
          <w:szCs w:val="24"/>
        </w:rPr>
        <w:lastRenderedPageBreak/>
        <w:t xml:space="preserve">rregullave të qarkullimit rrugor”, parashikuar nga neni 290/2 i Kodit Penal </w:t>
      </w:r>
      <w:r w:rsidRPr="00E85948">
        <w:rPr>
          <w:rStyle w:val="FootnoteReference"/>
          <w:rFonts w:ascii="Times New Roman" w:hAnsi="Times New Roman" w:cs="Times New Roman"/>
          <w:b/>
          <w:bCs/>
          <w:i/>
          <w:iCs/>
          <w:sz w:val="24"/>
          <w:szCs w:val="24"/>
        </w:rPr>
        <w:footnoteReference w:id="12"/>
      </w:r>
    </w:p>
    <w:p w14:paraId="0190FFFF" w14:textId="77777777" w:rsidR="00010BFA" w:rsidRPr="00E85948" w:rsidRDefault="00010BFA" w:rsidP="002A7EC4">
      <w:pPr>
        <w:widowControl w:val="0"/>
        <w:tabs>
          <w:tab w:val="left" w:pos="450"/>
        </w:tabs>
        <w:overflowPunct w:val="0"/>
        <w:autoSpaceDE w:val="0"/>
        <w:autoSpaceDN w:val="0"/>
        <w:adjustRightInd w:val="0"/>
        <w:spacing w:after="0" w:line="240" w:lineRule="auto"/>
        <w:contextualSpacing/>
        <w:jc w:val="both"/>
        <w:rPr>
          <w:rFonts w:ascii="Times New Roman" w:hAnsi="Times New Roman" w:cs="Times New Roman"/>
          <w:b/>
          <w:bCs/>
          <w:iCs/>
          <w:sz w:val="24"/>
          <w:szCs w:val="24"/>
        </w:rPr>
      </w:pPr>
    </w:p>
    <w:p w14:paraId="4C050387" w14:textId="77777777" w:rsidR="00C108D8" w:rsidRPr="00E85948" w:rsidRDefault="00010BFA" w:rsidP="00E54539">
      <w:pPr>
        <w:pStyle w:val="Default"/>
        <w:numPr>
          <w:ilvl w:val="0"/>
          <w:numId w:val="21"/>
        </w:numPr>
        <w:ind w:left="0"/>
        <w:jc w:val="both"/>
        <w:rPr>
          <w:lang w:val="sq-AL"/>
        </w:rPr>
      </w:pPr>
      <w:r w:rsidRPr="00E85948">
        <w:rPr>
          <w:lang w:val="sq-AL"/>
        </w:rPr>
        <w:t xml:space="preserve">Lidhur me shkakun e ankimit të Komisionerit Publik, sipas të cilit për </w:t>
      </w:r>
      <w:r w:rsidRPr="00E85948">
        <w:rPr>
          <w:iCs/>
          <w:lang w:val="sq-AL"/>
        </w:rPr>
        <w:t xml:space="preserve">procedimin penal nr. 2476, të vitit 2018, </w:t>
      </w:r>
      <w:r w:rsidRPr="00E85948">
        <w:rPr>
          <w:i/>
          <w:lang w:val="sq-AL"/>
        </w:rPr>
        <w:t>veprimet hetimore të ndërmarra nga subjekti i rivlerësimit, në drejtim të respektimit të të drejtave të viktimave dhe regjistrimit të emrit të personit që i atribuohet vepra penale, tregojnë për mangësi sipas përcaktimit të nenit 73 “Aftësia profesionale e prokurorit”, pika 2 e tij, aspekti për t</w:t>
      </w:r>
      <w:r w:rsidR="009B7284" w:rsidRPr="00E85948">
        <w:rPr>
          <w:i/>
          <w:lang w:val="sq-AL"/>
        </w:rPr>
        <w:t>ë ndërmarrë logjikisht hetimin</w:t>
      </w:r>
      <w:r w:rsidR="00C108D8" w:rsidRPr="00E85948">
        <w:rPr>
          <w:i/>
          <w:lang w:val="sq-AL"/>
        </w:rPr>
        <w:t xml:space="preserve"> dhe duhet të merren në konsideratë </w:t>
      </w:r>
      <w:r w:rsidRPr="00E85948">
        <w:rPr>
          <w:i/>
          <w:lang w:val="sq-AL"/>
        </w:rPr>
        <w:t>në një vlerësim të përgjithshëm të të tria kritereve sipas parashikimit të nenit 4, pika 2 e ligjit nr. 84/2016</w:t>
      </w:r>
      <w:r w:rsidRPr="00E85948">
        <w:rPr>
          <w:lang w:val="sq-AL"/>
        </w:rPr>
        <w:t>, analizohet si vijon.</w:t>
      </w:r>
    </w:p>
    <w:p w14:paraId="2B0B591F" w14:textId="47BC5336" w:rsidR="00A55943" w:rsidRPr="00E85948" w:rsidRDefault="00010BFA" w:rsidP="00E54539">
      <w:pPr>
        <w:pStyle w:val="Default"/>
        <w:numPr>
          <w:ilvl w:val="1"/>
          <w:numId w:val="21"/>
        </w:numPr>
        <w:ind w:left="0" w:firstLine="0"/>
        <w:jc w:val="both"/>
        <w:rPr>
          <w:lang w:val="sq-AL"/>
        </w:rPr>
      </w:pPr>
      <w:r w:rsidRPr="00E85948">
        <w:rPr>
          <w:lang w:val="sq-AL"/>
        </w:rPr>
        <w:t xml:space="preserve">Nga dokumentacioni i administruar prej Komisionit gjatë hetimit administrativ, ka rezultuar se: </w:t>
      </w:r>
    </w:p>
    <w:p w14:paraId="2A1C39F3" w14:textId="44DDD898" w:rsidR="002148CA" w:rsidRPr="00E85948" w:rsidRDefault="00010BFA" w:rsidP="00E54539">
      <w:pPr>
        <w:pStyle w:val="Default"/>
        <w:numPr>
          <w:ilvl w:val="2"/>
          <w:numId w:val="21"/>
        </w:numPr>
        <w:ind w:left="0" w:firstLine="0"/>
        <w:jc w:val="both"/>
        <w:rPr>
          <w:lang w:val="sq-AL"/>
        </w:rPr>
      </w:pPr>
      <w:r w:rsidRPr="00E85948">
        <w:rPr>
          <w:lang w:val="sq-AL"/>
        </w:rPr>
        <w:t xml:space="preserve">Subjekti i rivlerësimit, në cilësinë e prokurorit të çështjes, ka lëshuar urdhrin për regjistrimin e procedimit penal nr. </w:t>
      </w:r>
      <w:r w:rsidRPr="00E85948">
        <w:rPr>
          <w:bCs/>
          <w:iCs/>
          <w:lang w:val="sq-AL"/>
        </w:rPr>
        <w:t>2476, datë 25.03.2018</w:t>
      </w:r>
      <w:r w:rsidRPr="00E85948">
        <w:rPr>
          <w:lang w:val="sq-AL"/>
        </w:rPr>
        <w:t>, për veprën penale “Shkelje e rregullave të qarkullimit rrugor”</w:t>
      </w:r>
      <w:r w:rsidR="00A55943" w:rsidRPr="00E85948">
        <w:rPr>
          <w:lang w:val="sq-AL"/>
        </w:rPr>
        <w:t>,</w:t>
      </w:r>
      <w:r w:rsidRPr="00E85948">
        <w:rPr>
          <w:lang w:val="sq-AL"/>
        </w:rPr>
        <w:t xml:space="preserve"> </w:t>
      </w:r>
      <w:r w:rsidRPr="00E85948">
        <w:rPr>
          <w:bCs/>
          <w:iCs/>
          <w:lang w:val="sq-AL"/>
        </w:rPr>
        <w:t>parashikuar nga neni 290/2 i Kodit Penal, pa autor të veprës penale,</w:t>
      </w:r>
      <w:r w:rsidRPr="00E85948">
        <w:rPr>
          <w:lang w:val="sq-AL"/>
        </w:rPr>
        <w:t xml:space="preserve"> mbi </w:t>
      </w:r>
      <w:r w:rsidR="00A55943" w:rsidRPr="00E85948">
        <w:rPr>
          <w:lang w:val="sq-AL"/>
        </w:rPr>
        <w:t xml:space="preserve">bazën e kallëzimit të z. </w:t>
      </w:r>
      <w:r w:rsidRPr="00E85948">
        <w:rPr>
          <w:lang w:val="sq-AL"/>
        </w:rPr>
        <w:t>Arben Cuku, i cili ka referuar se në datën 05.03.2018 ka qenë duke ecur në vijat e bardha, me semafor jeshil me të drejtë kalimi për këmbësorin, në kryqëzi</w:t>
      </w:r>
      <w:r w:rsidR="002148CA" w:rsidRPr="00E85948">
        <w:rPr>
          <w:lang w:val="sq-AL"/>
        </w:rPr>
        <w:t>min e bulevardit “Bajram Curri”</w:t>
      </w:r>
      <w:r w:rsidRPr="00E85948">
        <w:rPr>
          <w:lang w:val="sq-AL"/>
        </w:rPr>
        <w:t xml:space="preserve"> me rrugën “Sami Frashëri”, kur mjeti me targë AA956KD, i drejtuar nga </w:t>
      </w:r>
      <w:r w:rsidR="002148CA" w:rsidRPr="00E85948">
        <w:rPr>
          <w:lang w:val="sq-AL"/>
        </w:rPr>
        <w:t>z</w:t>
      </w:r>
      <w:r w:rsidRPr="00E85948">
        <w:rPr>
          <w:lang w:val="sq-AL"/>
        </w:rPr>
        <w:t xml:space="preserve">. Fabjon Bidaj, e ka goditur duke i shkaktuar dëmtime. Më pas është dërguar me urgjencë, me autoambulancë në </w:t>
      </w:r>
      <w:r w:rsidR="002148CA" w:rsidRPr="00E85948">
        <w:rPr>
          <w:lang w:val="sq-AL"/>
        </w:rPr>
        <w:t>Spi</w:t>
      </w:r>
      <w:r w:rsidRPr="00E85948">
        <w:rPr>
          <w:lang w:val="sq-AL"/>
        </w:rPr>
        <w:t xml:space="preserve">talin </w:t>
      </w:r>
      <w:r w:rsidR="002148CA" w:rsidRPr="00E85948">
        <w:rPr>
          <w:lang w:val="sq-AL"/>
        </w:rPr>
        <w:t>Universitar të T</w:t>
      </w:r>
      <w:r w:rsidRPr="00E85948">
        <w:rPr>
          <w:lang w:val="sq-AL"/>
        </w:rPr>
        <w:t xml:space="preserve">raumës ku ka marrë ndihmën e shpejtë dhe i është nënshtruar dhe një ndërhyrje kirurgjikale. Në spital është paraqitur oficeri i policisë gjyqësore z. </w:t>
      </w:r>
      <w:r w:rsidR="00C147AF" w:rsidRPr="00E85948">
        <w:rPr>
          <w:lang w:val="sq-AL"/>
        </w:rPr>
        <w:t>Hen</w:t>
      </w:r>
      <w:r w:rsidRPr="00E85948">
        <w:rPr>
          <w:lang w:val="sq-AL"/>
        </w:rPr>
        <w:t>rik Zelija, për t’i marrë deklarim në lidhje me shkakun dhe motivet e dëmtimeve. Sipas kallëzuesit, që nga data e aksidentit deri në datën e kallëzimit, çështja nuk</w:t>
      </w:r>
      <w:r w:rsidR="002148CA" w:rsidRPr="00E85948">
        <w:rPr>
          <w:lang w:val="sq-AL"/>
        </w:rPr>
        <w:t xml:space="preserve"> ishte përcjellë në Prokurori. </w:t>
      </w:r>
    </w:p>
    <w:p w14:paraId="2CDC8D0A" w14:textId="75D4E2E0" w:rsidR="00010BFA" w:rsidRPr="00E85948" w:rsidRDefault="00010BFA" w:rsidP="00E54539">
      <w:pPr>
        <w:pStyle w:val="Default"/>
        <w:numPr>
          <w:ilvl w:val="2"/>
          <w:numId w:val="21"/>
        </w:numPr>
        <w:ind w:left="0" w:firstLine="0"/>
        <w:jc w:val="both"/>
        <w:rPr>
          <w:lang w:val="sq-AL"/>
        </w:rPr>
      </w:pPr>
      <w:r w:rsidRPr="00E85948">
        <w:rPr>
          <w:lang w:val="sq-AL"/>
        </w:rPr>
        <w:t>Pas regjistrimit të procedimit penal të sipërcituar, subjekti i rivlerësimit në cilësinë e prokurorit të çështjes, ka ndërmarrë veprimet hetimore si vijon.</w:t>
      </w:r>
    </w:p>
    <w:p w14:paraId="7070A341" w14:textId="77777777" w:rsidR="008713B3"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Sipas procesverbalit “Mbi kqyrje</w:t>
      </w:r>
      <w:r w:rsidR="00C147AF" w:rsidRPr="00E85948">
        <w:rPr>
          <w:rFonts w:ascii="Times New Roman" w:hAnsi="Times New Roman" w:cs="Times New Roman"/>
          <w:sz w:val="24"/>
          <w:szCs w:val="24"/>
        </w:rPr>
        <w:t>n</w:t>
      </w:r>
      <w:r w:rsidRPr="00E85948">
        <w:rPr>
          <w:rFonts w:ascii="Times New Roman" w:hAnsi="Times New Roman" w:cs="Times New Roman"/>
          <w:sz w:val="24"/>
          <w:szCs w:val="24"/>
        </w:rPr>
        <w:t>-marrjen e provës materiale”, datë 29.03.2018, nga oficeri përkatës i Policisë Gjyqësore janë kqyrur të dhënat e sistemit në sallën operative të Drejtorisë Vendore të Policisë Tiranë, për datën 05.03.2018, për shtetasin Arben Cuku, nga ka rezultuar se ngjarja është raportua</w:t>
      </w:r>
      <w:r w:rsidR="00C147AF" w:rsidRPr="00E85948">
        <w:rPr>
          <w:rFonts w:ascii="Times New Roman" w:hAnsi="Times New Roman" w:cs="Times New Roman"/>
          <w:sz w:val="24"/>
          <w:szCs w:val="24"/>
        </w:rPr>
        <w:t>r</w:t>
      </w:r>
      <w:r w:rsidRPr="00E85948">
        <w:rPr>
          <w:rFonts w:ascii="Times New Roman" w:hAnsi="Times New Roman" w:cs="Times New Roman"/>
          <w:sz w:val="24"/>
          <w:szCs w:val="24"/>
        </w:rPr>
        <w:t xml:space="preserve"> dhe</w:t>
      </w:r>
      <w:r w:rsidR="00C147AF" w:rsidRPr="00E85948">
        <w:rPr>
          <w:rFonts w:ascii="Times New Roman" w:hAnsi="Times New Roman" w:cs="Times New Roman"/>
          <w:sz w:val="24"/>
          <w:szCs w:val="24"/>
        </w:rPr>
        <w:t xml:space="preserve"> drejtuesi i mjetit me targa AA956</w:t>
      </w:r>
      <w:r w:rsidRPr="00E85948">
        <w:rPr>
          <w:rFonts w:ascii="Times New Roman" w:hAnsi="Times New Roman" w:cs="Times New Roman"/>
          <w:sz w:val="24"/>
          <w:szCs w:val="24"/>
        </w:rPr>
        <w:t xml:space="preserve">KD është gjobitur për shkak se qarkullonte me mjet pa kryer kontrollin teknik vjetor të tij. </w:t>
      </w:r>
    </w:p>
    <w:p w14:paraId="2697CF3D" w14:textId="77777777" w:rsidR="008713B3"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color w:val="000000"/>
          <w:sz w:val="24"/>
          <w:szCs w:val="24"/>
        </w:rPr>
        <w:t xml:space="preserve">Më datë 30.03.2018, nga subjekti i rivlerësimit janë marrë deklarimet e z. </w:t>
      </w:r>
      <w:r w:rsidRPr="00E85948">
        <w:rPr>
          <w:rFonts w:ascii="Times New Roman" w:hAnsi="Times New Roman" w:cs="Times New Roman"/>
          <w:sz w:val="24"/>
          <w:szCs w:val="24"/>
        </w:rPr>
        <w:t xml:space="preserve">Henrik Zelija, oficer i </w:t>
      </w:r>
      <w:r w:rsidR="00C147AF" w:rsidRPr="00E85948">
        <w:rPr>
          <w:rFonts w:ascii="Times New Roman" w:hAnsi="Times New Roman" w:cs="Times New Roman"/>
          <w:sz w:val="24"/>
          <w:szCs w:val="24"/>
        </w:rPr>
        <w:t>P</w:t>
      </w:r>
      <w:r w:rsidRPr="00E85948">
        <w:rPr>
          <w:rFonts w:ascii="Times New Roman" w:hAnsi="Times New Roman" w:cs="Times New Roman"/>
          <w:sz w:val="24"/>
          <w:szCs w:val="24"/>
        </w:rPr>
        <w:t xml:space="preserve">olicisë </w:t>
      </w:r>
      <w:r w:rsidR="00C147AF" w:rsidRPr="00E85948">
        <w:rPr>
          <w:rFonts w:ascii="Times New Roman" w:hAnsi="Times New Roman" w:cs="Times New Roman"/>
          <w:sz w:val="24"/>
          <w:szCs w:val="24"/>
        </w:rPr>
        <w:t>G</w:t>
      </w:r>
      <w:r w:rsidRPr="00E85948">
        <w:rPr>
          <w:rFonts w:ascii="Times New Roman" w:hAnsi="Times New Roman" w:cs="Times New Roman"/>
          <w:sz w:val="24"/>
          <w:szCs w:val="24"/>
        </w:rPr>
        <w:t xml:space="preserve">jyqësore, në </w:t>
      </w:r>
      <w:r w:rsidR="00C147AF" w:rsidRPr="00E85948">
        <w:rPr>
          <w:rFonts w:ascii="Times New Roman" w:hAnsi="Times New Roman" w:cs="Times New Roman"/>
          <w:sz w:val="24"/>
          <w:szCs w:val="24"/>
        </w:rPr>
        <w:t>S</w:t>
      </w:r>
      <w:r w:rsidRPr="00E85948">
        <w:rPr>
          <w:rFonts w:ascii="Times New Roman" w:hAnsi="Times New Roman" w:cs="Times New Roman"/>
          <w:sz w:val="24"/>
          <w:szCs w:val="24"/>
        </w:rPr>
        <w:t xml:space="preserve">eksionin e hetimit dhe verifikimit të aksidenteve rrugore në </w:t>
      </w:r>
      <w:r w:rsidR="00C147AF" w:rsidRPr="00E85948">
        <w:rPr>
          <w:rFonts w:ascii="Times New Roman" w:hAnsi="Times New Roman" w:cs="Times New Roman"/>
          <w:sz w:val="24"/>
          <w:szCs w:val="24"/>
        </w:rPr>
        <w:t>Komisariatin e Policisë Rrugore</w:t>
      </w:r>
      <w:r w:rsidRPr="00E85948">
        <w:rPr>
          <w:rFonts w:ascii="Times New Roman" w:hAnsi="Times New Roman" w:cs="Times New Roman"/>
          <w:sz w:val="24"/>
          <w:szCs w:val="24"/>
        </w:rPr>
        <w:t xml:space="preserve"> Tiranë</w:t>
      </w:r>
      <w:r w:rsidR="00C147AF" w:rsidRPr="00E85948">
        <w:rPr>
          <w:rFonts w:ascii="Times New Roman" w:hAnsi="Times New Roman" w:cs="Times New Roman"/>
          <w:sz w:val="24"/>
          <w:szCs w:val="24"/>
        </w:rPr>
        <w:t>.</w:t>
      </w:r>
      <w:r w:rsidRPr="00E85948">
        <w:rPr>
          <w:rFonts w:ascii="Times New Roman" w:hAnsi="Times New Roman" w:cs="Times New Roman"/>
          <w:sz w:val="24"/>
          <w:szCs w:val="24"/>
        </w:rPr>
        <w:t xml:space="preserve"> </w:t>
      </w:r>
      <w:r w:rsidR="00C147AF" w:rsidRPr="00E85948">
        <w:rPr>
          <w:rFonts w:ascii="Times New Roman" w:hAnsi="Times New Roman" w:cs="Times New Roman"/>
          <w:sz w:val="24"/>
          <w:szCs w:val="24"/>
        </w:rPr>
        <w:t>I</w:t>
      </w:r>
      <w:r w:rsidRPr="00E85948">
        <w:rPr>
          <w:rFonts w:ascii="Times New Roman" w:hAnsi="Times New Roman" w:cs="Times New Roman"/>
          <w:sz w:val="24"/>
          <w:szCs w:val="24"/>
        </w:rPr>
        <w:t xml:space="preserve"> pyetur në cilësinë e personit që</w:t>
      </w:r>
      <w:r w:rsidR="00C147AF" w:rsidRPr="00E85948">
        <w:rPr>
          <w:rFonts w:ascii="Times New Roman" w:hAnsi="Times New Roman" w:cs="Times New Roman"/>
          <w:sz w:val="24"/>
          <w:szCs w:val="24"/>
        </w:rPr>
        <w:t xml:space="preserve"> tregon rrethanat e hetimit, z. </w:t>
      </w:r>
      <w:r w:rsidRPr="00E85948">
        <w:rPr>
          <w:rFonts w:ascii="Times New Roman" w:hAnsi="Times New Roman" w:cs="Times New Roman"/>
          <w:sz w:val="24"/>
          <w:szCs w:val="24"/>
        </w:rPr>
        <w:t>Henrik Zelija deklaron se ka qenë në shërbim, në datë 05.03.2018 dhe</w:t>
      </w:r>
      <w:r w:rsidR="00C147AF" w:rsidRPr="00E85948">
        <w:rPr>
          <w:rFonts w:ascii="Times New Roman" w:hAnsi="Times New Roman" w:cs="Times New Roman"/>
          <w:sz w:val="24"/>
          <w:szCs w:val="24"/>
        </w:rPr>
        <w:t>,</w:t>
      </w:r>
      <w:r w:rsidRPr="00E85948">
        <w:rPr>
          <w:rFonts w:ascii="Times New Roman" w:hAnsi="Times New Roman" w:cs="Times New Roman"/>
          <w:sz w:val="24"/>
          <w:szCs w:val="24"/>
        </w:rPr>
        <w:t xml:space="preserve"> pas njoftimit nga salla operative e Drejtorisë Vendore të Policisë Tiranë për aksidentin rrugor, ka kontaktuar me të aksidentuarin Arben Cuku, </w:t>
      </w:r>
      <w:r w:rsidR="00C147AF" w:rsidRPr="00E85948">
        <w:rPr>
          <w:rFonts w:ascii="Times New Roman" w:hAnsi="Times New Roman" w:cs="Times New Roman"/>
          <w:sz w:val="24"/>
          <w:szCs w:val="24"/>
        </w:rPr>
        <w:t>që</w:t>
      </w:r>
      <w:r w:rsidRPr="00E85948">
        <w:rPr>
          <w:rFonts w:ascii="Times New Roman" w:hAnsi="Times New Roman" w:cs="Times New Roman"/>
          <w:sz w:val="24"/>
          <w:szCs w:val="24"/>
        </w:rPr>
        <w:t xml:space="preserve"> gjendej në dhomën e observimit në Spitalin Universitar të Traumës, i cili ka kërkuar që ngjarja të mos ndiqet ligjërisht, pasi nuk kishte probleme shëndetësore. Më pas, në </w:t>
      </w:r>
      <w:r w:rsidR="00C147AF" w:rsidRPr="00E85948">
        <w:rPr>
          <w:rFonts w:ascii="Times New Roman" w:hAnsi="Times New Roman" w:cs="Times New Roman"/>
          <w:sz w:val="24"/>
          <w:szCs w:val="24"/>
        </w:rPr>
        <w:t>p</w:t>
      </w:r>
      <w:r w:rsidRPr="00E85948">
        <w:rPr>
          <w:rFonts w:ascii="Times New Roman" w:hAnsi="Times New Roman" w:cs="Times New Roman"/>
          <w:sz w:val="24"/>
          <w:szCs w:val="24"/>
        </w:rPr>
        <w:t xml:space="preserve">rani dhe të djalit të tij, ka deklaruar me një deklaratë me shkrim </w:t>
      </w:r>
      <w:r w:rsidR="008713B3" w:rsidRPr="00E85948">
        <w:rPr>
          <w:rFonts w:ascii="Times New Roman" w:hAnsi="Times New Roman" w:cs="Times New Roman"/>
          <w:sz w:val="24"/>
          <w:szCs w:val="24"/>
        </w:rPr>
        <w:t xml:space="preserve">dore </w:t>
      </w:r>
      <w:r w:rsidRPr="00E85948">
        <w:rPr>
          <w:rFonts w:ascii="Times New Roman" w:hAnsi="Times New Roman" w:cs="Times New Roman"/>
          <w:sz w:val="24"/>
          <w:szCs w:val="24"/>
        </w:rPr>
        <w:t xml:space="preserve">rrethanat e ngjarjes dhe që nuk dëshiron ta ndjekë ligjërisht këtë problem dhe se do të largohej në banesë. Pas njoftimit të sallës operative për situatën, ka kontaktuar dhe me punonjësin e policisë në vendngjarje, i cili i ka </w:t>
      </w:r>
      <w:r w:rsidRPr="00E85948">
        <w:rPr>
          <w:rFonts w:ascii="Times New Roman" w:hAnsi="Times New Roman" w:cs="Times New Roman"/>
          <w:sz w:val="24"/>
          <w:szCs w:val="24"/>
        </w:rPr>
        <w:lastRenderedPageBreak/>
        <w:t xml:space="preserve">shpjeguar se drejtuesit të mjetit i është bërë testi me aparatin drager alkooli, ku ka rezultuar në masën 0.00 mg/l dhe është ndëshkuar për shkak se mjeti ishte pa kontroll teknik. </w:t>
      </w:r>
    </w:p>
    <w:p w14:paraId="63F8CECC" w14:textId="77777777" w:rsidR="008713B3"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 xml:space="preserve">Në dosjen penale gjendet një deklaratë dore e datës 05.03.2018, nënshkruar nga Arben Cuku, në të cilën i dëmtuari Arben Cuku pasi përshkruan ngjarjen, deklaron se nuk ka probleme shëndetësore dhe kërkon që kjo ngjarje të mos ndiqet ligjërisht. </w:t>
      </w:r>
    </w:p>
    <w:p w14:paraId="6E9884B4" w14:textId="77777777" w:rsidR="00EA606A"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Në datë 30.03.2018, nga subjekti i rivlerësimit janë marrë edhe deklarimet e z. Enid Hazizi, punonjës i policisë në Komisariatin e Policisë Rrugore Tiranë, i cili, i pyetur në cilësinë e personit që tregon rrethanat e hetimit, ka deklaruar lidhur me ngjarjen e datës 05.03.2018, se ka qenë në shërbim në vendngjarje dhe rreth orës 20.30, ka dëg</w:t>
      </w:r>
      <w:r w:rsidR="00F015D3" w:rsidRPr="00E85948">
        <w:rPr>
          <w:rFonts w:ascii="Times New Roman" w:hAnsi="Times New Roman" w:cs="Times New Roman"/>
          <w:sz w:val="24"/>
          <w:szCs w:val="24"/>
        </w:rPr>
        <w:t>j</w:t>
      </w:r>
      <w:r w:rsidRPr="00E85948">
        <w:rPr>
          <w:rFonts w:ascii="Times New Roman" w:hAnsi="Times New Roman" w:cs="Times New Roman"/>
          <w:sz w:val="24"/>
          <w:szCs w:val="24"/>
        </w:rPr>
        <w:t xml:space="preserve">uar një zhurmë dhe më pas ka parë që një këmbësor ishte aksidentuar nga një mjet. Këmbësori që u rrëzua në tokë, u ngrit dhe filloi të ecte drejt Taivanit. I është afruar dhe pasi ka parë gjak në fytyrën e tij i ka kërkuar sallës operative të thërrasë ambulancën. Sipas z. Hazizi, semafori ka qenë me ngjyrë të gjelbër për lëvizjen e mjeteve dhe mjeti që ka aksidentuar personin ka qenë mjeti i dytë në lëvizje dhe për këmbësorët semafori ka qenë me ngjyrë të kuqe. Këmbësori ka kërkuar të largohej drejt banesës dhe nuk kishte pretendime për veprime të tjera, madje ka theksuar se ai ka qenë fajtor për këtë ngjarje e më pas </w:t>
      </w:r>
      <w:r w:rsidR="00F015D3" w:rsidRPr="00E85948">
        <w:rPr>
          <w:rFonts w:ascii="Times New Roman" w:hAnsi="Times New Roman" w:cs="Times New Roman"/>
          <w:sz w:val="24"/>
          <w:szCs w:val="24"/>
        </w:rPr>
        <w:t xml:space="preserve">me mbërritjen e autoambulancës </w:t>
      </w:r>
      <w:r w:rsidRPr="00E85948">
        <w:rPr>
          <w:rFonts w:ascii="Times New Roman" w:hAnsi="Times New Roman" w:cs="Times New Roman"/>
          <w:sz w:val="24"/>
          <w:szCs w:val="24"/>
        </w:rPr>
        <w:t xml:space="preserve">është nisur drejt </w:t>
      </w:r>
      <w:r w:rsidR="00F015D3" w:rsidRPr="00E85948">
        <w:rPr>
          <w:rFonts w:ascii="Times New Roman" w:hAnsi="Times New Roman" w:cs="Times New Roman"/>
          <w:sz w:val="24"/>
          <w:szCs w:val="24"/>
        </w:rPr>
        <w:t>S</w:t>
      </w:r>
      <w:r w:rsidRPr="00E85948">
        <w:rPr>
          <w:rFonts w:ascii="Times New Roman" w:hAnsi="Times New Roman" w:cs="Times New Roman"/>
          <w:sz w:val="24"/>
          <w:szCs w:val="24"/>
        </w:rPr>
        <w:t xml:space="preserve">pitalit </w:t>
      </w:r>
      <w:r w:rsidR="0059033D" w:rsidRPr="00E85948">
        <w:rPr>
          <w:rFonts w:ascii="Times New Roman" w:hAnsi="Times New Roman" w:cs="Times New Roman"/>
          <w:sz w:val="24"/>
          <w:szCs w:val="24"/>
        </w:rPr>
        <w:t xml:space="preserve">Universitar </w:t>
      </w:r>
      <w:r w:rsidRPr="00E85948">
        <w:rPr>
          <w:rFonts w:ascii="Times New Roman" w:hAnsi="Times New Roman" w:cs="Times New Roman"/>
          <w:sz w:val="24"/>
          <w:szCs w:val="24"/>
        </w:rPr>
        <w:t xml:space="preserve">të </w:t>
      </w:r>
      <w:r w:rsidR="0059033D" w:rsidRPr="00E85948">
        <w:rPr>
          <w:rFonts w:ascii="Times New Roman" w:hAnsi="Times New Roman" w:cs="Times New Roman"/>
          <w:sz w:val="24"/>
          <w:szCs w:val="24"/>
        </w:rPr>
        <w:t>T</w:t>
      </w:r>
      <w:r w:rsidRPr="00E85948">
        <w:rPr>
          <w:rFonts w:ascii="Times New Roman" w:hAnsi="Times New Roman" w:cs="Times New Roman"/>
          <w:sz w:val="24"/>
          <w:szCs w:val="24"/>
        </w:rPr>
        <w:t xml:space="preserve">raumës për një kontroll shëndetësor. Drejtuesit të mjetit iu bë testi i alkoolit ku rezultoi në masën 0.00 mg/l dhe u gjobit pasi mjeti ishte me kontroll teknik të përfunduar. </w:t>
      </w:r>
    </w:p>
    <w:p w14:paraId="4C2B1858" w14:textId="77777777" w:rsidR="00EA606A"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Sipas procesverba</w:t>
      </w:r>
      <w:r w:rsidR="00EA606A" w:rsidRPr="00E85948">
        <w:rPr>
          <w:rFonts w:ascii="Times New Roman" w:hAnsi="Times New Roman" w:cs="Times New Roman"/>
          <w:sz w:val="24"/>
          <w:szCs w:val="24"/>
        </w:rPr>
        <w:t xml:space="preserve">lit </w:t>
      </w:r>
      <w:r w:rsidRPr="00E85948">
        <w:rPr>
          <w:rFonts w:ascii="Times New Roman" w:hAnsi="Times New Roman" w:cs="Times New Roman"/>
          <w:sz w:val="24"/>
          <w:szCs w:val="24"/>
        </w:rPr>
        <w:t xml:space="preserve">“Për kallëzimin e veprës penale”, </w:t>
      </w:r>
      <w:r w:rsidR="00EA606A" w:rsidRPr="00E85948">
        <w:rPr>
          <w:rFonts w:ascii="Times New Roman" w:hAnsi="Times New Roman" w:cs="Times New Roman"/>
          <w:sz w:val="24"/>
          <w:szCs w:val="24"/>
        </w:rPr>
        <w:t xml:space="preserve">datë 04.04.2018, </w:t>
      </w:r>
      <w:r w:rsidRPr="00E85948">
        <w:rPr>
          <w:rFonts w:ascii="Times New Roman" w:hAnsi="Times New Roman" w:cs="Times New Roman"/>
          <w:sz w:val="24"/>
          <w:szCs w:val="24"/>
        </w:rPr>
        <w:t xml:space="preserve">kallëzuesi </w:t>
      </w:r>
      <w:r w:rsidR="00EA606A" w:rsidRPr="00E85948">
        <w:rPr>
          <w:rFonts w:ascii="Times New Roman" w:hAnsi="Times New Roman" w:cs="Times New Roman"/>
          <w:sz w:val="24"/>
          <w:szCs w:val="24"/>
        </w:rPr>
        <w:t xml:space="preserve">z. </w:t>
      </w:r>
      <w:r w:rsidRPr="00E85948">
        <w:rPr>
          <w:rFonts w:ascii="Times New Roman" w:hAnsi="Times New Roman" w:cs="Times New Roman"/>
          <w:sz w:val="24"/>
          <w:szCs w:val="24"/>
        </w:rPr>
        <w:t xml:space="preserve">Arben Cuku pasi përshkruan rrethanat e aksidentit rrugor, ku ai ka mbetur viktimë e goditjes nga automjeit me targa AA956KD, me drejtues mjeti </w:t>
      </w:r>
      <w:r w:rsidR="00EA606A" w:rsidRPr="00E85948">
        <w:rPr>
          <w:rFonts w:ascii="Times New Roman" w:hAnsi="Times New Roman" w:cs="Times New Roman"/>
          <w:sz w:val="24"/>
          <w:szCs w:val="24"/>
        </w:rPr>
        <w:t xml:space="preserve">z. </w:t>
      </w:r>
      <w:r w:rsidRPr="00E85948">
        <w:rPr>
          <w:rFonts w:ascii="Times New Roman" w:hAnsi="Times New Roman" w:cs="Times New Roman"/>
          <w:sz w:val="24"/>
          <w:szCs w:val="24"/>
        </w:rPr>
        <w:t>Fabjon Bidaj, ka pretenduar se nga data 05.03.2018 kur ka ndodhur aksidenti e deri në datën 04.04.2018, ngjarja nuk është referuar ende në prokurorinë e Tiranës. Për këtë arsye, me shkresën nr. 109 prot., datë 16.03.2018 i është drejtuar Drejtorisë Rajonale të Policisë Rrugore për t’i vënë në dispozicion kopje të akteve të ngjarjes në fjalë, si dhe Prokurorisë së Tiranës nëse kjo ngjarje i është referuar asaj. Në kushtet kur nuk ka asnjë kthim përgjigje</w:t>
      </w:r>
      <w:r w:rsidR="00EA606A" w:rsidRPr="00E85948">
        <w:rPr>
          <w:rFonts w:ascii="Times New Roman" w:hAnsi="Times New Roman" w:cs="Times New Roman"/>
          <w:sz w:val="24"/>
          <w:szCs w:val="24"/>
        </w:rPr>
        <w:t xml:space="preserve"> për sa më sipër</w:t>
      </w:r>
      <w:r w:rsidRPr="00E85948">
        <w:rPr>
          <w:rFonts w:ascii="Times New Roman" w:hAnsi="Times New Roman" w:cs="Times New Roman"/>
          <w:sz w:val="24"/>
          <w:szCs w:val="24"/>
        </w:rPr>
        <w:t xml:space="preserve">, kallëzuesi kërkon hetime të plota dhe të gjithanshme për veprën penale “Shkelja e rregullave të qarkullimit rrugor”, parashikuar nga neni 290 i Kodit Penal, ndaj shtetasit Fabjon Bidaj.  </w:t>
      </w:r>
    </w:p>
    <w:p w14:paraId="2B83026B" w14:textId="77777777" w:rsidR="004E04ED" w:rsidRPr="00E85948" w:rsidRDefault="00EA606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 xml:space="preserve">Sipas procesverbalit të </w:t>
      </w:r>
      <w:r w:rsidR="00010BFA" w:rsidRPr="00E85948">
        <w:rPr>
          <w:rFonts w:ascii="Times New Roman" w:hAnsi="Times New Roman" w:cs="Times New Roman"/>
          <w:sz w:val="24"/>
          <w:szCs w:val="24"/>
        </w:rPr>
        <w:t>datë</w:t>
      </w:r>
      <w:r w:rsidRPr="00E85948">
        <w:rPr>
          <w:rFonts w:ascii="Times New Roman" w:hAnsi="Times New Roman" w:cs="Times New Roman"/>
          <w:sz w:val="24"/>
          <w:szCs w:val="24"/>
        </w:rPr>
        <w:t>s</w:t>
      </w:r>
      <w:r w:rsidR="00010BFA" w:rsidRPr="00E85948">
        <w:rPr>
          <w:rFonts w:ascii="Times New Roman" w:hAnsi="Times New Roman" w:cs="Times New Roman"/>
          <w:sz w:val="24"/>
          <w:szCs w:val="24"/>
        </w:rPr>
        <w:t xml:space="preserve"> 04.04.2018, “Për marrjen e të dhënave nga personi që ka dijeni për veprën penale”, z. Arben Cuku ka referuar të njëjtat të dhëna si ato të pasqyruara në procesverbalin “</w:t>
      </w:r>
      <w:r w:rsidRPr="00E85948">
        <w:rPr>
          <w:rFonts w:ascii="Times New Roman" w:hAnsi="Times New Roman" w:cs="Times New Roman"/>
          <w:sz w:val="24"/>
          <w:szCs w:val="24"/>
        </w:rPr>
        <w:t xml:space="preserve">Për kallëzimin e veprës penale”, mbajtur në të njëjtën datë. </w:t>
      </w:r>
      <w:r w:rsidR="00010BFA" w:rsidRPr="00E85948">
        <w:rPr>
          <w:rFonts w:ascii="Times New Roman" w:hAnsi="Times New Roman" w:cs="Times New Roman"/>
          <w:sz w:val="24"/>
          <w:szCs w:val="24"/>
        </w:rPr>
        <w:t>Pasi është njohur nga oficeri i Policisë Gjyqësore me një deklaratë me shkrim dore, d</w:t>
      </w:r>
      <w:r w:rsidRPr="00E85948">
        <w:rPr>
          <w:rFonts w:ascii="Times New Roman" w:hAnsi="Times New Roman" w:cs="Times New Roman"/>
          <w:sz w:val="24"/>
          <w:szCs w:val="24"/>
        </w:rPr>
        <w:t>atë 05.03.2018, shkruar dhe nën</w:t>
      </w:r>
      <w:r w:rsidR="00010BFA" w:rsidRPr="00E85948">
        <w:rPr>
          <w:rFonts w:ascii="Times New Roman" w:hAnsi="Times New Roman" w:cs="Times New Roman"/>
          <w:sz w:val="24"/>
          <w:szCs w:val="24"/>
        </w:rPr>
        <w:t xml:space="preserve">shkruar nga Arben Cuku, ai ka sqaruar se kjo deklaratë është formuluar prej tij, por është shkruar dhe nënshkruar nga djali i tij Albi Cuku në prezencë të tij, ditën e aksidentit. Këtë deklaratë ia ka dorëzuar oficerit të Policisë Gjyqësore Henrik Zelija, në spital, </w:t>
      </w:r>
      <w:r w:rsidRPr="00E85948">
        <w:rPr>
          <w:rFonts w:ascii="Times New Roman" w:hAnsi="Times New Roman" w:cs="Times New Roman"/>
          <w:sz w:val="24"/>
          <w:szCs w:val="24"/>
        </w:rPr>
        <w:t>ku</w:t>
      </w:r>
      <w:r w:rsidR="00010BFA" w:rsidRPr="00E85948">
        <w:rPr>
          <w:rFonts w:ascii="Times New Roman" w:hAnsi="Times New Roman" w:cs="Times New Roman"/>
          <w:sz w:val="24"/>
          <w:szCs w:val="24"/>
        </w:rPr>
        <w:t xml:space="preserve"> ka qëndruar 8 ditë. </w:t>
      </w:r>
    </w:p>
    <w:p w14:paraId="19241740" w14:textId="77777777" w:rsidR="004E04ED"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 xml:space="preserve">Referuar aktit “Procesverbal kqyrje”, datë 05.04.2018, të mbajtur nga oficeri i Policisë Gjyqësore, në bazën e të dhënave të Drejtorisë së Transportit dhe Lëvizshmërisë së Bashkisë Tiranë, nuk ekzistojnë kamera monitorimi në perimetrin e vendit të aksidentit dhe po ashtu në bazën e të dhënave të sallës operative në Drejtorinë Vendore të Policisë Tiranë, pamjet filmike ruhen për një periudhë 15-ditore, pra nuk ekzistojnë pamje filmike të datës 05.03.2018.   </w:t>
      </w:r>
    </w:p>
    <w:p w14:paraId="65ED0F15" w14:textId="77777777" w:rsidR="004E04ED"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 xml:space="preserve">Në datë 05.04.2018, nga oficeri i Policisë Gjyqësore, </w:t>
      </w:r>
      <w:r w:rsidR="004E04ED" w:rsidRPr="00E85948">
        <w:rPr>
          <w:rFonts w:ascii="Times New Roman" w:hAnsi="Times New Roman" w:cs="Times New Roman"/>
          <w:sz w:val="24"/>
          <w:szCs w:val="24"/>
        </w:rPr>
        <w:t xml:space="preserve">z. </w:t>
      </w:r>
      <w:r w:rsidRPr="00E85948">
        <w:rPr>
          <w:rFonts w:ascii="Times New Roman" w:hAnsi="Times New Roman" w:cs="Times New Roman"/>
          <w:sz w:val="24"/>
          <w:szCs w:val="24"/>
        </w:rPr>
        <w:t xml:space="preserve">Arben Cuku i janë marrë kopje të dokumentacionit: Fletëdalje nga SUT Tiranë, nr. kartele 1793, datë shtrimi 05.03.2018 dhe datë dalje 12.03.2018 për pacientin Arben Cuku dhe raport i ISH-së, datë 16.03.2018 për pacientin Arben Cuku. Këto veprime janë dokumentuar në aktin “Procesverbal për marrjen e dokumentit”, datë 05.04.2018. </w:t>
      </w:r>
    </w:p>
    <w:p w14:paraId="76A1DF74" w14:textId="526882BA" w:rsidR="00010BFA"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lastRenderedPageBreak/>
        <w:t>Me vendimin e datës 03.06.2018 “Për caktimin e ekspertit dhe kryerjen e ekspertimit mjeko-ligjor”, oficeri i Policisë Gjyqësore ka vendosur që eksperti i Institutit të Mjekësisë Ligjore Tiranë, duke u bazuar në dokumentacionin e marrë nga Spitali Universitar i Traumës, t’i përgjigjet pyetjeve: a) Çfarë dëmtimesh konstatohen tek i dëmtuari Arben Cuku dhe me çfarë mjetesh janë shkaktuar ato? dhe b) Në çfarë kategorie hyjnë këto dëmtime?</w:t>
      </w:r>
    </w:p>
    <w:p w14:paraId="36ACC158" w14:textId="77777777" w:rsidR="004D239E" w:rsidRPr="00E85948" w:rsidRDefault="004D239E"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 xml:space="preserve">Në dosjen penale gjendet edhe shkresa e drejtuesit të Prokurorisë pranë Gjykatës së Shkallës së Parë Tiranë nr. 1811 prot., datë 15.10.2018, drejtuar Spitalit Universitar të Traumës, me anë të së cilës kërkohet kopje e kartelës së z. Arben Cuku, për nevoja të hetimit të procedimit penal. </w:t>
      </w:r>
    </w:p>
    <w:p w14:paraId="503D33F2" w14:textId="1C821E91" w:rsidR="004E04ED"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Sipas aktit të ekspertimit mjeko-ligjor nr. 2500, datë 17.10.2018, eksperti ka arritur në konkluzionin se duke iu referuar dokumentacionit mjekësor të Spitalit Universitar të Traumës Tiranë, konstatohen dëmtime karakteristike për aksidentet automobilisitke, të cilat kanë sjellë për pasojë humbjen e aftësisë së përkohshme për punë në masën mbi 9 ditë, duke u kategorizua</w:t>
      </w:r>
      <w:r w:rsidR="004E04ED" w:rsidRPr="00E85948">
        <w:rPr>
          <w:rFonts w:ascii="Times New Roman" w:hAnsi="Times New Roman" w:cs="Times New Roman"/>
          <w:sz w:val="24"/>
          <w:szCs w:val="24"/>
        </w:rPr>
        <w:t xml:space="preserve">r kështu në plagosje të lehtë. </w:t>
      </w:r>
    </w:p>
    <w:p w14:paraId="317E581E" w14:textId="77777777" w:rsidR="00654326"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Sipas aktit të ekspertimit autoteknik nr. 780, datë 07.10.2018 (kërkuar kryerja me vendimin e oficerit të policisë gjyqësore, datë 02.08.2018 “Për caktim eksperti dhe kryerjen e ekspertimit auto-teknik”) ka rezultuar se nuk është respektuar sinjalistika rrugore dhe ajo e semaforit nga këmbësori, përdorues i rrugës. Nga ana e drejtuesit t</w:t>
      </w:r>
      <w:r w:rsidR="00654326" w:rsidRPr="00E85948">
        <w:rPr>
          <w:rFonts w:ascii="Times New Roman" w:hAnsi="Times New Roman" w:cs="Times New Roman"/>
          <w:sz w:val="24"/>
          <w:szCs w:val="24"/>
        </w:rPr>
        <w:t>ë mjetit autoveturë me targa AA956</w:t>
      </w:r>
      <w:r w:rsidRPr="00E85948">
        <w:rPr>
          <w:rFonts w:ascii="Times New Roman" w:hAnsi="Times New Roman" w:cs="Times New Roman"/>
          <w:sz w:val="24"/>
          <w:szCs w:val="24"/>
        </w:rPr>
        <w:t xml:space="preserve">KD, nuk konstatohen shkelje të rregullave të qarkullimit; shkeljet që kanë ndikuar në ardhjen e aksidentit janë ato të kryera nga ana e këmbësorit përdorues të rrugës, i përfshirë në aksident, sipas nenit 41, pika 5, shkronja “a” e Kodit Rrugor. </w:t>
      </w:r>
    </w:p>
    <w:p w14:paraId="231BCBCE" w14:textId="77777777" w:rsidR="00654326"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Në relacionin shpjegues në lidhje me përfundimin e hetimeve të procedimit penal nr. 2476/2018, të datës 18.10.2018, oficeri i Policisë Gjyqësore i sugjeron subjektit të rivlerësimit, në cilësinë e prokurorit të çështjes, pushimin e procedimit penal, pasi del qartë se fakti nuk parashikohet nga ligji si vepër penale.</w:t>
      </w:r>
    </w:p>
    <w:p w14:paraId="5E8ADEDF" w14:textId="79DD6AD3" w:rsidR="00654326" w:rsidRPr="00E85948" w:rsidRDefault="004D239E"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Me kërkesën</w:t>
      </w:r>
      <w:r w:rsidR="00010BFA" w:rsidRPr="00E85948">
        <w:rPr>
          <w:rFonts w:ascii="Times New Roman" w:hAnsi="Times New Roman" w:cs="Times New Roman"/>
          <w:sz w:val="24"/>
          <w:szCs w:val="24"/>
        </w:rPr>
        <w:t xml:space="preserve"> e datës 18.10.2018, subjekti i rivlerësimit i ka kërkuar gjykatës pushimin e procedimit penal nr. 2476/2018, në bazë të neneve 328 pika 1/b dhe 329 pika 1/a të Kodit të Procedurës Penale. Në kërkesën e tij drejtuar gjykatës, subjekti i rivlerësimit ka argumentuar se sipas akt ekspertimit autoteknik nr. 780, datë 07.10.2018, ka rezultuar se referuar mekanizmit të ngjarjes, shkak kryesor për ardhjen e aksidentit janë veprimet e viktimës këmbësore, ndërsa sipas akt ekspertimit mjeko-ligjor nr. 2500, datë 17.10.2018, plagët që i janë shkaktuar viktimës si pasojë  e aksidentit kanë sjellë paaftësinë e përkohshme për punë mbi 9 ditë, duke e klasifikuar si plagosje e lehtë. Në këto kushte, nga provat e grumbulluara gjatë hetimeve paraprake, subjekti i rivlerësimit ka vlerësuar se nuk plotësohen elementet e veprës penale “Shkelja e rregullave të qarkullimit rrugor”, parashikuar nga neni 290/2 i Kodit Penal. </w:t>
      </w:r>
    </w:p>
    <w:p w14:paraId="74A4A6F2" w14:textId="77777777" w:rsidR="00654326"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Gjykata e Rrethit Gjyqësor Tiranë, me vendimin nr. 4811, datë 18.12.2018, ka vendosur kthimin e akteve të procedimit penal nr. 2476/2018, duke orientuar Prokurorinë për hetime të mëtejshme të veprës penale të parashikuar nga neni 290/2 i Kodit Penal, që konsistojnë në: ribërjen e ekspertimit autoteknik nga një grup prej tre ekspertësh; verifikimin nëse është kryer apo jo testi me alkoolmatës ndaj drejtuesit të automjetit, si dhe të ripyetet kallëzuesi nëse disponon prova të</w:t>
      </w:r>
      <w:r w:rsidR="00654326" w:rsidRPr="00E85948">
        <w:rPr>
          <w:rFonts w:ascii="Times New Roman" w:hAnsi="Times New Roman" w:cs="Times New Roman"/>
          <w:sz w:val="24"/>
          <w:szCs w:val="24"/>
        </w:rPr>
        <w:t xml:space="preserve"> tjera që i shërbejnë hetimit. </w:t>
      </w:r>
    </w:p>
    <w:p w14:paraId="3C79B172" w14:textId="77777777" w:rsidR="00654326"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Subjekti i rivlerësimit në ankimin ndaj këtij vendimi ka argumentuar se: Gjyqtari urdhëron të kryhet riekspertimi auto teknik me grup ekspertësh dhe të pyetet edhe shtetasi Fabjon Bidaj, si shkaktar i aksidentit, por nuk e kuptoj se çfarë do të nxjerrë nga një akt tjetër auto teknik, qoftë ky edhe me konkluzion ndryshe nga i</w:t>
      </w:r>
      <w:r w:rsidR="00654326" w:rsidRPr="00E85948">
        <w:rPr>
          <w:rFonts w:ascii="Times New Roman" w:hAnsi="Times New Roman" w:cs="Times New Roman"/>
          <w:sz w:val="24"/>
          <w:szCs w:val="24"/>
        </w:rPr>
        <w:t xml:space="preserve"> pari, kur akti mjeko-ligjor </w:t>
      </w:r>
      <w:r w:rsidRPr="00E85948">
        <w:rPr>
          <w:rFonts w:ascii="Times New Roman" w:hAnsi="Times New Roman" w:cs="Times New Roman"/>
          <w:sz w:val="24"/>
          <w:szCs w:val="24"/>
        </w:rPr>
        <w:t xml:space="preserve">për të aksidentuarin e vetëm që është kallëzuesi, ka ardhur me konkluzionin “plagosje e lehtë”. [...] Për më tepër, midis pasojës dhe </w:t>
      </w:r>
      <w:r w:rsidRPr="00E85948">
        <w:rPr>
          <w:rFonts w:ascii="Times New Roman" w:hAnsi="Times New Roman" w:cs="Times New Roman"/>
          <w:sz w:val="24"/>
          <w:szCs w:val="24"/>
        </w:rPr>
        <w:lastRenderedPageBreak/>
        <w:t>veprimit, mungon lidhja shkakësore e drejtpërdrejtë, pasi siç rezultoi edhe nga hetimi, kjo pasojë ka ardhur nga shkeljet e kryera nga vetë viktima, në një moment mendoj, pakujdesie të theksuar. Në këto kushte, në mungesë të ekzistencës së objektit, element i domosdoshëm i anës objektive, fakti i ndodhur nuk parashikohet nga ligji si vepër penale, prandaj, ndodhur para faktit të mungesës së objektit dhe elementeve të figurës së veprës penale që kërkon dispozita konkrete, neni 290/2 i Kodit Penal, me bazë ligjore nenet 328/1/b, 329/6, 329/a/1 dhe 329/b/6 të Kodit të Procedurës Penale, kërkoj përsëri pushimin e</w:t>
      </w:r>
      <w:r w:rsidR="00654326" w:rsidRPr="00E85948">
        <w:rPr>
          <w:rFonts w:ascii="Times New Roman" w:hAnsi="Times New Roman" w:cs="Times New Roman"/>
          <w:sz w:val="24"/>
          <w:szCs w:val="24"/>
        </w:rPr>
        <w:t xml:space="preserve"> procedimit penal nr. 2476/2018.</w:t>
      </w:r>
    </w:p>
    <w:p w14:paraId="02A3F8CF" w14:textId="77777777" w:rsidR="00654326"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color w:val="000000"/>
          <w:sz w:val="24"/>
          <w:szCs w:val="24"/>
        </w:rPr>
        <w:t>Gjykata e Apelit Tiranë, me vendimin nr. 140, datë 04.02.2019, ka lënë në fuqi vendimin e Gjykatës së Rrethit Gjyqësor Tiranë.</w:t>
      </w:r>
    </w:p>
    <w:p w14:paraId="41EC4573" w14:textId="77777777" w:rsidR="00730890" w:rsidRPr="00E85948" w:rsidRDefault="00730890"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color w:val="000000"/>
          <w:sz w:val="24"/>
          <w:szCs w:val="24"/>
        </w:rPr>
        <w:t xml:space="preserve">Me shkresën nr. 731 prot., datë 12.03.2019, me lëndë: “Kthim aktesh”, Gjykata e Rrethit Gjyqësor Tiranë ka kthyer aktet e procedimit penal nr. 2476/2018 në Prokurorinë pranë Gjykatës së Shkallës së Parë Tiranë. </w:t>
      </w:r>
    </w:p>
    <w:p w14:paraId="13977304" w14:textId="77777777" w:rsidR="00B82292" w:rsidRPr="00E85948" w:rsidRDefault="00730890"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color w:val="000000"/>
          <w:sz w:val="24"/>
          <w:szCs w:val="24"/>
        </w:rPr>
        <w:t xml:space="preserve">Me vendimin “Për caktimin e ekspertëve dhe kryerjen e riekspertimit”, datë 28.03.2019, subjekti i rivlerësimit ka vendosur </w:t>
      </w:r>
      <w:r w:rsidR="00B82292" w:rsidRPr="00E85948">
        <w:rPr>
          <w:rFonts w:ascii="Times New Roman" w:hAnsi="Times New Roman" w:cs="Times New Roman"/>
          <w:color w:val="000000"/>
          <w:sz w:val="24"/>
          <w:szCs w:val="24"/>
        </w:rPr>
        <w:t xml:space="preserve">riekspertimin me grup prej tre ekspertësh autoteknik, të cilëve iu ka drejtuar një sërë pyetjesh, me qëllim zbardhjen e mekanizmit të aksidentit. </w:t>
      </w:r>
    </w:p>
    <w:p w14:paraId="2FA123D8" w14:textId="349C5A53" w:rsidR="00730890" w:rsidRPr="00E85948" w:rsidRDefault="00B82292"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color w:val="000000"/>
          <w:sz w:val="24"/>
          <w:szCs w:val="24"/>
        </w:rPr>
        <w:t xml:space="preserve">Në aktin e ekspertimit nr. 046, datë 13.05.2019, grupi i ekspertëve ka arritur në konkluzionin se: </w:t>
      </w:r>
      <w:r w:rsidRPr="00E85948">
        <w:rPr>
          <w:rFonts w:ascii="Times New Roman" w:hAnsi="Times New Roman" w:cs="Times New Roman"/>
          <w:bCs/>
          <w:color w:val="000000"/>
          <w:sz w:val="24"/>
          <w:szCs w:val="24"/>
        </w:rPr>
        <w:t xml:space="preserve">Shkaku determinant në ardhjen e pasojës është shkelja e rregullave të qarkullimit rrugor nga ana e këmbësorit dhe pikërisht e neneve 38/2 të Kodit Rrugor. </w:t>
      </w:r>
      <w:r w:rsidR="00730890" w:rsidRPr="00E85948">
        <w:rPr>
          <w:rFonts w:ascii="Times New Roman" w:hAnsi="Times New Roman" w:cs="Times New Roman"/>
          <w:color w:val="000000"/>
          <w:sz w:val="24"/>
          <w:szCs w:val="24"/>
        </w:rPr>
        <w:t xml:space="preserve"> </w:t>
      </w:r>
    </w:p>
    <w:p w14:paraId="7A1A5C41" w14:textId="77777777" w:rsidR="00F32AA1" w:rsidRPr="00E85948" w:rsidRDefault="00BB4B7E"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 xml:space="preserve">Sipas aktit “Procesverbal i deklarimit të personit që tregon rrethanat e hetimit”, datë 15.04.2019, subjekti i rivlerësimit ka mbajtur procesverbalin me të dhëna përmbledhëse të deklaruara nga z. Enid Hazizi, oficer policie, i cili </w:t>
      </w:r>
      <w:r w:rsidR="00A76265" w:rsidRPr="00E85948">
        <w:rPr>
          <w:rFonts w:ascii="Times New Roman" w:hAnsi="Times New Roman" w:cs="Times New Roman"/>
          <w:sz w:val="24"/>
          <w:szCs w:val="24"/>
        </w:rPr>
        <w:t>ka dhënë të njëjtat deklarime</w:t>
      </w:r>
      <w:r w:rsidR="00F32AA1" w:rsidRPr="00E85948">
        <w:rPr>
          <w:rFonts w:ascii="Times New Roman" w:hAnsi="Times New Roman" w:cs="Times New Roman"/>
          <w:sz w:val="24"/>
          <w:szCs w:val="24"/>
        </w:rPr>
        <w:t xml:space="preserve"> me ato të dhëna në datë 30.03.2018.</w:t>
      </w:r>
    </w:p>
    <w:p w14:paraId="65779D76" w14:textId="77777777" w:rsidR="000F2FA9" w:rsidRPr="00E85948" w:rsidRDefault="00682AC4"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 xml:space="preserve">Sipas aktit “Procesverbal i deklarimit të personit që tregon rrethanat e hetimit”, datë 19.04.2019, subjekti i rivlerësimit ka mbajtur procesverbalin me të dhëna përmbledhëse të deklaruara nga z. Fabjon Bidaj, i cili ka dhënë versionin e tij të ngjarjes së datës 05.03.2018, në cilësinë e drejtuesit të mjetit me targa AA958KD. Sipas deklarimit të z. Bidaj, moti ka qenë me shi dhe personi që ka kaluar rrugën me semafor të kuq i ka ndërprerë rrugën dhe </w:t>
      </w:r>
      <w:r w:rsidR="00414D6E" w:rsidRPr="00E85948">
        <w:rPr>
          <w:rFonts w:ascii="Times New Roman" w:hAnsi="Times New Roman" w:cs="Times New Roman"/>
          <w:sz w:val="24"/>
          <w:szCs w:val="24"/>
        </w:rPr>
        <w:t xml:space="preserve">është përplasur me pjesën e përparme të makinës. Ai ka ndaluar për të komunikuar me të, por ai është larguar. Më pas, z. Bidaj, së bashku me punonjësin e policisë ka insistuar që i dëmtuari të shkonte në spitalin e traumës dhe kanë njoftuar ambulancën e cila e ka dërguar në spital. </w:t>
      </w:r>
    </w:p>
    <w:p w14:paraId="35622836" w14:textId="4BF52273" w:rsidR="00730890" w:rsidRPr="00E85948" w:rsidRDefault="000F2FA9"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sz w:val="24"/>
          <w:szCs w:val="24"/>
        </w:rPr>
        <w:t xml:space="preserve">Me kërkesën e datës 13.05.2019, subjekti i rivlerësimit i ka kërkuar gjyqtarit për hetime paraprake në Gjykatën e Shkallës së Parë Tiranë, të pushojë çështjen penale nr. 2476, të vitit 2018, për shkak se fakti nuk parashikohet nga ligji si vepër penale, me bazë ligjore nenet 328/1/b dhe 329/a/1 të Kodit të Procedurës Penale.  </w:t>
      </w:r>
      <w:r w:rsidR="00A76265" w:rsidRPr="00E85948">
        <w:rPr>
          <w:rFonts w:ascii="Times New Roman" w:hAnsi="Times New Roman" w:cs="Times New Roman"/>
          <w:sz w:val="24"/>
          <w:szCs w:val="24"/>
        </w:rPr>
        <w:t xml:space="preserve"> </w:t>
      </w:r>
      <w:r w:rsidR="00BB4B7E" w:rsidRPr="00E85948">
        <w:rPr>
          <w:rFonts w:ascii="Times New Roman" w:hAnsi="Times New Roman" w:cs="Times New Roman"/>
          <w:sz w:val="24"/>
          <w:szCs w:val="24"/>
        </w:rPr>
        <w:t xml:space="preserve"> </w:t>
      </w:r>
    </w:p>
    <w:p w14:paraId="4F9386BE" w14:textId="75A40130" w:rsidR="005119EF" w:rsidRPr="00E85948" w:rsidRDefault="005119EF" w:rsidP="00E54539">
      <w:pPr>
        <w:pStyle w:val="ListParagraph"/>
        <w:numPr>
          <w:ilvl w:val="0"/>
          <w:numId w:val="14"/>
        </w:numPr>
        <w:spacing w:after="0" w:line="240" w:lineRule="auto"/>
        <w:ind w:left="0" w:firstLine="360"/>
        <w:jc w:val="both"/>
        <w:rPr>
          <w:rFonts w:ascii="Times New Roman" w:hAnsi="Times New Roman" w:cs="Times New Roman"/>
          <w:sz w:val="24"/>
          <w:szCs w:val="24"/>
        </w:rPr>
      </w:pPr>
      <w:r w:rsidRPr="00E85948">
        <w:rPr>
          <w:rFonts w:ascii="Times New Roman" w:hAnsi="Times New Roman" w:cs="Times New Roman"/>
          <w:color w:val="000000"/>
          <w:sz w:val="24"/>
          <w:szCs w:val="24"/>
        </w:rPr>
        <w:t>Me vendimin nr. 2921, datë 18.07.2019, Gjykata e Rrethit Gjyqësor Tiranë, ka vendosur pushimin e hetimeve të procedimit penal nr. 2476, të vitit 2018.</w:t>
      </w:r>
    </w:p>
    <w:p w14:paraId="1EC77CE2" w14:textId="77777777" w:rsidR="006C6535" w:rsidRPr="00E85948" w:rsidRDefault="00010BFA" w:rsidP="00E54539">
      <w:pPr>
        <w:pStyle w:val="ListParagraph"/>
        <w:numPr>
          <w:ilvl w:val="0"/>
          <w:numId w:val="14"/>
        </w:numPr>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Në dosjen e procedimit penal, janë administruar disa kërkesa që kallëzuesi i ka dërguar subjektit të rivlerësimit, në të cilat kërkon informacion në lidhje me fazën në të cilën ndodhet hetimi, konkretisht: kërkesa, datë 16.03.2018, pra përpara datës së regjistrimit të procedimit penal nga subjekti i rivlerësimit, kërkesa e datës 26.06.2018 dhe kërkesa e datës 26.09.2018 e bashkëshortes së kallëzuesit. </w:t>
      </w:r>
    </w:p>
    <w:p w14:paraId="74E43F1B" w14:textId="660EB9E6" w:rsidR="00010BFA" w:rsidRPr="00E85948" w:rsidRDefault="00010BFA" w:rsidP="006C6535">
      <w:pPr>
        <w:spacing w:after="0" w:line="240" w:lineRule="auto"/>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Në datë 31.05.2018 në Prokurorinë e pranë Gjykatës së Shkallës së Parë Tiranë është regjistruar edhe një Kërkesë-Memo e kallëzuesit, i cili kërkon që: të verifikohet fakti se nga oficeri i policisë gjyqësore Henrik Zelija, është insistuar që kallëzuesi të firmoste deklaratën kur ka qenë në kushte të rënda shëndetësore; të verifikohet fakti se përse oficeri i policisë gjyqësore që u vu në dijeni të </w:t>
      </w:r>
      <w:r w:rsidRPr="00E85948">
        <w:rPr>
          <w:rFonts w:ascii="Times New Roman" w:hAnsi="Times New Roman" w:cs="Times New Roman"/>
          <w:color w:val="000000"/>
          <w:sz w:val="24"/>
          <w:szCs w:val="24"/>
        </w:rPr>
        <w:lastRenderedPageBreak/>
        <w:t xml:space="preserve">aksidentit, nuk ia referoi faktin penal Prokurorisë së Tiranës; të merren pamjet filmike të vendit të aksidentit, të datës 05.03.2018 për të zbardhur të vërtetën. </w:t>
      </w:r>
    </w:p>
    <w:p w14:paraId="7355D77B" w14:textId="77777777" w:rsidR="00010BFA" w:rsidRPr="00E85948" w:rsidRDefault="00010BFA" w:rsidP="002A7EC4">
      <w:pPr>
        <w:pStyle w:val="Default"/>
        <w:jc w:val="both"/>
        <w:rPr>
          <w:lang w:val="sq-AL"/>
        </w:rPr>
      </w:pPr>
      <w:r w:rsidRPr="00E85948">
        <w:rPr>
          <w:lang w:val="sq-AL"/>
        </w:rPr>
        <w:t xml:space="preserve">Në kërkesën e datës 11.10.2018, kallëzuesi ka kërkuar informacion mbi hetimin dhe vënien në dispozicion të materialeve hetimore. </w:t>
      </w:r>
    </w:p>
    <w:p w14:paraId="0B68D3D7" w14:textId="2CDDAF4B" w:rsidR="005119EF" w:rsidRPr="00E85948" w:rsidRDefault="00010BFA" w:rsidP="002A7EC4">
      <w:pPr>
        <w:pStyle w:val="Default"/>
        <w:jc w:val="both"/>
        <w:rPr>
          <w:lang w:val="sq-AL"/>
        </w:rPr>
      </w:pPr>
      <w:r w:rsidRPr="00E85948">
        <w:rPr>
          <w:lang w:val="sq-AL"/>
        </w:rPr>
        <w:t xml:space="preserve">Kallëzuesi nuk ka marrë asnjë përgjigje nga subjekti i rivlerësimit, lidhur me kërkesat e sipërcituara. </w:t>
      </w:r>
    </w:p>
    <w:p w14:paraId="75A46B81" w14:textId="6D149FEF" w:rsidR="00010BFA" w:rsidRPr="00E85948" w:rsidRDefault="00010BFA" w:rsidP="00E54539">
      <w:pPr>
        <w:pStyle w:val="ListParagraph"/>
        <w:numPr>
          <w:ilvl w:val="2"/>
          <w:numId w:val="21"/>
        </w:numPr>
        <w:spacing w:after="0" w:line="240" w:lineRule="auto"/>
        <w:ind w:left="0" w:firstLine="0"/>
        <w:jc w:val="both"/>
        <w:rPr>
          <w:rFonts w:ascii="Times New Roman" w:hAnsi="Times New Roman" w:cs="Times New Roman"/>
          <w:i/>
          <w:color w:val="000000"/>
          <w:sz w:val="24"/>
          <w:szCs w:val="24"/>
        </w:rPr>
      </w:pPr>
      <w:r w:rsidRPr="00E85948">
        <w:rPr>
          <w:rFonts w:ascii="Times New Roman" w:hAnsi="Times New Roman" w:cs="Times New Roman"/>
          <w:color w:val="000000"/>
          <w:sz w:val="24"/>
          <w:szCs w:val="24"/>
        </w:rPr>
        <w:t xml:space="preserve">Në rezultatet e hetimit administrativ, Komisioni i ka kaluar subjektit të rivlerësimit, barrën e provës si vijon: </w:t>
      </w:r>
      <w:r w:rsidRPr="00E85948">
        <w:rPr>
          <w:rFonts w:ascii="Times New Roman" w:hAnsi="Times New Roman" w:cs="Times New Roman"/>
          <w:i/>
          <w:color w:val="000000"/>
          <w:sz w:val="24"/>
          <w:szCs w:val="24"/>
        </w:rPr>
        <w:t>Për sa më lart, duket se subjekti i rivlerësimit:</w:t>
      </w:r>
    </w:p>
    <w:p w14:paraId="3FBD28C0" w14:textId="77777777" w:rsidR="00010BFA" w:rsidRPr="00E85948" w:rsidRDefault="00010BFA" w:rsidP="002A7EC4">
      <w:pPr>
        <w:spacing w:after="0" w:line="240" w:lineRule="auto"/>
        <w:contextualSpacing/>
        <w:jc w:val="both"/>
        <w:rPr>
          <w:rFonts w:ascii="Times New Roman" w:hAnsi="Times New Roman" w:cs="Times New Roman"/>
          <w:i/>
          <w:color w:val="000000"/>
          <w:sz w:val="24"/>
          <w:szCs w:val="24"/>
        </w:rPr>
      </w:pPr>
      <w:r w:rsidRPr="00E85948">
        <w:rPr>
          <w:rFonts w:ascii="Times New Roman" w:hAnsi="Times New Roman" w:cs="Times New Roman"/>
          <w:i/>
          <w:color w:val="000000"/>
          <w:sz w:val="24"/>
          <w:szCs w:val="24"/>
        </w:rPr>
        <w:t>-ka zvarritur hetimet dhe nuk ka kryer hetime të plota, prandaj gjykata i ka kthyer aktet për hetime të mëtejshme.</w:t>
      </w:r>
    </w:p>
    <w:p w14:paraId="56D13560" w14:textId="77777777" w:rsidR="00010BFA" w:rsidRPr="00E85948" w:rsidRDefault="00010BFA" w:rsidP="002A7EC4">
      <w:pPr>
        <w:spacing w:after="0" w:line="240" w:lineRule="auto"/>
        <w:contextualSpacing/>
        <w:jc w:val="both"/>
        <w:rPr>
          <w:rFonts w:ascii="Times New Roman" w:hAnsi="Times New Roman" w:cs="Times New Roman"/>
          <w:i/>
          <w:color w:val="000000"/>
          <w:sz w:val="24"/>
          <w:szCs w:val="24"/>
        </w:rPr>
      </w:pPr>
      <w:r w:rsidRPr="00E85948">
        <w:rPr>
          <w:rFonts w:ascii="Times New Roman" w:hAnsi="Times New Roman" w:cs="Times New Roman"/>
          <w:i/>
          <w:color w:val="000000"/>
          <w:sz w:val="24"/>
          <w:szCs w:val="24"/>
        </w:rPr>
        <w:t xml:space="preserve">-ka cënuar të drejtën e personit të dëmtuar nga vepra penale, që të njihet me hetimin dhe materialet hetimore dhe nuk i është përgjigjur kërkesave dhe memove të tij, të drejta këto që parashikohet nga neni 58 pikat 1/d, 1/dh, neni 105, neni 110, neni 279/a të Kodit të Procedurës Penale. </w:t>
      </w:r>
    </w:p>
    <w:p w14:paraId="32F985BC" w14:textId="17A7F76C" w:rsidR="00010BFA" w:rsidRPr="00E85948" w:rsidRDefault="00010BFA" w:rsidP="00E54539">
      <w:pPr>
        <w:pStyle w:val="ListParagraph"/>
        <w:numPr>
          <w:ilvl w:val="2"/>
          <w:numId w:val="21"/>
        </w:numPr>
        <w:autoSpaceDE w:val="0"/>
        <w:autoSpaceDN w:val="0"/>
        <w:adjustRightInd w:val="0"/>
        <w:spacing w:after="0" w:line="240" w:lineRule="auto"/>
        <w:ind w:left="0" w:firstLine="0"/>
        <w:jc w:val="both"/>
        <w:rPr>
          <w:rFonts w:ascii="Times New Roman" w:hAnsi="Times New Roman" w:cs="Times New Roman"/>
          <w:bCs/>
          <w:sz w:val="24"/>
          <w:szCs w:val="24"/>
        </w:rPr>
      </w:pPr>
      <w:r w:rsidRPr="00E85948">
        <w:rPr>
          <w:rFonts w:ascii="Times New Roman" w:hAnsi="Times New Roman" w:cs="Times New Roman"/>
          <w:bCs/>
          <w:sz w:val="24"/>
          <w:szCs w:val="24"/>
        </w:rPr>
        <w:t>Në shpjegimet mbi rezultatet e hetimit administrativ, lidhur me gjetje</w:t>
      </w:r>
      <w:r w:rsidR="006C6535" w:rsidRPr="00E85948">
        <w:rPr>
          <w:rFonts w:ascii="Times New Roman" w:hAnsi="Times New Roman" w:cs="Times New Roman"/>
          <w:bCs/>
          <w:sz w:val="24"/>
          <w:szCs w:val="24"/>
        </w:rPr>
        <w:t>t</w:t>
      </w:r>
      <w:r w:rsidRPr="00E85948">
        <w:rPr>
          <w:rFonts w:ascii="Times New Roman" w:hAnsi="Times New Roman" w:cs="Times New Roman"/>
          <w:bCs/>
          <w:sz w:val="24"/>
          <w:szCs w:val="24"/>
        </w:rPr>
        <w:t xml:space="preserve"> si më sip</w:t>
      </w:r>
      <w:r w:rsidR="006C6535" w:rsidRPr="00E85948">
        <w:rPr>
          <w:rFonts w:ascii="Times New Roman" w:hAnsi="Times New Roman" w:cs="Times New Roman"/>
          <w:bCs/>
          <w:sz w:val="24"/>
          <w:szCs w:val="24"/>
        </w:rPr>
        <w:t>ë</w:t>
      </w:r>
      <w:r w:rsidRPr="00E85948">
        <w:rPr>
          <w:rFonts w:ascii="Times New Roman" w:hAnsi="Times New Roman" w:cs="Times New Roman"/>
          <w:bCs/>
          <w:sz w:val="24"/>
          <w:szCs w:val="24"/>
        </w:rPr>
        <w:t>r, subjekt</w:t>
      </w:r>
      <w:r w:rsidR="003061A1" w:rsidRPr="00E85948">
        <w:rPr>
          <w:rFonts w:ascii="Times New Roman" w:hAnsi="Times New Roman" w:cs="Times New Roman"/>
          <w:bCs/>
          <w:sz w:val="24"/>
          <w:szCs w:val="24"/>
        </w:rPr>
        <w:t>i i rivlerësimit ka shpjeguar</w:t>
      </w:r>
      <w:r w:rsidRPr="00E85948">
        <w:rPr>
          <w:rFonts w:ascii="Times New Roman" w:hAnsi="Times New Roman" w:cs="Times New Roman"/>
          <w:bCs/>
          <w:sz w:val="24"/>
          <w:szCs w:val="24"/>
        </w:rPr>
        <w:t>: “Nga tërësia dhe kompleksiteti i veprimeve hetimore të kryera dhe të dokumentuara, nga data 25.03.2018 (</w:t>
      </w:r>
      <w:r w:rsidRPr="00E85948">
        <w:rPr>
          <w:rFonts w:ascii="Times New Roman" w:hAnsi="Times New Roman" w:cs="Times New Roman"/>
          <w:bCs/>
          <w:i/>
          <w:iCs/>
          <w:sz w:val="24"/>
          <w:szCs w:val="24"/>
        </w:rPr>
        <w:t>datë regjistrimi e çështjes</w:t>
      </w:r>
      <w:r w:rsidRPr="00E85948">
        <w:rPr>
          <w:rFonts w:ascii="Times New Roman" w:hAnsi="Times New Roman" w:cs="Times New Roman"/>
          <w:bCs/>
          <w:sz w:val="24"/>
          <w:szCs w:val="24"/>
        </w:rPr>
        <w:t>), deri më datë 18.10.2018 (</w:t>
      </w:r>
      <w:r w:rsidRPr="00E85948">
        <w:rPr>
          <w:rFonts w:ascii="Times New Roman" w:hAnsi="Times New Roman" w:cs="Times New Roman"/>
          <w:bCs/>
          <w:i/>
          <w:iCs/>
          <w:sz w:val="24"/>
          <w:szCs w:val="24"/>
        </w:rPr>
        <w:t>datë e hartimit</w:t>
      </w:r>
      <w:r w:rsidRPr="00E85948">
        <w:rPr>
          <w:rFonts w:ascii="Times New Roman" w:hAnsi="Times New Roman" w:cs="Times New Roman"/>
          <w:bCs/>
          <w:sz w:val="24"/>
          <w:szCs w:val="24"/>
        </w:rPr>
        <w:t xml:space="preserve"> </w:t>
      </w:r>
      <w:r w:rsidRPr="00E85948">
        <w:rPr>
          <w:rFonts w:ascii="Times New Roman" w:hAnsi="Times New Roman" w:cs="Times New Roman"/>
          <w:bCs/>
          <w:i/>
          <w:iCs/>
          <w:sz w:val="24"/>
          <w:szCs w:val="24"/>
        </w:rPr>
        <w:t>të kërkesës së prokurorit për pushim çështjeje</w:t>
      </w:r>
      <w:r w:rsidRPr="00E85948">
        <w:rPr>
          <w:rFonts w:ascii="Times New Roman" w:hAnsi="Times New Roman" w:cs="Times New Roman"/>
          <w:bCs/>
          <w:sz w:val="24"/>
          <w:szCs w:val="24"/>
        </w:rPr>
        <w:t xml:space="preserve">), duke pasur parasysh edhe vonesat në ardhjen e akteve të ekspertimit dhe dokumentacionit nga institucionet, disa prej të cilave jo nën varësinë tonë, ngarkesën dhe dinamikën në punë të prokurorit dhe </w:t>
      </w:r>
      <w:r w:rsidR="00582997" w:rsidRPr="00E85948">
        <w:rPr>
          <w:rFonts w:ascii="Times New Roman" w:hAnsi="Times New Roman" w:cs="Times New Roman"/>
          <w:bCs/>
          <w:sz w:val="24"/>
          <w:szCs w:val="24"/>
        </w:rPr>
        <w:t>oficerit të Policisë Gjyqësore</w:t>
      </w:r>
      <w:r w:rsidRPr="00E85948">
        <w:rPr>
          <w:rFonts w:ascii="Times New Roman" w:hAnsi="Times New Roman" w:cs="Times New Roman"/>
          <w:bCs/>
          <w:sz w:val="24"/>
          <w:szCs w:val="24"/>
        </w:rPr>
        <w:t>, fakti që muaji gusht ka qenë pushim për ne (</w:t>
      </w:r>
      <w:r w:rsidRPr="00E85948">
        <w:rPr>
          <w:rFonts w:ascii="Times New Roman" w:hAnsi="Times New Roman" w:cs="Times New Roman"/>
          <w:bCs/>
          <w:i/>
          <w:iCs/>
          <w:sz w:val="24"/>
          <w:szCs w:val="24"/>
        </w:rPr>
        <w:t>pushimet verore</w:t>
      </w:r>
      <w:r w:rsidRPr="00E85948">
        <w:rPr>
          <w:rFonts w:ascii="Times New Roman" w:hAnsi="Times New Roman" w:cs="Times New Roman"/>
          <w:bCs/>
          <w:sz w:val="24"/>
          <w:szCs w:val="24"/>
        </w:rPr>
        <w:t>), vlerësoj se nuk ka vend për dyshim se në dosjen në fjal</w:t>
      </w:r>
      <w:r w:rsidR="00582997" w:rsidRPr="00E85948">
        <w:rPr>
          <w:rFonts w:ascii="Times New Roman" w:hAnsi="Times New Roman" w:cs="Times New Roman"/>
          <w:bCs/>
          <w:sz w:val="24"/>
          <w:szCs w:val="24"/>
        </w:rPr>
        <w:t>ë</w:t>
      </w:r>
      <w:r w:rsidRPr="00E85948">
        <w:rPr>
          <w:rFonts w:ascii="Times New Roman" w:hAnsi="Times New Roman" w:cs="Times New Roman"/>
          <w:bCs/>
          <w:sz w:val="24"/>
          <w:szCs w:val="24"/>
        </w:rPr>
        <w:t>, nuk ka pasur zvarritje të hetimeve. Vetë i dëmtuari Cuku, nuk ka sjellë në kohë, gjithë dokumentacionin e nevojshëm që dispononte për të kryer ekspertimin mjeko-ligjor, ekspertët pastaj janë vonuar në bërjen e akteve, duke u justifikuar me ngarkesa në punë etj. Megjithëse materali kallëzue</w:t>
      </w:r>
      <w:r w:rsidR="00582997" w:rsidRPr="00E85948">
        <w:rPr>
          <w:rFonts w:ascii="Times New Roman" w:hAnsi="Times New Roman" w:cs="Times New Roman"/>
          <w:bCs/>
          <w:sz w:val="24"/>
          <w:szCs w:val="24"/>
        </w:rPr>
        <w:t xml:space="preserve">s për çështjen në fjalë, është </w:t>
      </w:r>
      <w:r w:rsidRPr="00E85948">
        <w:rPr>
          <w:rFonts w:ascii="Times New Roman" w:hAnsi="Times New Roman" w:cs="Times New Roman"/>
          <w:bCs/>
          <w:sz w:val="24"/>
          <w:szCs w:val="24"/>
        </w:rPr>
        <w:t>regjistruar në Prokurorinë pranë Gjykatës së Shkallës së Parë Tiranë më datë 23.03.2018 dhe nga ana ime, menjë</w:t>
      </w:r>
      <w:r w:rsidR="00582997" w:rsidRPr="00E85948">
        <w:rPr>
          <w:rFonts w:ascii="Times New Roman" w:hAnsi="Times New Roman" w:cs="Times New Roman"/>
          <w:bCs/>
          <w:sz w:val="24"/>
          <w:szCs w:val="24"/>
        </w:rPr>
        <w:t xml:space="preserve">herë më datë 25.03.2018, është </w:t>
      </w:r>
      <w:r w:rsidRPr="00E85948">
        <w:rPr>
          <w:rFonts w:ascii="Times New Roman" w:hAnsi="Times New Roman" w:cs="Times New Roman"/>
          <w:bCs/>
          <w:sz w:val="24"/>
          <w:szCs w:val="24"/>
        </w:rPr>
        <w:t xml:space="preserve">regjistruar procedimi penal i mësipërm, që më datë 16.03.2018, pra dhjetë ditë para se materiali kallëzues të depozitohej tek ne, nga kallëzuesi dhe mbrojtësit e tij, është nisur dhe administruar në Prokurori, kërkesa e parë për informacion mbi ecurinë e hetimeve! </w:t>
      </w:r>
      <w:r w:rsidRPr="00E85948">
        <w:rPr>
          <w:rFonts w:ascii="Times New Roman" w:hAnsi="Times New Roman" w:cs="Times New Roman"/>
          <w:sz w:val="24"/>
          <w:szCs w:val="24"/>
        </w:rPr>
        <w:t>Pas saj kanë vijuar edhe të tjera, konkretisht më datat 31.05.2018, 26.06.2018, (</w:t>
      </w:r>
      <w:r w:rsidRPr="00E85948">
        <w:rPr>
          <w:rFonts w:ascii="Times New Roman" w:hAnsi="Times New Roman" w:cs="Times New Roman"/>
          <w:i/>
          <w:iCs/>
          <w:sz w:val="24"/>
          <w:szCs w:val="24"/>
        </w:rPr>
        <w:t>protokolluar më datë 02.07.2018</w:t>
      </w:r>
      <w:r w:rsidRPr="00E85948">
        <w:rPr>
          <w:rFonts w:ascii="Times New Roman" w:hAnsi="Times New Roman" w:cs="Times New Roman"/>
          <w:sz w:val="24"/>
          <w:szCs w:val="24"/>
        </w:rPr>
        <w:t>), 26.09.2018 dhe 10.10.2018 për kopje të akteve në përfundim të hetimit.</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 xml:space="preserve">Deklaroj se pas çdo kërkese të tillë, për pamundësi objektive dhe të ngarkesës së madhe në punë, që t’ju përgjigjesha me shkresë kaq kërkesave me të njëjtin arsyetim: donin të dinin çdo muaj ecurinë e hetimeve - i kam pritur në zyrë, ku i kam sqaruar personalisht me aq sa lejonte ligji, por përsëri si pala ashtu dhe mbrojtësit, ishin të pakënaqur. Pas dërgimit të çështjes në gjykatë, me vendimin e nr. 4811, datë </w:t>
      </w:r>
      <w:r w:rsidRPr="00E85948">
        <w:rPr>
          <w:rFonts w:ascii="Times New Roman" w:hAnsi="Times New Roman" w:cs="Times New Roman"/>
          <w:bCs/>
          <w:sz w:val="24"/>
          <w:szCs w:val="24"/>
        </w:rPr>
        <w:t xml:space="preserve">18.12.2018, </w:t>
      </w:r>
      <w:r w:rsidRPr="00E85948">
        <w:rPr>
          <w:rFonts w:ascii="Times New Roman" w:hAnsi="Times New Roman" w:cs="Times New Roman"/>
          <w:sz w:val="24"/>
          <w:szCs w:val="24"/>
        </w:rPr>
        <w:t>Gjykata e Shkalles së Parë Tiranë, gjyqtari paraprak dhe më pas Gjykata e Apelit pas ankimit</w:t>
      </w:r>
      <w:r w:rsidRPr="00E85948">
        <w:rPr>
          <w:rFonts w:ascii="Times New Roman" w:hAnsi="Times New Roman" w:cs="Times New Roman"/>
          <w:bCs/>
          <w:sz w:val="24"/>
          <w:szCs w:val="24"/>
        </w:rPr>
        <w:t xml:space="preserve"> </w:t>
      </w:r>
      <w:r w:rsidRPr="00E85948">
        <w:rPr>
          <w:rFonts w:ascii="Times New Roman" w:hAnsi="Times New Roman" w:cs="Times New Roman"/>
          <w:sz w:val="24"/>
          <w:szCs w:val="24"/>
        </w:rPr>
        <w:t xml:space="preserve">tim, me vendimin nr. 140, datë </w:t>
      </w:r>
      <w:r w:rsidRPr="00E85948">
        <w:rPr>
          <w:rFonts w:ascii="Times New Roman" w:hAnsi="Times New Roman" w:cs="Times New Roman"/>
          <w:bCs/>
          <w:sz w:val="24"/>
          <w:szCs w:val="24"/>
        </w:rPr>
        <w:t>04.02.2019</w:t>
      </w:r>
      <w:r w:rsidRPr="00E85948">
        <w:rPr>
          <w:rFonts w:ascii="Times New Roman" w:hAnsi="Times New Roman" w:cs="Times New Roman"/>
          <w:sz w:val="24"/>
          <w:szCs w:val="24"/>
        </w:rPr>
        <w:t>, kanë vendosur kthimin e akteve Prokurorisë, për</w:t>
      </w:r>
      <w:r w:rsidRPr="00E85948">
        <w:rPr>
          <w:rFonts w:ascii="Times New Roman" w:hAnsi="Times New Roman" w:cs="Times New Roman"/>
          <w:bCs/>
          <w:sz w:val="24"/>
          <w:szCs w:val="24"/>
        </w:rPr>
        <w:t xml:space="preserve"> </w:t>
      </w:r>
      <w:r w:rsidRPr="00E85948">
        <w:rPr>
          <w:rFonts w:ascii="Times New Roman" w:hAnsi="Times New Roman" w:cs="Times New Roman"/>
          <w:sz w:val="24"/>
          <w:szCs w:val="24"/>
        </w:rPr>
        <w:t>të kryer hetime të tjera, konkretisht: ribërjen e një akti riekspertimi autoteknik, me grup prej tre</w:t>
      </w:r>
      <w:r w:rsidRPr="00E85948">
        <w:rPr>
          <w:rFonts w:ascii="Times New Roman" w:hAnsi="Times New Roman" w:cs="Times New Roman"/>
          <w:bCs/>
          <w:sz w:val="24"/>
          <w:szCs w:val="24"/>
        </w:rPr>
        <w:t xml:space="preserve"> </w:t>
      </w:r>
      <w:r w:rsidRPr="00E85948">
        <w:rPr>
          <w:rFonts w:ascii="Times New Roman" w:hAnsi="Times New Roman" w:cs="Times New Roman"/>
          <w:sz w:val="24"/>
          <w:szCs w:val="24"/>
        </w:rPr>
        <w:t>ekspertësh, të verifikohej nëse është kryer apo jo testi me alkoolmatës ndaj drejtuesit të automjetit</w:t>
      </w:r>
      <w:r w:rsidRPr="00E85948">
        <w:rPr>
          <w:rFonts w:ascii="Times New Roman" w:hAnsi="Times New Roman" w:cs="Times New Roman"/>
          <w:bCs/>
          <w:sz w:val="24"/>
          <w:szCs w:val="24"/>
        </w:rPr>
        <w:t xml:space="preserve"> </w:t>
      </w:r>
      <w:r w:rsidRPr="00E85948">
        <w:rPr>
          <w:rFonts w:ascii="Times New Roman" w:hAnsi="Times New Roman" w:cs="Times New Roman"/>
          <w:sz w:val="24"/>
          <w:szCs w:val="24"/>
        </w:rPr>
        <w:t>Fatjon Bidaj, të pyetej ky i fundit në lidhje me ngjarjen etj.</w:t>
      </w:r>
      <w:r w:rsidRPr="00E85948">
        <w:rPr>
          <w:rFonts w:ascii="Times New Roman" w:hAnsi="Times New Roman" w:cs="Times New Roman"/>
          <w:color w:val="000000"/>
          <w:sz w:val="24"/>
          <w:szCs w:val="24"/>
        </w:rPr>
        <w:t xml:space="preserve"> Megjithëse </w:t>
      </w:r>
      <w:r w:rsidRPr="00E85948">
        <w:rPr>
          <w:rFonts w:ascii="Times New Roman" w:hAnsi="Times New Roman" w:cs="Times New Roman"/>
          <w:bCs/>
          <w:color w:val="000000"/>
          <w:sz w:val="24"/>
          <w:szCs w:val="24"/>
        </w:rPr>
        <w:t>vendimi ka marrë formë të prerë më datë 04.02.2019, dosja është rikthyer në</w:t>
      </w:r>
      <w:r w:rsidRPr="00E85948">
        <w:rPr>
          <w:rFonts w:ascii="Times New Roman" w:hAnsi="Times New Roman" w:cs="Times New Roman"/>
          <w:bCs/>
          <w:sz w:val="24"/>
          <w:szCs w:val="24"/>
        </w:rPr>
        <w:t xml:space="preserve"> </w:t>
      </w:r>
      <w:r w:rsidRPr="00E85948">
        <w:rPr>
          <w:rFonts w:ascii="Times New Roman" w:hAnsi="Times New Roman" w:cs="Times New Roman"/>
          <w:bCs/>
          <w:color w:val="000000"/>
          <w:sz w:val="24"/>
          <w:szCs w:val="24"/>
        </w:rPr>
        <w:t>Prokurori për rihetime nga Gjykata, vetëm më datë 13.03.2019.</w:t>
      </w:r>
      <w:r w:rsidRPr="00E85948">
        <w:rPr>
          <w:rFonts w:ascii="Times New Roman" w:hAnsi="Times New Roman" w:cs="Times New Roman"/>
          <w:bCs/>
          <w:sz w:val="24"/>
          <w:szCs w:val="24"/>
        </w:rPr>
        <w:t xml:space="preserve"> </w:t>
      </w:r>
      <w:r w:rsidRPr="00E85948">
        <w:rPr>
          <w:rFonts w:ascii="Times New Roman" w:hAnsi="Times New Roman" w:cs="Times New Roman"/>
          <w:color w:val="000000"/>
          <w:sz w:val="24"/>
          <w:szCs w:val="24"/>
        </w:rPr>
        <w:t>[...]</w:t>
      </w:r>
      <w:r w:rsidRPr="00E85948">
        <w:rPr>
          <w:rFonts w:ascii="Times New Roman" w:hAnsi="Times New Roman" w:cs="Times New Roman"/>
          <w:i/>
          <w:iCs/>
          <w:sz w:val="24"/>
          <w:szCs w:val="24"/>
        </w:rPr>
        <w:t xml:space="preserve"> </w:t>
      </w:r>
      <w:r w:rsidRPr="00E85948">
        <w:rPr>
          <w:rFonts w:ascii="Times New Roman" w:hAnsi="Times New Roman" w:cs="Times New Roman"/>
          <w:color w:val="000000"/>
          <w:sz w:val="24"/>
          <w:szCs w:val="24"/>
        </w:rPr>
        <w:t xml:space="preserve">Në vijueshmëri, më datë </w:t>
      </w:r>
      <w:r w:rsidRPr="00E85948">
        <w:rPr>
          <w:rFonts w:ascii="Times New Roman" w:hAnsi="Times New Roman" w:cs="Times New Roman"/>
          <w:bCs/>
          <w:color w:val="000000"/>
          <w:sz w:val="24"/>
          <w:szCs w:val="24"/>
        </w:rPr>
        <w:t>28.03.2019</w:t>
      </w:r>
      <w:r w:rsidRPr="00E85948">
        <w:rPr>
          <w:rFonts w:ascii="Times New Roman" w:hAnsi="Times New Roman" w:cs="Times New Roman"/>
          <w:color w:val="000000"/>
          <w:sz w:val="24"/>
          <w:szCs w:val="24"/>
        </w:rPr>
        <w:t>, është urdhëruar prej meje kryerja e një akti të ri riekspertimi</w:t>
      </w:r>
      <w:r w:rsidRPr="00E85948">
        <w:rPr>
          <w:rFonts w:ascii="Times New Roman" w:hAnsi="Times New Roman" w:cs="Times New Roman"/>
          <w:i/>
          <w:iCs/>
          <w:sz w:val="24"/>
          <w:szCs w:val="24"/>
        </w:rPr>
        <w:t xml:space="preserve"> </w:t>
      </w:r>
      <w:r w:rsidRPr="00E85948">
        <w:rPr>
          <w:rFonts w:ascii="Times New Roman" w:hAnsi="Times New Roman" w:cs="Times New Roman"/>
          <w:color w:val="000000"/>
          <w:sz w:val="24"/>
          <w:szCs w:val="24"/>
        </w:rPr>
        <w:t xml:space="preserve">auto teknik me grup ekspertësh sipas urdhërimeve të Gjykatës dhe është njoftuar avokati mbrojtës i të dëmtuarit për këtë fakt. Është ripyetur polici i qarkullimit Enid Hazizi [...]; Është gjetur nga shërbimet policore dhe pyetur, drejtuesi i mjetit Fatjon Bidaj. </w:t>
      </w:r>
      <w:r w:rsidRPr="00E85948">
        <w:rPr>
          <w:rFonts w:ascii="Times New Roman" w:hAnsi="Times New Roman" w:cs="Times New Roman"/>
          <w:bCs/>
          <w:color w:val="000000"/>
          <w:sz w:val="24"/>
          <w:szCs w:val="24"/>
        </w:rPr>
        <w:t xml:space="preserve">Me aktin e tyre të riekspertimit auto teknik, tre ekspertet e caktuar kanë arritur në konkluzionin se [...] shkak determinant në ardhjen e pasojës, ka qenë shkelja e rregullave nga ana </w:t>
      </w:r>
      <w:r w:rsidRPr="00E85948">
        <w:rPr>
          <w:rFonts w:ascii="Times New Roman" w:hAnsi="Times New Roman" w:cs="Times New Roman"/>
          <w:bCs/>
          <w:color w:val="000000"/>
          <w:sz w:val="24"/>
          <w:szCs w:val="24"/>
        </w:rPr>
        <w:lastRenderedPageBreak/>
        <w:t xml:space="preserve">e këmbësorit Cuku [...] </w:t>
      </w:r>
      <w:r w:rsidRPr="00E85948">
        <w:rPr>
          <w:rFonts w:ascii="Times New Roman" w:hAnsi="Times New Roman" w:cs="Times New Roman"/>
          <w:color w:val="000000"/>
          <w:sz w:val="24"/>
          <w:szCs w:val="24"/>
        </w:rPr>
        <w:t xml:space="preserve">Në kushtet kur u kryen të gjitha veprimet e nevojshme hetimore që rezultojnë nga dinamika e këtyre lloj veprash penale, provat e grumbulluara gjatë hetimeve paraprake, vlerësova përsëri se nuk ndodheshim përpara elementeve të veprës penale “Shkelja e rregullave të qarkullimit rrugor”, parashikuar nga neni 290/2 i K.Penal. [...] Në këto kushte, në mungesë të ekzistencës së objektit, elemente këto të domosdoshme të anës objektive, bëjnë që fakti i ndodhur të mos parashikohet nga ligji si vepër penale, prandaj, ndodhur para faktit të mungesës së elementeve të figurës së veprës penale që kërkon dispozita konkrete, neni 290/2 i Kodit Penal, përsa i përket pasojës së shkaktuar tek Cuku, me bazë ligjore nenet 328/1/b dhe 329/a/1 të Kodit të Procedurës Penale, më datë </w:t>
      </w:r>
      <w:r w:rsidRPr="00E85948">
        <w:rPr>
          <w:rFonts w:ascii="Times New Roman" w:hAnsi="Times New Roman" w:cs="Times New Roman"/>
          <w:bCs/>
          <w:color w:val="000000"/>
          <w:sz w:val="24"/>
          <w:szCs w:val="24"/>
        </w:rPr>
        <w:t xml:space="preserve">13.05.2019, </w:t>
      </w:r>
      <w:r w:rsidRPr="00E85948">
        <w:rPr>
          <w:rFonts w:ascii="Times New Roman" w:hAnsi="Times New Roman" w:cs="Times New Roman"/>
          <w:color w:val="000000"/>
          <w:sz w:val="24"/>
          <w:szCs w:val="24"/>
        </w:rPr>
        <w:t xml:space="preserve">i kërkova përsëri Gjykatës, të pushojë çështjen penale nr. 2476, të vitit 2018. Me vendimin e saj nr. 2921, datë 18.07.2019, Gjykata e Rrethit Gjyqësor Tiranë, ka vendosur pushimin e hetimeve të procedimit penal nr. 2476 të vitit 2018. </w:t>
      </w:r>
      <w:r w:rsidRPr="00E85948">
        <w:rPr>
          <w:rFonts w:ascii="Times New Roman" w:hAnsi="Times New Roman" w:cs="Times New Roman"/>
          <w:bCs/>
          <w:color w:val="000000"/>
          <w:sz w:val="24"/>
          <w:szCs w:val="24"/>
        </w:rPr>
        <w:t>Ky vendim ka marrë</w:t>
      </w:r>
      <w:r w:rsidRPr="00E85948">
        <w:rPr>
          <w:rFonts w:ascii="Times New Roman" w:hAnsi="Times New Roman" w:cs="Times New Roman"/>
          <w:color w:val="000000"/>
          <w:sz w:val="24"/>
          <w:szCs w:val="24"/>
        </w:rPr>
        <w:t xml:space="preserve"> f</w:t>
      </w:r>
      <w:r w:rsidRPr="00E85948">
        <w:rPr>
          <w:rFonts w:ascii="Times New Roman" w:hAnsi="Times New Roman" w:cs="Times New Roman"/>
          <w:bCs/>
          <w:color w:val="000000"/>
          <w:sz w:val="24"/>
          <w:szCs w:val="24"/>
        </w:rPr>
        <w:t>ormë të prerë, pa u ankimuar, më datë 14.08.2019</w:t>
      </w:r>
      <w:r w:rsidRPr="00E85948">
        <w:rPr>
          <w:rFonts w:ascii="Times New Roman" w:hAnsi="Times New Roman" w:cs="Times New Roman"/>
          <w:color w:val="000000"/>
          <w:sz w:val="24"/>
          <w:szCs w:val="24"/>
        </w:rPr>
        <w:t>.”</w:t>
      </w:r>
    </w:p>
    <w:p w14:paraId="037F9EDD" w14:textId="6BB3422E" w:rsidR="00010BFA" w:rsidRPr="00E85948" w:rsidRDefault="00010BFA" w:rsidP="00E54539">
      <w:pPr>
        <w:pStyle w:val="ListParagraph"/>
        <w:numPr>
          <w:ilvl w:val="1"/>
          <w:numId w:val="21"/>
        </w:numPr>
        <w:spacing w:after="0" w:line="240" w:lineRule="auto"/>
        <w:ind w:left="0" w:firstLine="0"/>
        <w:jc w:val="both"/>
        <w:rPr>
          <w:rFonts w:ascii="Times New Roman" w:hAnsi="Times New Roman" w:cs="Times New Roman"/>
          <w:i/>
          <w:sz w:val="24"/>
          <w:szCs w:val="24"/>
        </w:rPr>
      </w:pPr>
      <w:r w:rsidRPr="00E85948">
        <w:rPr>
          <w:rFonts w:ascii="Times New Roman" w:hAnsi="Times New Roman" w:cs="Times New Roman"/>
          <w:color w:val="000000"/>
          <w:sz w:val="24"/>
          <w:szCs w:val="24"/>
        </w:rPr>
        <w:t>Komisioni, në përfundim të hetimit lidhur me procedimin penal nr. 2476/2018, ka vlerësuar, në vendim</w:t>
      </w:r>
      <w:r w:rsidRPr="00E85948">
        <w:rPr>
          <w:rStyle w:val="FootnoteReference"/>
          <w:rFonts w:ascii="Times New Roman" w:hAnsi="Times New Roman" w:cs="Times New Roman"/>
          <w:color w:val="000000"/>
          <w:sz w:val="24"/>
          <w:szCs w:val="24"/>
        </w:rPr>
        <w:footnoteReference w:id="13"/>
      </w:r>
      <w:r w:rsidR="00003F74" w:rsidRPr="00E85948">
        <w:rPr>
          <w:rFonts w:ascii="Times New Roman" w:hAnsi="Times New Roman" w:cs="Times New Roman"/>
          <w:color w:val="000000"/>
          <w:sz w:val="24"/>
          <w:szCs w:val="24"/>
        </w:rPr>
        <w:t xml:space="preserve">, se: </w:t>
      </w:r>
      <w:r w:rsidRPr="00E85948">
        <w:rPr>
          <w:rFonts w:ascii="Times New Roman" w:hAnsi="Times New Roman" w:cs="Times New Roman"/>
          <w:i/>
          <w:sz w:val="24"/>
          <w:szCs w:val="24"/>
        </w:rPr>
        <w:t xml:space="preserve">[...] Në lidhje me zvarritjen e hetimeve, provohet pretendimi i subjektit se gjatë hetimit është vonuar nga ekspertët kryerja e aktit të ekspertimeve përkatëse (me vendimin datë </w:t>
      </w:r>
      <w:r w:rsidR="005B5690" w:rsidRPr="00E85948">
        <w:rPr>
          <w:rFonts w:ascii="Times New Roman" w:hAnsi="Times New Roman" w:cs="Times New Roman"/>
          <w:i/>
          <w:sz w:val="24"/>
          <w:szCs w:val="24"/>
        </w:rPr>
        <w:t>0</w:t>
      </w:r>
      <w:r w:rsidRPr="00E85948">
        <w:rPr>
          <w:rFonts w:ascii="Times New Roman" w:hAnsi="Times New Roman" w:cs="Times New Roman"/>
          <w:i/>
          <w:sz w:val="24"/>
          <w:szCs w:val="24"/>
        </w:rPr>
        <w:t>3.</w:t>
      </w:r>
      <w:r w:rsidR="005B5690" w:rsidRPr="00E85948">
        <w:rPr>
          <w:rFonts w:ascii="Times New Roman" w:hAnsi="Times New Roman" w:cs="Times New Roman"/>
          <w:i/>
          <w:sz w:val="24"/>
          <w:szCs w:val="24"/>
        </w:rPr>
        <w:t>0</w:t>
      </w:r>
      <w:r w:rsidRPr="00E85948">
        <w:rPr>
          <w:rFonts w:ascii="Times New Roman" w:hAnsi="Times New Roman" w:cs="Times New Roman"/>
          <w:i/>
          <w:sz w:val="24"/>
          <w:szCs w:val="24"/>
        </w:rPr>
        <w:t>6.2018, subjekti ka vendosur kryerjen e ekspertimit mjekoligjor dhe akti i ekspertimi është dërguar në Prokurori, në datën 17.10.2018, pra 4.5 muaj më vonë nga data e vendimit; me vendimin datë 02.08.2018 është vendosur kryerja e ekspertimit autoteknik dhe akti ka ardhur në Prokurori në datën 07.10.2018, pra 2 muaj më pas). [...] duke mbajtur në konsideratë faktin që, pavarësisht vonesës pa pasoja të hetimit, sërish hetimi është kryer brenda afatit të përgjithshëm procedural prej 2 vjetësh nga data e regjistrimit të tij; duke mbajtur në konsideratë faktin që ndaj vendimit të pushimit të hetimit nga subjekti pas riçeljes së hetimit, kallëzuesi nuk ka bërë ankim-vlerëson që në vështrim të përgjithshëm veprimet e subjektit për vonesën e hetimit të pretenduar nga denoncuesja nuk përbëjnë vonesa esenciale rënduese për pozitën e kallëzuesit dhe nuk janë të një rëndësie thelbësore për të ngarkuar me përgjegjësi subjektin e rivlerësimit, aq më tepër që nga përmbajtja e dosjes rezulton që veprimet hetimore të jenë kryer në vazhdimësi, në linjë kronologjike logjike dhe në intervale kohore të pranueshme. Denoncuesja ka pretenduar se subjekti ka zvarritur hetimet për 7 muaj pa disponuar me vendime për shtyrje të afatit. Komisioni sjell në vëmendje se sipas parashikimeve të neneve 323 dhe 324 të Kodit të Procedurës Penale, brenda afatit të përgjithshëm 2-vjeçar, hetimet zgjasin deri 3 muaj nga data kur regjistrohet emri i personit që i atribuohet vepra penale e, më pas, zgjatja e afatit të përfundimit të hetimeve bëhet çdo tre muaj. Në rastin e procedimit penal të hetuar nga subjekti i rivlerësimit, rezulton që procedimi penal është regjistruar pa emër të autorit të veprës penale, kështu që subjekti nuk mund të dispononte me vendime për shtyrje të afatit të hetimeve.</w:t>
      </w:r>
      <w:r w:rsidR="00003F74" w:rsidRPr="00E85948">
        <w:rPr>
          <w:rFonts w:ascii="Times New Roman" w:hAnsi="Times New Roman" w:cs="Times New Roman"/>
          <w:i/>
          <w:sz w:val="24"/>
          <w:szCs w:val="24"/>
        </w:rPr>
        <w:t xml:space="preserve"> </w:t>
      </w:r>
      <w:r w:rsidRPr="00E85948">
        <w:rPr>
          <w:rFonts w:ascii="Times New Roman" w:hAnsi="Times New Roman" w:cs="Times New Roman"/>
          <w:i/>
          <w:sz w:val="24"/>
          <w:szCs w:val="24"/>
        </w:rPr>
        <w:t>Në lidhje me informimin e palës së dëmtuar, Komisioni sjell në vëmendje se neni 58, pika 2 e Kodit të Procedurës Penale, përcakton detyrimin e organit procedues që të njoftojë menjëherë viktimën për të drejtat e përmendura në paragrafin 1 të këtij neni dhe të mbajë procesverbal për këtë njoftim; neni 110, pika 2 e Kodit të Procedurës Penale, përcakton detyrimin që organi procedues të shprehet me vendim brenda 15 ditëve për kërkesat dhe memot e depozituara nga palët. Pra, referuar këtyre dispozitave, subjekti i rivlerësimit kishte detyrimin që për çdo kërkesë apo memo të palës së dëmtuar të shprehej me shkrim, duke bërë kështu transparente veprimet e tij procedurale dhe marrëdhëniet me palët në proces.</w:t>
      </w:r>
    </w:p>
    <w:p w14:paraId="51FE2DDF" w14:textId="77777777" w:rsidR="00010BFA" w:rsidRPr="00E85948" w:rsidRDefault="00010BFA" w:rsidP="002A7EC4">
      <w:pPr>
        <w:spacing w:after="0" w:line="240" w:lineRule="auto"/>
        <w:jc w:val="both"/>
        <w:rPr>
          <w:rFonts w:ascii="Times New Roman" w:hAnsi="Times New Roman" w:cs="Times New Roman"/>
          <w:i/>
          <w:sz w:val="24"/>
          <w:szCs w:val="24"/>
        </w:rPr>
      </w:pPr>
      <w:r w:rsidRPr="00E85948">
        <w:rPr>
          <w:rFonts w:ascii="Times New Roman" w:hAnsi="Times New Roman" w:cs="Times New Roman"/>
          <w:i/>
          <w:sz w:val="24"/>
          <w:szCs w:val="24"/>
        </w:rPr>
        <w:t xml:space="preserve">Për sa më lart, Komisioni vlerëson se bazuar në shpjegimet dhe provat e paraqitura nga subjekti, prapësimet e tij në lidhje me konstatimin e Komisionit se “Subjekti ka zvarritur hetimet dhe nuk </w:t>
      </w:r>
      <w:r w:rsidRPr="00E85948">
        <w:rPr>
          <w:rFonts w:ascii="Times New Roman" w:hAnsi="Times New Roman" w:cs="Times New Roman"/>
          <w:i/>
          <w:sz w:val="24"/>
          <w:szCs w:val="24"/>
        </w:rPr>
        <w:lastRenderedPageBreak/>
        <w:t>ka kryer hetime të plota”, janë në tërësi bindëse dhe Komisioni nuk mund ta ngarkojë subjektin me përgjegjësi për veprimet e kryera në afatet e dokumentuara në dosje.</w:t>
      </w:r>
    </w:p>
    <w:p w14:paraId="1F329696" w14:textId="56FED0D3" w:rsidR="00010BFA" w:rsidRPr="00E85948" w:rsidRDefault="00010BFA" w:rsidP="002A7EC4">
      <w:pPr>
        <w:spacing w:after="0" w:line="240" w:lineRule="auto"/>
        <w:jc w:val="both"/>
        <w:rPr>
          <w:rFonts w:ascii="Times New Roman" w:hAnsi="Times New Roman" w:cs="Times New Roman"/>
          <w:sz w:val="24"/>
          <w:szCs w:val="24"/>
        </w:rPr>
      </w:pPr>
      <w:r w:rsidRPr="00E85948">
        <w:rPr>
          <w:rFonts w:ascii="Times New Roman" w:hAnsi="Times New Roman" w:cs="Times New Roman"/>
          <w:i/>
          <w:sz w:val="24"/>
          <w:szCs w:val="24"/>
        </w:rPr>
        <w:t>Nga ana tjetër, në lidhje me konstatimin se subjekti nuk u është përgjigjur kërkesave procedurale dhe memove të kallëzuesit, Komisioni arriti në përfundimin se subjekti ka cenuar të drejtat e personit të dëmtuar nga vepra penale, që të njihet me hetimin dhe materialet hetimore dhe nuk u është përgjigjur kërkesave dhe memove të tij, të drejta këto që parashikohen nga neni 58, pikat 1/d e 1/dh dhe nenet 105, 110 e 279/a të Kodit të Procedurës Penale, por, parë kjo nën dritën e një vlerësimi proporcional dhe objektiv, që ka të bëjë me këtë procedim në tërësi, veprimet hetimore procedurale të kryera nga subjekti i rivlerësimit, vendimmarrjet e tij dhe ato të gjykatës, si dhe nisur nga fakti që vendimi përfundimtar i pushimit i marrë nga subjekti i rivlerësimit ka marrë formë të prerë pa u ankimuar nga ana e kallëzuesit, Komisioni arrin në përfundimin se kjo problematikë nuk arrin deri në atë nivel saqë ndaj subjektit të rivlerësimit të aplikohet masa disiplinore e shkarkimit nga detyra në lidhje me kriterin profesional.</w:t>
      </w:r>
    </w:p>
    <w:p w14:paraId="72C7B269" w14:textId="7AF6259F" w:rsidR="00010BFA" w:rsidRPr="00E85948" w:rsidRDefault="00010BFA" w:rsidP="00E54539">
      <w:pPr>
        <w:pStyle w:val="ListParagraph"/>
        <w:numPr>
          <w:ilvl w:val="1"/>
          <w:numId w:val="21"/>
        </w:numPr>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iCs/>
          <w:color w:val="000000"/>
          <w:sz w:val="24"/>
          <w:szCs w:val="24"/>
        </w:rPr>
        <w:t xml:space="preserve">Komisioneri Publik, në argumentimin e shkakut të ankimit sipas paragrafit </w:t>
      </w:r>
      <w:r w:rsidR="00003F74" w:rsidRPr="00E85948">
        <w:rPr>
          <w:rFonts w:ascii="Times New Roman" w:hAnsi="Times New Roman" w:cs="Times New Roman"/>
          <w:iCs/>
          <w:color w:val="000000"/>
          <w:sz w:val="24"/>
          <w:szCs w:val="24"/>
        </w:rPr>
        <w:t>9</w:t>
      </w:r>
      <w:r w:rsidRPr="00E85948">
        <w:rPr>
          <w:rFonts w:ascii="Times New Roman" w:hAnsi="Times New Roman" w:cs="Times New Roman"/>
          <w:iCs/>
          <w:color w:val="000000"/>
          <w:sz w:val="24"/>
          <w:szCs w:val="24"/>
        </w:rPr>
        <w:t xml:space="preserve"> </w:t>
      </w:r>
      <w:r w:rsidR="00003F74" w:rsidRPr="00E85948">
        <w:rPr>
          <w:rFonts w:ascii="Times New Roman" w:hAnsi="Times New Roman" w:cs="Times New Roman"/>
          <w:iCs/>
          <w:color w:val="000000"/>
          <w:sz w:val="24"/>
          <w:szCs w:val="24"/>
        </w:rPr>
        <w:t>më sipër në këtë relacion</w:t>
      </w:r>
      <w:r w:rsidRPr="00E85948">
        <w:rPr>
          <w:rFonts w:ascii="Times New Roman" w:hAnsi="Times New Roman" w:cs="Times New Roman"/>
          <w:iCs/>
          <w:color w:val="000000"/>
          <w:sz w:val="24"/>
          <w:szCs w:val="24"/>
        </w:rPr>
        <w:t xml:space="preserve">, ka parashtruar se </w:t>
      </w:r>
      <w:r w:rsidRPr="00E85948">
        <w:rPr>
          <w:rFonts w:ascii="Times New Roman" w:hAnsi="Times New Roman" w:cs="Times New Roman"/>
          <w:color w:val="000000"/>
          <w:sz w:val="24"/>
          <w:szCs w:val="24"/>
        </w:rPr>
        <w:t xml:space="preserve">ndërsa mban qëndrim të njëjtë lidhur me përfundimin e arritur nga Komisioni, se subjekti i rivlerësimit ka cenuar të drejtat e personit të dëmtuar nga vepra penale, ndan qëndrim të ndryshëm lidhur me afatet e hetimit në këtë procedim penal, të ndërlidhura këto me momentin e regjistrimit të emrit të personit që i atribuohet kryerja e veprës penale. Sipas Komisionerit Publik, për sa kohë që targa e automjetit është identifikuar nga vetë viktima, ishin kryer veprime nga ana e efektivëve të Policisë së Shtetit, menjëherë pas ngjarjes, e në këto kushte, dhe regjistrimi i emrit të personit që i atribuohet vepra penale, sipas nenit 287 të Kodit të Procedurës Penale, duhej të bëhej nga subjekti i rivlerësimit krahas regjistrimit të procedimit penal. </w:t>
      </w:r>
    </w:p>
    <w:p w14:paraId="7C95F235" w14:textId="6ACE875D" w:rsidR="00AC20D8" w:rsidRPr="00E85948" w:rsidRDefault="005D6428" w:rsidP="00E54539">
      <w:pPr>
        <w:pStyle w:val="Default"/>
        <w:numPr>
          <w:ilvl w:val="1"/>
          <w:numId w:val="21"/>
        </w:numPr>
        <w:ind w:left="0" w:firstLine="0"/>
        <w:jc w:val="both"/>
        <w:rPr>
          <w:lang w:val="sq-AL"/>
        </w:rPr>
      </w:pPr>
      <w:r w:rsidRPr="00E85948">
        <w:rPr>
          <w:lang w:val="sq-AL"/>
        </w:rPr>
        <w:t xml:space="preserve">Në analizë të pretendimeve të Komisionerit Publik, </w:t>
      </w:r>
      <w:r w:rsidR="00347433" w:rsidRPr="00E85948">
        <w:rPr>
          <w:lang w:val="sq-AL"/>
        </w:rPr>
        <w:t>në raport me situatën faktike të pasqyruar më sipër,</w:t>
      </w:r>
      <w:r w:rsidR="00C770CD" w:rsidRPr="00E85948">
        <w:rPr>
          <w:lang w:val="sq-AL"/>
        </w:rPr>
        <w:t xml:space="preserve"> me fokus</w:t>
      </w:r>
      <w:r w:rsidR="00347433" w:rsidRPr="00E85948">
        <w:rPr>
          <w:lang w:val="sq-AL"/>
        </w:rPr>
        <w:t xml:space="preserve"> </w:t>
      </w:r>
      <w:r w:rsidR="000E1CC7" w:rsidRPr="00E85948">
        <w:rPr>
          <w:lang w:val="sq-AL"/>
        </w:rPr>
        <w:t xml:space="preserve">veprimet hetimore të kryera nga subjekti i rivlerësimit në procedimin penal </w:t>
      </w:r>
      <w:r w:rsidR="00C8655E" w:rsidRPr="00E85948">
        <w:rPr>
          <w:lang w:val="sq-AL"/>
        </w:rPr>
        <w:t>nr. 2476/2018, që nga data 25.03.2018 e regjistrimit të këtij procedimi penal e deri në datën</w:t>
      </w:r>
      <w:r w:rsidR="00BC078A" w:rsidRPr="00E85948">
        <w:rPr>
          <w:lang w:val="sq-AL"/>
        </w:rPr>
        <w:t xml:space="preserve"> 18.10.2018 kur subjekti i rivlerësimit ka paraqitur pranë gjykatës kompetente </w:t>
      </w:r>
      <w:r w:rsidR="00C8655E" w:rsidRPr="00E85948">
        <w:rPr>
          <w:lang w:val="sq-AL"/>
        </w:rPr>
        <w:t xml:space="preserve"> </w:t>
      </w:r>
      <w:r w:rsidR="00BC078A" w:rsidRPr="00E85948">
        <w:rPr>
          <w:lang w:val="sq-AL"/>
        </w:rPr>
        <w:t>kërkesën e parë për pushimin e procedimit penal, konstatohet se në harkun kohor 29.03.2018-05.04.2018</w:t>
      </w:r>
      <w:r w:rsidR="008020D8" w:rsidRPr="00E85948">
        <w:rPr>
          <w:lang w:val="sq-AL"/>
        </w:rPr>
        <w:t>, pothuaj brenda një jave kalendarike,</w:t>
      </w:r>
      <w:r w:rsidR="00BC078A" w:rsidRPr="00E85948">
        <w:rPr>
          <w:lang w:val="sq-AL"/>
        </w:rPr>
        <w:t xml:space="preserve"> janë kqyrur të dhënat e sistemit në sallën operative të Drejtor</w:t>
      </w:r>
      <w:r w:rsidR="008020D8" w:rsidRPr="00E85948">
        <w:rPr>
          <w:lang w:val="sq-AL"/>
        </w:rPr>
        <w:t xml:space="preserve">isë Vendore të Policisë Tiranë që i përkisnin ditës së ngjarjes, </w:t>
      </w:r>
      <w:r w:rsidR="00BC078A" w:rsidRPr="00E85948">
        <w:rPr>
          <w:lang w:val="sq-AL"/>
        </w:rPr>
        <w:t>janë marrë deklarimet e z. Henrik Zelija, oficer i Policisë Gjyqësore,</w:t>
      </w:r>
      <w:r w:rsidR="008020D8" w:rsidRPr="00E85948">
        <w:rPr>
          <w:lang w:val="sq-AL"/>
        </w:rPr>
        <w:t xml:space="preserve"> </w:t>
      </w:r>
      <w:r w:rsidR="00BC078A" w:rsidRPr="00E85948">
        <w:rPr>
          <w:lang w:val="sq-AL"/>
        </w:rPr>
        <w:t>deklarimet e z. Enid Hazizi, punonjës i policisë në Komisariatin e Policisë Rrugore Tiranë</w:t>
      </w:r>
      <w:r w:rsidR="008020D8" w:rsidRPr="00E85948">
        <w:rPr>
          <w:lang w:val="sq-AL"/>
        </w:rPr>
        <w:t xml:space="preserve">, kallëzimi dhe deklarimet e z. Arben Cuku, i </w:t>
      </w:r>
      <w:r w:rsidR="00A82D3E" w:rsidRPr="00E85948">
        <w:rPr>
          <w:lang w:val="sq-AL"/>
        </w:rPr>
        <w:t>është</w:t>
      </w:r>
      <w:r w:rsidR="008020D8" w:rsidRPr="00E85948">
        <w:rPr>
          <w:lang w:val="sq-AL"/>
        </w:rPr>
        <w:t xml:space="preserve"> marrë kopje e doku</w:t>
      </w:r>
      <w:r w:rsidR="00113AFA" w:rsidRPr="00E85948">
        <w:rPr>
          <w:lang w:val="sq-AL"/>
        </w:rPr>
        <w:t>m</w:t>
      </w:r>
      <w:r w:rsidR="008020D8" w:rsidRPr="00E85948">
        <w:rPr>
          <w:lang w:val="sq-AL"/>
        </w:rPr>
        <w:t xml:space="preserve">entacionit këtij të fundit, si dhe është bërë kqyrje në bazën e të dhënave të </w:t>
      </w:r>
      <w:r w:rsidR="00BC078A" w:rsidRPr="00E85948">
        <w:rPr>
          <w:lang w:val="sq-AL"/>
        </w:rPr>
        <w:t>Drejtorisë së Transportit dhe Lëvizshmërisë së Bashkisë Tiranë</w:t>
      </w:r>
      <w:r w:rsidR="008020D8" w:rsidRPr="00E85948">
        <w:rPr>
          <w:lang w:val="sq-AL"/>
        </w:rPr>
        <w:t xml:space="preserve"> për kamerat e monitorimit</w:t>
      </w:r>
      <w:r w:rsidR="00113AFA" w:rsidRPr="00E85948">
        <w:rPr>
          <w:lang w:val="sq-AL"/>
        </w:rPr>
        <w:t xml:space="preserve"> në zonën ku ka ndodhur ngjarja</w:t>
      </w:r>
      <w:r w:rsidR="008020D8" w:rsidRPr="00E85948">
        <w:rPr>
          <w:lang w:val="sq-AL"/>
        </w:rPr>
        <w:t xml:space="preserve">. </w:t>
      </w:r>
    </w:p>
    <w:p w14:paraId="767C9C43" w14:textId="1C669E37" w:rsidR="0080140A" w:rsidRPr="00E85948" w:rsidRDefault="008020D8" w:rsidP="008020D8">
      <w:pPr>
        <w:pStyle w:val="Default"/>
        <w:jc w:val="both"/>
        <w:rPr>
          <w:lang w:val="sq-AL"/>
        </w:rPr>
      </w:pPr>
      <w:r w:rsidRPr="00E85948">
        <w:rPr>
          <w:lang w:val="sq-AL"/>
        </w:rPr>
        <w:t xml:space="preserve">Më tej ka pasuar një periudhë dy mujore pa asnjë veprim hetimor, nga data 05.04.2018 deri në datë 03.06.2018, kur </w:t>
      </w:r>
      <w:r w:rsidR="00113AFA" w:rsidRPr="00E85948">
        <w:rPr>
          <w:lang w:val="sq-AL"/>
        </w:rPr>
        <w:t xml:space="preserve">oficeri i </w:t>
      </w:r>
      <w:r w:rsidR="00B676B3" w:rsidRPr="00E85948">
        <w:rPr>
          <w:lang w:val="sq-AL"/>
        </w:rPr>
        <w:t xml:space="preserve">Policisë Gjyqësore ka marrë </w:t>
      </w:r>
      <w:r w:rsidRPr="00E85948">
        <w:rPr>
          <w:lang w:val="sq-AL"/>
        </w:rPr>
        <w:t>vendimin për kryerjen e aktit të ekspertimit mjeko-ligjor, e cila është ndjekur nga një periudhë tjetër dy mujore pa kryer asnjë veprim hetimor</w:t>
      </w:r>
      <w:r w:rsidR="001F6C9E" w:rsidRPr="00E85948">
        <w:rPr>
          <w:lang w:val="sq-AL"/>
        </w:rPr>
        <w:t xml:space="preserve">, nga data 03.06.2018-02.08.2018, kur oficeri i Policisë Gjyqësore ka vendosur kryerjen e ekspertimit auto-teknik. </w:t>
      </w:r>
    </w:p>
    <w:p w14:paraId="4E8E7488" w14:textId="1BCEBF1E" w:rsidR="0080140A" w:rsidRPr="00E85948" w:rsidRDefault="004338B8" w:rsidP="0080140A">
      <w:pPr>
        <w:pStyle w:val="Default"/>
        <w:jc w:val="both"/>
        <w:rPr>
          <w:lang w:val="sq-AL"/>
        </w:rPr>
      </w:pPr>
      <w:r w:rsidRPr="00E85948">
        <w:rPr>
          <w:lang w:val="sq-AL"/>
        </w:rPr>
        <w:t>Gjithashtu, konstatohet se aktet e ekspertimit janë paraqitur nga ekspertët</w:t>
      </w:r>
      <w:r w:rsidR="0080140A" w:rsidRPr="00E85948">
        <w:rPr>
          <w:lang w:val="sq-AL"/>
        </w:rPr>
        <w:t xml:space="preserve"> pas një periudhe të gjatë kohore nga marrja e detyrës, referuar vendimeve të mësipërme</w:t>
      </w:r>
      <w:r w:rsidR="00575F66" w:rsidRPr="00E85948">
        <w:rPr>
          <w:lang w:val="sq-AL"/>
        </w:rPr>
        <w:t>, konkretisht akti i ekpsertimit auto-teknik është përfunduar më datë 07.10.2018, ndërsa ai mjeko-ligjor është përfunduar më datë 17.10.2018</w:t>
      </w:r>
      <w:r w:rsidR="0080140A" w:rsidRPr="00E85948">
        <w:rPr>
          <w:lang w:val="sq-AL"/>
        </w:rPr>
        <w:t>. Nga verifikimi i preambulave të dy akteve të ekspertimit rezulton se të dy ekspertët referojnë se detyra iu është caktuar përkatësisht me vendim të datës 02.10.2018</w:t>
      </w:r>
      <w:r w:rsidR="00B377F7" w:rsidRPr="00E85948">
        <w:rPr>
          <w:lang w:val="sq-AL"/>
        </w:rPr>
        <w:t>,</w:t>
      </w:r>
      <w:r w:rsidR="0080140A" w:rsidRPr="00E85948">
        <w:rPr>
          <w:lang w:val="sq-AL"/>
        </w:rPr>
        <w:t xml:space="preserve"> nga oficeri i Policisë Gjyqësore z. Darling Muja. </w:t>
      </w:r>
    </w:p>
    <w:p w14:paraId="12859897" w14:textId="364AC961" w:rsidR="0080140A" w:rsidRPr="00E85948" w:rsidRDefault="00D8753D" w:rsidP="0080140A">
      <w:pPr>
        <w:pStyle w:val="Default"/>
        <w:jc w:val="both"/>
        <w:rPr>
          <w:lang w:val="sq-AL"/>
        </w:rPr>
      </w:pPr>
      <w:r w:rsidRPr="00E85948">
        <w:rPr>
          <w:lang w:val="sq-AL"/>
        </w:rPr>
        <w:lastRenderedPageBreak/>
        <w:t xml:space="preserve">Në këto rrethana, vlerësohet se qëndron konstatimi i Komisionerit Publik lidhur me kohëzgjatjen e kryerjes së veprimeve hetimore nga subjekti i rivlerësimit, për rreth 7 muaj, </w:t>
      </w:r>
      <w:r w:rsidR="00B32551" w:rsidRPr="00E85948">
        <w:rPr>
          <w:lang w:val="sq-AL"/>
        </w:rPr>
        <w:t xml:space="preserve">ç’ka </w:t>
      </w:r>
      <w:r w:rsidRPr="00E85948">
        <w:rPr>
          <w:lang w:val="sq-AL"/>
        </w:rPr>
        <w:t xml:space="preserve">tregon se trajtimi i çështjes nuk ka pasur ritmin e duhur, në kushtet kur </w:t>
      </w:r>
      <w:r w:rsidR="00B054B8" w:rsidRPr="00E85948">
        <w:rPr>
          <w:lang w:val="sq-AL"/>
        </w:rPr>
        <w:t>kjo kohëzgjatje është ndikuar nga marrja me vonesë e vendimeve për kryerjen e akteve të ekspertimit mjeko-ligjor, të cilat referuar rrethanave të ngjarjes duhet të kishin qenë vendimmarrje më të shpejta</w:t>
      </w:r>
      <w:r w:rsidR="00B32551" w:rsidRPr="00E85948">
        <w:rPr>
          <w:lang w:val="sq-AL"/>
        </w:rPr>
        <w:t>. Gjithë kjo situatë dëshmon për</w:t>
      </w:r>
      <w:r w:rsidR="00D37574" w:rsidRPr="00E85948">
        <w:rPr>
          <w:lang w:val="sq-AL"/>
        </w:rPr>
        <w:t xml:space="preserve"> mungesë efikasiteti kryerjen e procedurave hetimore. </w:t>
      </w:r>
      <w:r w:rsidR="00B054B8" w:rsidRPr="00E85948">
        <w:rPr>
          <w:lang w:val="sq-AL"/>
        </w:rPr>
        <w:t xml:space="preserve"> </w:t>
      </w:r>
    </w:p>
    <w:p w14:paraId="2A3B8584" w14:textId="17B0E7C2" w:rsidR="0080140A" w:rsidRPr="00E85948" w:rsidRDefault="0073305A" w:rsidP="0080140A">
      <w:pPr>
        <w:pStyle w:val="Default"/>
        <w:jc w:val="both"/>
        <w:rPr>
          <w:lang w:val="sq-AL"/>
        </w:rPr>
      </w:pPr>
      <w:r w:rsidRPr="00E85948">
        <w:rPr>
          <w:lang w:val="sq-AL"/>
        </w:rPr>
        <w:t>Sa i takon</w:t>
      </w:r>
      <w:r w:rsidR="00A5005B" w:rsidRPr="00E85948">
        <w:rPr>
          <w:lang w:val="sq-AL"/>
        </w:rPr>
        <w:t xml:space="preserve"> kohëzgjatj</w:t>
      </w:r>
      <w:r w:rsidRPr="00E85948">
        <w:rPr>
          <w:lang w:val="sq-AL"/>
        </w:rPr>
        <w:t>es</w:t>
      </w:r>
      <w:r w:rsidR="00A5005B" w:rsidRPr="00E85948">
        <w:rPr>
          <w:lang w:val="sq-AL"/>
        </w:rPr>
        <w:t xml:space="preserve"> </w:t>
      </w:r>
      <w:r w:rsidRPr="00E85948">
        <w:rPr>
          <w:lang w:val="sq-AL"/>
        </w:rPr>
        <w:t>së çështjes,</w:t>
      </w:r>
      <w:r w:rsidR="00A5005B" w:rsidRPr="00E85948">
        <w:rPr>
          <w:lang w:val="sq-AL"/>
        </w:rPr>
        <w:t xml:space="preserve"> nga regjistrimi </w:t>
      </w:r>
      <w:r w:rsidRPr="00E85948">
        <w:rPr>
          <w:lang w:val="sq-AL"/>
        </w:rPr>
        <w:t>i saj më datë</w:t>
      </w:r>
      <w:r w:rsidR="00A5005B" w:rsidRPr="00E85948">
        <w:rPr>
          <w:lang w:val="sq-AL"/>
        </w:rPr>
        <w:t xml:space="preserve"> 25.03.2018 e deri në paraqitje</w:t>
      </w:r>
      <w:r w:rsidRPr="00E85948">
        <w:rPr>
          <w:lang w:val="sq-AL"/>
        </w:rPr>
        <w:t>n</w:t>
      </w:r>
      <w:r w:rsidR="00A5005B" w:rsidRPr="00E85948">
        <w:rPr>
          <w:lang w:val="sq-AL"/>
        </w:rPr>
        <w:t xml:space="preserve"> </w:t>
      </w:r>
      <w:r w:rsidRPr="00E85948">
        <w:rPr>
          <w:lang w:val="sq-AL"/>
        </w:rPr>
        <w:t>e</w:t>
      </w:r>
      <w:r w:rsidR="00A5005B" w:rsidRPr="00E85948">
        <w:rPr>
          <w:lang w:val="sq-AL"/>
        </w:rPr>
        <w:t xml:space="preserve"> kërkesës së dytë për pushimin e procedimit penal </w:t>
      </w:r>
      <w:r w:rsidRPr="00E85948">
        <w:rPr>
          <w:lang w:val="sq-AL"/>
        </w:rPr>
        <w:t xml:space="preserve">më datë </w:t>
      </w:r>
      <w:r w:rsidR="00A5005B" w:rsidRPr="00E85948">
        <w:rPr>
          <w:lang w:val="sq-AL"/>
        </w:rPr>
        <w:t xml:space="preserve">13.05.2019, </w:t>
      </w:r>
      <w:r w:rsidRPr="00E85948">
        <w:rPr>
          <w:lang w:val="sq-AL"/>
        </w:rPr>
        <w:t xml:space="preserve">veprimet hetimore kanë shtrirë në një hark kohor prej </w:t>
      </w:r>
      <w:r w:rsidR="00A5005B" w:rsidRPr="00E85948">
        <w:rPr>
          <w:lang w:val="sq-AL"/>
        </w:rPr>
        <w:t>rreth 1 vit</w:t>
      </w:r>
      <w:r w:rsidRPr="00E85948">
        <w:rPr>
          <w:lang w:val="sq-AL"/>
        </w:rPr>
        <w:t>i</w:t>
      </w:r>
      <w:r w:rsidR="00A5005B" w:rsidRPr="00E85948">
        <w:rPr>
          <w:lang w:val="sq-AL"/>
        </w:rPr>
        <w:t xml:space="preserve"> e dy muaj</w:t>
      </w:r>
      <w:r w:rsidRPr="00E85948">
        <w:rPr>
          <w:lang w:val="sq-AL"/>
        </w:rPr>
        <w:t>sh</w:t>
      </w:r>
      <w:r w:rsidR="00A5005B" w:rsidRPr="00E85948">
        <w:rPr>
          <w:lang w:val="sq-AL"/>
        </w:rPr>
        <w:t xml:space="preserve">. </w:t>
      </w:r>
    </w:p>
    <w:p w14:paraId="70694FE0" w14:textId="0E189176" w:rsidR="00686A4C" w:rsidRPr="00E85948" w:rsidRDefault="0073305A" w:rsidP="00E54539">
      <w:pPr>
        <w:pStyle w:val="Default"/>
        <w:numPr>
          <w:ilvl w:val="2"/>
          <w:numId w:val="21"/>
        </w:numPr>
        <w:ind w:left="0" w:firstLine="0"/>
        <w:jc w:val="both"/>
        <w:rPr>
          <w:lang w:val="sq-AL"/>
        </w:rPr>
      </w:pPr>
      <w:r w:rsidRPr="00E85948">
        <w:rPr>
          <w:lang w:val="sq-AL"/>
        </w:rPr>
        <w:t>Për shkak të faktit se emri i personit që i atribuohet vepra penale nuk është shënuar në regjistrin e njoftimit të veprave penale</w:t>
      </w:r>
      <w:r w:rsidR="00BC5CB3" w:rsidRPr="00E85948">
        <w:rPr>
          <w:lang w:val="sq-AL"/>
        </w:rPr>
        <w:t xml:space="preserve"> nga subjekti i rivlerësimit</w:t>
      </w:r>
      <w:r w:rsidRPr="00E85948">
        <w:rPr>
          <w:lang w:val="sq-AL"/>
        </w:rPr>
        <w:t xml:space="preserve">, siç parashikon neni 287 i </w:t>
      </w:r>
      <w:r w:rsidR="00745515" w:rsidRPr="00E85948">
        <w:rPr>
          <w:lang w:val="sq-AL"/>
        </w:rPr>
        <w:t>Kodit të Procedurës Penale, kohëzgjatja e çështjes</w:t>
      </w:r>
      <w:r w:rsidRPr="00E85948">
        <w:rPr>
          <w:lang w:val="sq-AL"/>
        </w:rPr>
        <w:t xml:space="preserve"> nuk kushtëzohe</w:t>
      </w:r>
      <w:r w:rsidR="00667D63" w:rsidRPr="00E85948">
        <w:rPr>
          <w:lang w:val="sq-AL"/>
        </w:rPr>
        <w:t>j</w:t>
      </w:r>
      <w:r w:rsidRPr="00E85948">
        <w:rPr>
          <w:lang w:val="sq-AL"/>
        </w:rPr>
        <w:t xml:space="preserve"> nga respektimi i ndonjë afati procedural. </w:t>
      </w:r>
      <w:r w:rsidR="00BC5CB3" w:rsidRPr="00E85948">
        <w:rPr>
          <w:lang w:val="sq-AL"/>
        </w:rPr>
        <w:t>Shkaku i ankimit lidhet pikërisht me këtë moment procedural, pasi për Komisionerin Publik duket se ka relevancë qëndrimi i mbajtur nga praktika g</w:t>
      </w:r>
      <w:r w:rsidR="00686A4C" w:rsidRPr="00E85948">
        <w:rPr>
          <w:lang w:val="sq-AL"/>
        </w:rPr>
        <w:t>jyqësore e Gjykatës së Lartë</w:t>
      </w:r>
      <w:r w:rsidR="00BC5CB3" w:rsidRPr="00E85948">
        <w:rPr>
          <w:lang w:val="sq-AL"/>
        </w:rPr>
        <w:t>, e cila</w:t>
      </w:r>
      <w:r w:rsidR="00686A4C" w:rsidRPr="00E85948">
        <w:rPr>
          <w:lang w:val="sq-AL"/>
        </w:rPr>
        <w:t xml:space="preserve"> ka vendosur</w:t>
      </w:r>
      <w:r w:rsidR="00BC5CB3" w:rsidRPr="00E85948">
        <w:rPr>
          <w:lang w:val="sq-AL"/>
        </w:rPr>
        <w:t xml:space="preserve"> se</w:t>
      </w:r>
      <w:r w:rsidR="00686A4C" w:rsidRPr="00E85948">
        <w:rPr>
          <w:lang w:val="sq-AL"/>
        </w:rPr>
        <w:t xml:space="preserve">, cilësia e personit, të cilit i atribuohet vepra penale, fillon: </w:t>
      </w:r>
      <w:r w:rsidR="00686A4C" w:rsidRPr="00E85948">
        <w:rPr>
          <w:i/>
          <w:iCs/>
          <w:lang w:val="sq-AL"/>
        </w:rPr>
        <w:t>a) ose kur njoftuesi i saj mendon se e di, se cili mund të jetë autori i veprës penale dhe prokurori shënon paralelisht në regjistrin e njoftimeve të veprave penale, krahas veprës edhe emrin e personit kur ai njihet, ose b) mbasi është bërë regjistrimi i veprës penale, që nga çasti i mëtejshëm kur nga hetimet rezulton një emër personi, të cilit i atribuohet vepra penale</w:t>
      </w:r>
      <w:r w:rsidR="00686A4C" w:rsidRPr="00E85948">
        <w:rPr>
          <w:lang w:val="sq-AL"/>
        </w:rPr>
        <w:t xml:space="preserve">. </w:t>
      </w:r>
      <w:r w:rsidR="00BC5CB3" w:rsidRPr="00E85948">
        <w:rPr>
          <w:lang w:val="sq-AL"/>
        </w:rPr>
        <w:t>Sipas Komisionerit Publik, f</w:t>
      </w:r>
      <w:r w:rsidR="00686A4C" w:rsidRPr="00E85948">
        <w:rPr>
          <w:lang w:val="sq-AL"/>
        </w:rPr>
        <w:t xml:space="preserve">igura e krimit të parashikuar nga neni 290 i Kodit Penal dhe, aq më tepër, në rrethanat e rastit konkret, orientojnë drejt parashikimit sipas </w:t>
      </w:r>
      <w:r w:rsidR="00BC5CB3" w:rsidRPr="00E85948">
        <w:rPr>
          <w:lang w:val="sq-AL"/>
        </w:rPr>
        <w:t>shkronjës “a” më lart</w:t>
      </w:r>
      <w:r w:rsidR="00686A4C" w:rsidRPr="00E85948">
        <w:rPr>
          <w:lang w:val="sq-AL"/>
        </w:rPr>
        <w:t>, për sa kohë që targa e automjetit është identifikuar nga vetë viktima, ishin kryer veprime nga ana e efektivëve të P</w:t>
      </w:r>
      <w:r w:rsidR="00BC5CB3" w:rsidRPr="00E85948">
        <w:rPr>
          <w:lang w:val="sq-AL"/>
        </w:rPr>
        <w:t>olicisë së Shtetit</w:t>
      </w:r>
      <w:r w:rsidR="00686A4C" w:rsidRPr="00E85948">
        <w:rPr>
          <w:lang w:val="sq-AL"/>
        </w:rPr>
        <w:t>, menjëherë pas ngjarjes, e në këto kushte, dhe regjistrimi i emrit të personit që i atribuohet vepra penale, sipas nenit 287 të K</w:t>
      </w:r>
      <w:r w:rsidR="00BC5CB3" w:rsidRPr="00E85948">
        <w:rPr>
          <w:lang w:val="sq-AL"/>
        </w:rPr>
        <w:t>odit</w:t>
      </w:r>
      <w:r w:rsidR="00686A4C" w:rsidRPr="00E85948">
        <w:rPr>
          <w:lang w:val="sq-AL"/>
        </w:rPr>
        <w:t xml:space="preserve"> </w:t>
      </w:r>
      <w:r w:rsidR="00BC5CB3" w:rsidRPr="00E85948">
        <w:rPr>
          <w:lang w:val="sq-AL"/>
        </w:rPr>
        <w:t>të Procedurës</w:t>
      </w:r>
      <w:r w:rsidR="00686A4C" w:rsidRPr="00E85948">
        <w:rPr>
          <w:lang w:val="sq-AL"/>
        </w:rPr>
        <w:t xml:space="preserve"> Penale, duhej të bëhej nga subjekti i rivlerësimit krahas r</w:t>
      </w:r>
      <w:r w:rsidR="00BC5CB3" w:rsidRPr="00E85948">
        <w:rPr>
          <w:lang w:val="sq-AL"/>
        </w:rPr>
        <w:t xml:space="preserve">egjistrimit të procedimit penal. </w:t>
      </w:r>
    </w:p>
    <w:p w14:paraId="5C0F4446" w14:textId="77777777" w:rsidR="00CE436F" w:rsidRPr="00E85948" w:rsidRDefault="00CE436F" w:rsidP="00CE436F">
      <w:pPr>
        <w:spacing w:after="0" w:line="240" w:lineRule="auto"/>
        <w:jc w:val="both"/>
        <w:rPr>
          <w:rFonts w:ascii="Times New Roman" w:hAnsi="Times New Roman" w:cs="Times New Roman"/>
          <w:i/>
          <w:color w:val="000000"/>
          <w:sz w:val="24"/>
          <w:szCs w:val="24"/>
        </w:rPr>
      </w:pPr>
      <w:r w:rsidRPr="00E85948">
        <w:rPr>
          <w:rFonts w:ascii="Times New Roman" w:hAnsi="Times New Roman" w:cs="Times New Roman"/>
          <w:color w:val="000000"/>
          <w:sz w:val="24"/>
          <w:szCs w:val="24"/>
        </w:rPr>
        <w:t xml:space="preserve">Në analizë të pretendimit të Komisionerit Publik, vërehet se Kolegjet e Bashkuara të Gjykatës së Lartë, në vendimin unifikues nr. 2, datë 20.06.2013, janë shprehur se: </w:t>
      </w:r>
      <w:r w:rsidRPr="00E85948">
        <w:rPr>
          <w:rFonts w:ascii="Times New Roman" w:hAnsi="Times New Roman" w:cs="Times New Roman"/>
          <w:i/>
          <w:color w:val="000000"/>
          <w:sz w:val="24"/>
          <w:szCs w:val="24"/>
        </w:rPr>
        <w:t xml:space="preserve">Termi “person, të cilit i atribuohet vepra penale”, parashikohet në nenin 287 të K.Pr.Penale dhe ligjvënësi jo pa qëllim e ka përdorur atë në kreun e dytë të titullit të gjashtë të K.Pr.Penale, ku flitet për mënyrën se si njoftohet dhe merret dijeni për një vepër penale nga ana e prokurorit dhe policisë. Cilësia e personit, të cilit i atribuohet vepra penale, fillon: a) ose kur njoftuesi i saj mendon se e di, se cili mund të jetë autori i veprës penale dhe prokurori shënon paralelisht në regjistrin e njoftimeve të veprave penale, krahas veprës edhe emrin e personit kur ai njihet, ose b) mbasi është bërë regjistrimi i veprës penale, që nga çasti i mëtejshëm kur nga hetimet rezulton një emër personi të cilit, i atribuohet vepra penale. Në këto kushte, nuk ka asnjë dyshim se ky cilësim i përket fazës fillestare të procedimit penal. Përcaktimi i termit: “person, të cilit i atribuohet vepra penale”, i marrë në kontekstin e përcaktuar nga neni 287 i K.Pr.Penale, si dhe pasur parasysh fazën procedurale në të cilën ai përdoret, do të thotë se ai nuk mund të barazohet me termin: “person, ndaj të cilit zhvillohen hetime”, e as me termin person “i pandehur”. Emri i personit, të cilit i atribuohet vepra penale shënohet në regjistër vetëm në ato raste kur ai është i njohur, por mund të këtë edhe raste kur, shpeshherë, kallëzuesi apo autoriteti referues nuk është akoma në gjendje të tregojë se kush mund të mendohet si autor i mundshëm i një vepre penale në fillimin e hetimeve. Atribuimi i faktit që përbën vepër penale ndaj një personi, nuk do të thotë se personi ka realisht lidhje me veprën penale. Lidhja e veprës penale me një emër personi, mund të dalë vetëm me kryerjen e hetimeve dhe të dhënave të mbledhura, prej të cilave do të rezultojë një lidhje mes veprës penale që procedohet dhe përgjegjësisë së prezumuar të një personi të caktuar. Vetëm pas daljes </w:t>
      </w:r>
      <w:r w:rsidRPr="00E85948">
        <w:rPr>
          <w:rFonts w:ascii="Times New Roman" w:hAnsi="Times New Roman" w:cs="Times New Roman"/>
          <w:i/>
          <w:color w:val="000000"/>
          <w:sz w:val="24"/>
          <w:szCs w:val="24"/>
        </w:rPr>
        <w:lastRenderedPageBreak/>
        <w:t xml:space="preserve">së kësaj lidhje dhe në çastin kur identifikohet emri i personit (neni 293 K.Pr.Penale) vepra penale mund t’i atribuohet një personi të caktuar. Pra, krahas lajmit për kryerjen e një vepre penale që merret me kallëzimin apo referimin, në regjistër shënohet edhe emri i personit, të cilit “i atribuohet” vepra penale. </w:t>
      </w:r>
    </w:p>
    <w:p w14:paraId="20BEE951" w14:textId="7AE14A6A" w:rsidR="00CE436F" w:rsidRPr="00E85948" w:rsidRDefault="00CE436F" w:rsidP="00E54539">
      <w:pPr>
        <w:pStyle w:val="Default"/>
        <w:numPr>
          <w:ilvl w:val="2"/>
          <w:numId w:val="21"/>
        </w:numPr>
        <w:ind w:left="0" w:firstLine="0"/>
        <w:jc w:val="both"/>
        <w:rPr>
          <w:lang w:val="sq-AL"/>
        </w:rPr>
      </w:pPr>
      <w:r w:rsidRPr="00E85948">
        <w:rPr>
          <w:lang w:val="sq-AL"/>
        </w:rPr>
        <w:t xml:space="preserve">Në rrethanat si më sipër analizuar dhe në referim të qëndrimit të Kolegjit Penal të Gjykatës së Lartë në vendimin e sipërcituar, </w:t>
      </w:r>
      <w:r w:rsidR="0087279B" w:rsidRPr="00E85948">
        <w:rPr>
          <w:lang w:val="sq-AL"/>
        </w:rPr>
        <w:t>duket se subjekti i rivlerësimit mund të</w:t>
      </w:r>
      <w:r w:rsidR="00895F19" w:rsidRPr="00E85948">
        <w:rPr>
          <w:lang w:val="sq-AL"/>
        </w:rPr>
        <w:t xml:space="preserve"> kryente regjistrimin e personit që i atribuohet vepra penale në regjistrin e njoftimit të veprave penale, pasi z. Fabjon Bidaj</w:t>
      </w:r>
      <w:r w:rsidR="00B477E8" w:rsidRPr="00E85948">
        <w:rPr>
          <w:lang w:val="sq-AL"/>
        </w:rPr>
        <w:t xml:space="preserve"> është ide</w:t>
      </w:r>
      <w:r w:rsidR="00CB05D9" w:rsidRPr="00E85948">
        <w:rPr>
          <w:lang w:val="sq-AL"/>
        </w:rPr>
        <w:t>n</w:t>
      </w:r>
      <w:r w:rsidR="00B477E8" w:rsidRPr="00E85948">
        <w:rPr>
          <w:lang w:val="sq-AL"/>
        </w:rPr>
        <w:t xml:space="preserve">tifikuar </w:t>
      </w:r>
      <w:r w:rsidR="00233BCE" w:rsidRPr="00E85948">
        <w:rPr>
          <w:lang w:val="sq-AL"/>
        </w:rPr>
        <w:t xml:space="preserve">në kallëzim </w:t>
      </w:r>
      <w:r w:rsidR="00B477E8" w:rsidRPr="00E85948">
        <w:rPr>
          <w:lang w:val="sq-AL"/>
        </w:rPr>
        <w:t xml:space="preserve">nga kallëzuesi Arben Cuku si autor i </w:t>
      </w:r>
      <w:r w:rsidR="00233BCE" w:rsidRPr="00E85948">
        <w:rPr>
          <w:lang w:val="sq-AL"/>
        </w:rPr>
        <w:t xml:space="preserve">pretenduar i veprës penale, po ashtu </w:t>
      </w:r>
      <w:r w:rsidR="001F37D1" w:rsidRPr="00E85948">
        <w:rPr>
          <w:lang w:val="sq-AL"/>
        </w:rPr>
        <w:t xml:space="preserve">është identifikuar si drejtuesi i mjetit </w:t>
      </w:r>
      <w:r w:rsidR="006620BB" w:rsidRPr="00E85948">
        <w:rPr>
          <w:lang w:val="sq-AL"/>
        </w:rPr>
        <w:t>me të cilin është përplasur</w:t>
      </w:r>
      <w:r w:rsidR="001F37D1" w:rsidRPr="00E85948">
        <w:rPr>
          <w:lang w:val="sq-AL"/>
        </w:rPr>
        <w:t xml:space="preserve"> z. Cuku </w:t>
      </w:r>
      <w:r w:rsidR="00233BCE" w:rsidRPr="00E85948">
        <w:rPr>
          <w:lang w:val="sq-AL"/>
        </w:rPr>
        <w:t>edhe nga z.</w:t>
      </w:r>
      <w:r w:rsidR="00252653" w:rsidRPr="00E85948">
        <w:rPr>
          <w:lang w:val="sq-AL"/>
        </w:rPr>
        <w:t xml:space="preserve"> Enid Hazizi punonjës i policisë në Komisariatin e Policisë Rrugore Tiranë, i cili i ka vendosur edhe gjobë z. Bidaj në ditën e ngjarjes më datë 05.03.2018. </w:t>
      </w:r>
      <w:r w:rsidR="00233BCE" w:rsidRPr="00E85948">
        <w:rPr>
          <w:lang w:val="sq-AL"/>
        </w:rPr>
        <w:t xml:space="preserve"> </w:t>
      </w:r>
      <w:r w:rsidR="00B477E8" w:rsidRPr="00E85948">
        <w:rPr>
          <w:lang w:val="sq-AL"/>
        </w:rPr>
        <w:t xml:space="preserve"> </w:t>
      </w:r>
    </w:p>
    <w:p w14:paraId="1A8DE70E" w14:textId="7887E1DB" w:rsidR="003C3410" w:rsidRPr="00E85948" w:rsidRDefault="009F00A3" w:rsidP="003C3410">
      <w:pPr>
        <w:pStyle w:val="Default"/>
        <w:jc w:val="both"/>
        <w:rPr>
          <w:lang w:val="sq-AL"/>
        </w:rPr>
      </w:pPr>
      <w:r w:rsidRPr="00E85948">
        <w:rPr>
          <w:lang w:val="sq-AL"/>
        </w:rPr>
        <w:t>Pavar</w:t>
      </w:r>
      <w:r w:rsidR="00972D00" w:rsidRPr="00E85948">
        <w:rPr>
          <w:lang w:val="sq-AL"/>
        </w:rPr>
        <w:t>ë</w:t>
      </w:r>
      <w:r w:rsidRPr="00E85948">
        <w:rPr>
          <w:lang w:val="sq-AL"/>
        </w:rPr>
        <w:t xml:space="preserve">sisht </w:t>
      </w:r>
      <w:r w:rsidR="00972D00" w:rsidRPr="00E85948">
        <w:rPr>
          <w:lang w:val="sq-AL"/>
        </w:rPr>
        <w:t>këtij konstatimi,</w:t>
      </w:r>
      <w:r w:rsidR="00A94641" w:rsidRPr="00E85948">
        <w:rPr>
          <w:lang w:val="sq-AL"/>
        </w:rPr>
        <w:t xml:space="preserve"> çmohet se momenti i shënimit të emrit të personit të dyshuar në regjistrin e veprave penale, mbetet </w:t>
      </w:r>
      <w:r w:rsidR="006620BB" w:rsidRPr="00E85948">
        <w:rPr>
          <w:lang w:val="sq-AL"/>
        </w:rPr>
        <w:t>një atribut diskrecional i prokurorit të çështjes</w:t>
      </w:r>
      <w:r w:rsidR="00A94641" w:rsidRPr="00E85948">
        <w:rPr>
          <w:lang w:val="sq-AL"/>
        </w:rPr>
        <w:t xml:space="preserve">, </w:t>
      </w:r>
      <w:r w:rsidR="007A7961" w:rsidRPr="00E85948">
        <w:rPr>
          <w:lang w:val="sq-AL"/>
        </w:rPr>
        <w:t xml:space="preserve">në vijueshmëri </w:t>
      </w:r>
      <w:r w:rsidR="00FB4E3E" w:rsidRPr="00E85948">
        <w:rPr>
          <w:lang w:val="sq-AL"/>
        </w:rPr>
        <w:t>t</w:t>
      </w:r>
      <w:r w:rsidR="007A7961" w:rsidRPr="00E85948">
        <w:rPr>
          <w:lang w:val="sq-AL"/>
        </w:rPr>
        <w:t>ë hetimeve paraprake</w:t>
      </w:r>
      <w:r w:rsidR="003C3410" w:rsidRPr="00E85948">
        <w:rPr>
          <w:lang w:val="sq-AL"/>
        </w:rPr>
        <w:t xml:space="preserve">, në funksion të një hetimi objektiv, të drejtë, efektiv dhe efikas. </w:t>
      </w:r>
    </w:p>
    <w:p w14:paraId="14CF51C8" w14:textId="64B5220A" w:rsidR="00675A2C" w:rsidRPr="00E85948" w:rsidRDefault="00675A2C" w:rsidP="003C3410">
      <w:pPr>
        <w:pStyle w:val="Default"/>
        <w:jc w:val="both"/>
        <w:rPr>
          <w:lang w:val="sq-AL"/>
        </w:rPr>
      </w:pPr>
      <w:r w:rsidRPr="00E85948">
        <w:rPr>
          <w:lang w:val="sq-AL"/>
        </w:rPr>
        <w:t>Për rrjedhojë, referuar në parashikimin e nenit 73, pika 4 e ligjit nr. 96/2016</w:t>
      </w:r>
      <w:r w:rsidR="00136376" w:rsidRPr="00E85948">
        <w:rPr>
          <w:lang w:val="sq-AL"/>
        </w:rPr>
        <w:t>, sipas të cilit</w:t>
      </w:r>
      <w:r w:rsidRPr="00E85948">
        <w:rPr>
          <w:lang w:val="sq-AL"/>
        </w:rPr>
        <w:t xml:space="preserve">: “Vlerësuesi çmon aftësitë profesionale të prokurorit pa gjykuar mbi korrektësinë dhe themelin e çështjes, si dhe pa zëvendësuar interpretimin ose logjikën e prokurorit që vlerësohet”, pretendimi i Komisionerit Publik që e </w:t>
      </w:r>
      <w:r w:rsidR="003C3410" w:rsidRPr="00E85948">
        <w:rPr>
          <w:lang w:val="sq-AL"/>
        </w:rPr>
        <w:t xml:space="preserve">vlerëson </w:t>
      </w:r>
      <w:r w:rsidRPr="00E85948">
        <w:rPr>
          <w:lang w:val="sq-AL"/>
        </w:rPr>
        <w:t xml:space="preserve"> ankimin e subjektit jo në kontekst të të drejtave të tij procedurale si palë në proces, vlerësohet prej trupit gjykues i pabazuar. Në vlerësimin e trupit gjykues, vetëm ushtrimi i një të drejte procedurale ndaj vendimit të gjykatës, i pashoqëruar me elemente të tjera që do të provonin keqdashje apo qëllim të ndryshëm nga ushtrimi i funksioneve prej subjektit, nuk mjafton për të gjykuar si të gabuar paraqitjen e ankimit, për sa kohë që, sipas vlerësimit të subjektit/magjistratit, rrethanat konkrete të rastit diktonin paraqitjen e tij. </w:t>
      </w:r>
    </w:p>
    <w:p w14:paraId="2665E1B0" w14:textId="31ADD68F" w:rsidR="002F347C" w:rsidRPr="00E85948" w:rsidRDefault="003C3410" w:rsidP="00294BD1">
      <w:pPr>
        <w:pStyle w:val="Default"/>
        <w:jc w:val="both"/>
        <w:rPr>
          <w:lang w:val="sq-AL"/>
        </w:rPr>
      </w:pPr>
      <w:r w:rsidRPr="00E85948">
        <w:rPr>
          <w:lang w:val="sq-AL"/>
        </w:rPr>
        <w:t xml:space="preserve">Në këtë kontekst, </w:t>
      </w:r>
      <w:r w:rsidR="002F347C" w:rsidRPr="00E85948">
        <w:rPr>
          <w:lang w:val="sq-AL"/>
        </w:rPr>
        <w:t>pretendimi</w:t>
      </w:r>
      <w:r w:rsidRPr="00E85948">
        <w:rPr>
          <w:lang w:val="sq-AL"/>
        </w:rPr>
        <w:t xml:space="preserve"> i Komision</w:t>
      </w:r>
      <w:r w:rsidR="002F347C" w:rsidRPr="00E85948">
        <w:rPr>
          <w:lang w:val="sq-AL"/>
        </w:rPr>
        <w:t>erit Publik</w:t>
      </w:r>
      <w:r w:rsidRPr="00E85948">
        <w:rPr>
          <w:lang w:val="sq-AL"/>
        </w:rPr>
        <w:t xml:space="preserve"> i</w:t>
      </w:r>
      <w:r w:rsidR="002F347C" w:rsidRPr="00E85948">
        <w:rPr>
          <w:lang w:val="sq-AL"/>
        </w:rPr>
        <w:t xml:space="preserve">mplikon drejtpërdrejt bindjen e </w:t>
      </w:r>
      <w:r w:rsidRPr="00E85948">
        <w:rPr>
          <w:lang w:val="sq-AL"/>
        </w:rPr>
        <w:t xml:space="preserve">brendshme e logjikën e subjektit të rivlerësimit mbi ecurinë e hetimit, për të vendosur momentin e duhur procedural për </w:t>
      </w:r>
      <w:r w:rsidR="002F347C" w:rsidRPr="00E85948">
        <w:rPr>
          <w:lang w:val="sq-AL"/>
        </w:rPr>
        <w:t>regjistrimin e emrit të personit të cilit i atribuohet vepra penale në regjistrin përkatës</w:t>
      </w:r>
      <w:r w:rsidR="00294BD1" w:rsidRPr="00E85948">
        <w:rPr>
          <w:lang w:val="sq-AL"/>
        </w:rPr>
        <w:t xml:space="preserve"> dhe si i tillë </w:t>
      </w:r>
      <w:r w:rsidR="002F347C" w:rsidRPr="00E85948">
        <w:rPr>
          <w:lang w:val="sq-AL"/>
        </w:rPr>
        <w:t>tejkalon gamën e çështjeve që mund të përfshihen në vlerësimin profesional në kuadër të pr</w:t>
      </w:r>
      <w:r w:rsidR="00297924" w:rsidRPr="00E85948">
        <w:rPr>
          <w:lang w:val="sq-AL"/>
        </w:rPr>
        <w:t xml:space="preserve">ocesit të rivlerësimit kalimtar, në përputhje me parashikimet e nenit 73, pika 4 3 ligjit nr. 96/2016. </w:t>
      </w:r>
      <w:r w:rsidR="002F347C" w:rsidRPr="00E85948">
        <w:rPr>
          <w:lang w:val="sq-AL"/>
        </w:rPr>
        <w:t xml:space="preserve"> </w:t>
      </w:r>
    </w:p>
    <w:p w14:paraId="37531A37" w14:textId="7E7DD9ED" w:rsidR="00C773E7" w:rsidRPr="00E85948" w:rsidRDefault="00297924" w:rsidP="00E54539">
      <w:pPr>
        <w:pStyle w:val="Default"/>
        <w:numPr>
          <w:ilvl w:val="2"/>
          <w:numId w:val="21"/>
        </w:numPr>
        <w:ind w:left="0" w:firstLine="0"/>
        <w:jc w:val="both"/>
        <w:rPr>
          <w:lang w:val="sq-AL"/>
        </w:rPr>
      </w:pPr>
      <w:r w:rsidRPr="00E85948">
        <w:rPr>
          <w:lang w:val="sq-AL"/>
        </w:rPr>
        <w:t>Në vijim të analizës</w:t>
      </w:r>
      <w:r w:rsidR="000C569E" w:rsidRPr="00E85948">
        <w:rPr>
          <w:lang w:val="sq-AL"/>
        </w:rPr>
        <w:t xml:space="preserve">, vërehet se </w:t>
      </w:r>
      <w:r w:rsidR="00E50EB1" w:rsidRPr="00E85948">
        <w:rPr>
          <w:lang w:val="sq-AL"/>
        </w:rPr>
        <w:t>pretendimi i Komisionerit Publik në mbështetje të konstatimit të Komisionit</w:t>
      </w:r>
      <w:r w:rsidR="000C569E" w:rsidRPr="00E85948">
        <w:rPr>
          <w:lang w:val="sq-AL"/>
        </w:rPr>
        <w:t xml:space="preserve"> se </w:t>
      </w:r>
      <w:r w:rsidR="000C569E" w:rsidRPr="00E85948">
        <w:rPr>
          <w:i/>
          <w:lang w:val="sq-AL"/>
        </w:rPr>
        <w:t>subjekti i rivlerësimit ka cenuar të drejtat e personit të dëmtuar nga vepra penale, që të njihet me hetimin dhe materialet hetimore dhe nuk u është përgjigjur kërkesave dhe memove të tij, të drejta këto që parashikohen nga neni 58, pikat 1/d e 1/dh dhe nenet 105, 110 e 279/a të Kodit të Procedurës Penale</w:t>
      </w:r>
      <w:r w:rsidR="00E50EB1" w:rsidRPr="00E85948">
        <w:rPr>
          <w:i/>
          <w:lang w:val="sq-AL"/>
        </w:rPr>
        <w:t xml:space="preserve">, </w:t>
      </w:r>
      <w:r w:rsidR="00E50EB1" w:rsidRPr="00E85948">
        <w:rPr>
          <w:lang w:val="sq-AL"/>
        </w:rPr>
        <w:t xml:space="preserve">vlerësohet si një pretendim i bazuar, në kuadër të </w:t>
      </w:r>
      <w:r w:rsidR="00A50428" w:rsidRPr="00E85948">
        <w:rPr>
          <w:lang w:val="sq-AL"/>
        </w:rPr>
        <w:t>rrethanave të konstatuara nga verifikimi i dosjes së procedimit penal, nga ka rezultuar se kallëzuesi ka paraqitur disa kërkesa drejtuar subjektit të rivlerësimit në cilësinë e prokurorit të çështjes, 4 të tilla, në të cilat kërkon informacion në lidhje me fazën në të cilën ndodhet hetimi, konkretisht në datat: 16.03.2018, 26.06.2018, 26.09.2018, 11.10.2018, si dhe një kërkesë-memo, në datë 31.05.2018, në të cilën kërkon që: të verifikohet fakti se nga oficeri i policisë gjyqësore Henrik Zelija, është insistuar që kallëzuesi të firmoste deklaratën kur ka qenë në kushte të rënda shëndetësore; të verifikohet fakti se përse oficeri i policisë gjyqësore që u vu në dijeni të aksidentit, nuk ia referoi faktin penal Prokurorisë së Tiranës; të merren pamjet filmike të vendit të aksidentit, të datës 05.03.2018 për të zbardhur të vërtetën. Kallëzuesi nuk ka marrë asnjë përgjigje nga subjekti i rivlerësimit, lidhur me kërkesat e sipërcituara, edhe pse</w:t>
      </w:r>
      <w:r w:rsidR="003C17F5" w:rsidRPr="00E85948">
        <w:rPr>
          <w:lang w:val="sq-AL"/>
        </w:rPr>
        <w:t xml:space="preserve"> </w:t>
      </w:r>
      <w:r w:rsidR="00E50EB1" w:rsidRPr="00E85948">
        <w:rPr>
          <w:lang w:val="sq-AL"/>
        </w:rPr>
        <w:t xml:space="preserve">neni 110, pika 2 e Kodit të Procedurës </w:t>
      </w:r>
      <w:r w:rsidR="00E50EB1" w:rsidRPr="00E85948">
        <w:rPr>
          <w:lang w:val="sq-AL"/>
        </w:rPr>
        <w:lastRenderedPageBreak/>
        <w:t>Penale</w:t>
      </w:r>
      <w:r w:rsidR="003C17F5" w:rsidRPr="00E85948">
        <w:rPr>
          <w:rStyle w:val="FootnoteReference"/>
          <w:lang w:val="sq-AL"/>
        </w:rPr>
        <w:footnoteReference w:id="14"/>
      </w:r>
      <w:r w:rsidR="00E50EB1" w:rsidRPr="00E85948">
        <w:rPr>
          <w:lang w:val="sq-AL"/>
        </w:rPr>
        <w:t>, përcakton detyrimin që organi procedues të shprehet me vendim brenda 15 ditëve për kërkesat dhe memo</w:t>
      </w:r>
      <w:r w:rsidR="00C72806" w:rsidRPr="00E85948">
        <w:rPr>
          <w:lang w:val="sq-AL"/>
        </w:rPr>
        <w:t>riet</w:t>
      </w:r>
      <w:r w:rsidR="00E50EB1" w:rsidRPr="00E85948">
        <w:rPr>
          <w:lang w:val="sq-AL"/>
        </w:rPr>
        <w:t xml:space="preserve"> e depozituara nga palët. </w:t>
      </w:r>
    </w:p>
    <w:p w14:paraId="44F926D1" w14:textId="6490B9E8" w:rsidR="00384C1E" w:rsidRPr="00E85948" w:rsidRDefault="00060208" w:rsidP="00E54539">
      <w:pPr>
        <w:pStyle w:val="Default"/>
        <w:numPr>
          <w:ilvl w:val="1"/>
          <w:numId w:val="21"/>
        </w:numPr>
        <w:ind w:left="0" w:firstLine="0"/>
        <w:jc w:val="both"/>
        <w:rPr>
          <w:lang w:val="sq-AL"/>
        </w:rPr>
      </w:pPr>
      <w:r w:rsidRPr="00E85948">
        <w:rPr>
          <w:lang w:val="sq-AL"/>
        </w:rPr>
        <w:t xml:space="preserve">Në përfundim, për sa më sipër analizuar, lidhur me procedimin penal nr. </w:t>
      </w:r>
      <w:r w:rsidR="00384C1E" w:rsidRPr="00E85948">
        <w:rPr>
          <w:iCs/>
          <w:lang w:val="sq-AL"/>
        </w:rPr>
        <w:t>2476, të vitit 2018,</w:t>
      </w:r>
      <w:r w:rsidR="00384C1E" w:rsidRPr="00E85948">
        <w:rPr>
          <w:lang w:val="sq-AL"/>
        </w:rPr>
        <w:t xml:space="preserve"> vlerësohet se periudhat për të cilat rezulton moskryerje e veprimeve hetimore kanë ndikuar në kohëzgjatjen e hetimeve paraprake, si dhe mosveprimi i  subjekti i rivlerësimit, në drejtim të respektimit të të drejtave të viktimës në këtë procedim penal trego</w:t>
      </w:r>
      <w:r w:rsidR="00766520" w:rsidRPr="00E85948">
        <w:rPr>
          <w:lang w:val="sq-AL"/>
        </w:rPr>
        <w:t>j</w:t>
      </w:r>
      <w:r w:rsidR="00384C1E" w:rsidRPr="00E85948">
        <w:rPr>
          <w:lang w:val="sq-AL"/>
        </w:rPr>
        <w:t>n</w:t>
      </w:r>
      <w:r w:rsidR="00766520" w:rsidRPr="00E85948">
        <w:rPr>
          <w:lang w:val="sq-AL"/>
        </w:rPr>
        <w:t>ë</w:t>
      </w:r>
      <w:r w:rsidR="00384C1E" w:rsidRPr="00E85948">
        <w:rPr>
          <w:lang w:val="sq-AL"/>
        </w:rPr>
        <w:t xml:space="preserve"> për mangës</w:t>
      </w:r>
      <w:r w:rsidR="00C773E7" w:rsidRPr="00E85948">
        <w:rPr>
          <w:lang w:val="sq-AL"/>
        </w:rPr>
        <w:t xml:space="preserve">i </w:t>
      </w:r>
      <w:r w:rsidR="00766520" w:rsidRPr="00E85948">
        <w:rPr>
          <w:lang w:val="sq-AL"/>
        </w:rPr>
        <w:t xml:space="preserve">në aspektin për të ndërmarrë logjikisht hetimin, </w:t>
      </w:r>
      <w:r w:rsidR="00C773E7" w:rsidRPr="00E85948">
        <w:rPr>
          <w:lang w:val="sq-AL"/>
        </w:rPr>
        <w:t>sipas përcaktimit të nenit 73, pika 2 e ligjit nr. 96/2106</w:t>
      </w:r>
      <w:r w:rsidR="00384C1E" w:rsidRPr="00E85948">
        <w:rPr>
          <w:lang w:val="sq-AL"/>
        </w:rPr>
        <w:t>.</w:t>
      </w:r>
    </w:p>
    <w:p w14:paraId="44E97D73" w14:textId="77777777" w:rsidR="005016D0" w:rsidRPr="00E85948" w:rsidRDefault="005016D0" w:rsidP="002A7EC4">
      <w:pPr>
        <w:spacing w:after="0" w:line="240" w:lineRule="auto"/>
        <w:rPr>
          <w:rFonts w:ascii="Times New Roman" w:hAnsi="Times New Roman" w:cs="Times New Roman"/>
          <w:sz w:val="24"/>
          <w:szCs w:val="24"/>
        </w:rPr>
      </w:pPr>
    </w:p>
    <w:p w14:paraId="69A2C8E4" w14:textId="5944BFAB" w:rsidR="002A7EC4" w:rsidRPr="00E85948" w:rsidRDefault="002A7EC4" w:rsidP="00E54539">
      <w:pPr>
        <w:pStyle w:val="ListParagraph"/>
        <w:widowControl w:val="0"/>
        <w:numPr>
          <w:ilvl w:val="0"/>
          <w:numId w:val="16"/>
        </w:numPr>
        <w:tabs>
          <w:tab w:val="left" w:pos="450"/>
        </w:tabs>
        <w:overflowPunct w:val="0"/>
        <w:autoSpaceDE w:val="0"/>
        <w:autoSpaceDN w:val="0"/>
        <w:adjustRightInd w:val="0"/>
        <w:spacing w:after="0" w:line="240" w:lineRule="auto"/>
        <w:jc w:val="both"/>
        <w:rPr>
          <w:rFonts w:ascii="Times New Roman" w:hAnsi="Times New Roman" w:cs="Times New Roman"/>
          <w:b/>
          <w:bCs/>
          <w:i/>
          <w:iCs/>
          <w:sz w:val="24"/>
          <w:szCs w:val="24"/>
        </w:rPr>
      </w:pPr>
      <w:r w:rsidRPr="00E85948">
        <w:rPr>
          <w:rFonts w:ascii="Times New Roman" w:hAnsi="Times New Roman" w:cs="Times New Roman"/>
          <w:b/>
          <w:bCs/>
          <w:i/>
          <w:iCs/>
          <w:sz w:val="24"/>
          <w:szCs w:val="24"/>
        </w:rPr>
        <w:t>Lidhur me procedimin penal nr. 2989, të vitit 2013, për veprën penale “Kryerja e veprimeve arbitrare”, parashikuar nga neni 250 i Kodit Penal</w:t>
      </w:r>
      <w:r w:rsidRPr="00E85948">
        <w:rPr>
          <w:rStyle w:val="FootnoteReference"/>
          <w:rFonts w:ascii="Times New Roman" w:hAnsi="Times New Roman" w:cs="Times New Roman"/>
          <w:b/>
          <w:bCs/>
          <w:i/>
          <w:iCs/>
          <w:sz w:val="24"/>
          <w:szCs w:val="24"/>
        </w:rPr>
        <w:footnoteReference w:id="15"/>
      </w:r>
    </w:p>
    <w:p w14:paraId="2501B7AF" w14:textId="77777777" w:rsidR="002A7EC4" w:rsidRPr="00E85948" w:rsidRDefault="002A7EC4" w:rsidP="002A7EC4">
      <w:pPr>
        <w:widowControl w:val="0"/>
        <w:tabs>
          <w:tab w:val="left" w:pos="450"/>
        </w:tabs>
        <w:overflowPunct w:val="0"/>
        <w:autoSpaceDE w:val="0"/>
        <w:autoSpaceDN w:val="0"/>
        <w:adjustRightInd w:val="0"/>
        <w:spacing w:after="0" w:line="240" w:lineRule="auto"/>
        <w:contextualSpacing/>
        <w:jc w:val="both"/>
        <w:rPr>
          <w:rFonts w:ascii="Times New Roman" w:hAnsi="Times New Roman" w:cs="Times New Roman"/>
          <w:b/>
          <w:bCs/>
          <w:i/>
          <w:iCs/>
          <w:sz w:val="24"/>
          <w:szCs w:val="24"/>
        </w:rPr>
      </w:pPr>
    </w:p>
    <w:p w14:paraId="4DF07AC8" w14:textId="64E7A022" w:rsidR="002A7EC4" w:rsidRPr="00E85948" w:rsidRDefault="002A7EC4" w:rsidP="00E54539">
      <w:pPr>
        <w:pStyle w:val="ListParagraph"/>
        <w:widowControl w:val="0"/>
        <w:numPr>
          <w:ilvl w:val="0"/>
          <w:numId w:val="21"/>
        </w:numPr>
        <w:tabs>
          <w:tab w:val="left" w:pos="0"/>
        </w:tabs>
        <w:overflowPunct w:val="0"/>
        <w:autoSpaceDE w:val="0"/>
        <w:autoSpaceDN w:val="0"/>
        <w:adjustRightInd w:val="0"/>
        <w:spacing w:after="0" w:line="240" w:lineRule="auto"/>
        <w:ind w:left="0"/>
        <w:jc w:val="both"/>
        <w:rPr>
          <w:rFonts w:ascii="Times New Roman" w:hAnsi="Times New Roman" w:cs="Times New Roman"/>
          <w:bCs/>
          <w:iCs/>
          <w:sz w:val="24"/>
          <w:szCs w:val="24"/>
        </w:rPr>
      </w:pPr>
      <w:r w:rsidRPr="00E85948">
        <w:rPr>
          <w:rFonts w:ascii="Times New Roman" w:hAnsi="Times New Roman" w:cs="Times New Roman"/>
          <w:sz w:val="24"/>
          <w:szCs w:val="24"/>
        </w:rPr>
        <w:t xml:space="preserve">Lidhur me shkakun e ankimit të Komisionerit Publik, sipas të cilit </w:t>
      </w:r>
      <w:r w:rsidRPr="00E85948">
        <w:rPr>
          <w:rFonts w:ascii="Times New Roman" w:hAnsi="Times New Roman" w:cs="Times New Roman"/>
          <w:i/>
          <w:sz w:val="24"/>
          <w:szCs w:val="24"/>
        </w:rPr>
        <w:t xml:space="preserve">për </w:t>
      </w:r>
      <w:r w:rsidRPr="00E85948">
        <w:rPr>
          <w:rFonts w:ascii="Times New Roman" w:hAnsi="Times New Roman" w:cs="Times New Roman"/>
          <w:i/>
          <w:iCs/>
          <w:sz w:val="24"/>
          <w:szCs w:val="24"/>
        </w:rPr>
        <w:t xml:space="preserve">procedimin penal nr. 2989, të vitit 2013, </w:t>
      </w:r>
      <w:r w:rsidRPr="00E85948">
        <w:rPr>
          <w:rFonts w:ascii="Times New Roman" w:hAnsi="Times New Roman" w:cs="Times New Roman"/>
          <w:i/>
          <w:sz w:val="24"/>
          <w:szCs w:val="24"/>
        </w:rPr>
        <w:t xml:space="preserve">subjekti i rivlerësimit ka treguar mangësi që bien nën veprimin e nenit 74, </w:t>
      </w:r>
      <w:r w:rsidRPr="00E85948">
        <w:rPr>
          <w:rFonts w:ascii="Times New Roman" w:hAnsi="Times New Roman" w:cs="Times New Roman"/>
          <w:i/>
          <w:iCs/>
          <w:sz w:val="24"/>
          <w:szCs w:val="24"/>
        </w:rPr>
        <w:t>“Aftësitë organizative”</w:t>
      </w:r>
      <w:r w:rsidRPr="00E85948">
        <w:rPr>
          <w:rFonts w:ascii="Times New Roman" w:hAnsi="Times New Roman" w:cs="Times New Roman"/>
          <w:i/>
          <w:sz w:val="24"/>
          <w:szCs w:val="24"/>
        </w:rPr>
        <w:t xml:space="preserve">, pika 5, e ligjit nr. 96/2016, të cilat duhen marrë në konsideratë në një vlerësim të përgjithshëm të të tria kritereve sipas parashikimit të nenit </w:t>
      </w:r>
      <w:r w:rsidR="00EA0C6D" w:rsidRPr="00E85948">
        <w:rPr>
          <w:rFonts w:ascii="Times New Roman" w:hAnsi="Times New Roman" w:cs="Times New Roman"/>
          <w:i/>
          <w:sz w:val="24"/>
          <w:szCs w:val="24"/>
        </w:rPr>
        <w:t xml:space="preserve">4, pika 2 e ligjit nr. 84/2016, </w:t>
      </w:r>
      <w:r w:rsidRPr="00E85948">
        <w:rPr>
          <w:rFonts w:ascii="Times New Roman" w:hAnsi="Times New Roman" w:cs="Times New Roman"/>
          <w:sz w:val="24"/>
          <w:szCs w:val="24"/>
        </w:rPr>
        <w:t xml:space="preserve">analizohet sa më poshtë vijon. </w:t>
      </w:r>
    </w:p>
    <w:p w14:paraId="0DFE187F" w14:textId="3C2539FE" w:rsidR="00EA0C6D" w:rsidRPr="00E85948" w:rsidRDefault="002A7EC4" w:rsidP="00E54539">
      <w:pPr>
        <w:pStyle w:val="Default"/>
        <w:numPr>
          <w:ilvl w:val="1"/>
          <w:numId w:val="21"/>
        </w:numPr>
        <w:ind w:left="0" w:firstLine="0"/>
        <w:jc w:val="both"/>
        <w:rPr>
          <w:lang w:val="sq-AL"/>
        </w:rPr>
      </w:pPr>
      <w:r w:rsidRPr="00E85948">
        <w:rPr>
          <w:lang w:val="sq-AL"/>
        </w:rPr>
        <w:t>Komisioni në përfundim të hetimit administrativ, në vendim</w:t>
      </w:r>
      <w:r w:rsidRPr="00E85948">
        <w:rPr>
          <w:rStyle w:val="FootnoteReference"/>
          <w:lang w:val="sq-AL"/>
        </w:rPr>
        <w:footnoteReference w:id="16"/>
      </w:r>
      <w:r w:rsidRPr="00E85948">
        <w:rPr>
          <w:lang w:val="sq-AL"/>
        </w:rPr>
        <w:t xml:space="preserve">, ka konkluduar se </w:t>
      </w:r>
      <w:r w:rsidRPr="00E85948">
        <w:rPr>
          <w:i/>
          <w:lang w:val="sq-AL"/>
        </w:rPr>
        <w:t>duke iu referuar shpjegimeve të subjektit të rivlerësimit dhe përmbajtjes së vendimit të tij për pushimin e procedimit penal nr. 2989, viti 2013, nga ku rezulton se ka kryer hetimet e nevojshme dhe të gjithanshme dhe ka pasqyruar në vendim çdo veprim procedural dhe provë që ka administruar, vendimi është i kuptueshëm dhe me strukturë të qëndrueshme, por duke iu referuar edhe parashikimeve të pikave 3 dhe 4 të nenit 73 të ligjit nr. 96/2016, nuk konstatoi mangësi në veprimet procedurale të subjektit të rivlerësimit.</w:t>
      </w:r>
    </w:p>
    <w:p w14:paraId="17DE40C0" w14:textId="40C94172" w:rsidR="002A7EC4" w:rsidRPr="00E85948" w:rsidRDefault="002A7EC4" w:rsidP="00E54539">
      <w:pPr>
        <w:pStyle w:val="Default"/>
        <w:numPr>
          <w:ilvl w:val="1"/>
          <w:numId w:val="21"/>
        </w:numPr>
        <w:ind w:left="0" w:firstLine="0"/>
        <w:jc w:val="both"/>
        <w:rPr>
          <w:lang w:val="sq-AL"/>
        </w:rPr>
      </w:pPr>
      <w:r w:rsidRPr="00E85948">
        <w:rPr>
          <w:lang w:val="sq-AL"/>
        </w:rPr>
        <w:t>Komisioneri Publik, në ankim, ka kundërshtuar konkluzionin e Komisionit, duke parashtruar se hetimi i kryer në këtë procedim penal nga subjekti i rivlerësimit është i mangët dhe i paplotë në ato drejtime, sikurse është gjetur nga prokurori më i lartë, që ka vendosur shfuqizimin e vendimit të pushimit. Gjithashtu, padijenia e subjektit të rivlerësimit, si për vendimin e shfuqizimit nga prokurori më i lartë, i marr</w:t>
      </w:r>
      <w:r w:rsidR="00EA0C6D" w:rsidRPr="00E85948">
        <w:rPr>
          <w:lang w:val="sq-AL"/>
        </w:rPr>
        <w:t>ë në zbatim të nenit 24, pika 5</w:t>
      </w:r>
      <w:r w:rsidRPr="00E85948">
        <w:rPr>
          <w:lang w:val="sq-AL"/>
        </w:rPr>
        <w:t xml:space="preserve"> të Kodit të Procedurës Penale, përcjellë me shkresën e datës 15.01.2015, në Prokurorinë Tiranë, si dhe mungesa e dijenisë për vazhdimësinë më tutje të këtij procedimi penal, në të cilin ka qenë prokurori i çështjes (për sa kohë nuk ka referenca për kohën e marrjes nga prokurori tjetër), tregojnë për mungesë të aftësive organizative të subjektit të</w:t>
      </w:r>
      <w:r w:rsidR="0037306E" w:rsidRPr="00E85948">
        <w:rPr>
          <w:lang w:val="sq-AL"/>
        </w:rPr>
        <w:t xml:space="preserve"> rivlerësimit, që bien nën veprimin e nenit 74, pika 5 e ligjit nr. 96/2016, të cilat duhen marrë në konsideratë në një vlerësim të përgjithshëm të të tria kritereve sipas parashikimit të nenit 4, pika 2 e ligjit nr. 84/2016. </w:t>
      </w:r>
    </w:p>
    <w:p w14:paraId="4466BE8C" w14:textId="105D91A4" w:rsidR="002A7EC4" w:rsidRPr="00E85948" w:rsidRDefault="002A7EC4" w:rsidP="00E54539">
      <w:pPr>
        <w:pStyle w:val="Default"/>
        <w:numPr>
          <w:ilvl w:val="1"/>
          <w:numId w:val="21"/>
        </w:numPr>
        <w:ind w:left="0" w:firstLine="0"/>
        <w:jc w:val="both"/>
        <w:rPr>
          <w:lang w:val="sq-AL"/>
        </w:rPr>
      </w:pPr>
      <w:r w:rsidRPr="00E85948">
        <w:rPr>
          <w:lang w:val="sq-AL"/>
        </w:rPr>
        <w:t>Nga aktet e administruara nga Komisioni gjatë hetimit administrativ, lidhur me procedimin penal nr. 2989/201</w:t>
      </w:r>
      <w:r w:rsidR="00703842" w:rsidRPr="00E85948">
        <w:rPr>
          <w:lang w:val="sq-AL"/>
        </w:rPr>
        <w:t>3</w:t>
      </w:r>
      <w:r w:rsidRPr="00E85948">
        <w:rPr>
          <w:lang w:val="sq-AL"/>
        </w:rPr>
        <w:t xml:space="preserve">, vërehet si vijon. </w:t>
      </w:r>
    </w:p>
    <w:p w14:paraId="34A8CE90" w14:textId="3984F4F7" w:rsidR="002A7EC4" w:rsidRPr="00E85948" w:rsidRDefault="005723CD" w:rsidP="00E54539">
      <w:pPr>
        <w:pStyle w:val="Default"/>
        <w:numPr>
          <w:ilvl w:val="2"/>
          <w:numId w:val="21"/>
        </w:numPr>
        <w:ind w:left="0" w:firstLine="0"/>
        <w:jc w:val="both"/>
        <w:rPr>
          <w:lang w:val="sq-AL"/>
        </w:rPr>
      </w:pPr>
      <w:r w:rsidRPr="00E85948">
        <w:rPr>
          <w:lang w:val="sq-AL"/>
        </w:rPr>
        <w:t>Në Prokurorinë</w:t>
      </w:r>
      <w:r w:rsidR="002A7EC4" w:rsidRPr="00E85948">
        <w:rPr>
          <w:lang w:val="sq-AL"/>
        </w:rPr>
        <w:t xml:space="preserve"> e </w:t>
      </w:r>
      <w:r w:rsidR="00703842" w:rsidRPr="00E85948">
        <w:rPr>
          <w:lang w:val="sq-AL"/>
        </w:rPr>
        <w:t>R</w:t>
      </w:r>
      <w:r w:rsidR="002A7EC4" w:rsidRPr="00E85948">
        <w:rPr>
          <w:lang w:val="sq-AL"/>
        </w:rPr>
        <w:t xml:space="preserve">rethit Gjyqësor Tiranë, nga subjekti i rivlerësimit është regjistruar procedimi penal me nr. 2989, datë 03.06.2013, për veprën penale “Kryerja e veprimeve arbitrare”, </w:t>
      </w:r>
      <w:r w:rsidR="002A7EC4" w:rsidRPr="00E85948">
        <w:rPr>
          <w:lang w:val="sq-AL"/>
        </w:rPr>
        <w:lastRenderedPageBreak/>
        <w:t xml:space="preserve">parashikuar nga neni 250 i Kodit Penal, në ngarkim të punonjësve të Policisë të Komisariatit të Policisë nr. 3, Tiranë (pa autor), mbi bazën e kallëzimit të z. Kujtim Sulaj. </w:t>
      </w:r>
    </w:p>
    <w:p w14:paraId="39DC6821" w14:textId="790C185B" w:rsidR="002A7EC4" w:rsidRPr="00E85948" w:rsidRDefault="002A7EC4" w:rsidP="00C24CF5">
      <w:pPr>
        <w:pStyle w:val="Default"/>
        <w:jc w:val="both"/>
        <w:rPr>
          <w:lang w:val="sq-AL"/>
        </w:rPr>
      </w:pPr>
      <w:r w:rsidRPr="00E85948">
        <w:rPr>
          <w:lang w:val="sq-AL"/>
        </w:rPr>
        <w:t xml:space="preserve">Në kallëzim, z. Sulaj ngrinte pretendimin se më datë 23.05.2013, në pikën e karburantit që </w:t>
      </w:r>
      <w:r w:rsidR="00774C6C" w:rsidRPr="00E85948">
        <w:rPr>
          <w:lang w:val="sq-AL"/>
        </w:rPr>
        <w:t>gjendet në Rrugën</w:t>
      </w:r>
      <w:r w:rsidRPr="00E85948">
        <w:rPr>
          <w:lang w:val="sq-AL"/>
        </w:rPr>
        <w:t xml:space="preserve"> “Dritan Hoxha”, Laprakë, e që administrohej prej tij, ka shkuar patrulla e Policisë së Komisariatit Nr. 3 Tiranë dhe pa paraqitur asnjë dokument zyrtar kanë bllokuar p</w:t>
      </w:r>
      <w:r w:rsidR="005723CD" w:rsidRPr="00E85948">
        <w:rPr>
          <w:lang w:val="sq-AL"/>
        </w:rPr>
        <w:t xml:space="preserve">unën në këtë  pikë karburanti. </w:t>
      </w:r>
      <w:r w:rsidRPr="00E85948">
        <w:rPr>
          <w:lang w:val="sq-AL"/>
        </w:rPr>
        <w:t>Pa asnjë shkak kanë shoqëruar në amb</w:t>
      </w:r>
      <w:r w:rsidR="00CE1FB3" w:rsidRPr="00E85948">
        <w:rPr>
          <w:lang w:val="sq-AL"/>
        </w:rPr>
        <w:t>i</w:t>
      </w:r>
      <w:r w:rsidRPr="00E85948">
        <w:rPr>
          <w:lang w:val="sq-AL"/>
        </w:rPr>
        <w:t xml:space="preserve">entet e </w:t>
      </w:r>
      <w:r w:rsidR="00CE1FB3" w:rsidRPr="00E85948">
        <w:rPr>
          <w:lang w:val="sq-AL"/>
        </w:rPr>
        <w:t>k</w:t>
      </w:r>
      <w:r w:rsidRPr="00E85948">
        <w:rPr>
          <w:lang w:val="sq-AL"/>
        </w:rPr>
        <w:t>omisariatit të gjithë punonjësit e shërbimit dhe pika e karburantit</w:t>
      </w:r>
      <w:r w:rsidR="00CE1FB3" w:rsidRPr="00E85948">
        <w:rPr>
          <w:lang w:val="sq-AL"/>
        </w:rPr>
        <w:t xml:space="preserve"> është mbajtur e bllokuar nën </w:t>
      </w:r>
      <w:r w:rsidRPr="00E85948">
        <w:rPr>
          <w:lang w:val="sq-AL"/>
        </w:rPr>
        <w:t>mbikëqyrjen e punonjësve të policisë</w:t>
      </w:r>
      <w:r w:rsidR="00CE1FB3" w:rsidRPr="00E85948">
        <w:rPr>
          <w:lang w:val="sq-AL"/>
        </w:rPr>
        <w:t>,</w:t>
      </w:r>
      <w:r w:rsidRPr="00E85948">
        <w:rPr>
          <w:lang w:val="sq-AL"/>
        </w:rPr>
        <w:t xml:space="preserve"> e rrethuar me fashat e saj dhe gjatë kësaj kohe nga persona të paautorizuar janë dëmtuar kasat e faturimit e si pasojë, z. Sulaj pretendon se shoqërisë së tij, i është shk</w:t>
      </w:r>
      <w:r w:rsidR="00C24CF5" w:rsidRPr="00E85948">
        <w:rPr>
          <w:lang w:val="sq-AL"/>
        </w:rPr>
        <w:t xml:space="preserve">aktuar një dëm i konsiderueshëm. </w:t>
      </w:r>
      <w:r w:rsidRPr="00E85948">
        <w:rPr>
          <w:lang w:val="sq-AL"/>
        </w:rPr>
        <w:t>Sipas kallëzuesit, shkak për këtë ngjarje është bërë një konflikt që z. Sulaj kishte me z. Viktor Andoni, me të cilin k</w:t>
      </w:r>
      <w:r w:rsidR="00F708AD" w:rsidRPr="00E85948">
        <w:rPr>
          <w:lang w:val="sq-AL"/>
        </w:rPr>
        <w:t>ishte</w:t>
      </w:r>
      <w:r w:rsidRPr="00E85948">
        <w:rPr>
          <w:lang w:val="sq-AL"/>
        </w:rPr>
        <w:t xml:space="preserve"> një konflikt gjyqësor civil në proces shqyrtimi në Gjykatën e Rrethit Gjyqësor Tiranë dhe z. Andoni duke shfrytëzuar njohjet e tij ka dashur të zgjidhë konfliktin civil me anagazhimin e forcave të policisë, të cilat kanë vendosur dhe ruajtjen e pikës së karburantit në kundërshtim të hapur me ligjin “Për policinë e shtetit”. </w:t>
      </w:r>
    </w:p>
    <w:p w14:paraId="5444960E" w14:textId="4B8873CB" w:rsidR="002A7EC4" w:rsidRPr="00E85948" w:rsidRDefault="00F708AD" w:rsidP="00E54539">
      <w:pPr>
        <w:pStyle w:val="Default"/>
        <w:numPr>
          <w:ilvl w:val="2"/>
          <w:numId w:val="21"/>
        </w:numPr>
        <w:ind w:left="0" w:firstLine="0"/>
        <w:jc w:val="both"/>
        <w:rPr>
          <w:lang w:val="sq-AL"/>
        </w:rPr>
      </w:pPr>
      <w:r w:rsidRPr="00E85948">
        <w:rPr>
          <w:lang w:val="sq-AL"/>
        </w:rPr>
        <w:t xml:space="preserve">Për hetimin e kësaj çështjeje, të ndjekur nga subjekti i rivlerësimit, </w:t>
      </w:r>
      <w:r w:rsidR="002A7EC4" w:rsidRPr="00E85948">
        <w:rPr>
          <w:lang w:val="sq-AL"/>
        </w:rPr>
        <w:t>janë kryer një sërë veprimesh hetimore, si:</w:t>
      </w:r>
    </w:p>
    <w:p w14:paraId="14987D1C" w14:textId="77777777" w:rsidR="002872CD"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Sipas proçesverbaleve të marrjes së dokumentave janë marrë fotokopje të proces-verbalit të dorëzimit të shërbimit në zyrën e informacionit të Komisariatit Nr. 3, për datën 23.05.2013;  fotokopje të librit të planizimit të shërbimit 24-orësh të grupit të tretë të patrullave të përgjithshme të Komisariatit Nr. 3; fotokopje të deklarimit të shtetasit Xhevahir Karaj marrë nga oficeri i Policisë Gjyqësore Sherif Hasani si dhe foto të bëra në desktop-in e kompjuterit personal të këtij oficeri në Komisariatin Nr. 3; fotografitë e përftuara nga CD-ja e vënë në dispozicion nga </w:t>
      </w:r>
      <w:r w:rsidR="002872CD" w:rsidRPr="00E85948">
        <w:rPr>
          <w:rFonts w:ascii="Times New Roman" w:hAnsi="Times New Roman" w:cs="Times New Roman"/>
          <w:sz w:val="24"/>
          <w:szCs w:val="24"/>
        </w:rPr>
        <w:t>z.</w:t>
      </w:r>
      <w:r w:rsidRPr="00E85948">
        <w:rPr>
          <w:rFonts w:ascii="Times New Roman" w:hAnsi="Times New Roman" w:cs="Times New Roman"/>
          <w:sz w:val="24"/>
          <w:szCs w:val="24"/>
        </w:rPr>
        <w:t xml:space="preserve"> Kujtim Sulaj, ku janë identifikuar disa punonjës të policisë të Komisariatit Nr. 3, në amb</w:t>
      </w:r>
      <w:r w:rsidR="002872CD" w:rsidRPr="00E85948">
        <w:rPr>
          <w:rFonts w:ascii="Times New Roman" w:hAnsi="Times New Roman" w:cs="Times New Roman"/>
          <w:sz w:val="24"/>
          <w:szCs w:val="24"/>
        </w:rPr>
        <w:t>i</w:t>
      </w:r>
      <w:r w:rsidRPr="00E85948">
        <w:rPr>
          <w:rFonts w:ascii="Times New Roman" w:hAnsi="Times New Roman" w:cs="Times New Roman"/>
          <w:sz w:val="24"/>
          <w:szCs w:val="24"/>
        </w:rPr>
        <w:t xml:space="preserve">entet e pikës së karburantit; fotokopje të disa materialeve të vëna në dispozicion nga </w:t>
      </w:r>
      <w:r w:rsidR="002872CD" w:rsidRPr="00E85948">
        <w:rPr>
          <w:rFonts w:ascii="Times New Roman" w:hAnsi="Times New Roman" w:cs="Times New Roman"/>
          <w:sz w:val="24"/>
          <w:szCs w:val="24"/>
        </w:rPr>
        <w:t>z.</w:t>
      </w:r>
      <w:r w:rsidRPr="00E85948">
        <w:rPr>
          <w:rFonts w:ascii="Times New Roman" w:hAnsi="Times New Roman" w:cs="Times New Roman"/>
          <w:sz w:val="24"/>
          <w:szCs w:val="24"/>
        </w:rPr>
        <w:t xml:space="preserve"> Kujtim Sulaj, në lidhje me vendimet e Gjykatës së Shkallës së Parë dhe të Apelit Tiranë, për </w:t>
      </w:r>
      <w:r w:rsidR="002872CD" w:rsidRPr="00E85948">
        <w:rPr>
          <w:rFonts w:ascii="Times New Roman" w:hAnsi="Times New Roman" w:cs="Times New Roman"/>
          <w:sz w:val="24"/>
          <w:szCs w:val="24"/>
        </w:rPr>
        <w:t>mosmarrëveshjen</w:t>
      </w:r>
      <w:r w:rsidRPr="00E85948">
        <w:rPr>
          <w:rFonts w:ascii="Times New Roman" w:hAnsi="Times New Roman" w:cs="Times New Roman"/>
          <w:sz w:val="24"/>
          <w:szCs w:val="24"/>
        </w:rPr>
        <w:t xml:space="preserve"> midis tij dhe z. Viktor Andoni; si dhe disa të dhëna mbi procesverbale të përpiluara atë ditë, mbi gjendjen e karburantit; etj.</w:t>
      </w:r>
    </w:p>
    <w:p w14:paraId="6E6E9139" w14:textId="4D67ADC9" w:rsidR="002872CD"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i/>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07.11.2013</w:t>
      </w:r>
      <w:r w:rsidRPr="00E85948">
        <w:rPr>
          <w:rFonts w:ascii="Times New Roman" w:hAnsi="Times New Roman" w:cs="Times New Roman"/>
          <w:sz w:val="24"/>
          <w:szCs w:val="24"/>
        </w:rPr>
        <w:t xml:space="preserve">, i është marrë deklarim si person që ka dijeni për rrethana të dobishme për hetimin, </w:t>
      </w:r>
      <w:r w:rsidR="002872CD" w:rsidRPr="00E85948">
        <w:rPr>
          <w:rFonts w:ascii="Times New Roman" w:hAnsi="Times New Roman" w:cs="Times New Roman"/>
          <w:sz w:val="24"/>
          <w:szCs w:val="24"/>
        </w:rPr>
        <w:t>z.</w:t>
      </w:r>
      <w:r w:rsidRPr="00E85948">
        <w:rPr>
          <w:rFonts w:ascii="Times New Roman" w:hAnsi="Times New Roman" w:cs="Times New Roman"/>
          <w:sz w:val="24"/>
          <w:szCs w:val="24"/>
        </w:rPr>
        <w:t xml:space="preserve"> Ermal Lila, ish-Shef i Rendit të Komisariatit Nr. 3, i cili në deklarimin e tij shprehet se: </w:t>
      </w:r>
      <w:r w:rsidRPr="00E85948">
        <w:rPr>
          <w:rFonts w:ascii="Times New Roman" w:hAnsi="Times New Roman" w:cs="Times New Roman"/>
          <w:i/>
          <w:iCs/>
          <w:sz w:val="24"/>
          <w:szCs w:val="24"/>
        </w:rPr>
        <w:t xml:space="preserve">Së bashku me Shefin e Komisariatit Alfred Nomani kemi shkuar tek karburanti </w:t>
      </w:r>
      <w:r w:rsidR="002872CD" w:rsidRPr="00E85948">
        <w:rPr>
          <w:rFonts w:ascii="Times New Roman" w:hAnsi="Times New Roman" w:cs="Times New Roman"/>
          <w:i/>
          <w:iCs/>
          <w:sz w:val="24"/>
          <w:szCs w:val="24"/>
        </w:rPr>
        <w:t>“</w:t>
      </w:r>
      <w:r w:rsidRPr="00E85948">
        <w:rPr>
          <w:rFonts w:ascii="Times New Roman" w:hAnsi="Times New Roman" w:cs="Times New Roman"/>
          <w:i/>
          <w:iCs/>
          <w:sz w:val="24"/>
          <w:szCs w:val="24"/>
        </w:rPr>
        <w:t>Kupola</w:t>
      </w:r>
      <w:r w:rsidR="002872CD"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dhe atje vumë re se të dyja palët po krijonin debat të </w:t>
      </w:r>
      <w:r w:rsidR="002872CD" w:rsidRPr="00E85948">
        <w:rPr>
          <w:rFonts w:ascii="Times New Roman" w:hAnsi="Times New Roman" w:cs="Times New Roman"/>
          <w:i/>
          <w:iCs/>
          <w:sz w:val="24"/>
          <w:szCs w:val="24"/>
        </w:rPr>
        <w:t>ashpër me njëri tjetrin [...].</w:t>
      </w:r>
      <w:r w:rsidRPr="00E85948">
        <w:rPr>
          <w:rFonts w:ascii="Times New Roman" w:hAnsi="Times New Roman" w:cs="Times New Roman"/>
          <w:i/>
          <w:iCs/>
          <w:sz w:val="24"/>
          <w:szCs w:val="24"/>
        </w:rPr>
        <w:t>Në këto kushte,</w:t>
      </w:r>
      <w:r w:rsidR="002872CD" w:rsidRPr="00E85948">
        <w:rPr>
          <w:rFonts w:ascii="Times New Roman" w:hAnsi="Times New Roman" w:cs="Times New Roman"/>
          <w:i/>
          <w:iCs/>
          <w:sz w:val="24"/>
          <w:szCs w:val="24"/>
        </w:rPr>
        <w:t xml:space="preserve"> u thirrën palët në k</w:t>
      </w:r>
      <w:r w:rsidRPr="00E85948">
        <w:rPr>
          <w:rFonts w:ascii="Times New Roman" w:hAnsi="Times New Roman" w:cs="Times New Roman"/>
          <w:i/>
          <w:iCs/>
          <w:sz w:val="24"/>
          <w:szCs w:val="24"/>
        </w:rPr>
        <w:t>omisariat për të sqaruar problemin</w:t>
      </w:r>
      <w:r w:rsidR="002872CD"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si dhe për të shmangur një ngjarje të mundshme, pasi situata dukej konfliktuale. Pasi ata erdhën tek </w:t>
      </w:r>
      <w:r w:rsidR="002872CD"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omisariati</w:t>
      </w:r>
      <w:r w:rsidR="002872CD"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në prani të Shefit të Komisariatit, të dyja palët kanë rënë dakord dhe than</w:t>
      </w:r>
      <w:r w:rsidR="002872CD" w:rsidRPr="00E85948">
        <w:rPr>
          <w:rFonts w:ascii="Times New Roman" w:hAnsi="Times New Roman" w:cs="Times New Roman"/>
          <w:i/>
          <w:iCs/>
          <w:sz w:val="24"/>
          <w:szCs w:val="24"/>
        </w:rPr>
        <w:t>ë</w:t>
      </w:r>
      <w:r w:rsidRPr="00E85948">
        <w:rPr>
          <w:rFonts w:ascii="Times New Roman" w:hAnsi="Times New Roman" w:cs="Times New Roman"/>
          <w:i/>
          <w:iCs/>
          <w:sz w:val="24"/>
          <w:szCs w:val="24"/>
        </w:rPr>
        <w:t xml:space="preserve"> q</w:t>
      </w:r>
      <w:r w:rsidR="002872CD" w:rsidRPr="00E85948">
        <w:rPr>
          <w:rFonts w:ascii="Times New Roman" w:hAnsi="Times New Roman" w:cs="Times New Roman"/>
          <w:i/>
          <w:iCs/>
          <w:sz w:val="24"/>
          <w:szCs w:val="24"/>
        </w:rPr>
        <w:t>ë</w:t>
      </w:r>
      <w:r w:rsidRPr="00E85948">
        <w:rPr>
          <w:rFonts w:ascii="Times New Roman" w:hAnsi="Times New Roman" w:cs="Times New Roman"/>
          <w:i/>
          <w:iCs/>
          <w:sz w:val="24"/>
          <w:szCs w:val="24"/>
        </w:rPr>
        <w:t xml:space="preserve"> ne jemi shok</w:t>
      </w:r>
      <w:r w:rsidR="002872CD" w:rsidRPr="00E85948">
        <w:rPr>
          <w:rFonts w:ascii="Times New Roman" w:hAnsi="Times New Roman" w:cs="Times New Roman"/>
          <w:i/>
          <w:iCs/>
          <w:sz w:val="24"/>
          <w:szCs w:val="24"/>
        </w:rPr>
        <w:t>ë</w:t>
      </w:r>
      <w:r w:rsidRPr="00E85948">
        <w:rPr>
          <w:rFonts w:ascii="Times New Roman" w:hAnsi="Times New Roman" w:cs="Times New Roman"/>
          <w:i/>
          <w:iCs/>
          <w:sz w:val="24"/>
          <w:szCs w:val="24"/>
        </w:rPr>
        <w:t xml:space="preserve"> me nj</w:t>
      </w:r>
      <w:r w:rsidR="002872CD" w:rsidRPr="00E85948">
        <w:rPr>
          <w:rFonts w:ascii="Times New Roman" w:hAnsi="Times New Roman" w:cs="Times New Roman"/>
          <w:i/>
          <w:iCs/>
          <w:sz w:val="24"/>
          <w:szCs w:val="24"/>
        </w:rPr>
        <w:t>ëri-</w:t>
      </w:r>
      <w:r w:rsidRPr="00E85948">
        <w:rPr>
          <w:rFonts w:ascii="Times New Roman" w:hAnsi="Times New Roman" w:cs="Times New Roman"/>
          <w:i/>
          <w:iCs/>
          <w:sz w:val="24"/>
          <w:szCs w:val="24"/>
        </w:rPr>
        <w:t>tjetrin dhe k</w:t>
      </w:r>
      <w:r w:rsidR="002872CD" w:rsidRPr="00E85948">
        <w:rPr>
          <w:rFonts w:ascii="Times New Roman" w:hAnsi="Times New Roman" w:cs="Times New Roman"/>
          <w:i/>
          <w:iCs/>
          <w:sz w:val="24"/>
          <w:szCs w:val="24"/>
        </w:rPr>
        <w:t>ë</w:t>
      </w:r>
      <w:r w:rsidRPr="00E85948">
        <w:rPr>
          <w:rFonts w:ascii="Times New Roman" w:hAnsi="Times New Roman" w:cs="Times New Roman"/>
          <w:i/>
          <w:iCs/>
          <w:sz w:val="24"/>
          <w:szCs w:val="24"/>
        </w:rPr>
        <w:t>t</w:t>
      </w:r>
      <w:r w:rsidR="002872CD" w:rsidRPr="00E85948">
        <w:rPr>
          <w:rFonts w:ascii="Times New Roman" w:hAnsi="Times New Roman" w:cs="Times New Roman"/>
          <w:i/>
          <w:iCs/>
          <w:sz w:val="24"/>
          <w:szCs w:val="24"/>
        </w:rPr>
        <w:t>ë</w:t>
      </w:r>
      <w:r w:rsidRPr="00E85948">
        <w:rPr>
          <w:rFonts w:ascii="Times New Roman" w:hAnsi="Times New Roman" w:cs="Times New Roman"/>
          <w:i/>
          <w:iCs/>
          <w:sz w:val="24"/>
          <w:szCs w:val="24"/>
        </w:rPr>
        <w:t xml:space="preserve"> gj</w:t>
      </w:r>
      <w:r w:rsidR="002872CD" w:rsidRPr="00E85948">
        <w:rPr>
          <w:rFonts w:ascii="Times New Roman" w:hAnsi="Times New Roman" w:cs="Times New Roman"/>
          <w:i/>
          <w:iCs/>
          <w:sz w:val="24"/>
          <w:szCs w:val="24"/>
        </w:rPr>
        <w:t>ë</w:t>
      </w:r>
      <w:r w:rsidRPr="00E85948">
        <w:rPr>
          <w:rFonts w:ascii="Times New Roman" w:hAnsi="Times New Roman" w:cs="Times New Roman"/>
          <w:i/>
          <w:iCs/>
          <w:sz w:val="24"/>
          <w:szCs w:val="24"/>
        </w:rPr>
        <w:t xml:space="preserve"> e zgjidhim vet</w:t>
      </w:r>
      <w:r w:rsidR="002872CD" w:rsidRPr="00E85948">
        <w:rPr>
          <w:rFonts w:ascii="Times New Roman" w:hAnsi="Times New Roman" w:cs="Times New Roman"/>
          <w:i/>
          <w:iCs/>
          <w:sz w:val="24"/>
          <w:szCs w:val="24"/>
        </w:rPr>
        <w:t>ë</w:t>
      </w:r>
      <w:r w:rsidRPr="00E85948">
        <w:rPr>
          <w:rFonts w:ascii="Times New Roman" w:hAnsi="Times New Roman" w:cs="Times New Roman"/>
          <w:i/>
          <w:iCs/>
          <w:sz w:val="24"/>
          <w:szCs w:val="24"/>
        </w:rPr>
        <w:t>. Pasi ata kanë dalë nga Komisariati, unë nuk di gjë se çfarë kanë bërë me njëri</w:t>
      </w:r>
      <w:r w:rsidR="002872CD"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tjetrin.</w:t>
      </w:r>
    </w:p>
    <w:p w14:paraId="0A1E6902" w14:textId="77777777" w:rsidR="002872CD"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07.01.2014</w:t>
      </w:r>
      <w:r w:rsidRPr="00E85948">
        <w:rPr>
          <w:rFonts w:ascii="Times New Roman" w:hAnsi="Times New Roman" w:cs="Times New Roman"/>
          <w:sz w:val="24"/>
          <w:szCs w:val="24"/>
        </w:rPr>
        <w:t>, është marrë deklarimi si person që ka dijeni për rrethana të dobishme për hetimin, z. Engjëllush Avdulaj, ish-</w:t>
      </w:r>
      <w:r w:rsidR="002872CD" w:rsidRPr="00E85948">
        <w:rPr>
          <w:rFonts w:ascii="Times New Roman" w:hAnsi="Times New Roman" w:cs="Times New Roman"/>
          <w:sz w:val="24"/>
          <w:szCs w:val="24"/>
        </w:rPr>
        <w:t>k</w:t>
      </w:r>
      <w:r w:rsidRPr="00E85948">
        <w:rPr>
          <w:rFonts w:ascii="Times New Roman" w:hAnsi="Times New Roman" w:cs="Times New Roman"/>
          <w:sz w:val="24"/>
          <w:szCs w:val="24"/>
        </w:rPr>
        <w:t xml:space="preserve">omandant </w:t>
      </w:r>
      <w:r w:rsidR="002872CD" w:rsidRPr="00E85948">
        <w:rPr>
          <w:rFonts w:ascii="Times New Roman" w:hAnsi="Times New Roman" w:cs="Times New Roman"/>
          <w:sz w:val="24"/>
          <w:szCs w:val="24"/>
        </w:rPr>
        <w:t>g</w:t>
      </w:r>
      <w:r w:rsidRPr="00E85948">
        <w:rPr>
          <w:rFonts w:ascii="Times New Roman" w:hAnsi="Times New Roman" w:cs="Times New Roman"/>
          <w:sz w:val="24"/>
          <w:szCs w:val="24"/>
        </w:rPr>
        <w:t xml:space="preserve">rupi i </w:t>
      </w:r>
      <w:r w:rsidR="002872CD" w:rsidRPr="00E85948">
        <w:rPr>
          <w:rFonts w:ascii="Times New Roman" w:hAnsi="Times New Roman" w:cs="Times New Roman"/>
          <w:sz w:val="24"/>
          <w:szCs w:val="24"/>
        </w:rPr>
        <w:t>P</w:t>
      </w:r>
      <w:r w:rsidRPr="00E85948">
        <w:rPr>
          <w:rFonts w:ascii="Times New Roman" w:hAnsi="Times New Roman" w:cs="Times New Roman"/>
          <w:sz w:val="24"/>
          <w:szCs w:val="24"/>
        </w:rPr>
        <w:t xml:space="preserve">atrullës së </w:t>
      </w:r>
      <w:r w:rsidR="002872CD" w:rsidRPr="00E85948">
        <w:rPr>
          <w:rFonts w:ascii="Times New Roman" w:hAnsi="Times New Roman" w:cs="Times New Roman"/>
          <w:sz w:val="24"/>
          <w:szCs w:val="24"/>
        </w:rPr>
        <w:t>P</w:t>
      </w:r>
      <w:r w:rsidRPr="00E85948">
        <w:rPr>
          <w:rFonts w:ascii="Times New Roman" w:hAnsi="Times New Roman" w:cs="Times New Roman"/>
          <w:sz w:val="24"/>
          <w:szCs w:val="24"/>
        </w:rPr>
        <w:t>ërgjithshme të Komisariatit Nr.</w:t>
      </w:r>
      <w:r w:rsidR="002872CD" w:rsidRPr="00E85948">
        <w:rPr>
          <w:rFonts w:ascii="Times New Roman" w:hAnsi="Times New Roman" w:cs="Times New Roman"/>
          <w:sz w:val="24"/>
          <w:szCs w:val="24"/>
        </w:rPr>
        <w:t xml:space="preserve"> 3 Tiranë, i cili deklaron se: </w:t>
      </w:r>
      <w:r w:rsidRPr="00E85948">
        <w:rPr>
          <w:rFonts w:ascii="Times New Roman" w:hAnsi="Times New Roman" w:cs="Times New Roman"/>
          <w:i/>
          <w:iCs/>
          <w:sz w:val="24"/>
          <w:szCs w:val="24"/>
        </w:rPr>
        <w:t>Në këtë datë kujtoj që kam qenë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në shërbim së bashku me grupin tim të shërbimeve të turnit të dytë dhe kujtoj që jemi vënë në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lëvizje në bazë të një njoftimi nga Salla Operative e Drejtorisë së Policisë Qarkut Tiranë, se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kishte një problem tek karburanti me kupolë. Kemi shkuar atje me shërbimet e policisë, ku në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përbërje kanë qenë konkretisht punonjësit e policisë Sokol Aliaj, Gjin Zhivani dhe Zhuljeta</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Bregu dhe kemi konstatuar dy grupe njerëzish të cilët udhëhiqeshin njëri nga</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pronari i karburantit dhe tjetri nga ish-qiramarrësi, emrat e të cilëve nuk më kujtohen për</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momentin. Kemi marrë situatën nën kontroll, duke larguar njerëzit që s`kishin të bënin me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problemin, ju kemi kërkuar njerëzve të përfshirë në debat të ulin tonet, pasi ishin të </w:t>
      </w:r>
      <w:r w:rsidRPr="00E85948">
        <w:rPr>
          <w:rFonts w:ascii="Times New Roman" w:hAnsi="Times New Roman" w:cs="Times New Roman"/>
          <w:i/>
          <w:iCs/>
          <w:sz w:val="24"/>
          <w:szCs w:val="24"/>
        </w:rPr>
        <w:lastRenderedPageBreak/>
        <w:t>acaruar me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njëri tjetrin dhe shaheshin dhe mbas shmangies të përplasjes dhe debatit të kërkonin zgjidhjen 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problemit në rrugë ligjore, [...].. Pasi janë kryer këto veprime, ata na kanë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mirëkuptuar dhe kanë ndaluar punën në karburant dhe veprimet ndaj njëri tjetrit dhe më pas</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janë larguar prej aty. Me largimin e atyre jemi larguar dhe ne dhe nuk janë bërë shoqërime nga</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ana jonë në Komisariat atë ditë për këtë problem. </w:t>
      </w:r>
    </w:p>
    <w:p w14:paraId="09EF1D76" w14:textId="13D42BBA" w:rsidR="00FD7E22"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08.01.2014</w:t>
      </w:r>
      <w:r w:rsidRPr="00E85948">
        <w:rPr>
          <w:rFonts w:ascii="Times New Roman" w:hAnsi="Times New Roman" w:cs="Times New Roman"/>
          <w:sz w:val="24"/>
          <w:szCs w:val="24"/>
        </w:rPr>
        <w:t xml:space="preserve">, </w:t>
      </w:r>
      <w:r w:rsidR="002872CD" w:rsidRPr="00E85948">
        <w:rPr>
          <w:rFonts w:ascii="Times New Roman" w:hAnsi="Times New Roman" w:cs="Times New Roman"/>
          <w:sz w:val="24"/>
          <w:szCs w:val="24"/>
        </w:rPr>
        <w:t xml:space="preserve">i </w:t>
      </w:r>
      <w:r w:rsidRPr="00E85948">
        <w:rPr>
          <w:rFonts w:ascii="Times New Roman" w:hAnsi="Times New Roman" w:cs="Times New Roman"/>
          <w:sz w:val="24"/>
          <w:szCs w:val="24"/>
        </w:rPr>
        <w:t xml:space="preserve">është marrë deklarimi si person që ka dijeni për rrethana të dobishme për hetimin, z. Farian Halili, me detyrë ekonomist-financier tek karburanti me kupolë, i cili deklaron se: </w:t>
      </w:r>
      <w:r w:rsidRPr="00E85948">
        <w:rPr>
          <w:rFonts w:ascii="Times New Roman" w:hAnsi="Times New Roman" w:cs="Times New Roman"/>
          <w:i/>
          <w:iCs/>
          <w:sz w:val="24"/>
          <w:szCs w:val="24"/>
        </w:rPr>
        <w:t>Pak a shumë e kujtoj si situatë, konkretisht më datë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23.05.2013, rreth orës 08:30, po organizohej puna për ndryshimin e turneve të shitësave dhe tek</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pika ka ardhur Viktor Andoni. Rreth orës 09:00</w:t>
      </w:r>
      <w:r w:rsidR="002872CD"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në pikë kanë ardhur dy furgona policie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dhe një makinë security. Në këtë moment paraqitet tek karburanti, një oficer i gjatë,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qeros, i cili më kërkoi të dilja jashtë dhe më komunikoi që të largoheshim nga objekti së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bashku me punëtorët. Në këtë moment unë i kam telefonuar Kujtim Sulës, administratorit 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firmës, i cili ka ardhur menjëherë. Pasi Kujtimi ka komunikuar me këtë shefin, i ka kërkuar 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futeshin në zyrë për t</w:t>
      </w:r>
      <w:r w:rsidR="002872CD" w:rsidRPr="00E85948">
        <w:rPr>
          <w:rFonts w:ascii="Times New Roman" w:hAnsi="Times New Roman" w:cs="Times New Roman"/>
          <w:i/>
          <w:iCs/>
          <w:sz w:val="24"/>
          <w:szCs w:val="24"/>
        </w:rPr>
        <w:t>’</w:t>
      </w:r>
      <w:r w:rsidRPr="00E85948">
        <w:rPr>
          <w:rFonts w:ascii="Times New Roman" w:hAnsi="Times New Roman" w:cs="Times New Roman"/>
          <w:i/>
          <w:iCs/>
          <w:sz w:val="24"/>
          <w:szCs w:val="24"/>
        </w:rPr>
        <w:t>u sqaruar, për të mos qenë në publik. Në zyrë, Kujtimi i ka kërkuar një shkresë për arsyen e ardhjes së policisë aty. Në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këtë moment </w:t>
      </w:r>
      <w:r w:rsidRPr="00E85948">
        <w:rPr>
          <w:rFonts w:ascii="Times New Roman" w:hAnsi="Times New Roman" w:cs="Times New Roman"/>
          <w:i/>
          <w:sz w:val="24"/>
          <w:szCs w:val="24"/>
        </w:rPr>
        <w:t>ky shefi na ka kërkuar që unë dhe Kujtimi</w:t>
      </w:r>
      <w:r w:rsidR="002872CD" w:rsidRPr="00E85948">
        <w:rPr>
          <w:rFonts w:ascii="Times New Roman" w:hAnsi="Times New Roman" w:cs="Times New Roman"/>
          <w:i/>
          <w:sz w:val="24"/>
          <w:szCs w:val="24"/>
        </w:rPr>
        <w:t xml:space="preserve"> të shkonim në Komisariatin Nr.</w:t>
      </w:r>
      <w:r w:rsidRPr="00E85948">
        <w:rPr>
          <w:rFonts w:ascii="Times New Roman" w:hAnsi="Times New Roman" w:cs="Times New Roman"/>
          <w:i/>
          <w:sz w:val="24"/>
          <w:szCs w:val="24"/>
        </w:rPr>
        <w:t>3 për të shpjeguar faktet tona</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Kemi rënë dakord për të lëvizur, fillimisht vetëm ne të dy. Pas rreth 5</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minutash, situata agravoi ndryshe dhe mori drejtim tjetër dhe policët kërkonin që të gjithë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punonjësit të futeshin nëpër furgona. [...] Në këtë moment ka ardhur Shefi i Komisariatit me emrin Fredi dhe u jep urdhër</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punonjësve të policisë që të futen të gjithë nëpër furgona dhe të shoqërohen në Komisariat. [...] Na kanë vendosur në një dhomë pritje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në kat të parë, majtas në fund të korridorit dhe unë personalisht kam ndenjur aty rreth 2 orë 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gjysëm. [...]. Unë kam shkuar tek</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karburanti së bashku me Kujtimin dhe ndër të tjera kam vënë re që aty ka qenë i pozicionuar një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furgon policie m</w:t>
      </w:r>
      <w:r w:rsidR="00FD7E22" w:rsidRPr="00E85948">
        <w:rPr>
          <w:rFonts w:ascii="Times New Roman" w:hAnsi="Times New Roman" w:cs="Times New Roman"/>
          <w:i/>
          <w:iCs/>
          <w:sz w:val="24"/>
          <w:szCs w:val="24"/>
        </w:rPr>
        <w:t>e disa punonjës policie, furgon</w:t>
      </w:r>
      <w:r w:rsidRPr="00E85948">
        <w:rPr>
          <w:rFonts w:ascii="Times New Roman" w:hAnsi="Times New Roman" w:cs="Times New Roman"/>
          <w:i/>
          <w:iCs/>
          <w:sz w:val="24"/>
          <w:szCs w:val="24"/>
        </w:rPr>
        <w:t xml:space="preserve"> i cili ka qëndruar për gati 10 ditë aty me shërbim</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statik, me nga dy punonjës policie për çdo turn. Të nesërmen më ka telefonuar një oficer i</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policis</w:t>
      </w:r>
      <w:r w:rsidR="00FD7E22" w:rsidRPr="00E85948">
        <w:rPr>
          <w:rFonts w:ascii="Times New Roman" w:hAnsi="Times New Roman" w:cs="Times New Roman"/>
          <w:i/>
          <w:iCs/>
          <w:sz w:val="24"/>
          <w:szCs w:val="24"/>
        </w:rPr>
        <w:t>ë gjyqësore të Komisariatit Nr.</w:t>
      </w:r>
      <w:r w:rsidRPr="00E85948">
        <w:rPr>
          <w:rFonts w:ascii="Times New Roman" w:hAnsi="Times New Roman" w:cs="Times New Roman"/>
          <w:i/>
          <w:iCs/>
          <w:sz w:val="24"/>
          <w:szCs w:val="24"/>
        </w:rPr>
        <w:t>3 me emrin Sherif, i cili më ka marrë deklarim mbi</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marrëdhëniet e mia me punën dhe mbi çfarë dija unë mbi marrëdhëniet midis Viktor Andonit</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dhe Kujtim </w:t>
      </w:r>
      <w:r w:rsidR="00FD7E22" w:rsidRPr="00E85948">
        <w:rPr>
          <w:rFonts w:ascii="Times New Roman" w:hAnsi="Times New Roman" w:cs="Times New Roman"/>
          <w:i/>
          <w:iCs/>
          <w:sz w:val="24"/>
          <w:szCs w:val="24"/>
        </w:rPr>
        <w:t>Sulës. Më ka kërkuar dhe proces</w:t>
      </w:r>
      <w:r w:rsidRPr="00E85948">
        <w:rPr>
          <w:rFonts w:ascii="Times New Roman" w:hAnsi="Times New Roman" w:cs="Times New Roman"/>
          <w:i/>
          <w:iCs/>
          <w:sz w:val="24"/>
          <w:szCs w:val="24"/>
        </w:rPr>
        <w:t>verbalin e gjendjes së mallit (inventarin 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karburantit), të cilën nën shoqërimin e një punonjësi policie, me një punonjës brenda dhe vetë Sherifi, kemi shkuar tek zyra tek karburanti, e kam përpiluar dhe </w:t>
      </w:r>
      <w:r w:rsidR="00FD7E22" w:rsidRPr="00E85948">
        <w:rPr>
          <w:rFonts w:ascii="Times New Roman" w:hAnsi="Times New Roman" w:cs="Times New Roman"/>
          <w:i/>
          <w:iCs/>
          <w:sz w:val="24"/>
          <w:szCs w:val="24"/>
        </w:rPr>
        <w:t>i</w:t>
      </w:r>
      <w:r w:rsidRPr="00E85948">
        <w:rPr>
          <w:rFonts w:ascii="Times New Roman" w:hAnsi="Times New Roman" w:cs="Times New Roman"/>
          <w:i/>
          <w:iCs/>
          <w:sz w:val="24"/>
          <w:szCs w:val="24"/>
        </w:rPr>
        <w:t>a kam dhënë Sherifit.</w:t>
      </w:r>
    </w:p>
    <w:p w14:paraId="6EEC2E2B" w14:textId="77777777" w:rsidR="000C4F74"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09.01.2014</w:t>
      </w:r>
      <w:r w:rsidRPr="00E85948">
        <w:rPr>
          <w:rFonts w:ascii="Times New Roman" w:hAnsi="Times New Roman" w:cs="Times New Roman"/>
          <w:sz w:val="24"/>
          <w:szCs w:val="24"/>
        </w:rPr>
        <w:t xml:space="preserve">, është marrë deklarimi si person që ka dijeni për rrethana të dobishme për hetimin, z. Sherif Hasani, </w:t>
      </w:r>
      <w:r w:rsidR="00FD7E22" w:rsidRPr="00E85948">
        <w:rPr>
          <w:rFonts w:ascii="Times New Roman" w:hAnsi="Times New Roman" w:cs="Times New Roman"/>
          <w:sz w:val="24"/>
          <w:szCs w:val="24"/>
        </w:rPr>
        <w:t>o</w:t>
      </w:r>
      <w:r w:rsidRPr="00E85948">
        <w:rPr>
          <w:rFonts w:ascii="Times New Roman" w:hAnsi="Times New Roman" w:cs="Times New Roman"/>
          <w:sz w:val="24"/>
          <w:szCs w:val="24"/>
        </w:rPr>
        <w:t>ficer i Policisë G</w:t>
      </w:r>
      <w:r w:rsidR="00FD7E22" w:rsidRPr="00E85948">
        <w:rPr>
          <w:rFonts w:ascii="Times New Roman" w:hAnsi="Times New Roman" w:cs="Times New Roman"/>
          <w:sz w:val="24"/>
          <w:szCs w:val="24"/>
        </w:rPr>
        <w:t>jyqësore pranë Komisariatit Nr.</w:t>
      </w:r>
      <w:r w:rsidRPr="00E85948">
        <w:rPr>
          <w:rFonts w:ascii="Times New Roman" w:hAnsi="Times New Roman" w:cs="Times New Roman"/>
          <w:sz w:val="24"/>
          <w:szCs w:val="24"/>
        </w:rPr>
        <w:t xml:space="preserve">3, i cili në deklarimin e tij shprehet se: </w:t>
      </w:r>
      <w:r w:rsidRPr="00E85948">
        <w:rPr>
          <w:rFonts w:ascii="Times New Roman" w:hAnsi="Times New Roman" w:cs="Times New Roman"/>
          <w:i/>
          <w:sz w:val="24"/>
          <w:szCs w:val="24"/>
        </w:rPr>
        <w:t>Për konfliktin në fjalë kam pyetur disa persona, emrat e të cilëve nuk i kujtoj, por me urdhër të Shefit të Krimeve Hajri Kushe u kam marrë deklarimet përkatëse që tregojnë rrethana të hetimit</w:t>
      </w:r>
      <w:r w:rsidRPr="00E85948">
        <w:rPr>
          <w:rFonts w:ascii="Times New Roman" w:hAnsi="Times New Roman" w:cs="Times New Roman"/>
          <w:i/>
          <w:iCs/>
          <w:sz w:val="24"/>
          <w:szCs w:val="24"/>
        </w:rPr>
        <w:t>. Në lidhje me shoqërimin e këtyre personave dhe konfliktit të karburantit me kupolë,</w:t>
      </w:r>
      <w:r w:rsidRPr="00E85948">
        <w:rPr>
          <w:rFonts w:ascii="Times New Roman" w:hAnsi="Times New Roman" w:cs="Times New Roman"/>
          <w:i/>
          <w:sz w:val="24"/>
          <w:szCs w:val="24"/>
        </w:rPr>
        <w:t xml:space="preserve"> </w:t>
      </w:r>
      <w:r w:rsidRPr="00E85948">
        <w:rPr>
          <w:rFonts w:ascii="Times New Roman" w:hAnsi="Times New Roman" w:cs="Times New Roman"/>
          <w:i/>
          <w:iCs/>
          <w:sz w:val="24"/>
          <w:szCs w:val="24"/>
        </w:rPr>
        <w:t>janë në dijeni dhe kanë bërë shoqërimin e personave punonjësit e policisë të zonës Alfred Biba</w:t>
      </w:r>
      <w:r w:rsidRPr="00E85948">
        <w:rPr>
          <w:rFonts w:ascii="Times New Roman" w:hAnsi="Times New Roman" w:cs="Times New Roman"/>
          <w:i/>
          <w:sz w:val="24"/>
          <w:szCs w:val="24"/>
        </w:rPr>
        <w:t xml:space="preserve"> </w:t>
      </w:r>
      <w:r w:rsidRPr="00E85948">
        <w:rPr>
          <w:rFonts w:ascii="Times New Roman" w:hAnsi="Times New Roman" w:cs="Times New Roman"/>
          <w:i/>
          <w:iCs/>
          <w:sz w:val="24"/>
          <w:szCs w:val="24"/>
        </w:rPr>
        <w:t>dhe Sadik Dika. Unë pasi u kam marrë deklarime</w:t>
      </w:r>
      <w:r w:rsidR="00FD7E22" w:rsidRPr="00E85948">
        <w:rPr>
          <w:rFonts w:ascii="Times New Roman" w:hAnsi="Times New Roman" w:cs="Times New Roman"/>
          <w:i/>
          <w:iCs/>
          <w:sz w:val="24"/>
          <w:szCs w:val="24"/>
        </w:rPr>
        <w:t>t</w:t>
      </w:r>
      <w:r w:rsidRPr="00E85948">
        <w:rPr>
          <w:rFonts w:ascii="Times New Roman" w:hAnsi="Times New Roman" w:cs="Times New Roman"/>
          <w:i/>
          <w:iCs/>
          <w:sz w:val="24"/>
          <w:szCs w:val="24"/>
        </w:rPr>
        <w:t xml:space="preserve"> shtetasve të shoqëruar, materialet ia kam</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kaluar Shefit të Krimeve Hajri Kushe, sipas porosisë së tij dhe me këtë problem janë marrë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direkt Hajri Kushe dhe Shefi i Komisariatit Alfred Nomani. Unë nuk di të them se çfarë është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bërë më mbrapa me këto materiale, pasi nuk më ka vënë në dijeni askush. Kam pyetur në deklarim financierin e karburantit se sa karburant kishte në gjendje në depozita dhe për këtë kemi shkuar tek karburanti, ke</w:t>
      </w:r>
      <w:r w:rsidR="00FD7E22" w:rsidRPr="00E85948">
        <w:rPr>
          <w:rFonts w:ascii="Times New Roman" w:hAnsi="Times New Roman" w:cs="Times New Roman"/>
          <w:i/>
          <w:iCs/>
          <w:sz w:val="24"/>
          <w:szCs w:val="24"/>
        </w:rPr>
        <w:t>mi marrë një faturë, një proces</w:t>
      </w:r>
      <w:r w:rsidRPr="00E85948">
        <w:rPr>
          <w:rFonts w:ascii="Times New Roman" w:hAnsi="Times New Roman" w:cs="Times New Roman"/>
          <w:i/>
          <w:iCs/>
          <w:sz w:val="24"/>
          <w:szCs w:val="24"/>
        </w:rPr>
        <w:t>verbal të thjeshtë, të cilën</w:t>
      </w:r>
      <w:r w:rsidR="00FD7E22" w:rsidRPr="00E85948">
        <w:rPr>
          <w:rFonts w:ascii="Times New Roman" w:hAnsi="Times New Roman" w:cs="Times New Roman"/>
          <w:i/>
          <w:iCs/>
          <w:sz w:val="24"/>
          <w:szCs w:val="24"/>
        </w:rPr>
        <w:t xml:space="preserve"> e</w:t>
      </w:r>
      <w:r w:rsidRPr="00E85948">
        <w:rPr>
          <w:rFonts w:ascii="Times New Roman" w:hAnsi="Times New Roman" w:cs="Times New Roman"/>
          <w:i/>
          <w:iCs/>
          <w:sz w:val="24"/>
          <w:szCs w:val="24"/>
        </w:rPr>
        <w:t xml:space="preserve"> ka përpiluar financieri vetë dhe së bashku me deklarimet e marra, ia kam dërguar Shefit të Krimeve Hajri Kushe. Vepr</w:t>
      </w:r>
      <w:r w:rsidR="00F84782" w:rsidRPr="00E85948">
        <w:rPr>
          <w:rFonts w:ascii="Times New Roman" w:hAnsi="Times New Roman" w:cs="Times New Roman"/>
          <w:i/>
          <w:iCs/>
          <w:sz w:val="24"/>
          <w:szCs w:val="24"/>
        </w:rPr>
        <w:t>ime të tjera unë nuk kam kryer.</w:t>
      </w:r>
    </w:p>
    <w:p w14:paraId="2DFD7DA0" w14:textId="77777777" w:rsidR="00915131"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10.01.2014</w:t>
      </w:r>
      <w:r w:rsidRPr="00E85948">
        <w:rPr>
          <w:rFonts w:ascii="Times New Roman" w:hAnsi="Times New Roman" w:cs="Times New Roman"/>
          <w:sz w:val="24"/>
          <w:szCs w:val="24"/>
        </w:rPr>
        <w:t xml:space="preserve">, është marrë deklarimi si person që ka dijeni për rrethana të dobishme për hetimin, z. Xhevahir Karaj, ish-punonjës (banakier) në barin e karburant kupola, i cili ka </w:t>
      </w:r>
      <w:r w:rsidRPr="00E85948">
        <w:rPr>
          <w:rFonts w:ascii="Times New Roman" w:hAnsi="Times New Roman" w:cs="Times New Roman"/>
          <w:sz w:val="24"/>
          <w:szCs w:val="24"/>
        </w:rPr>
        <w:lastRenderedPageBreak/>
        <w:t xml:space="preserve">deklaruar se: </w:t>
      </w:r>
      <w:r w:rsidRPr="00E85948">
        <w:rPr>
          <w:rFonts w:ascii="Times New Roman" w:hAnsi="Times New Roman" w:cs="Times New Roman"/>
          <w:i/>
          <w:iCs/>
          <w:sz w:val="24"/>
          <w:szCs w:val="24"/>
        </w:rPr>
        <w:t>Unë nuk jam në dijeni të ndonjë konflikti, por dua të sqaroj se ka qenë afërsisht rreth orës 08:00 të mëngjesit, kemi qenë tek lokali si zakonisht të gjithë pjesëtarët e stafit të asaj dite, dhe kemi vënë re që kanë ardhur tre furgona policie të mbushur me policë, të cilët e kanë bllokuar karburantin duke vendosur dhe shirita. Po ashtu Viktor Andoni kishte marrë dhe një makinë të policisë private, për të qenë aty. Janë afruar punonjësit e policisë tek lokali dhe na kanë marrë të gjithëve dhe na kanë shoqëruar me furgonat e policisë në Komisariat, ku kemi ndenjur deri në orën 15:00, tek dhoma e shoqërimit në kat të parë. [...] Kujtoj se tek karburanti ka qenë dh</w:t>
      </w:r>
      <w:r w:rsidR="00915131" w:rsidRPr="00E85948">
        <w:rPr>
          <w:rFonts w:ascii="Times New Roman" w:hAnsi="Times New Roman" w:cs="Times New Roman"/>
          <w:i/>
          <w:iCs/>
          <w:sz w:val="24"/>
          <w:szCs w:val="24"/>
        </w:rPr>
        <w:t>e vetë Shefi i Komisariatit Nr.</w:t>
      </w:r>
      <w:r w:rsidRPr="00E85948">
        <w:rPr>
          <w:rFonts w:ascii="Times New Roman" w:hAnsi="Times New Roman" w:cs="Times New Roman"/>
          <w:i/>
          <w:iCs/>
          <w:sz w:val="24"/>
          <w:szCs w:val="24"/>
        </w:rPr>
        <w:t>3. Tek Komisariati na kanë pyetur, mua konkretisht më ka pyetur një burrë i shkurtër, civil, me origjinë</w:t>
      </w:r>
      <w:r w:rsidR="00915131" w:rsidRPr="00E85948">
        <w:rPr>
          <w:rFonts w:ascii="Times New Roman" w:hAnsi="Times New Roman" w:cs="Times New Roman"/>
          <w:i/>
          <w:iCs/>
          <w:sz w:val="24"/>
          <w:szCs w:val="24"/>
        </w:rPr>
        <w:t xml:space="preserve"> nga veriu, emrin nuk ja kujtoj [...]</w:t>
      </w:r>
      <w:r w:rsidRPr="00E85948">
        <w:rPr>
          <w:rFonts w:ascii="Times New Roman" w:hAnsi="Times New Roman" w:cs="Times New Roman"/>
          <w:i/>
          <w:iCs/>
          <w:sz w:val="24"/>
          <w:szCs w:val="24"/>
        </w:rPr>
        <w:t xml:space="preserve">. Kujtoj që i gjithë personeli ka dhënë deklarime, madje dhe vetë Kujtimi dhe financieri janë pyetur nga ana e punonjësve të policisë tek Komisariati. [...] Kur kemi shkuar tek karburanti, ky ishte i rrethuar me shirita dhe ishte një furgon policie me dy policë që ka ndenjur aty për disa ditë, si dhe një makinë e policisë private, por se kujt i përkiste nuk e kujtoj. Neve nuk na kanë lënë të afroheshim, kështu që atë ditë kemi ikur në shtëpi. </w:t>
      </w:r>
    </w:p>
    <w:p w14:paraId="7E7027C9" w14:textId="648F0767" w:rsidR="00E03BEF"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16.01.2014</w:t>
      </w:r>
      <w:r w:rsidRPr="00E85948">
        <w:rPr>
          <w:rFonts w:ascii="Times New Roman" w:hAnsi="Times New Roman" w:cs="Times New Roman"/>
          <w:sz w:val="24"/>
          <w:szCs w:val="24"/>
        </w:rPr>
        <w:t>, është marrë deklarimi si person që ka dijeni për rrethana të dobishme për hetimin, z. Arif Kullolli, punëtor tek karburanti me kupolë, në atë kohë me detyrë shitë</w:t>
      </w:r>
      <w:r w:rsidR="00915131" w:rsidRPr="00E85948">
        <w:rPr>
          <w:rFonts w:ascii="Times New Roman" w:hAnsi="Times New Roman" w:cs="Times New Roman"/>
          <w:sz w:val="24"/>
          <w:szCs w:val="24"/>
        </w:rPr>
        <w:t xml:space="preserve">s karburanti, i cili deklaron: </w:t>
      </w:r>
      <w:r w:rsidRPr="00E85948">
        <w:rPr>
          <w:rFonts w:ascii="Times New Roman" w:hAnsi="Times New Roman" w:cs="Times New Roman"/>
          <w:i/>
          <w:iCs/>
          <w:sz w:val="24"/>
          <w:szCs w:val="24"/>
        </w:rPr>
        <w:t xml:space="preserve">Për atë datë nuk më kujtohet të ketë patur ndonjë konflikt tek karburanti, këtë e kujtoj shumë mirë pasi kam qenë siç thashë turni i parë. Kujtoj që atë ditë rreth orës 08:30, kanë ardhur forca policie, në fillim ka ardhur një makinë e vogël dhe më pas ka ardhur një furgon i grupit të gatshëm. Policët tek makina e vogël fillimisht kanë ardhur dhe kanë pyetur në se ka patur konflikt apo jo dhe ne i kemi thënë që nuk ka patur asnjë konflikt. </w:t>
      </w:r>
      <w:r w:rsidR="00915131"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pastaj pasi ka ardhur furgoni i policisë na kanë marrë të gjithë siç ishim punëtorët të turnit dorëzues dhe turnit marrës dhe na kanë çuar tek Komisariati Nr.3.</w:t>
      </w:r>
      <w:r w:rsidR="00915131"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Aty na kanë futur tek dhoma në kat të parë dhe më pas na kanë thirrur në kat të dytë ku na kanë py</w:t>
      </w:r>
      <w:r w:rsidR="00E03BEF" w:rsidRPr="00E85948">
        <w:rPr>
          <w:rFonts w:ascii="Times New Roman" w:hAnsi="Times New Roman" w:cs="Times New Roman"/>
          <w:i/>
          <w:iCs/>
          <w:sz w:val="24"/>
          <w:szCs w:val="24"/>
        </w:rPr>
        <w:t>etur në lidhje me ngjarjen se ç</w:t>
      </w:r>
      <w:r w:rsidRPr="00E85948">
        <w:rPr>
          <w:rFonts w:ascii="Times New Roman" w:hAnsi="Times New Roman" w:cs="Times New Roman"/>
          <w:i/>
          <w:iCs/>
          <w:sz w:val="24"/>
          <w:szCs w:val="24"/>
        </w:rPr>
        <w:t xml:space="preserve">farë dinim </w:t>
      </w:r>
      <w:r w:rsidR="00E03BEF"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 xml:space="preserve">konkretisht në deklarim kam thënë që nuk ka patur konflikt, pasi realisht nuk kishte pasur. Pasi e kam firmosur deklarimin dhe pasi janë pyetur të gjithë siç ishim tek karburanti, na kanë thënë që të largoheshim. Unë kam shkuar tek karburanti dhe atje pamë që kishte polici dhe ishte bllokuar si pikë dhe më pas kemi ikur në shtëpi, pasi puna nuk vazhdonte. Unë kam filluar </w:t>
      </w:r>
      <w:r w:rsidR="00E03BEF" w:rsidRPr="00E85948">
        <w:rPr>
          <w:rFonts w:ascii="Times New Roman" w:hAnsi="Times New Roman" w:cs="Times New Roman"/>
          <w:i/>
          <w:iCs/>
          <w:sz w:val="24"/>
          <w:szCs w:val="24"/>
        </w:rPr>
        <w:t>punë pas afërsisht 7</w:t>
      </w:r>
      <w:r w:rsidRPr="00E85948">
        <w:rPr>
          <w:rFonts w:ascii="Times New Roman" w:hAnsi="Times New Roman" w:cs="Times New Roman"/>
          <w:i/>
          <w:iCs/>
          <w:sz w:val="24"/>
          <w:szCs w:val="24"/>
        </w:rPr>
        <w:t>-8 ditësh tek karburanti, pasi për këtë periudhë aty nuk është punuar.</w:t>
      </w:r>
    </w:p>
    <w:p w14:paraId="184FC8D8" w14:textId="77777777" w:rsidR="00E03BEF"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16.01.2014</w:t>
      </w:r>
      <w:r w:rsidRPr="00E85948">
        <w:rPr>
          <w:rFonts w:ascii="Times New Roman" w:hAnsi="Times New Roman" w:cs="Times New Roman"/>
          <w:sz w:val="24"/>
          <w:szCs w:val="24"/>
        </w:rPr>
        <w:t xml:space="preserve">, është marrë deklarimi si person që ka dijeni për rrethana të dobishme për hetimin, z. Naim Karaj, në atë kohë me detyrë shitës tek karburanti me kupolë, i cili ka deklaruar: </w:t>
      </w:r>
      <w:r w:rsidRPr="00E85948">
        <w:rPr>
          <w:rFonts w:ascii="Times New Roman" w:hAnsi="Times New Roman" w:cs="Times New Roman"/>
          <w:i/>
          <w:sz w:val="24"/>
          <w:szCs w:val="24"/>
        </w:rPr>
        <w:t>[...]</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atë ditë kujtoj që kam qenë turni i parë me shërbim dhe them me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bindje se atë ditë nuk ka patur asnjë lloj konflikti tek karburanti, madje jemi habitur kur kemi</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parë policinë aty. Kujtoj që kanë ardhur punonjës policie me makina, nuk kujtoj se sa kanë qenë,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por di që na kanë marrë dhe na kanë çuar tek Komisariati Nr. 3, të gjithëve sa ishim aty, të turnit</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të parë dhe të tretë. Tek Komisariati na kanë futur në një dhomë në kat të parë dhe pas njëfarë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kohe na kanë thirrur në kat dytë, tek e tek dhe na kanë pyetur në lidhje me ndonjë konflikt 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mundshëm tek karburanti, ku unë kam dhënë sqarimet e mia se nuk kam patur dijeni në lidhje me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ndonjë konflikt tek karburanti. Më pas kemi pritur poshtë tek dhoma sa kanë mbaruar të gjithë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deklarimet dhe na kanë thënë që të largoheshim. Unë kam shkuar pika e karburantit dhe aty kam</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parë dy polica dhe nuk kemi punuar atë ditë, por jemi larguar. Pas afro 10 ditë jam kthyer në</w:t>
      </w:r>
      <w:r w:rsidR="00E03BEF"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punë deri në një periudhë kohe dhe më pas më kanë larguar nga puna.</w:t>
      </w:r>
    </w:p>
    <w:p w14:paraId="71380BE2" w14:textId="77777777" w:rsidR="00E03BEF"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iCs/>
          <w:sz w:val="24"/>
          <w:szCs w:val="24"/>
        </w:rPr>
        <w:t>Më datë 16.01.2014, është marrë deklarimi si person që ka dijeni për rrethana të dobishme për hetimin, z. Viktor Andoni, i cili deklaron se</w:t>
      </w:r>
      <w:r w:rsidR="00E03BEF"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 xml:space="preserve">Unë kujtoj që kam qenë atë ditë tek </w:t>
      </w:r>
      <w:r w:rsidR="00E03BEF"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arburant </w:t>
      </w:r>
      <w:r w:rsidR="00E03BEF" w:rsidRPr="00E85948">
        <w:rPr>
          <w:rFonts w:ascii="Times New Roman" w:hAnsi="Times New Roman" w:cs="Times New Roman"/>
          <w:i/>
          <w:iCs/>
          <w:sz w:val="24"/>
          <w:szCs w:val="24"/>
        </w:rPr>
        <w:t>“</w:t>
      </w:r>
      <w:r w:rsidRPr="00E85948">
        <w:rPr>
          <w:rFonts w:ascii="Times New Roman" w:hAnsi="Times New Roman" w:cs="Times New Roman"/>
          <w:i/>
          <w:iCs/>
          <w:sz w:val="24"/>
          <w:szCs w:val="24"/>
        </w:rPr>
        <w:t>Kupola</w:t>
      </w:r>
      <w:r w:rsidR="00E03BEF"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dhe këtë telefonatë tek salla operative e kam bërë unë, pasi atë</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 xml:space="preserve">ditë kam qenë tek lokali i karburantit dhe duke kaluar aty afër, kam dëgjuar një shprehje </w:t>
      </w:r>
      <w:r w:rsidR="00E03BEF" w:rsidRPr="00E85948">
        <w:rPr>
          <w:rFonts w:ascii="Times New Roman" w:hAnsi="Times New Roman" w:cs="Times New Roman"/>
          <w:i/>
          <w:iCs/>
          <w:sz w:val="24"/>
          <w:szCs w:val="24"/>
        </w:rPr>
        <w:t>“</w:t>
      </w:r>
      <w:r w:rsidRPr="00E85948">
        <w:rPr>
          <w:rFonts w:ascii="Times New Roman" w:hAnsi="Times New Roman" w:cs="Times New Roman"/>
          <w:i/>
          <w:iCs/>
          <w:sz w:val="24"/>
          <w:szCs w:val="24"/>
        </w:rPr>
        <w:t>ik se</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 xml:space="preserve">do të hedhim në erë”. Unë </w:t>
      </w:r>
      <w:r w:rsidRPr="00E85948">
        <w:rPr>
          <w:rFonts w:ascii="Times New Roman" w:hAnsi="Times New Roman" w:cs="Times New Roman"/>
          <w:i/>
          <w:iCs/>
          <w:sz w:val="24"/>
          <w:szCs w:val="24"/>
        </w:rPr>
        <w:lastRenderedPageBreak/>
        <w:t>nuk e kam kthyer kokën, vazhdova drejt, nuk e pashë kush ishte, por</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di që në moment sekondash kam kaluar në një gjendje emocionale të agravuar dhe mbaj mend që</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kam marrë policinë në telefon, pastaj e kam humbur nga emocionet dhe kam patur një si gjendje</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të fikët. Mosmarrëveshja me shtetasin Kujtim Sulaj ka lindur, pasi unë me të kam patur një</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kontratë qeraje, e cila kishte kohë që kishte mbaruar dhe unë shkoja shpesh tek karburanti dhe e</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takoja Kujtimin, për efekt të lirimit të amb</w:t>
      </w:r>
      <w:r w:rsidR="00E03BEF" w:rsidRPr="00E85948">
        <w:rPr>
          <w:rFonts w:ascii="Times New Roman" w:hAnsi="Times New Roman" w:cs="Times New Roman"/>
          <w:i/>
          <w:iCs/>
          <w:sz w:val="24"/>
          <w:szCs w:val="24"/>
        </w:rPr>
        <w:t>i</w:t>
      </w:r>
      <w:r w:rsidRPr="00E85948">
        <w:rPr>
          <w:rFonts w:ascii="Times New Roman" w:hAnsi="Times New Roman" w:cs="Times New Roman"/>
          <w:i/>
          <w:iCs/>
          <w:sz w:val="24"/>
          <w:szCs w:val="24"/>
        </w:rPr>
        <w:t>enteve, megjithëse asnjëherë nuk ka patur ndonjë</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problem serioz, sepse marrëdhëniet në vazhdimësi i kemi patur si vëllezër. Telefonatën e kam</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bërë jo për shkak të mosmarrëveshjes me Kujtimin, por për efekt se dëgjova atë shprehjen që më</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trembi dhe më shkaktoi atë gjendje depresive, me tension mbi 20, në atë moment. Prandaj unë që</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prej atij momenti unë nuk kujtoj gjë tjetër nga ngjarja. Më vonë kur jam qetësuar paksa,</w:t>
      </w:r>
      <w:r w:rsidR="00E03BEF"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megjithëse kam qenë prapë në gjendje depresioni, aty ka ardhur dhe Kujtim Sula</w:t>
      </w:r>
      <w:r w:rsidR="00E03BEF" w:rsidRPr="00E85948">
        <w:rPr>
          <w:rFonts w:ascii="Times New Roman" w:hAnsi="Times New Roman" w:cs="Times New Roman"/>
          <w:i/>
          <w:iCs/>
          <w:sz w:val="24"/>
          <w:szCs w:val="24"/>
        </w:rPr>
        <w:t>j</w:t>
      </w:r>
      <w:r w:rsidRPr="00E85948">
        <w:rPr>
          <w:rFonts w:ascii="Times New Roman" w:hAnsi="Times New Roman" w:cs="Times New Roman"/>
          <w:i/>
          <w:iCs/>
          <w:sz w:val="24"/>
          <w:szCs w:val="24"/>
        </w:rPr>
        <w:t xml:space="preserve"> dhe jemi sqaruar tek një zyrë që se kujtoj dhe jemi marrë vesh, ku ai vetë ka thënë që “ne jemi vëllezër” [...]. Të them të drejtën dhe nuk i kujtoj shumë mirë të gjitha momentet e asaj dite [...]. Më pas sqaroj se kam marrë një polici private me kontratë dhe ka</w:t>
      </w:r>
      <w:r w:rsidR="00E03BEF" w:rsidRPr="00E85948">
        <w:rPr>
          <w:rFonts w:ascii="Times New Roman" w:hAnsi="Times New Roman" w:cs="Times New Roman"/>
          <w:i/>
          <w:iCs/>
          <w:sz w:val="24"/>
          <w:szCs w:val="24"/>
        </w:rPr>
        <w:t>m filluar punë sipas procedurav</w:t>
      </w:r>
      <w:r w:rsidRPr="00E85948">
        <w:rPr>
          <w:rFonts w:ascii="Times New Roman" w:hAnsi="Times New Roman" w:cs="Times New Roman"/>
          <w:i/>
          <w:iCs/>
          <w:sz w:val="24"/>
          <w:szCs w:val="24"/>
        </w:rPr>
        <w:t xml:space="preserve">e ligjore tek karburanti. Policinë private e kam marrë, vetëm për faktin që doja të ndjeja një farë sigurie në vetvete, [...] por jo se Kujtimi ka lidhje me </w:t>
      </w:r>
      <w:r w:rsidR="00E03BEF" w:rsidRPr="00E85948">
        <w:rPr>
          <w:rFonts w:ascii="Times New Roman" w:hAnsi="Times New Roman" w:cs="Times New Roman"/>
          <w:i/>
          <w:iCs/>
          <w:sz w:val="24"/>
          <w:szCs w:val="24"/>
        </w:rPr>
        <w:t>këtë gjë, për këtë jam i bindur</w:t>
      </w:r>
      <w:r w:rsidRPr="00E85948">
        <w:rPr>
          <w:rFonts w:ascii="Times New Roman" w:hAnsi="Times New Roman" w:cs="Times New Roman"/>
          <w:i/>
          <w:iCs/>
          <w:sz w:val="24"/>
          <w:szCs w:val="24"/>
        </w:rPr>
        <w:t xml:space="preserve"> dhe </w:t>
      </w:r>
      <w:r w:rsidR="00E03BEF"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ne të dy sot shkojmë si vëllezër.</w:t>
      </w:r>
    </w:p>
    <w:p w14:paraId="3A2E5A7F" w14:textId="77777777" w:rsidR="00E03BEF"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16.01.2014</w:t>
      </w:r>
      <w:r w:rsidRPr="00E85948">
        <w:rPr>
          <w:rFonts w:ascii="Times New Roman" w:hAnsi="Times New Roman" w:cs="Times New Roman"/>
          <w:sz w:val="24"/>
          <w:szCs w:val="24"/>
        </w:rPr>
        <w:t xml:space="preserve">, është marrë deklarimi si person që ka dijeni për rrethana të dobishme për hetimin, z. Albert Ristani, në atë kohë me detyrë shitës karburanti tek karburant kupola, i cili deklaron se: </w:t>
      </w:r>
      <w:r w:rsidRPr="00E85948">
        <w:rPr>
          <w:rFonts w:ascii="Times New Roman" w:hAnsi="Times New Roman" w:cs="Times New Roman"/>
          <w:i/>
          <w:iCs/>
          <w:sz w:val="24"/>
          <w:szCs w:val="24"/>
        </w:rPr>
        <w:t>Në lidhje me ndonjë konflikt siç po më pyetni, sqaroj se unë nuk kam parë dhe as nuk kam</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dëgjuar për ndonjë konflikt atë ditë tek karburanti, për periudhën e kohës që kam qenë aty.</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Sqaroj se në mëngjes, unë kam lënë punën në orën 08:00 dhe diçka më vonë kanë ardhur disa</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punonjës policie me një furgon dhe më pas na kanë çuar tek Komisariati </w:t>
      </w:r>
      <w:r w:rsidR="00E03BEF" w:rsidRPr="00E85948">
        <w:rPr>
          <w:rFonts w:ascii="Times New Roman" w:hAnsi="Times New Roman" w:cs="Times New Roman"/>
          <w:i/>
          <w:iCs/>
          <w:sz w:val="24"/>
          <w:szCs w:val="24"/>
        </w:rPr>
        <w:t>N</w:t>
      </w:r>
      <w:r w:rsidRPr="00E85948">
        <w:rPr>
          <w:rFonts w:ascii="Times New Roman" w:hAnsi="Times New Roman" w:cs="Times New Roman"/>
          <w:i/>
          <w:iCs/>
          <w:sz w:val="24"/>
          <w:szCs w:val="24"/>
        </w:rPr>
        <w:t>r.3, ku na kanë futur</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në dhomën e katit të parë, në fund të korridorit dhe kemi pritur aty për të na thënë për çfarë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bëhej fjalë. Më vonë më kanë thirrur në kat të dytë dhe një punonjës civil na ka marrë të dhënat</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personale dhe më pas kam zbritur prapë poshtë. Kujtoj që kam ndenjur tek Komisariati Nr.3 deri</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rreth orës 13:00, pastaj kam dalë, kam shkuar tek karburanti për të marrë makinën, pasi e kisha</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parkuar atje dhe kam shkuar në shtëpi. Kujtoj që kam ndenjur rreth një javë pa punë, pasi</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karburanti ka qenë i mbyllur dhe më pas kam vazhduar punën normalisht deri sot</w:t>
      </w:r>
      <w:r w:rsidR="00E03BEF" w:rsidRPr="00E85948">
        <w:rPr>
          <w:rFonts w:ascii="Times New Roman" w:hAnsi="Times New Roman" w:cs="Times New Roman"/>
          <w:sz w:val="24"/>
          <w:szCs w:val="24"/>
        </w:rPr>
        <w:t>.</w:t>
      </w:r>
    </w:p>
    <w:p w14:paraId="0128119C" w14:textId="77777777" w:rsidR="00E77992"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21.01.2014</w:t>
      </w:r>
      <w:r w:rsidRPr="00E85948">
        <w:rPr>
          <w:rFonts w:ascii="Times New Roman" w:hAnsi="Times New Roman" w:cs="Times New Roman"/>
          <w:sz w:val="24"/>
          <w:szCs w:val="24"/>
        </w:rPr>
        <w:t>, është marrë deklarim si person që ka dijeni për rrethana të dobish</w:t>
      </w:r>
      <w:r w:rsidR="00E03BEF" w:rsidRPr="00E85948">
        <w:rPr>
          <w:rFonts w:ascii="Times New Roman" w:hAnsi="Times New Roman" w:cs="Times New Roman"/>
          <w:sz w:val="24"/>
          <w:szCs w:val="24"/>
        </w:rPr>
        <w:t xml:space="preserve">me për hetimin, z. Alfred Biba dhe z. Sadik Dika, </w:t>
      </w:r>
      <w:r w:rsidRPr="00E85948">
        <w:rPr>
          <w:rFonts w:ascii="Times New Roman" w:hAnsi="Times New Roman" w:cs="Times New Roman"/>
          <w:sz w:val="24"/>
          <w:szCs w:val="24"/>
        </w:rPr>
        <w:t>me detyrë specialist</w:t>
      </w:r>
      <w:r w:rsidR="00E03BEF" w:rsidRPr="00E85948">
        <w:rPr>
          <w:rFonts w:ascii="Times New Roman" w:hAnsi="Times New Roman" w:cs="Times New Roman"/>
          <w:sz w:val="24"/>
          <w:szCs w:val="24"/>
        </w:rPr>
        <w:t>ë</w:t>
      </w:r>
      <w:r w:rsidRPr="00E85948">
        <w:rPr>
          <w:rFonts w:ascii="Times New Roman" w:hAnsi="Times New Roman" w:cs="Times New Roman"/>
          <w:sz w:val="24"/>
          <w:szCs w:val="24"/>
        </w:rPr>
        <w:t xml:space="preserve"> </w:t>
      </w:r>
      <w:r w:rsidR="00E03BEF" w:rsidRPr="00E85948">
        <w:rPr>
          <w:rFonts w:ascii="Times New Roman" w:hAnsi="Times New Roman" w:cs="Times New Roman"/>
          <w:sz w:val="24"/>
          <w:szCs w:val="24"/>
        </w:rPr>
        <w:t>të</w:t>
      </w:r>
      <w:r w:rsidRPr="00E85948">
        <w:rPr>
          <w:rFonts w:ascii="Times New Roman" w:hAnsi="Times New Roman" w:cs="Times New Roman"/>
          <w:sz w:val="24"/>
          <w:szCs w:val="24"/>
        </w:rPr>
        <w:t xml:space="preserve"> Policisë së Zonës pranë Komisariatit të Policisë Nr.</w:t>
      </w:r>
      <w:r w:rsidR="00E03BEF" w:rsidRPr="00E85948">
        <w:rPr>
          <w:rFonts w:ascii="Times New Roman" w:hAnsi="Times New Roman" w:cs="Times New Roman"/>
          <w:sz w:val="24"/>
          <w:szCs w:val="24"/>
        </w:rPr>
        <w:t xml:space="preserve"> 3 Tiranë, </w:t>
      </w:r>
      <w:r w:rsidR="00E77992" w:rsidRPr="00E85948">
        <w:rPr>
          <w:rFonts w:ascii="Times New Roman" w:hAnsi="Times New Roman" w:cs="Times New Roman"/>
          <w:sz w:val="24"/>
          <w:szCs w:val="24"/>
        </w:rPr>
        <w:t xml:space="preserve">të cilët, në mënyrë të veçuar, kanë deklaruar se nuk kanë punuar për </w:t>
      </w:r>
      <w:r w:rsidRPr="00E85948">
        <w:rPr>
          <w:rFonts w:ascii="Times New Roman" w:hAnsi="Times New Roman" w:cs="Times New Roman"/>
          <w:i/>
          <w:iCs/>
          <w:sz w:val="24"/>
          <w:szCs w:val="24"/>
        </w:rPr>
        <w:t>ngjarje</w:t>
      </w:r>
      <w:r w:rsidR="00E77992" w:rsidRPr="00E85948">
        <w:rPr>
          <w:rFonts w:ascii="Times New Roman" w:hAnsi="Times New Roman" w:cs="Times New Roman"/>
          <w:i/>
          <w:iCs/>
          <w:sz w:val="24"/>
          <w:szCs w:val="24"/>
        </w:rPr>
        <w:t>n</w:t>
      </w:r>
      <w:r w:rsidRPr="00E85948">
        <w:rPr>
          <w:rFonts w:ascii="Times New Roman" w:hAnsi="Times New Roman" w:cs="Times New Roman"/>
          <w:i/>
          <w:iCs/>
          <w:sz w:val="24"/>
          <w:szCs w:val="24"/>
        </w:rPr>
        <w:t xml:space="preserve"> </w:t>
      </w:r>
      <w:r w:rsidR="00E77992" w:rsidRPr="00E85948">
        <w:rPr>
          <w:rFonts w:ascii="Times New Roman" w:hAnsi="Times New Roman" w:cs="Times New Roman"/>
          <w:i/>
          <w:iCs/>
          <w:sz w:val="24"/>
          <w:szCs w:val="24"/>
        </w:rPr>
        <w:t>e</w:t>
      </w:r>
      <w:r w:rsidRPr="00E85948">
        <w:rPr>
          <w:rFonts w:ascii="Times New Roman" w:hAnsi="Times New Roman" w:cs="Times New Roman"/>
          <w:i/>
          <w:iCs/>
          <w:sz w:val="24"/>
          <w:szCs w:val="24"/>
        </w:rPr>
        <w:t xml:space="preserve"> ndodhur më datë 23.05.2013</w:t>
      </w:r>
      <w:r w:rsidR="00E77992" w:rsidRPr="00E85948">
        <w:rPr>
          <w:rFonts w:ascii="Times New Roman" w:hAnsi="Times New Roman" w:cs="Times New Roman"/>
          <w:sz w:val="24"/>
          <w:szCs w:val="24"/>
        </w:rPr>
        <w:t xml:space="preserve"> dhe nuk kanë asnjë dijeni për të. </w:t>
      </w:r>
    </w:p>
    <w:p w14:paraId="51930292" w14:textId="77777777" w:rsidR="00E77992"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21.01.2014</w:t>
      </w:r>
      <w:r w:rsidRPr="00E85948">
        <w:rPr>
          <w:rFonts w:ascii="Times New Roman" w:hAnsi="Times New Roman" w:cs="Times New Roman"/>
          <w:sz w:val="24"/>
          <w:szCs w:val="24"/>
        </w:rPr>
        <w:t xml:space="preserve">, është marrë deklarimi si person që ka dijeni për rrethana të dobishme për hetimin, z. Sokol Aliaj, </w:t>
      </w:r>
      <w:r w:rsidR="00E77992" w:rsidRPr="00E85948">
        <w:rPr>
          <w:rFonts w:ascii="Times New Roman" w:hAnsi="Times New Roman" w:cs="Times New Roman"/>
          <w:sz w:val="24"/>
          <w:szCs w:val="24"/>
        </w:rPr>
        <w:t xml:space="preserve">z. Gjin Zhivani dhe znj. Zhuljeta Bregu, </w:t>
      </w:r>
      <w:r w:rsidRPr="00E85948">
        <w:rPr>
          <w:rFonts w:ascii="Times New Roman" w:hAnsi="Times New Roman" w:cs="Times New Roman"/>
          <w:sz w:val="24"/>
          <w:szCs w:val="24"/>
        </w:rPr>
        <w:t>me detyrë oficer</w:t>
      </w:r>
      <w:r w:rsidR="00E77992" w:rsidRPr="00E85948">
        <w:rPr>
          <w:rFonts w:ascii="Times New Roman" w:hAnsi="Times New Roman" w:cs="Times New Roman"/>
          <w:sz w:val="24"/>
          <w:szCs w:val="24"/>
        </w:rPr>
        <w:t>ë</w:t>
      </w:r>
      <w:r w:rsidRPr="00E85948">
        <w:rPr>
          <w:rFonts w:ascii="Times New Roman" w:hAnsi="Times New Roman" w:cs="Times New Roman"/>
          <w:sz w:val="24"/>
          <w:szCs w:val="24"/>
        </w:rPr>
        <w:t xml:space="preserve"> </w:t>
      </w:r>
      <w:r w:rsidR="00E77992" w:rsidRPr="00E85948">
        <w:rPr>
          <w:rFonts w:ascii="Times New Roman" w:hAnsi="Times New Roman" w:cs="Times New Roman"/>
          <w:sz w:val="24"/>
          <w:szCs w:val="24"/>
        </w:rPr>
        <w:t>të</w:t>
      </w:r>
      <w:r w:rsidRPr="00E85948">
        <w:rPr>
          <w:rFonts w:ascii="Times New Roman" w:hAnsi="Times New Roman" w:cs="Times New Roman"/>
          <w:sz w:val="24"/>
          <w:szCs w:val="24"/>
        </w:rPr>
        <w:t xml:space="preserve"> Patrullës së Përgjithshme në Komisariatin e Policisë Nr. 3 Tiranë, </w:t>
      </w:r>
      <w:r w:rsidR="00E77992" w:rsidRPr="00E85948">
        <w:rPr>
          <w:rFonts w:ascii="Times New Roman" w:hAnsi="Times New Roman" w:cs="Times New Roman"/>
          <w:sz w:val="24"/>
          <w:szCs w:val="24"/>
        </w:rPr>
        <w:t xml:space="preserve">të cilët, ne deklarimet e tyre të veçuara, janë shprehur, në mënyrë të përmbledhur, se kanë shkuar tek pika e karburantit, në të cilin kanë qenë prezent edhe </w:t>
      </w:r>
      <w:r w:rsidR="00E77992" w:rsidRPr="00E85948">
        <w:rPr>
          <w:rFonts w:ascii="Times New Roman" w:hAnsi="Times New Roman" w:cs="Times New Roman"/>
          <w:iCs/>
          <w:sz w:val="24"/>
          <w:szCs w:val="24"/>
        </w:rPr>
        <w:t>Shefi i Komisariatit, Shefi i Rendit dhe Komandanti i Togës dhe nga ana e tyre nuk janë shoqëruar persona atë</w:t>
      </w:r>
      <w:r w:rsidR="00E77992" w:rsidRPr="00E85948">
        <w:rPr>
          <w:rFonts w:ascii="Times New Roman" w:hAnsi="Times New Roman" w:cs="Times New Roman"/>
          <w:sz w:val="24"/>
          <w:szCs w:val="24"/>
        </w:rPr>
        <w:t xml:space="preserve"> </w:t>
      </w:r>
      <w:r w:rsidR="00E77992" w:rsidRPr="00E85948">
        <w:rPr>
          <w:rFonts w:ascii="Times New Roman" w:hAnsi="Times New Roman" w:cs="Times New Roman"/>
          <w:iCs/>
          <w:sz w:val="24"/>
          <w:szCs w:val="24"/>
        </w:rPr>
        <w:t>ditë, për pasojë nuk është përpiluar asnjë</w:t>
      </w:r>
      <w:r w:rsidR="00E77992" w:rsidRPr="00E85948">
        <w:rPr>
          <w:rFonts w:ascii="Times New Roman" w:hAnsi="Times New Roman" w:cs="Times New Roman"/>
          <w:sz w:val="24"/>
          <w:szCs w:val="24"/>
        </w:rPr>
        <w:t xml:space="preserve"> </w:t>
      </w:r>
      <w:r w:rsidR="00E77992" w:rsidRPr="00E85948">
        <w:rPr>
          <w:rFonts w:ascii="Times New Roman" w:hAnsi="Times New Roman" w:cs="Times New Roman"/>
          <w:iCs/>
          <w:sz w:val="24"/>
          <w:szCs w:val="24"/>
        </w:rPr>
        <w:t xml:space="preserve">lloj dokumentacioni pasi nuk është kryer asnjë lloj veprimi. </w:t>
      </w:r>
    </w:p>
    <w:p w14:paraId="7DF7CBAE" w14:textId="77777777" w:rsidR="00E77992"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22.01.2014</w:t>
      </w:r>
      <w:r w:rsidRPr="00E85948">
        <w:rPr>
          <w:rFonts w:ascii="Times New Roman" w:hAnsi="Times New Roman" w:cs="Times New Roman"/>
          <w:sz w:val="24"/>
          <w:szCs w:val="24"/>
        </w:rPr>
        <w:t>, është marrë deklarimi si person që ka dijeni për rrethana të dobishme për hetimin, z. Ervin Fanaj, me detyrë oficer i Patrullës së Përgjit</w:t>
      </w:r>
      <w:r w:rsidR="00E77992" w:rsidRPr="00E85948">
        <w:rPr>
          <w:rFonts w:ascii="Times New Roman" w:hAnsi="Times New Roman" w:cs="Times New Roman"/>
          <w:sz w:val="24"/>
          <w:szCs w:val="24"/>
        </w:rPr>
        <w:t>h</w:t>
      </w:r>
      <w:r w:rsidRPr="00E85948">
        <w:rPr>
          <w:rFonts w:ascii="Times New Roman" w:hAnsi="Times New Roman" w:cs="Times New Roman"/>
          <w:sz w:val="24"/>
          <w:szCs w:val="24"/>
        </w:rPr>
        <w:t>shme në Komisariatin e Policisë Nr.3 Tiranë, i cili deklaron se: “</w:t>
      </w:r>
      <w:r w:rsidRPr="00E85948">
        <w:rPr>
          <w:rFonts w:ascii="Times New Roman" w:hAnsi="Times New Roman" w:cs="Times New Roman"/>
          <w:i/>
          <w:iCs/>
          <w:sz w:val="24"/>
          <w:szCs w:val="24"/>
        </w:rPr>
        <w:t>[...] mbaj mend që kam shkuar rreth orës 10:00 tek karburanti me kupolë. Kur kam qenë atje, kam vënë re vetëm forcat e policisë të</w:t>
      </w:r>
      <w:r w:rsidR="00E77992" w:rsidRPr="00E85948">
        <w:rPr>
          <w:rFonts w:ascii="Times New Roman" w:hAnsi="Times New Roman" w:cs="Times New Roman"/>
          <w:i/>
          <w:iCs/>
          <w:sz w:val="24"/>
          <w:szCs w:val="24"/>
        </w:rPr>
        <w:t xml:space="preserve"> Komsiariatit Nr.3 që ishin aty [...]</w:t>
      </w:r>
      <w:r w:rsidRPr="00E85948">
        <w:rPr>
          <w:rFonts w:ascii="Times New Roman" w:hAnsi="Times New Roman" w:cs="Times New Roman"/>
          <w:i/>
          <w:iCs/>
          <w:sz w:val="24"/>
          <w:szCs w:val="24"/>
        </w:rPr>
        <w:t xml:space="preserve">. Unë personalisht nuk kam parë kur janë shoqëruar persona, në momentin kur mund të jenë shoqëruar ata unë nuk kam qenë aty, kam shkuar më vonë, por që janë shoqëruar për në Komisariat punonjësit e karburantit, kam dëgjuar aty nga kolegët e mi. Kujtoj që kam </w:t>
      </w:r>
      <w:r w:rsidRPr="00E85948">
        <w:rPr>
          <w:rFonts w:ascii="Times New Roman" w:hAnsi="Times New Roman" w:cs="Times New Roman"/>
          <w:i/>
          <w:iCs/>
          <w:sz w:val="24"/>
          <w:szCs w:val="24"/>
        </w:rPr>
        <w:lastRenderedPageBreak/>
        <w:t xml:space="preserve">ndenjur aty nga ora 10:00 e mëngjesit deri në orën 19:00. Mbaj mend që aty ka filluar shërbimi me turne me policë të Komisariatit Nr.3, për rreth dy javë ose tre, por nuk e kujtoj mirë tamam. Për kohën se sa mund të kenë qenë të shoqëruar ata personat unë nuk di të them gjë, pasi siç thashë kam qenë tek karburanti. </w:t>
      </w:r>
    </w:p>
    <w:p w14:paraId="521410DF" w14:textId="77777777" w:rsidR="003B56A2"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23.01.2014</w:t>
      </w:r>
      <w:r w:rsidRPr="00E85948">
        <w:rPr>
          <w:rFonts w:ascii="Times New Roman" w:hAnsi="Times New Roman" w:cs="Times New Roman"/>
          <w:sz w:val="24"/>
          <w:szCs w:val="24"/>
        </w:rPr>
        <w:t>, është marrë deklarimi si person që ka dijeni për rrethana të dobishme për</w:t>
      </w:r>
      <w:r w:rsidR="003B56A2" w:rsidRPr="00E85948">
        <w:rPr>
          <w:rFonts w:ascii="Times New Roman" w:hAnsi="Times New Roman" w:cs="Times New Roman"/>
          <w:sz w:val="24"/>
          <w:szCs w:val="24"/>
        </w:rPr>
        <w:t xml:space="preserve"> hetimin,  z. Ervin Haxhillari dhe z. Din Jata, </w:t>
      </w:r>
      <w:r w:rsidRPr="00E85948">
        <w:rPr>
          <w:rFonts w:ascii="Times New Roman" w:hAnsi="Times New Roman" w:cs="Times New Roman"/>
          <w:sz w:val="24"/>
          <w:szCs w:val="24"/>
        </w:rPr>
        <w:t>me detyrë oficer</w:t>
      </w:r>
      <w:r w:rsidR="003B56A2" w:rsidRPr="00E85948">
        <w:rPr>
          <w:rFonts w:ascii="Times New Roman" w:hAnsi="Times New Roman" w:cs="Times New Roman"/>
          <w:sz w:val="24"/>
          <w:szCs w:val="24"/>
        </w:rPr>
        <w:t>ë</w:t>
      </w:r>
      <w:r w:rsidRPr="00E85948">
        <w:rPr>
          <w:rFonts w:ascii="Times New Roman" w:hAnsi="Times New Roman" w:cs="Times New Roman"/>
          <w:sz w:val="24"/>
          <w:szCs w:val="24"/>
        </w:rPr>
        <w:t xml:space="preserve"> </w:t>
      </w:r>
      <w:r w:rsidR="003B56A2" w:rsidRPr="00E85948">
        <w:rPr>
          <w:rFonts w:ascii="Times New Roman" w:hAnsi="Times New Roman" w:cs="Times New Roman"/>
          <w:sz w:val="24"/>
          <w:szCs w:val="24"/>
        </w:rPr>
        <w:t>të</w:t>
      </w:r>
      <w:r w:rsidRPr="00E85948">
        <w:rPr>
          <w:rFonts w:ascii="Times New Roman" w:hAnsi="Times New Roman" w:cs="Times New Roman"/>
          <w:sz w:val="24"/>
          <w:szCs w:val="24"/>
        </w:rPr>
        <w:t xml:space="preserve"> Patrullës së Përgjithshme në Komisariatin e Policisë Nr. 3 në Tiranë, </w:t>
      </w:r>
      <w:r w:rsidR="003B56A2" w:rsidRPr="00E85948">
        <w:rPr>
          <w:rFonts w:ascii="Times New Roman" w:hAnsi="Times New Roman" w:cs="Times New Roman"/>
          <w:sz w:val="24"/>
          <w:szCs w:val="24"/>
        </w:rPr>
        <w:t>të cilët, të veçuar, kanë</w:t>
      </w:r>
      <w:r w:rsidRPr="00E85948">
        <w:rPr>
          <w:rFonts w:ascii="Times New Roman" w:hAnsi="Times New Roman" w:cs="Times New Roman"/>
          <w:sz w:val="24"/>
          <w:szCs w:val="24"/>
        </w:rPr>
        <w:t xml:space="preserve"> deklar</w:t>
      </w:r>
      <w:r w:rsidR="003B56A2" w:rsidRPr="00E85948">
        <w:rPr>
          <w:rFonts w:ascii="Times New Roman" w:hAnsi="Times New Roman" w:cs="Times New Roman"/>
          <w:sz w:val="24"/>
          <w:szCs w:val="24"/>
        </w:rPr>
        <w:t>uar</w:t>
      </w:r>
      <w:r w:rsidRPr="00E85948">
        <w:rPr>
          <w:rFonts w:ascii="Times New Roman" w:hAnsi="Times New Roman" w:cs="Times New Roman"/>
          <w:sz w:val="24"/>
          <w:szCs w:val="24"/>
        </w:rPr>
        <w:t xml:space="preserve"> se</w:t>
      </w:r>
      <w:r w:rsidR="003B56A2" w:rsidRPr="00E85948">
        <w:rPr>
          <w:rFonts w:ascii="Times New Roman" w:hAnsi="Times New Roman" w:cs="Times New Roman"/>
          <w:sz w:val="24"/>
          <w:szCs w:val="24"/>
        </w:rPr>
        <w:t xml:space="preserve"> kur kanë shkuar tek pika e karburantit, i cili ishte i rrethuar me shirita ndalimi, atje kanë gjetur vetëm forcat e policisë së </w:t>
      </w:r>
      <w:r w:rsidR="003B56A2" w:rsidRPr="00E85948">
        <w:rPr>
          <w:rFonts w:ascii="Times New Roman" w:hAnsi="Times New Roman" w:cs="Times New Roman"/>
          <w:i/>
          <w:iCs/>
          <w:sz w:val="24"/>
          <w:szCs w:val="24"/>
        </w:rPr>
        <w:t>Komisariatit Nr.3</w:t>
      </w:r>
      <w:r w:rsidR="003B56A2" w:rsidRPr="00E85948">
        <w:rPr>
          <w:rFonts w:ascii="Times New Roman" w:hAnsi="Times New Roman" w:cs="Times New Roman"/>
          <w:sz w:val="24"/>
          <w:szCs w:val="24"/>
        </w:rPr>
        <w:t>. Ata kanë qëndruar aty për të mos lejuar të kryhen veprime nga asnjëra nga palët në konflikt.</w:t>
      </w:r>
    </w:p>
    <w:p w14:paraId="2CECA645" w14:textId="77777777" w:rsidR="003B56A2"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29.01.2014</w:t>
      </w:r>
      <w:r w:rsidRPr="00E85948">
        <w:rPr>
          <w:rFonts w:ascii="Times New Roman" w:hAnsi="Times New Roman" w:cs="Times New Roman"/>
          <w:sz w:val="24"/>
          <w:szCs w:val="24"/>
        </w:rPr>
        <w:t xml:space="preserve">, është rimarrë deklarimi si person që ka dijeni për rrethana të dobishme për hetimin, z. Ermal Lila, ish-Shef i Rendit të Komisariatit Nr. 3, i cili deklaron se: </w:t>
      </w:r>
      <w:r w:rsidRPr="00E85948">
        <w:rPr>
          <w:rFonts w:ascii="Times New Roman" w:hAnsi="Times New Roman" w:cs="Times New Roman"/>
          <w:i/>
          <w:sz w:val="24"/>
          <w:szCs w:val="24"/>
        </w:rPr>
        <w:t xml:space="preserve">[...] </w:t>
      </w:r>
      <w:r w:rsidRPr="00E85948">
        <w:rPr>
          <w:rFonts w:ascii="Times New Roman" w:hAnsi="Times New Roman" w:cs="Times New Roman"/>
          <w:i/>
          <w:iCs/>
          <w:sz w:val="24"/>
          <w:szCs w:val="24"/>
        </w:rPr>
        <w:t>Për këtë konflikt jemi njoftuar</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nga ana e Sallës Operative të Drejtorisë së Policisë Qarkut Tiranë dhe mbi bazën e këtij njoftimi</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është shkuar në vendin ku është kërkuar ndihma e policisë nga njoftuesi. Atje kemi konstatuar 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dyja palët, konkretisht Viktori me Kujtimi, mbiemrat e të cilëve nuk më kujtohen, duke debatuar</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me njëri tjetrin. </w:t>
      </w:r>
      <w:r w:rsidRPr="00E85948">
        <w:rPr>
          <w:rFonts w:ascii="Times New Roman" w:hAnsi="Times New Roman" w:cs="Times New Roman"/>
          <w:i/>
          <w:sz w:val="24"/>
          <w:szCs w:val="24"/>
        </w:rPr>
        <w:t>[...]</w:t>
      </w:r>
      <w:r w:rsidRPr="00E85948">
        <w:rPr>
          <w:rFonts w:ascii="Times New Roman" w:hAnsi="Times New Roman" w:cs="Times New Roman"/>
          <w:i/>
          <w:iCs/>
          <w:sz w:val="24"/>
          <w:szCs w:val="24"/>
        </w:rPr>
        <w:t>janë thirrur palët në komisariat për sqarimin e këtij konflikti dhe në prezencën e Shefit</w:t>
      </w:r>
      <w:r w:rsidR="003B56A2"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të Komisariatit të asaj kohe, palët kanë rënë dakord duke u shprehur “jemi vëllezër” dhe janë larguar normalisht. Në lidhje me forcat e policisë që kanë marrë pjesë në konflikt, sqaroj se ka patur shërbime që janë ingranuar, pasi në bazë të procedurave standar</w:t>
      </w:r>
      <w:r w:rsidR="003B56A2" w:rsidRPr="00E85948">
        <w:rPr>
          <w:rFonts w:ascii="Times New Roman" w:hAnsi="Times New Roman" w:cs="Times New Roman"/>
          <w:i/>
          <w:iCs/>
          <w:sz w:val="24"/>
          <w:szCs w:val="24"/>
        </w:rPr>
        <w:t>d</w:t>
      </w:r>
      <w:r w:rsidRPr="00E85948">
        <w:rPr>
          <w:rFonts w:ascii="Times New Roman" w:hAnsi="Times New Roman" w:cs="Times New Roman"/>
          <w:i/>
          <w:iCs/>
          <w:sz w:val="24"/>
          <w:szCs w:val="24"/>
        </w:rPr>
        <w:t>e të punës</w:t>
      </w:r>
      <w:r w:rsidR="003B56A2" w:rsidRPr="00E85948">
        <w:rPr>
          <w:rFonts w:ascii="Times New Roman" w:hAnsi="Times New Roman" w:cs="Times New Roman"/>
          <w:i/>
          <w:iCs/>
          <w:sz w:val="24"/>
          <w:szCs w:val="24"/>
        </w:rPr>
        <w:t>, në</w:t>
      </w:r>
      <w:r w:rsidRPr="00E85948">
        <w:rPr>
          <w:rFonts w:ascii="Times New Roman" w:hAnsi="Times New Roman" w:cs="Times New Roman"/>
          <w:i/>
          <w:iCs/>
          <w:sz w:val="24"/>
          <w:szCs w:val="24"/>
        </w:rPr>
        <w:t xml:space="preserve"> një rast konflikti duhet shkuar me forca policie. Në lidhje me procedurat e tjera që mund të jenë kryer apo jo në lidhje me këtë konflikt nuk jam në dijeni, për vetë pozicionin e punës që kam patur në atë kohë. Me sa me kujtohet, ndoshta transporti i tyre me mjetet e policisë mund të jetë bërë dhe për faktin që konflikti të mos agravohej, </w:t>
      </w:r>
      <w:r w:rsidR="003B56A2"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Gjithashtu sqaroj se për qëndrimin në </w:t>
      </w:r>
      <w:r w:rsidR="003B56A2"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omisariat nuk jam në dijeni, pasi nuk jam marrë më me pjesën e trajtimit të konfliktit. </w:t>
      </w:r>
    </w:p>
    <w:p w14:paraId="5BCBE75B" w14:textId="77777777" w:rsidR="003B56A2"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04.02.2014</w:t>
      </w:r>
      <w:r w:rsidRPr="00E85948">
        <w:rPr>
          <w:rFonts w:ascii="Times New Roman" w:hAnsi="Times New Roman" w:cs="Times New Roman"/>
          <w:sz w:val="24"/>
          <w:szCs w:val="24"/>
        </w:rPr>
        <w:t>, është marrë deklarimi si person që ka dijeni për rrethana të dobishme për hetimin, z. Hajri Kushe, ish-Shef i Krimeve të Komisaria</w:t>
      </w:r>
      <w:r w:rsidR="003B56A2" w:rsidRPr="00E85948">
        <w:rPr>
          <w:rFonts w:ascii="Times New Roman" w:hAnsi="Times New Roman" w:cs="Times New Roman"/>
          <w:sz w:val="24"/>
          <w:szCs w:val="24"/>
        </w:rPr>
        <w:t xml:space="preserve">tit Nr. 3, i cili deklaron se: </w:t>
      </w:r>
      <w:r w:rsidRPr="00E85948">
        <w:rPr>
          <w:rFonts w:ascii="Times New Roman" w:hAnsi="Times New Roman" w:cs="Times New Roman"/>
          <w:i/>
          <w:iCs/>
          <w:sz w:val="24"/>
          <w:szCs w:val="24"/>
        </w:rPr>
        <w:t xml:space="preserve">Gjithçka ka lindur në bazë të një telefonate të bërë tek </w:t>
      </w:r>
      <w:r w:rsidR="003B56A2" w:rsidRPr="00E85948">
        <w:rPr>
          <w:rFonts w:ascii="Times New Roman" w:hAnsi="Times New Roman" w:cs="Times New Roman"/>
          <w:i/>
          <w:iCs/>
          <w:sz w:val="24"/>
          <w:szCs w:val="24"/>
        </w:rPr>
        <w:t>s</w:t>
      </w:r>
      <w:r w:rsidRPr="00E85948">
        <w:rPr>
          <w:rFonts w:ascii="Times New Roman" w:hAnsi="Times New Roman" w:cs="Times New Roman"/>
          <w:i/>
          <w:iCs/>
          <w:sz w:val="24"/>
          <w:szCs w:val="24"/>
        </w:rPr>
        <w:t xml:space="preserve">alla </w:t>
      </w:r>
      <w:r w:rsidR="003B56A2" w:rsidRPr="00E85948">
        <w:rPr>
          <w:rFonts w:ascii="Times New Roman" w:hAnsi="Times New Roman" w:cs="Times New Roman"/>
          <w:i/>
          <w:iCs/>
          <w:sz w:val="24"/>
          <w:szCs w:val="24"/>
        </w:rPr>
        <w:t>o</w:t>
      </w:r>
      <w:r w:rsidRPr="00E85948">
        <w:rPr>
          <w:rFonts w:ascii="Times New Roman" w:hAnsi="Times New Roman" w:cs="Times New Roman"/>
          <w:i/>
          <w:iCs/>
          <w:sz w:val="24"/>
          <w:szCs w:val="24"/>
        </w:rPr>
        <w:t xml:space="preserve">perative e Drejtorisë së Policisë të Qarkut Tiranë, ku nga mënyra e dhënies së situatës </w:t>
      </w:r>
      <w:r w:rsidRPr="00E85948">
        <w:rPr>
          <w:rFonts w:ascii="Times New Roman" w:hAnsi="Times New Roman" w:cs="Times New Roman"/>
          <w:i/>
          <w:sz w:val="24"/>
          <w:szCs w:val="24"/>
        </w:rPr>
        <w:t>[...]</w:t>
      </w:r>
      <w:r w:rsidRPr="00E85948">
        <w:rPr>
          <w:rFonts w:ascii="Times New Roman" w:hAnsi="Times New Roman" w:cs="Times New Roman"/>
          <w:i/>
          <w:iCs/>
          <w:sz w:val="24"/>
          <w:szCs w:val="24"/>
        </w:rPr>
        <w:t xml:space="preserve">dukej që kishte probleme </w:t>
      </w:r>
      <w:r w:rsidRPr="00E85948">
        <w:rPr>
          <w:rFonts w:ascii="Times New Roman" w:hAnsi="Times New Roman" w:cs="Times New Roman"/>
          <w:i/>
          <w:sz w:val="24"/>
          <w:szCs w:val="24"/>
        </w:rPr>
        <w:t>[...]</w:t>
      </w:r>
      <w:r w:rsidRPr="00E85948">
        <w:rPr>
          <w:rFonts w:ascii="Times New Roman" w:hAnsi="Times New Roman" w:cs="Times New Roman"/>
          <w:i/>
          <w:iCs/>
          <w:sz w:val="24"/>
          <w:szCs w:val="24"/>
        </w:rPr>
        <w:t xml:space="preserve">është vlerësuar situata dhe janë dërguar shërbimet e policisë tek karburanti. Aty jemi informuar se kishte të bënte me një konflikt pronësie mes dy palëve dhe në lidhje me këtë problem palët janë thirrur në </w:t>
      </w:r>
      <w:r w:rsidR="003B56A2"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omisariat, nuk janë shoqëruar </w:t>
      </w:r>
      <w:r w:rsidRPr="00E85948">
        <w:rPr>
          <w:rFonts w:ascii="Times New Roman" w:hAnsi="Times New Roman" w:cs="Times New Roman"/>
          <w:i/>
          <w:sz w:val="24"/>
          <w:szCs w:val="24"/>
        </w:rPr>
        <w:t>[...]</w:t>
      </w:r>
      <w:r w:rsidRPr="00E85948">
        <w:rPr>
          <w:rFonts w:ascii="Times New Roman" w:hAnsi="Times New Roman" w:cs="Times New Roman"/>
          <w:i/>
          <w:iCs/>
          <w:sz w:val="24"/>
          <w:szCs w:val="24"/>
        </w:rPr>
        <w:t>dhe më kujtohet që të dyja palët kanë rënë dak</w:t>
      </w:r>
      <w:r w:rsidR="003B56A2" w:rsidRPr="00E85948">
        <w:rPr>
          <w:rFonts w:ascii="Times New Roman" w:hAnsi="Times New Roman" w:cs="Times New Roman"/>
          <w:i/>
          <w:iCs/>
          <w:sz w:val="24"/>
          <w:szCs w:val="24"/>
        </w:rPr>
        <w:t>ord që konfliktin e pronësisë t</w:t>
      </w:r>
      <w:r w:rsidRPr="00E85948">
        <w:rPr>
          <w:rFonts w:ascii="Times New Roman" w:hAnsi="Times New Roman" w:cs="Times New Roman"/>
          <w:i/>
          <w:iCs/>
          <w:sz w:val="24"/>
          <w:szCs w:val="24"/>
        </w:rPr>
        <w:t xml:space="preserve">a zgjidhnin konform ligjit </w:t>
      </w:r>
      <w:r w:rsidRPr="00E85948">
        <w:rPr>
          <w:rFonts w:ascii="Times New Roman" w:hAnsi="Times New Roman" w:cs="Times New Roman"/>
          <w:i/>
          <w:sz w:val="24"/>
          <w:szCs w:val="24"/>
        </w:rPr>
        <w:t>[...]</w:t>
      </w:r>
      <w:r w:rsidRPr="00E85948">
        <w:rPr>
          <w:rFonts w:ascii="Times New Roman" w:hAnsi="Times New Roman" w:cs="Times New Roman"/>
          <w:i/>
          <w:iCs/>
          <w:sz w:val="24"/>
          <w:szCs w:val="24"/>
        </w:rPr>
        <w:t>nuk më kujtohet që të kem marrë unë vetë ndonjë deklarim</w:t>
      </w:r>
      <w:r w:rsidR="003B56A2" w:rsidRPr="00E85948">
        <w:rPr>
          <w:rFonts w:ascii="Times New Roman" w:hAnsi="Times New Roman" w:cs="Times New Roman"/>
          <w:i/>
          <w:iCs/>
          <w:sz w:val="24"/>
          <w:szCs w:val="24"/>
        </w:rPr>
        <w:t xml:space="preserve"> </w:t>
      </w:r>
      <w:r w:rsidRPr="00E85948">
        <w:rPr>
          <w:rFonts w:ascii="Times New Roman" w:hAnsi="Times New Roman" w:cs="Times New Roman"/>
          <w:i/>
          <w:sz w:val="24"/>
          <w:szCs w:val="24"/>
        </w:rPr>
        <w:t>[...]</w:t>
      </w:r>
      <w:r w:rsidRPr="00E85948">
        <w:rPr>
          <w:rFonts w:ascii="Times New Roman" w:hAnsi="Times New Roman" w:cs="Times New Roman"/>
          <w:i/>
          <w:iCs/>
          <w:sz w:val="24"/>
          <w:szCs w:val="24"/>
        </w:rPr>
        <w:t xml:space="preserve">si dhe nuk më kujtohet që të më jetë dhënë ndonjë deklarim i marrë nga ndonjë oficer i policisë gjyqësore të </w:t>
      </w:r>
      <w:r w:rsidR="003B56A2"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omisariatit</w:t>
      </w:r>
      <w:r w:rsidRPr="00E85948">
        <w:rPr>
          <w:rFonts w:ascii="Times New Roman" w:hAnsi="Times New Roman" w:cs="Times New Roman"/>
          <w:sz w:val="24"/>
          <w:szCs w:val="24"/>
        </w:rPr>
        <w:t>.</w:t>
      </w:r>
    </w:p>
    <w:p w14:paraId="736B79F7" w14:textId="77777777" w:rsidR="003B56A2"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13.02.2014</w:t>
      </w:r>
      <w:r w:rsidRPr="00E85948">
        <w:rPr>
          <w:rFonts w:ascii="Times New Roman" w:hAnsi="Times New Roman" w:cs="Times New Roman"/>
          <w:sz w:val="24"/>
          <w:szCs w:val="24"/>
        </w:rPr>
        <w:t>, është marrë deklarimi si person që ka dijeni për rrethana të dobishme për hetimin, z. Alfred Nomani, ish-Shef i Komisariatit të Policisë Nr. 3, Tiranë, i cili deklaron se: “</w:t>
      </w:r>
      <w:r w:rsidRPr="00E85948">
        <w:rPr>
          <w:rFonts w:ascii="Times New Roman" w:hAnsi="Times New Roman" w:cs="Times New Roman"/>
          <w:i/>
          <w:sz w:val="24"/>
          <w:szCs w:val="24"/>
        </w:rPr>
        <w:t>[...]</w:t>
      </w:r>
      <w:r w:rsidRPr="00E85948">
        <w:rPr>
          <w:rFonts w:ascii="Times New Roman" w:hAnsi="Times New Roman" w:cs="Times New Roman"/>
          <w:i/>
          <w:iCs/>
          <w:sz w:val="24"/>
          <w:szCs w:val="24"/>
        </w:rPr>
        <w:t>Ka patur një reagim të policisë në bazë të një telefonate që është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bërë tek salla operative e Drejtorisë së Policisë të Qarkut Tiranë, ku në një karburant kishte një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konflikt</w:t>
      </w:r>
      <w:r w:rsidR="003B56A2"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ku njëra palë pretendonte se ishte në pronën e vet </w:t>
      </w:r>
      <w:r w:rsidRPr="00E85948">
        <w:rPr>
          <w:rFonts w:ascii="Times New Roman" w:hAnsi="Times New Roman" w:cs="Times New Roman"/>
          <w:i/>
          <w:sz w:val="24"/>
          <w:szCs w:val="24"/>
        </w:rPr>
        <w:t>[...]</w:t>
      </w:r>
      <w:r w:rsidRPr="00E85948">
        <w:rPr>
          <w:rFonts w:ascii="Times New Roman" w:hAnsi="Times New Roman" w:cs="Times New Roman"/>
          <w:i/>
          <w:iCs/>
          <w:sz w:val="24"/>
          <w:szCs w:val="24"/>
        </w:rPr>
        <w:t>ndërsa pala tjetër pretendonte se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ishte brenda afateve të kontratës </w:t>
      </w:r>
      <w:r w:rsidRPr="00E85948">
        <w:rPr>
          <w:rFonts w:ascii="Times New Roman" w:hAnsi="Times New Roman" w:cs="Times New Roman"/>
          <w:i/>
          <w:sz w:val="24"/>
          <w:szCs w:val="24"/>
        </w:rPr>
        <w:t xml:space="preserve">[...] </w:t>
      </w:r>
      <w:r w:rsidRPr="00E85948">
        <w:rPr>
          <w:rFonts w:ascii="Times New Roman" w:hAnsi="Times New Roman" w:cs="Times New Roman"/>
          <w:i/>
          <w:iCs/>
          <w:sz w:val="24"/>
          <w:szCs w:val="24"/>
        </w:rPr>
        <w:t xml:space="preserve">nga ana e punonjësve të policisë </w:t>
      </w:r>
      <w:r w:rsidRPr="00E85948">
        <w:rPr>
          <w:rFonts w:ascii="Times New Roman" w:hAnsi="Times New Roman" w:cs="Times New Roman"/>
          <w:i/>
          <w:sz w:val="24"/>
          <w:szCs w:val="24"/>
        </w:rPr>
        <w:t>[...]</w:t>
      </w:r>
      <w:r w:rsidRPr="00E85948">
        <w:rPr>
          <w:rFonts w:ascii="Times New Roman" w:hAnsi="Times New Roman" w:cs="Times New Roman"/>
          <w:i/>
          <w:iCs/>
          <w:sz w:val="24"/>
          <w:szCs w:val="24"/>
        </w:rPr>
        <w:t>janë thirrur palët në</w:t>
      </w:r>
      <w:r w:rsidRPr="00E85948">
        <w:rPr>
          <w:rFonts w:ascii="Times New Roman" w:hAnsi="Times New Roman" w:cs="Times New Roman"/>
          <w:sz w:val="24"/>
          <w:szCs w:val="24"/>
        </w:rPr>
        <w:t xml:space="preserve"> </w:t>
      </w:r>
      <w:r w:rsidR="003B56A2"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 për të sqaruar rrethanat e konfliktit.</w:t>
      </w:r>
      <w:r w:rsidRPr="00E85948">
        <w:rPr>
          <w:rFonts w:ascii="Times New Roman" w:hAnsi="Times New Roman" w:cs="Times New Roman"/>
          <w:i/>
          <w:sz w:val="24"/>
          <w:szCs w:val="24"/>
        </w:rPr>
        <w:t xml:space="preserve"> [...]</w:t>
      </w:r>
      <w:r w:rsidRPr="00E85948">
        <w:rPr>
          <w:rFonts w:ascii="Times New Roman" w:hAnsi="Times New Roman" w:cs="Times New Roman"/>
          <w:i/>
          <w:iCs/>
          <w:sz w:val="24"/>
          <w:szCs w:val="24"/>
        </w:rPr>
        <w:t xml:space="preserve"> në </w:t>
      </w:r>
      <w:r w:rsidR="003B56A2"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 të dyja palët kanë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thënë që nuk kemi asnjë problem, mosmarrëveshjet do t</w:t>
      </w:r>
      <w:r w:rsidR="003B56A2"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i zgjidhim vetë mes nesh </w:t>
      </w:r>
      <w:r w:rsidRPr="00E85948">
        <w:rPr>
          <w:rFonts w:ascii="Times New Roman" w:hAnsi="Times New Roman" w:cs="Times New Roman"/>
          <w:i/>
          <w:sz w:val="24"/>
          <w:szCs w:val="24"/>
        </w:rPr>
        <w:t>[...]</w:t>
      </w:r>
      <w:r w:rsidRPr="00E85948">
        <w:rPr>
          <w:rFonts w:ascii="Times New Roman" w:hAnsi="Times New Roman" w:cs="Times New Roman"/>
          <w:i/>
          <w:iCs/>
          <w:sz w:val="24"/>
          <w:szCs w:val="24"/>
        </w:rPr>
        <w:t xml:space="preserve"> nuk më rezulton që këta persona të jenë shoqëruar apo të mbajtur si të shoqëruar.</w:t>
      </w:r>
    </w:p>
    <w:p w14:paraId="2E5E4828" w14:textId="77777777" w:rsidR="00773CA6"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19.02.2014</w:t>
      </w:r>
      <w:r w:rsidRPr="00E85948">
        <w:rPr>
          <w:rFonts w:ascii="Times New Roman" w:hAnsi="Times New Roman" w:cs="Times New Roman"/>
          <w:sz w:val="24"/>
          <w:szCs w:val="24"/>
        </w:rPr>
        <w:t>, është marrë deklarimi si person që ka dijeni për rrethana të dobishme për hetimin, z. Kujtim Sulaj, i cili në</w:t>
      </w:r>
      <w:r w:rsidR="007E6345" w:rsidRPr="00E85948">
        <w:rPr>
          <w:rFonts w:ascii="Times New Roman" w:hAnsi="Times New Roman" w:cs="Times New Roman"/>
          <w:sz w:val="24"/>
          <w:szCs w:val="24"/>
        </w:rPr>
        <w:t xml:space="preserve"> deklarimin e tij shprehet se: </w:t>
      </w:r>
      <w:r w:rsidRPr="00E85948">
        <w:rPr>
          <w:rFonts w:ascii="Times New Roman" w:hAnsi="Times New Roman" w:cs="Times New Roman"/>
          <w:i/>
          <w:iCs/>
          <w:sz w:val="24"/>
          <w:szCs w:val="24"/>
        </w:rPr>
        <w:t xml:space="preserve">Unë kam patur me </w:t>
      </w:r>
      <w:r w:rsidRPr="00E85948">
        <w:rPr>
          <w:rFonts w:ascii="Times New Roman" w:hAnsi="Times New Roman" w:cs="Times New Roman"/>
          <w:i/>
          <w:iCs/>
          <w:sz w:val="24"/>
          <w:szCs w:val="24"/>
        </w:rPr>
        <w:lastRenderedPageBreak/>
        <w:t>q</w:t>
      </w:r>
      <w:r w:rsidR="007E6345" w:rsidRPr="00E85948">
        <w:rPr>
          <w:rFonts w:ascii="Times New Roman" w:hAnsi="Times New Roman" w:cs="Times New Roman"/>
          <w:i/>
          <w:iCs/>
          <w:sz w:val="24"/>
          <w:szCs w:val="24"/>
        </w:rPr>
        <w:t>i</w:t>
      </w:r>
      <w:r w:rsidRPr="00E85948">
        <w:rPr>
          <w:rFonts w:ascii="Times New Roman" w:hAnsi="Times New Roman" w:cs="Times New Roman"/>
          <w:i/>
          <w:iCs/>
          <w:sz w:val="24"/>
          <w:szCs w:val="24"/>
        </w:rPr>
        <w:t>ra</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karburantin me kupolë që ndodhet në Rrugën </w:t>
      </w:r>
      <w:r w:rsidR="007E6345" w:rsidRPr="00E85948">
        <w:rPr>
          <w:rFonts w:ascii="Times New Roman" w:hAnsi="Times New Roman" w:cs="Times New Roman"/>
          <w:i/>
          <w:iCs/>
          <w:sz w:val="24"/>
          <w:szCs w:val="24"/>
        </w:rPr>
        <w:t>“</w:t>
      </w:r>
      <w:r w:rsidRPr="00E85948">
        <w:rPr>
          <w:rFonts w:ascii="Times New Roman" w:hAnsi="Times New Roman" w:cs="Times New Roman"/>
          <w:i/>
          <w:iCs/>
          <w:sz w:val="24"/>
          <w:szCs w:val="24"/>
        </w:rPr>
        <w:t>Dritan Hoxha</w:t>
      </w:r>
      <w:r w:rsidR="007E6345"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në Laprakë, së bashku me Arben</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Shemaj dhe qiradhënësi ka qenë shtetasi Viktor Andoni. </w:t>
      </w:r>
      <w:r w:rsidRPr="00E85948">
        <w:rPr>
          <w:rFonts w:ascii="Times New Roman" w:hAnsi="Times New Roman" w:cs="Times New Roman"/>
          <w:i/>
          <w:sz w:val="24"/>
          <w:szCs w:val="24"/>
        </w:rPr>
        <w:t>[...]</w:t>
      </w:r>
      <w:r w:rsidR="007E6345" w:rsidRPr="00E85948">
        <w:rPr>
          <w:rFonts w:ascii="Times New Roman" w:hAnsi="Times New Roman" w:cs="Times New Roman"/>
          <w:i/>
          <w:sz w:val="24"/>
          <w:szCs w:val="24"/>
        </w:rPr>
        <w:t xml:space="preserve"> </w:t>
      </w:r>
      <w:r w:rsidRPr="00E85948">
        <w:rPr>
          <w:rFonts w:ascii="Times New Roman" w:hAnsi="Times New Roman" w:cs="Times New Roman"/>
          <w:i/>
          <w:iCs/>
          <w:sz w:val="24"/>
          <w:szCs w:val="24"/>
        </w:rPr>
        <w:t>rreth orës 08:00 më ka marrë në telefon</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financieri Farian Halili dhe më ka thënë që ka ardhur policia dhe po kërkon që të bllokojë pikën</w:t>
      </w:r>
      <w:r w:rsidR="007E6345"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 xml:space="preserve">e karburantit. </w:t>
      </w:r>
      <w:r w:rsidR="007E6345" w:rsidRPr="00E85948">
        <w:rPr>
          <w:rFonts w:ascii="Times New Roman" w:hAnsi="Times New Roman" w:cs="Times New Roman"/>
          <w:i/>
          <w:iCs/>
          <w:sz w:val="24"/>
          <w:szCs w:val="24"/>
        </w:rPr>
        <w:t>[...]</w:t>
      </w:r>
      <w:r w:rsidRPr="00E85948">
        <w:rPr>
          <w:rFonts w:ascii="Times New Roman" w:hAnsi="Times New Roman" w:cs="Times New Roman"/>
          <w:i/>
          <w:iCs/>
          <w:sz w:val="24"/>
          <w:szCs w:val="24"/>
        </w:rPr>
        <w:t>. Kam shkuar tek pika dhe kam</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parë shumë makina policie dhe punonjës policie, kam parë Viktor Andonin me një dosje në dorë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dhe kam vajtur i kam dhënë dorën dhe në moment më ka ardhur një polic që 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gjeta aty dhe më thotë </w:t>
      </w:r>
      <w:r w:rsidR="007E6345"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që do të vish në</w:t>
      </w:r>
      <w:r w:rsidRPr="00E85948">
        <w:rPr>
          <w:rFonts w:ascii="Times New Roman" w:hAnsi="Times New Roman" w:cs="Times New Roman"/>
          <w:sz w:val="24"/>
          <w:szCs w:val="24"/>
        </w:rPr>
        <w:t xml:space="preserve"> </w:t>
      </w:r>
      <w:r w:rsidR="007E6345"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 me ne dhe më vonë kam mësuar që ishte Shefi i Rendit, Ermal Lila. I kam thënë që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kjo është ndërmarrje, shkojmë tek zyra që kemi tek pika. Kemi shkuar tek zyra ku ka qenë dhe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financieri dhe unë i kërkova shpjegime duke i thënë që më jepni një dokument ose një urdhër apo</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diçka tjetër që të ligjëroni ndërhyrjen. Më ka thënë duhet </w:t>
      </w:r>
      <w:r w:rsidR="007E6345" w:rsidRPr="00E85948">
        <w:rPr>
          <w:rFonts w:ascii="Times New Roman" w:hAnsi="Times New Roman" w:cs="Times New Roman"/>
          <w:i/>
          <w:iCs/>
          <w:sz w:val="24"/>
          <w:szCs w:val="24"/>
        </w:rPr>
        <w:t>t</w:t>
      </w:r>
      <w:r w:rsidRPr="00E85948">
        <w:rPr>
          <w:rFonts w:ascii="Times New Roman" w:hAnsi="Times New Roman" w:cs="Times New Roman"/>
          <w:i/>
          <w:iCs/>
          <w:sz w:val="24"/>
          <w:szCs w:val="24"/>
        </w:rPr>
        <w:t>a mbyllni pikën dhe duhet të</w:t>
      </w:r>
      <w:r w:rsidR="007E6345"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 xml:space="preserve">paraqiteni në </w:t>
      </w:r>
      <w:r w:rsidR="007E6345"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omisariat. Ishte e pamundur që të zhvilloje biseda me ta dhe kam dalë me mendimin që të shkoja unë tek </w:t>
      </w:r>
      <w:r w:rsidR="007E6345"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omisariati. Ermali më ka thënë që duhet të vijnë të gjithë punëtorët dhe unë i thashë që nuk kanë lidhje punëtorët me çështjen, pasi dikush duhet të qëndrojë tek pika. Ermali i ka dhënë urdhër policëve konkretisht “të shoqërohen të gjithë punëtorët në </w:t>
      </w:r>
      <w:r w:rsidR="007E6345"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omisariat”. Në këtë moment ka ardhur dhe Shefi i Komisariatit në atë kohë, Fredi, i cili ka thënë konkretisht “në </w:t>
      </w:r>
      <w:r w:rsidR="007E6345"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w:t>
      </w:r>
      <w:r w:rsidR="007E6345" w:rsidRPr="00E85948">
        <w:rPr>
          <w:rFonts w:ascii="Times New Roman" w:hAnsi="Times New Roman" w:cs="Times New Roman"/>
          <w:i/>
          <w:iCs/>
          <w:sz w:val="24"/>
          <w:szCs w:val="24"/>
        </w:rPr>
        <w:t>t të gjithë, të futen në makina</w:t>
      </w:r>
      <w:r w:rsidRPr="00E85948">
        <w:rPr>
          <w:rFonts w:ascii="Times New Roman" w:hAnsi="Times New Roman" w:cs="Times New Roman"/>
          <w:i/>
          <w:iCs/>
          <w:sz w:val="24"/>
          <w:szCs w:val="24"/>
        </w:rPr>
        <w:t>”. Unë i them që më jepni një shkresë për ndërhyrje</w:t>
      </w:r>
      <w:r w:rsidR="007E6345" w:rsidRPr="00E85948">
        <w:rPr>
          <w:rFonts w:ascii="Times New Roman" w:hAnsi="Times New Roman" w:cs="Times New Roman"/>
          <w:i/>
          <w:iCs/>
          <w:sz w:val="24"/>
          <w:szCs w:val="24"/>
        </w:rPr>
        <w:t>n që po bëni dhe më tha që do t</w:t>
      </w:r>
      <w:r w:rsidRPr="00E85948">
        <w:rPr>
          <w:rFonts w:ascii="Times New Roman" w:hAnsi="Times New Roman" w:cs="Times New Roman"/>
          <w:i/>
          <w:iCs/>
          <w:sz w:val="24"/>
          <w:szCs w:val="24"/>
        </w:rPr>
        <w:t xml:space="preserve">a jap. </w:t>
      </w:r>
      <w:r w:rsidRPr="00E85948">
        <w:rPr>
          <w:rFonts w:ascii="Times New Roman" w:hAnsi="Times New Roman" w:cs="Times New Roman"/>
          <w:i/>
          <w:sz w:val="24"/>
          <w:szCs w:val="24"/>
        </w:rPr>
        <w:t xml:space="preserve">[...] </w:t>
      </w:r>
      <w:r w:rsidRPr="00E85948">
        <w:rPr>
          <w:rFonts w:ascii="Times New Roman" w:hAnsi="Times New Roman" w:cs="Times New Roman"/>
          <w:i/>
          <w:iCs/>
          <w:sz w:val="24"/>
          <w:szCs w:val="24"/>
        </w:rPr>
        <w:t xml:space="preserve">dy policë kanë hipur në makinë me mua deri në komisariat, madje deri në korridor. Në </w:t>
      </w:r>
      <w:r w:rsidR="007E6345"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omisariat na kanë futur në një dhomë në kat të parë, erdhi një polic na mori celularët dhe pas një ore më kanë futur në një dhomë izolimi, e cila ishte përballë kësaj dhomës ku ishim, në katin e parë dhe me dritare me hekura. </w:t>
      </w:r>
      <w:r w:rsidRPr="00E85948">
        <w:rPr>
          <w:rFonts w:ascii="Times New Roman" w:hAnsi="Times New Roman" w:cs="Times New Roman"/>
          <w:i/>
          <w:sz w:val="24"/>
          <w:szCs w:val="24"/>
        </w:rPr>
        <w:t>[...]</w:t>
      </w:r>
      <w:r w:rsidRPr="00E85948">
        <w:rPr>
          <w:rFonts w:ascii="Times New Roman" w:hAnsi="Times New Roman" w:cs="Times New Roman"/>
          <w:i/>
          <w:iCs/>
          <w:sz w:val="24"/>
          <w:szCs w:val="24"/>
        </w:rPr>
        <w:t>Më pas kam shkuar tek Shefi i Komisariatit në katin e tretë dhe në zyrë kemi qenë Shefi i Komisariatit, unë, Arben Shemaj, Shefi i Rendit Ermali, Viktor Andoni dhe një punonjës tjetër policie me uniformë, por që nuk e kujtoj. Aty është diskutuar në lidhje me çështjen e pikës së karburantit, ku na u tha se ju ka mbaruar kontrata e q</w:t>
      </w:r>
      <w:r w:rsidR="007E6345" w:rsidRPr="00E85948">
        <w:rPr>
          <w:rFonts w:ascii="Times New Roman" w:hAnsi="Times New Roman" w:cs="Times New Roman"/>
          <w:i/>
          <w:iCs/>
          <w:sz w:val="24"/>
          <w:szCs w:val="24"/>
        </w:rPr>
        <w:t>i</w:t>
      </w:r>
      <w:r w:rsidRPr="00E85948">
        <w:rPr>
          <w:rFonts w:ascii="Times New Roman" w:hAnsi="Times New Roman" w:cs="Times New Roman"/>
          <w:i/>
          <w:iCs/>
          <w:sz w:val="24"/>
          <w:szCs w:val="24"/>
        </w:rPr>
        <w:t xml:space="preserve">rasë dhe se ne duhet të linim pikën. Unë kam thënë që kjo është një çështje civile-administrative dhe ju nuk keni lidhje me këtë punë, pasi dhe vetë gjërat në lidhje me marrëveshjen tonë janë pak të ndërlikuara. Fredi më thotë që duhet të dilni nga pika dhe të bëni dorëzimet, unë i them që nuk kam çfarë dorëzimesh të bëj, pasi më keni nxjerrë me forcë. Ai i drejtohet atij punonjësit të policisë të më shoqëronte në katin e dytë për të dhënë një deklaratë, ku në njërën nga zyrat e katit të dytë kemi qenë të pranishëm së bashku me Arben Shemaj për të dhënë deklaratën, duke bërë sqarimet e të gjithë dinamikës deri në ditën që na nxorri policia. </w:t>
      </w:r>
      <w:r w:rsidRPr="00E85948">
        <w:rPr>
          <w:rFonts w:ascii="Times New Roman" w:hAnsi="Times New Roman" w:cs="Times New Roman"/>
          <w:i/>
          <w:sz w:val="24"/>
          <w:szCs w:val="24"/>
        </w:rPr>
        <w:t>[...]</w:t>
      </w:r>
      <w:r w:rsidRPr="00E85948">
        <w:rPr>
          <w:rFonts w:ascii="Times New Roman" w:hAnsi="Times New Roman" w:cs="Times New Roman"/>
          <w:i/>
          <w:iCs/>
          <w:sz w:val="24"/>
          <w:szCs w:val="24"/>
        </w:rPr>
        <w:t xml:space="preserve"> Shefi i Komisariatit ka dhënë urdhër që të bëhej gjendja e inventarit dhe ka shkuar financieri së bashku me magazinierin dhe një punonjës policie për të bërë gjendjen, ku është bërë vetëm gjendja e naftës dhe benzinës, kurse të gjitha materialet e tjera që nga bufeja e lokalit dhe të zyrave, apo të lavazhit dhe gjithçka tjetër nuk janë bërë. Pasi kemi dalë nga </w:t>
      </w:r>
      <w:r w:rsidR="007E6345"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omisariati, kemi shkuar tek pika ku përsëri ka ardhur policia dhe vetë Shefi i Komisariatit, i jam drejtuar konkretisht me fjalët bëjini gjërat mirë se po shkelni ligjin, kam insistuar prapë për një dokument në lidhje me ndërhyrjen, të </w:t>
      </w:r>
      <w:r w:rsidR="007E6345" w:rsidRPr="00E85948">
        <w:rPr>
          <w:rFonts w:ascii="Times New Roman" w:hAnsi="Times New Roman" w:cs="Times New Roman"/>
          <w:i/>
          <w:iCs/>
          <w:sz w:val="24"/>
          <w:szCs w:val="24"/>
        </w:rPr>
        <w:t>cilin më thanë që do t</w:t>
      </w:r>
      <w:r w:rsidRPr="00E85948">
        <w:rPr>
          <w:rFonts w:ascii="Times New Roman" w:hAnsi="Times New Roman" w:cs="Times New Roman"/>
          <w:i/>
          <w:iCs/>
          <w:sz w:val="24"/>
          <w:szCs w:val="24"/>
        </w:rPr>
        <w:t xml:space="preserve">a japim dhe nuk ma kanë dhënë asnjëherë. </w:t>
      </w:r>
      <w:r w:rsidRPr="00E85948">
        <w:rPr>
          <w:rFonts w:ascii="Times New Roman" w:hAnsi="Times New Roman" w:cs="Times New Roman"/>
          <w:i/>
          <w:sz w:val="24"/>
          <w:szCs w:val="24"/>
        </w:rPr>
        <w:t>[...]</w:t>
      </w:r>
      <w:r w:rsidRPr="00E85948">
        <w:rPr>
          <w:rFonts w:ascii="Times New Roman" w:hAnsi="Times New Roman" w:cs="Times New Roman"/>
          <w:i/>
          <w:iCs/>
          <w:sz w:val="24"/>
          <w:szCs w:val="24"/>
        </w:rPr>
        <w:t xml:space="preserve"> kanë dhënë urdhër që të mos ketë asnjë punonjës brenda, kanë</w:t>
      </w:r>
      <w:r w:rsidR="007E6345"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 xml:space="preserve">rrethuar pikën dhe kanë lënë një shërbim policie aty për disa ditë. Karburanti ka qenë i pajisur me kasa fiskale, </w:t>
      </w:r>
      <w:r w:rsidR="007E6345" w:rsidRPr="00E85948">
        <w:rPr>
          <w:rFonts w:ascii="Times New Roman" w:hAnsi="Times New Roman" w:cs="Times New Roman"/>
          <w:i/>
          <w:iCs/>
          <w:sz w:val="24"/>
          <w:szCs w:val="24"/>
        </w:rPr>
        <w:t>që</w:t>
      </w:r>
      <w:r w:rsidRPr="00E85948">
        <w:rPr>
          <w:rFonts w:ascii="Times New Roman" w:hAnsi="Times New Roman" w:cs="Times New Roman"/>
          <w:i/>
          <w:iCs/>
          <w:sz w:val="24"/>
          <w:szCs w:val="24"/>
        </w:rPr>
        <w:t xml:space="preserve"> ishin të lidhura me sistemin e </w:t>
      </w:r>
      <w:r w:rsidR="007E6345" w:rsidRPr="00E85948">
        <w:rPr>
          <w:rFonts w:ascii="Times New Roman" w:hAnsi="Times New Roman" w:cs="Times New Roman"/>
          <w:i/>
          <w:iCs/>
          <w:sz w:val="24"/>
          <w:szCs w:val="24"/>
        </w:rPr>
        <w:t>t</w:t>
      </w:r>
      <w:r w:rsidRPr="00E85948">
        <w:rPr>
          <w:rFonts w:ascii="Times New Roman" w:hAnsi="Times New Roman" w:cs="Times New Roman"/>
          <w:i/>
          <w:iCs/>
          <w:sz w:val="24"/>
          <w:szCs w:val="24"/>
        </w:rPr>
        <w:t xml:space="preserve">atimeve, të cilat janë hequr gjatë mungesës tonë. Unë për këtë kam bërë njoftim shoqërisë që ka vendosur kasat dhe Drejtorisë së Tatimeve, ku i kam bërë dhe përshkrimin në lidhje me ndërhyrjen me forcë që ka bërë policia. </w:t>
      </w:r>
      <w:r w:rsidRPr="00E85948">
        <w:rPr>
          <w:rFonts w:ascii="Times New Roman" w:hAnsi="Times New Roman" w:cs="Times New Roman"/>
          <w:i/>
          <w:sz w:val="24"/>
          <w:szCs w:val="24"/>
        </w:rPr>
        <w:t>[...]</w:t>
      </w:r>
      <w:r w:rsidRPr="00E85948">
        <w:rPr>
          <w:rFonts w:ascii="Times New Roman" w:hAnsi="Times New Roman" w:cs="Times New Roman"/>
          <w:i/>
          <w:iCs/>
          <w:sz w:val="24"/>
          <w:szCs w:val="24"/>
        </w:rPr>
        <w:t xml:space="preserve"> Ditën që ka ndërhyrë policia tek pika, unë pasi kam dalë nga </w:t>
      </w:r>
      <w:r w:rsidR="007E6345" w:rsidRPr="00E85948">
        <w:rPr>
          <w:rFonts w:ascii="Times New Roman" w:hAnsi="Times New Roman" w:cs="Times New Roman"/>
          <w:i/>
          <w:iCs/>
          <w:sz w:val="24"/>
          <w:szCs w:val="24"/>
        </w:rPr>
        <w:t>k</w:t>
      </w:r>
      <w:r w:rsidRPr="00E85948">
        <w:rPr>
          <w:rFonts w:ascii="Times New Roman" w:hAnsi="Times New Roman" w:cs="Times New Roman"/>
          <w:i/>
          <w:iCs/>
          <w:sz w:val="24"/>
          <w:szCs w:val="24"/>
        </w:rPr>
        <w:t>om</w:t>
      </w:r>
      <w:r w:rsidR="007E6345" w:rsidRPr="00E85948">
        <w:rPr>
          <w:rFonts w:ascii="Times New Roman" w:hAnsi="Times New Roman" w:cs="Times New Roman"/>
          <w:i/>
          <w:iCs/>
          <w:sz w:val="24"/>
          <w:szCs w:val="24"/>
        </w:rPr>
        <w:t>i</w:t>
      </w:r>
      <w:r w:rsidRPr="00E85948">
        <w:rPr>
          <w:rFonts w:ascii="Times New Roman" w:hAnsi="Times New Roman" w:cs="Times New Roman"/>
          <w:i/>
          <w:iCs/>
          <w:sz w:val="24"/>
          <w:szCs w:val="24"/>
        </w:rPr>
        <w:t>sariati kam kontaktuar me avokat Gëzim Veleshnja, kemi shkuar tek pika, ku ka shënuar dhe numrin e identifikimit të një polici që ishte aty dhe konkretisht 04541. Më pas kemi bërë kallëzimin penal në Prokurorinë e Tiranës.</w:t>
      </w:r>
    </w:p>
    <w:p w14:paraId="68159A2D" w14:textId="77777777" w:rsidR="00773CA6"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19.02.2014</w:t>
      </w:r>
      <w:r w:rsidRPr="00E85948">
        <w:rPr>
          <w:rFonts w:ascii="Times New Roman" w:hAnsi="Times New Roman" w:cs="Times New Roman"/>
          <w:sz w:val="24"/>
          <w:szCs w:val="24"/>
        </w:rPr>
        <w:t>, është marrë deklarimi si person që ka dijeni për rrethana të dobishme për hetimin, z. Arben Shemaj, i cili deklaron se: “</w:t>
      </w:r>
      <w:r w:rsidRPr="00E85948">
        <w:rPr>
          <w:rFonts w:ascii="Times New Roman" w:hAnsi="Times New Roman" w:cs="Times New Roman"/>
          <w:i/>
          <w:iCs/>
          <w:sz w:val="24"/>
          <w:szCs w:val="24"/>
        </w:rPr>
        <w:t>Kujtoj se më datë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23.05.2013, rreth </w:t>
      </w:r>
      <w:r w:rsidRPr="00E85948">
        <w:rPr>
          <w:rFonts w:ascii="Times New Roman" w:hAnsi="Times New Roman" w:cs="Times New Roman"/>
          <w:i/>
          <w:iCs/>
          <w:sz w:val="24"/>
          <w:szCs w:val="24"/>
        </w:rPr>
        <w:lastRenderedPageBreak/>
        <w:t>orës 09:00, më ka telefonuar Kujtimi dhe më ka thënë që tek pika e karburantit</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ka shkuar policia, ku ka marrë punëtorët dhe i ka futur në furgon dhe i ka çuar në Komisariatin</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Nr.3. Kujtimi vazhdoi duke më thënë që unë në këtë moment po shkoj tek </w:t>
      </w:r>
      <w:r w:rsidR="00773CA6"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omisariati me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makinën time i shoqëruar me dy policë. Unë në këtë moment kam shkuar tek </w:t>
      </w:r>
      <w:r w:rsidR="00773CA6"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omisariati dhe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kam takuar Kujtimin në katin e parë, ku pashë dhe punëtorët e karburantit që ishin te një dhomë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në katin e parë. </w:t>
      </w:r>
      <w:r w:rsidRPr="00E85948">
        <w:rPr>
          <w:rFonts w:ascii="Times New Roman" w:hAnsi="Times New Roman" w:cs="Times New Roman"/>
          <w:i/>
          <w:sz w:val="24"/>
          <w:szCs w:val="24"/>
        </w:rPr>
        <w:t>[...]</w:t>
      </w:r>
      <w:r w:rsidRPr="00E85948">
        <w:rPr>
          <w:rFonts w:ascii="Times New Roman" w:hAnsi="Times New Roman" w:cs="Times New Roman"/>
          <w:i/>
          <w:iCs/>
          <w:sz w:val="24"/>
          <w:szCs w:val="24"/>
        </w:rPr>
        <w:t>Më pas kemi takuar Shefin e Komisariatit në zyrën e tij, me</w:t>
      </w:r>
      <w:r w:rsidR="00773CA6"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 xml:space="preserve">kërkesën tonë dhe ai ishte shumë aktiv </w:t>
      </w:r>
      <w:r w:rsidRPr="00E85948">
        <w:rPr>
          <w:rFonts w:ascii="Times New Roman" w:hAnsi="Times New Roman" w:cs="Times New Roman"/>
          <w:i/>
          <w:sz w:val="24"/>
          <w:szCs w:val="24"/>
        </w:rPr>
        <w:t>[...]</w:t>
      </w:r>
      <w:r w:rsidRPr="00E85948">
        <w:rPr>
          <w:rFonts w:ascii="Times New Roman" w:hAnsi="Times New Roman" w:cs="Times New Roman"/>
          <w:i/>
          <w:iCs/>
          <w:sz w:val="24"/>
          <w:szCs w:val="24"/>
        </w:rPr>
        <w:t>donte që detyrimisht ne të lironim amb</w:t>
      </w:r>
      <w:r w:rsidR="00773CA6" w:rsidRPr="00E85948">
        <w:rPr>
          <w:rFonts w:ascii="Times New Roman" w:hAnsi="Times New Roman" w:cs="Times New Roman"/>
          <w:i/>
          <w:iCs/>
          <w:sz w:val="24"/>
          <w:szCs w:val="24"/>
        </w:rPr>
        <w:t>i</w:t>
      </w:r>
      <w:r w:rsidRPr="00E85948">
        <w:rPr>
          <w:rFonts w:ascii="Times New Roman" w:hAnsi="Times New Roman" w:cs="Times New Roman"/>
          <w:i/>
          <w:iCs/>
          <w:sz w:val="24"/>
          <w:szCs w:val="24"/>
        </w:rPr>
        <w:t xml:space="preserve">entet e karburantit. </w:t>
      </w:r>
      <w:r w:rsidRPr="00E85948">
        <w:rPr>
          <w:rFonts w:ascii="Times New Roman" w:hAnsi="Times New Roman" w:cs="Times New Roman"/>
          <w:i/>
          <w:sz w:val="24"/>
          <w:szCs w:val="24"/>
        </w:rPr>
        <w:t xml:space="preserve">[...] </w:t>
      </w:r>
      <w:r w:rsidRPr="00E85948">
        <w:rPr>
          <w:rFonts w:ascii="Times New Roman" w:hAnsi="Times New Roman" w:cs="Times New Roman"/>
          <w:i/>
          <w:iCs/>
          <w:sz w:val="24"/>
          <w:szCs w:val="24"/>
        </w:rPr>
        <w:t>ai e thoshte hapur konkretisht “</w:t>
      </w:r>
      <w:r w:rsidR="00773CA6" w:rsidRPr="00E85948">
        <w:rPr>
          <w:rFonts w:ascii="Times New Roman" w:hAnsi="Times New Roman" w:cs="Times New Roman"/>
          <w:i/>
          <w:iCs/>
          <w:sz w:val="24"/>
          <w:szCs w:val="24"/>
        </w:rPr>
        <w:t>lironi karburantin, bëni proces</w:t>
      </w:r>
      <w:r w:rsidRPr="00E85948">
        <w:rPr>
          <w:rFonts w:ascii="Times New Roman" w:hAnsi="Times New Roman" w:cs="Times New Roman"/>
          <w:i/>
          <w:iCs/>
          <w:sz w:val="24"/>
          <w:szCs w:val="24"/>
        </w:rPr>
        <w:t xml:space="preserve">verbalin e mallit dhe lironi karburantin”. </w:t>
      </w:r>
      <w:r w:rsidRPr="00E85948">
        <w:rPr>
          <w:rFonts w:ascii="Times New Roman" w:hAnsi="Times New Roman" w:cs="Times New Roman"/>
          <w:i/>
          <w:sz w:val="24"/>
          <w:szCs w:val="24"/>
        </w:rPr>
        <w:t>[...]</w:t>
      </w:r>
      <w:r w:rsidRPr="00E85948">
        <w:rPr>
          <w:rFonts w:ascii="Times New Roman" w:hAnsi="Times New Roman" w:cs="Times New Roman"/>
          <w:i/>
          <w:iCs/>
          <w:sz w:val="24"/>
          <w:szCs w:val="24"/>
        </w:rPr>
        <w:t xml:space="preserve"> Atë ditë unë kujtoj që kemi dhënë një deklaratë tek një nga oficerët e policisë, në lidhje me situatën dhe kujtoj që kam qenë i shqetësuar, madje nuk kërkova as një kopje të deklaratës. Kujtoj që tek </w:t>
      </w:r>
      <w:r w:rsidR="00773CA6"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omisariati kam ndenjur rreth një orë apo një orë e gjysëm, ndërsa punëtorët kanë ndenjur gati tetë orë. Më pas jam larguar së bashku me Kujtimin dhe që atë ditë karburanti është bllokuar me roje private dhe ne nuk morëm më pas asnjë nga produktet që kishim në inventar. Pas disa ditësh Viktori ka filluar të shesë produktin tonë dhe policia me shërbim ka ndenjur tek karburanti për rreth më shumë se një javë. Që nga ajo ditë ne nuk kemi patur të bëjmë më me karburantin me kupolë dhe kemi vazhduar procedurat gjyqësore</w:t>
      </w:r>
      <w:r w:rsidRPr="00E85948">
        <w:rPr>
          <w:rFonts w:ascii="Times New Roman" w:hAnsi="Times New Roman" w:cs="Times New Roman"/>
          <w:sz w:val="24"/>
          <w:szCs w:val="24"/>
        </w:rPr>
        <w:t>.</w:t>
      </w:r>
    </w:p>
    <w:p w14:paraId="408C6005" w14:textId="77777777" w:rsidR="00930271"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19.02.2014</w:t>
      </w:r>
      <w:r w:rsidRPr="00E85948">
        <w:rPr>
          <w:rFonts w:ascii="Times New Roman" w:hAnsi="Times New Roman" w:cs="Times New Roman"/>
          <w:sz w:val="24"/>
          <w:szCs w:val="24"/>
        </w:rPr>
        <w:t xml:space="preserve">, është marrë deklarimi si person që ka dijeni për rrethana të dobishme për hetimin, z. Arnold Balliu, i cili deklaron se: </w:t>
      </w:r>
      <w:r w:rsidRPr="00E85948">
        <w:rPr>
          <w:rFonts w:ascii="Times New Roman" w:hAnsi="Times New Roman" w:cs="Times New Roman"/>
          <w:i/>
          <w:sz w:val="24"/>
          <w:szCs w:val="24"/>
        </w:rPr>
        <w:t>[...]</w:t>
      </w:r>
      <w:r w:rsidRPr="00E85948">
        <w:rPr>
          <w:rFonts w:ascii="Times New Roman" w:hAnsi="Times New Roman" w:cs="Times New Roman"/>
          <w:i/>
          <w:iCs/>
          <w:sz w:val="24"/>
          <w:szCs w:val="24"/>
        </w:rPr>
        <w:t>Kujtoj që kanë ardhur punonjës policie me makina 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policisë, nuk e kujtoj se sa kanë qenë konkretisht, por fillimisht ka ardhur një makinë e vogël polo dhe më pas dy furgona plot me policë dhe rreth orës 08:30 apo 09:00, na kanë marrë me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makinat e policisë dhe me sirena të ndezura dhe na kanë çuar tek Komisariati Nr.3, të gjithëve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sa ishim aty, të turnit të parë dhe të tretë. Tek </w:t>
      </w:r>
      <w:r w:rsidR="00930271"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omisariati na kanë futur në një dhomë në kat 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parë, madje si fillim deshën të na fusnin në dhomat e izolimit në kat të parë, por ne refuzuam dhe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na futën tek një dhomë në krah të majtë pa hekura, na kanë marrë celularët dhe pas afërsisht 2</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orësh na kanë thirrur në katin e dytë të Komisariatit duke na shoqëruar dy e nga dy me policë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dhe pastaj na kanë pyetur në lidhje me ndonjë konflikt të mundshëm tek karburanti, ku unë kam</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dhënë sqarimet e mia se nuk kam patur dijeni në lidhje me ndonjë konflikt tek karburanti.</w:t>
      </w:r>
      <w:r w:rsidRPr="00E85948">
        <w:rPr>
          <w:rFonts w:ascii="Times New Roman" w:hAnsi="Times New Roman" w:cs="Times New Roman"/>
          <w:i/>
          <w:sz w:val="24"/>
          <w:szCs w:val="24"/>
        </w:rPr>
        <w:t xml:space="preserve"> [...]</w:t>
      </w:r>
      <w:r w:rsidRPr="00E85948">
        <w:rPr>
          <w:rFonts w:ascii="Times New Roman" w:hAnsi="Times New Roman" w:cs="Times New Roman"/>
          <w:i/>
          <w:iCs/>
          <w:sz w:val="24"/>
          <w:szCs w:val="24"/>
        </w:rPr>
        <w:t>kemi</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pritur poshtë tek dhoma sa kanë mbaruar të gjithë deklarimet me të gjithë punonjësit dhe na</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kanë lënë aty derisa na kanë thënë që të largoheshim rreth orës 15:30 apo 16:00, të saktë nuk 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kujtoj. Unë kam shkuar fillimisht tek pika e karburantit dhe aty kam parë një furgon me polica</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dhe kujtoj që vendi ishte rrethuar me shirita me shkrim policia kështu që ne nuk kemi punuar atë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ditë, por jemi larguar. </w:t>
      </w:r>
    </w:p>
    <w:p w14:paraId="02B8F03C" w14:textId="4D30E17B" w:rsidR="00930271"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00930271" w:rsidRPr="00E85948">
        <w:rPr>
          <w:rFonts w:ascii="Times New Roman" w:hAnsi="Times New Roman" w:cs="Times New Roman"/>
          <w:bCs/>
          <w:sz w:val="24"/>
          <w:szCs w:val="24"/>
        </w:rPr>
        <w:t xml:space="preserve">07.03.2014 dhe datë 10.03.2014 </w:t>
      </w:r>
      <w:r w:rsidRPr="00E85948">
        <w:rPr>
          <w:rFonts w:ascii="Times New Roman" w:hAnsi="Times New Roman" w:cs="Times New Roman"/>
          <w:sz w:val="24"/>
          <w:szCs w:val="24"/>
        </w:rPr>
        <w:t>është marrë deklarimi si person që ka dijeni për rrethana të dobish</w:t>
      </w:r>
      <w:r w:rsidR="00930271" w:rsidRPr="00E85948">
        <w:rPr>
          <w:rFonts w:ascii="Times New Roman" w:hAnsi="Times New Roman" w:cs="Times New Roman"/>
          <w:sz w:val="24"/>
          <w:szCs w:val="24"/>
        </w:rPr>
        <w:t xml:space="preserve">me për hetimin, z. Lulzim Hasa, z. Julian Gupe dhe z. Eduart Laçi, </w:t>
      </w:r>
      <w:r w:rsidRPr="00E85948">
        <w:rPr>
          <w:rFonts w:ascii="Times New Roman" w:hAnsi="Times New Roman" w:cs="Times New Roman"/>
          <w:sz w:val="24"/>
          <w:szCs w:val="24"/>
        </w:rPr>
        <w:t>me detyrë oficer</w:t>
      </w:r>
      <w:r w:rsidR="00930271" w:rsidRPr="00E85948">
        <w:rPr>
          <w:rFonts w:ascii="Times New Roman" w:hAnsi="Times New Roman" w:cs="Times New Roman"/>
          <w:sz w:val="24"/>
          <w:szCs w:val="24"/>
        </w:rPr>
        <w:t>ë</w:t>
      </w:r>
      <w:r w:rsidRPr="00E85948">
        <w:rPr>
          <w:rFonts w:ascii="Times New Roman" w:hAnsi="Times New Roman" w:cs="Times New Roman"/>
          <w:sz w:val="24"/>
          <w:szCs w:val="24"/>
        </w:rPr>
        <w:t xml:space="preserve"> </w:t>
      </w:r>
      <w:r w:rsidR="00930271" w:rsidRPr="00E85948">
        <w:rPr>
          <w:rFonts w:ascii="Times New Roman" w:hAnsi="Times New Roman" w:cs="Times New Roman"/>
          <w:sz w:val="24"/>
          <w:szCs w:val="24"/>
        </w:rPr>
        <w:t>të</w:t>
      </w:r>
      <w:r w:rsidRPr="00E85948">
        <w:rPr>
          <w:rFonts w:ascii="Times New Roman" w:hAnsi="Times New Roman" w:cs="Times New Roman"/>
          <w:sz w:val="24"/>
          <w:szCs w:val="24"/>
        </w:rPr>
        <w:t xml:space="preserve"> Patrullës së Përgjithshme në Komisariatin e Policisë Nr. 3 në Tiranë, </w:t>
      </w:r>
      <w:r w:rsidR="00930271" w:rsidRPr="00E85948">
        <w:rPr>
          <w:rFonts w:ascii="Times New Roman" w:hAnsi="Times New Roman" w:cs="Times New Roman"/>
          <w:sz w:val="24"/>
          <w:szCs w:val="24"/>
        </w:rPr>
        <w:t>të</w:t>
      </w:r>
      <w:r w:rsidRPr="00E85948">
        <w:rPr>
          <w:rFonts w:ascii="Times New Roman" w:hAnsi="Times New Roman" w:cs="Times New Roman"/>
          <w:sz w:val="24"/>
          <w:szCs w:val="24"/>
        </w:rPr>
        <w:t xml:space="preserve"> cil</w:t>
      </w:r>
      <w:r w:rsidR="00930271" w:rsidRPr="00E85948">
        <w:rPr>
          <w:rFonts w:ascii="Times New Roman" w:hAnsi="Times New Roman" w:cs="Times New Roman"/>
          <w:sz w:val="24"/>
          <w:szCs w:val="24"/>
        </w:rPr>
        <w:t>ët kanë deklaruar në mënyrë të veçuar se</w:t>
      </w:r>
      <w:r w:rsidRPr="00E85948">
        <w:rPr>
          <w:rFonts w:ascii="Times New Roman" w:hAnsi="Times New Roman" w:cs="Times New Roman"/>
          <w:sz w:val="24"/>
          <w:szCs w:val="24"/>
        </w:rPr>
        <w:t xml:space="preserve"> nuk ka</w:t>
      </w:r>
      <w:r w:rsidR="00930271" w:rsidRPr="00E85948">
        <w:rPr>
          <w:rFonts w:ascii="Times New Roman" w:hAnsi="Times New Roman" w:cs="Times New Roman"/>
          <w:sz w:val="24"/>
          <w:szCs w:val="24"/>
        </w:rPr>
        <w:t>në</w:t>
      </w:r>
      <w:r w:rsidRPr="00E85948">
        <w:rPr>
          <w:rFonts w:ascii="Times New Roman" w:hAnsi="Times New Roman" w:cs="Times New Roman"/>
          <w:sz w:val="24"/>
          <w:szCs w:val="24"/>
        </w:rPr>
        <w:t xml:space="preserve"> dijeni në lidhje me këtë situatë.</w:t>
      </w:r>
    </w:p>
    <w:p w14:paraId="0A439B1D" w14:textId="77777777" w:rsidR="00930271"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10.03.2014</w:t>
      </w:r>
      <w:r w:rsidRPr="00E85948">
        <w:rPr>
          <w:rFonts w:ascii="Times New Roman" w:hAnsi="Times New Roman" w:cs="Times New Roman"/>
          <w:sz w:val="24"/>
          <w:szCs w:val="24"/>
        </w:rPr>
        <w:t xml:space="preserve">, është marrë deklarimi si person që ka dijeni për rrethana të dobishme për hetimin, z. Ergys Shpati, me detyrë oficer i Patrullës së Përgjithshme në Komisariatin e Policisë Nr. 3 në Tiranë, i cili deklaron se: </w:t>
      </w:r>
      <w:r w:rsidRPr="00E85948">
        <w:rPr>
          <w:rFonts w:ascii="Times New Roman" w:hAnsi="Times New Roman" w:cs="Times New Roman"/>
          <w:i/>
          <w:sz w:val="24"/>
          <w:szCs w:val="24"/>
        </w:rPr>
        <w:t>[...]</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Nga kjo situatë kujtoj vetëm që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kam bërë disa herë shërbim tek karburanti me kupolë, si pikë fikse stacionare shërbimi, por nuk</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kujtoj se sa herë kam bërë shërbim aty</w:t>
      </w:r>
      <w:r w:rsidRPr="00E85948">
        <w:rPr>
          <w:rFonts w:ascii="Times New Roman" w:hAnsi="Times New Roman" w:cs="Times New Roman"/>
          <w:sz w:val="24"/>
          <w:szCs w:val="24"/>
        </w:rPr>
        <w:t>.</w:t>
      </w:r>
    </w:p>
    <w:p w14:paraId="5C539F98" w14:textId="77777777" w:rsidR="00562CD1"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10.03.2014</w:t>
      </w:r>
      <w:r w:rsidRPr="00E85948">
        <w:rPr>
          <w:rFonts w:ascii="Times New Roman" w:hAnsi="Times New Roman" w:cs="Times New Roman"/>
          <w:sz w:val="24"/>
          <w:szCs w:val="24"/>
        </w:rPr>
        <w:t xml:space="preserve">, është marrë deklarimi si person që ka dijeni për rrethana të dobishme për hetimin, z. Filip Gjonpalaj, me detyrë në atë periudhë oficer i Patrullës së Përgjithshme në Komisariatin e Policisë Nr. 3 në Tiranë, i cili shprehet se nuk ka qenë në momentin e situatës tek karburanti me kupolë, por mban mend që ka bërë shërbim </w:t>
      </w:r>
      <w:r w:rsidR="00485B2E" w:rsidRPr="00E85948">
        <w:rPr>
          <w:rFonts w:ascii="Times New Roman" w:hAnsi="Times New Roman" w:cs="Times New Roman"/>
          <w:sz w:val="24"/>
          <w:szCs w:val="24"/>
        </w:rPr>
        <w:t xml:space="preserve">normal </w:t>
      </w:r>
      <w:r w:rsidRPr="00E85948">
        <w:rPr>
          <w:rFonts w:ascii="Times New Roman" w:hAnsi="Times New Roman" w:cs="Times New Roman"/>
          <w:sz w:val="24"/>
          <w:szCs w:val="24"/>
        </w:rPr>
        <w:t xml:space="preserve">në ditët në vijim, </w:t>
      </w:r>
      <w:r w:rsidR="00485B2E" w:rsidRPr="00E85948">
        <w:rPr>
          <w:rFonts w:ascii="Times New Roman" w:hAnsi="Times New Roman" w:cs="Times New Roman"/>
          <w:sz w:val="24"/>
          <w:szCs w:val="24"/>
        </w:rPr>
        <w:t>dhe</w:t>
      </w:r>
      <w:r w:rsidRPr="00E85948">
        <w:rPr>
          <w:rFonts w:ascii="Times New Roman" w:hAnsi="Times New Roman" w:cs="Times New Roman"/>
          <w:sz w:val="24"/>
          <w:szCs w:val="24"/>
        </w:rPr>
        <w:t xml:space="preserve"> karburanti sipas tij ka qenë i rrethuar me shirita dhe ka patur roje private në ruajtje.</w:t>
      </w:r>
    </w:p>
    <w:p w14:paraId="21DF7A6B" w14:textId="77777777" w:rsidR="00562CD1"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lastRenderedPageBreak/>
        <w:t xml:space="preserve">Më datë </w:t>
      </w:r>
      <w:r w:rsidRPr="00E85948">
        <w:rPr>
          <w:rFonts w:ascii="Times New Roman" w:hAnsi="Times New Roman" w:cs="Times New Roman"/>
          <w:bCs/>
          <w:sz w:val="24"/>
          <w:szCs w:val="24"/>
        </w:rPr>
        <w:t>10.03.2014</w:t>
      </w:r>
      <w:r w:rsidRPr="00E85948">
        <w:rPr>
          <w:rFonts w:ascii="Times New Roman" w:hAnsi="Times New Roman" w:cs="Times New Roman"/>
          <w:sz w:val="24"/>
          <w:szCs w:val="24"/>
        </w:rPr>
        <w:t>, është marrë deklarimi si person që ka dijeni për rrethana të dobishme për hetimin, z. Florian Demçe, me detyrë oficer i Patrullës së Përgjithshme në Komisariatin e Policisë Nr.3 në Tiranë, i cili në deklarimin e tij shprehet se ka qenë me shërbim atë ditë tek porta e Komisariatit dhe se nuk ka vënë re grup personash të shoqëruar dhe ndonjë situatë të veçantë.</w:t>
      </w:r>
    </w:p>
    <w:p w14:paraId="53899E82" w14:textId="77777777" w:rsidR="00C512D8"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10.03.2014</w:t>
      </w:r>
      <w:r w:rsidRPr="00E85948">
        <w:rPr>
          <w:rFonts w:ascii="Times New Roman" w:hAnsi="Times New Roman" w:cs="Times New Roman"/>
          <w:sz w:val="24"/>
          <w:szCs w:val="24"/>
        </w:rPr>
        <w:t xml:space="preserve">, është marrë deklarimi si person që ka dijeni për rrethana të dobishme për hetimin, z. Luan Toshi, me detyrë oficer i Patrullës së Përgjithshme në Komisariatin e Policisë Nr. 3 në Tiranë, i cili deklaron se: [...] </w:t>
      </w:r>
      <w:r w:rsidRPr="00E85948">
        <w:rPr>
          <w:rFonts w:ascii="Times New Roman" w:hAnsi="Times New Roman" w:cs="Times New Roman"/>
          <w:i/>
          <w:iCs/>
          <w:sz w:val="24"/>
          <w:szCs w:val="24"/>
        </w:rPr>
        <w:t xml:space="preserve"> kam qenë prezent tek Karburanti me Kupolë, me njoftim të Sallës Operative për një konflikt atje dhe pasi kam shkuar bashkë me kolegun me makinën e shërbimit, kemi mësuar që aty kishte një debat mes dy palësh në lidhje me qiramarrjen dhe qiradhënien e karburantit dhe për këtë konflikt kemi bërë njoftimin e Sallës Operative dhe Komandantin e Njësisë tonë Besik Doçi, në lidhje me verifikimet paraprake mbi konfliktin e njoftuar. Na është thënë me aq sa më kujtohet që të mos kryenim asnjë lloj veprimi deri në ardhjen e forcave shtesë nga Komsiariati. Aty kujtoj që ka ardhur vetë Shefi i Komisariatit, ka qenë inspektori i zonës, kujtoj që kanë qenë shumë forca të tjera </w:t>
      </w:r>
      <w:r w:rsidR="00562CD1"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Puna jonë si patrullë ka qenë pritja e forcave të tjera, që pasi ata erdhën, patrulla jonë ka vazhduar shërbimin në sektor, </w:t>
      </w:r>
      <w:r w:rsidR="00562CD1"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kujtoj që ai vend është ruajtur me policë shërbimi për çdo turn, madje kujtoj që dhe unë vetë kam bërë shërbim aty dhe në një datë tjetër, kujtoj që shërbimi aty është bërë tre turnesh, por datën se kur kam bërë shërbim nuk e kujtoj. Kujtoj që nga forcat e policisë të Komisariatit, me një furgon janë marrë njerëz dhe janë dërguar në Komisariat, por unë nuk di detaje</w:t>
      </w:r>
      <w:r w:rsidRPr="00E85948">
        <w:rPr>
          <w:rFonts w:ascii="Times New Roman" w:hAnsi="Times New Roman" w:cs="Times New Roman"/>
          <w:sz w:val="24"/>
          <w:szCs w:val="24"/>
        </w:rPr>
        <w:t>.</w:t>
      </w:r>
    </w:p>
    <w:p w14:paraId="17D4C14B" w14:textId="77777777" w:rsidR="00CC583F"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10.03.2014</w:t>
      </w:r>
      <w:r w:rsidRPr="00E85948">
        <w:rPr>
          <w:rFonts w:ascii="Times New Roman" w:hAnsi="Times New Roman" w:cs="Times New Roman"/>
          <w:sz w:val="24"/>
          <w:szCs w:val="24"/>
        </w:rPr>
        <w:t>, është marrë deklarimi si person që ka dijeni për rrethana të dobishme për hetimin, z. Florian Zeneli, me detyrë oficer i Patrullës së Përgjithshme në Komisariatin e Policisë Nr. 3 në Tiranë, i cili në deklarimin e tij shprehet se ka qenë me shërbim tek dhomat e të arrestuarve ose të të ndaluarve dhe nuk mban mend të ketë shkuar ndonjë grup personash të shoqëruar, apo nëse ka patur të shoqëruar apo jo.</w:t>
      </w:r>
    </w:p>
    <w:p w14:paraId="01FA19AF" w14:textId="77777777" w:rsidR="00CC583F"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 xml:space="preserve">11.03.2014, </w:t>
      </w:r>
      <w:r w:rsidRPr="00E85948">
        <w:rPr>
          <w:rFonts w:ascii="Times New Roman" w:hAnsi="Times New Roman" w:cs="Times New Roman"/>
          <w:sz w:val="24"/>
          <w:szCs w:val="24"/>
        </w:rPr>
        <w:t>është marrë deklarimi si person që ka dijeni për rrethana të dobishme për hetimin, znj. Areta Zeneli</w:t>
      </w:r>
      <w:r w:rsidR="00CC583F" w:rsidRPr="00E85948">
        <w:rPr>
          <w:rFonts w:ascii="Times New Roman" w:hAnsi="Times New Roman" w:cs="Times New Roman"/>
          <w:sz w:val="24"/>
          <w:szCs w:val="24"/>
        </w:rPr>
        <w:t xml:space="preserve"> dhe z. Luan Ramaj,</w:t>
      </w:r>
      <w:r w:rsidRPr="00E85948">
        <w:rPr>
          <w:rFonts w:ascii="Times New Roman" w:hAnsi="Times New Roman" w:cs="Times New Roman"/>
          <w:sz w:val="24"/>
          <w:szCs w:val="24"/>
        </w:rPr>
        <w:t xml:space="preserve"> me detyrë oficer</w:t>
      </w:r>
      <w:r w:rsidR="00CC583F" w:rsidRPr="00E85948">
        <w:rPr>
          <w:rFonts w:ascii="Times New Roman" w:hAnsi="Times New Roman" w:cs="Times New Roman"/>
          <w:sz w:val="24"/>
          <w:szCs w:val="24"/>
        </w:rPr>
        <w:t>ë</w:t>
      </w:r>
      <w:r w:rsidRPr="00E85948">
        <w:rPr>
          <w:rFonts w:ascii="Times New Roman" w:hAnsi="Times New Roman" w:cs="Times New Roman"/>
          <w:sz w:val="24"/>
          <w:szCs w:val="24"/>
        </w:rPr>
        <w:t xml:space="preserve"> </w:t>
      </w:r>
      <w:r w:rsidR="00CC583F" w:rsidRPr="00E85948">
        <w:rPr>
          <w:rFonts w:ascii="Times New Roman" w:hAnsi="Times New Roman" w:cs="Times New Roman"/>
          <w:sz w:val="24"/>
          <w:szCs w:val="24"/>
        </w:rPr>
        <w:t>të</w:t>
      </w:r>
      <w:r w:rsidRPr="00E85948">
        <w:rPr>
          <w:rFonts w:ascii="Times New Roman" w:hAnsi="Times New Roman" w:cs="Times New Roman"/>
          <w:sz w:val="24"/>
          <w:szCs w:val="24"/>
        </w:rPr>
        <w:t xml:space="preserve"> Patrullës së Përgjithshme në Komisariatin e Policisë Nr. 3 në Tiranë, </w:t>
      </w:r>
      <w:r w:rsidR="00CC583F" w:rsidRPr="00E85948">
        <w:rPr>
          <w:rFonts w:ascii="Times New Roman" w:hAnsi="Times New Roman" w:cs="Times New Roman"/>
          <w:sz w:val="24"/>
          <w:szCs w:val="24"/>
        </w:rPr>
        <w:t>të cilët në mënyrë të veçuar kanë deklaruar se nuk</w:t>
      </w:r>
      <w:r w:rsidRPr="00E85948">
        <w:rPr>
          <w:rFonts w:ascii="Times New Roman" w:hAnsi="Times New Roman" w:cs="Times New Roman"/>
          <w:sz w:val="24"/>
          <w:szCs w:val="24"/>
        </w:rPr>
        <w:t xml:space="preserve"> ka</w:t>
      </w:r>
      <w:r w:rsidR="00CC583F" w:rsidRPr="00E85948">
        <w:rPr>
          <w:rFonts w:ascii="Times New Roman" w:hAnsi="Times New Roman" w:cs="Times New Roman"/>
          <w:sz w:val="24"/>
          <w:szCs w:val="24"/>
        </w:rPr>
        <w:t>në</w:t>
      </w:r>
      <w:r w:rsidRPr="00E85948">
        <w:rPr>
          <w:rFonts w:ascii="Times New Roman" w:hAnsi="Times New Roman" w:cs="Times New Roman"/>
          <w:sz w:val="24"/>
          <w:szCs w:val="24"/>
        </w:rPr>
        <w:t xml:space="preserve"> dijeni në lidhje me situatën e mësipërme.</w:t>
      </w:r>
    </w:p>
    <w:p w14:paraId="2419FB2E" w14:textId="0F59D271" w:rsidR="003C4866"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11.03.2014</w:t>
      </w:r>
      <w:r w:rsidRPr="00E85948">
        <w:rPr>
          <w:rFonts w:ascii="Times New Roman" w:hAnsi="Times New Roman" w:cs="Times New Roman"/>
          <w:sz w:val="24"/>
          <w:szCs w:val="24"/>
        </w:rPr>
        <w:t>, është marrë deklarimi si person që ka dijeni për rrethana të dobishme për hetimin, z. Isuf Hoxha, me detyrë në atë periudhë oficer i Patrullës së Përgjithshme nëmKomisariatin e Policisë Nr.3 në Tiranë, i cili në deklarimin e tij shprehet se nuk ka dijeni në lidhje me këtë situatë, por kujton që ka bërë tre apo katër herë shërbim tek karburanti me kupolë për mbajtje nën mbikëqyrje të situatës.</w:t>
      </w:r>
    </w:p>
    <w:p w14:paraId="03EAE377" w14:textId="78DEDE37" w:rsidR="00F633C7" w:rsidRPr="00F633C7" w:rsidRDefault="00F633C7" w:rsidP="00F633C7">
      <w:pPr>
        <w:pStyle w:val="ListParagraph"/>
        <w:autoSpaceDE w:val="0"/>
        <w:autoSpaceDN w:val="0"/>
        <w:adjustRightInd w:val="0"/>
        <w:spacing w:after="0" w:line="240" w:lineRule="auto"/>
        <w:ind w:left="0"/>
        <w:jc w:val="both"/>
        <w:rPr>
          <w:rFonts w:ascii="Times New Roman" w:hAnsi="Times New Roman" w:cs="Times New Roman"/>
          <w:color w:val="FF0000"/>
          <w:sz w:val="24"/>
          <w:szCs w:val="24"/>
        </w:rPr>
      </w:pPr>
      <w:r w:rsidRPr="00F633C7">
        <w:rPr>
          <w:rFonts w:ascii="Times New Roman" w:hAnsi="Times New Roman" w:cs="Times New Roman"/>
          <w:color w:val="FF0000"/>
          <w:sz w:val="24"/>
          <w:szCs w:val="24"/>
          <w:highlight w:val="yellow"/>
        </w:rPr>
        <w:t>Fillon ERVIN</w:t>
      </w:r>
    </w:p>
    <w:p w14:paraId="3C3399E2" w14:textId="77777777" w:rsidR="003C4866"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11.03.2014</w:t>
      </w:r>
      <w:r w:rsidRPr="00E85948">
        <w:rPr>
          <w:rFonts w:ascii="Times New Roman" w:hAnsi="Times New Roman" w:cs="Times New Roman"/>
          <w:sz w:val="24"/>
          <w:szCs w:val="24"/>
        </w:rPr>
        <w:t xml:space="preserve">, është marrë deklarimi si person që ka dijeni për rrethana të dobishme për hetimin, z. Erjon Nako, me detyrë në atë periudhë oficer i Patrullës së Përgjithshme në Komisariatin e Policisë Nr. 3 në Tiranë, i cili deklaron se: [...] </w:t>
      </w:r>
      <w:r w:rsidRPr="00E85948">
        <w:rPr>
          <w:rFonts w:ascii="Times New Roman" w:hAnsi="Times New Roman" w:cs="Times New Roman"/>
          <w:i/>
          <w:iCs/>
          <w:sz w:val="24"/>
          <w:szCs w:val="24"/>
        </w:rPr>
        <w:t>Mbaj mend që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kam qenë tek Karburanti me Kupolë, ku më duket se kishin konflikt, qiradhënësi me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qiramarrësin, sipas atyre, por nuk mbaj mend gjë tjetër. [...].Nuk kujtoj të kem</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marrë pjesë në shoqërim personash atë ditë. Në dijeninë time, për aq sa mbaj mend, kam bërë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disa herë shërbim aty tek karburanti, thjesht me detyra vëzhguese për të evituar ndonjë konflikt të mundshëm nga palët. </w:t>
      </w:r>
    </w:p>
    <w:p w14:paraId="29789B6F" w14:textId="77777777" w:rsidR="004D698A"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25.03.2014</w:t>
      </w:r>
      <w:r w:rsidRPr="00E85948">
        <w:rPr>
          <w:rFonts w:ascii="Times New Roman" w:hAnsi="Times New Roman" w:cs="Times New Roman"/>
          <w:sz w:val="24"/>
          <w:szCs w:val="24"/>
        </w:rPr>
        <w:t xml:space="preserve">, është marrë deklarimi si person që ka dijeni për rrethana të dobishme për hetimin, z. Blendi Jaho, me detyrë në atë periudhë oficer i Policisë Gjyqësore në Komisariatin e Policisë Nr. 3  në Tiranë, i cili në deklarimin e tij shprehet se kujton të ketë marrë </w:t>
      </w:r>
      <w:r w:rsidRPr="00E85948">
        <w:rPr>
          <w:rFonts w:ascii="Times New Roman" w:hAnsi="Times New Roman" w:cs="Times New Roman"/>
          <w:sz w:val="24"/>
          <w:szCs w:val="24"/>
        </w:rPr>
        <w:lastRenderedPageBreak/>
        <w:t>deklarime në ditën e situatës së mësipërme, nuk kujton se kujt, por me aq sa kujton deklarimin ia ka dhënë oficerit të Policisë Gjyqësore Sherif Hasani.</w:t>
      </w:r>
    </w:p>
    <w:p w14:paraId="28875D29" w14:textId="77777777" w:rsidR="0040582F"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28.03.2014</w:t>
      </w:r>
      <w:r w:rsidRPr="00E85948">
        <w:rPr>
          <w:rFonts w:ascii="Times New Roman" w:hAnsi="Times New Roman" w:cs="Times New Roman"/>
          <w:sz w:val="24"/>
          <w:szCs w:val="24"/>
        </w:rPr>
        <w:t>, është marrë deklarimi si person që ka dijeni për rrethana të dobishme për hetimin, z. Petrit Hoxha, me detyrë ndihmës specialist i Zyrës së Informacionit në Komisariatin e Policisë Nr. 3 në Tiranë, i cili deklaron se: [...]</w:t>
      </w:r>
      <w:r w:rsidRPr="00E85948">
        <w:rPr>
          <w:rFonts w:ascii="Times New Roman" w:hAnsi="Times New Roman" w:cs="Times New Roman"/>
          <w:i/>
          <w:iCs/>
          <w:sz w:val="24"/>
          <w:szCs w:val="24"/>
        </w:rPr>
        <w:t xml:space="preserve"> nëqoftëse këta persona nuk figurojnë të regjistruar do të thotë që nuk kanë qenë të shoqëruar, por të thirrur në ndonjë kategori tjetër, </w:t>
      </w:r>
      <w:r w:rsidR="004D698A" w:rsidRPr="00E85948">
        <w:rPr>
          <w:rFonts w:ascii="Times New Roman" w:hAnsi="Times New Roman" w:cs="Times New Roman"/>
          <w:i/>
          <w:iCs/>
          <w:sz w:val="24"/>
          <w:szCs w:val="24"/>
        </w:rPr>
        <w:t>mund të kenë qenë si dëshmitarë</w:t>
      </w:r>
      <w:r w:rsidRPr="00E85948">
        <w:rPr>
          <w:rFonts w:ascii="Times New Roman" w:hAnsi="Times New Roman" w:cs="Times New Roman"/>
          <w:i/>
          <w:iCs/>
          <w:sz w:val="24"/>
          <w:szCs w:val="24"/>
        </w:rPr>
        <w:t xml:space="preserve"> [...] theksoj se në qoftë se patrulla nuk më dorëzon raportin e shoqërimit, për mua si oficer informacioni nuk quhen dhe nuk trajtohen si të shoqëruar. Në momentin kur më vjen</w:t>
      </w:r>
      <w:r w:rsidR="004D698A"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raporti i shoqërimit, atëherë unë hedh në libër të dhënat e personave dhe arsyen e shoqërimit.</w:t>
      </w:r>
    </w:p>
    <w:p w14:paraId="2D8CEA9F" w14:textId="77777777" w:rsidR="00E807AB"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Më datë </w:t>
      </w:r>
      <w:r w:rsidRPr="00E85948">
        <w:rPr>
          <w:rFonts w:ascii="Times New Roman" w:hAnsi="Times New Roman" w:cs="Times New Roman"/>
          <w:bCs/>
          <w:sz w:val="24"/>
          <w:szCs w:val="24"/>
        </w:rPr>
        <w:t>21.04.2014</w:t>
      </w:r>
      <w:r w:rsidRPr="00E85948">
        <w:rPr>
          <w:rFonts w:ascii="Times New Roman" w:hAnsi="Times New Roman" w:cs="Times New Roman"/>
          <w:sz w:val="24"/>
          <w:szCs w:val="24"/>
        </w:rPr>
        <w:t xml:space="preserve">, është rimarrë deklarimi si person që ka dijeni për rrethana të dobishme për hetimin, z. Sherif Hasani, me detyrë specialist për </w:t>
      </w:r>
      <w:r w:rsidR="0040582F" w:rsidRPr="00E85948">
        <w:rPr>
          <w:rFonts w:ascii="Times New Roman" w:hAnsi="Times New Roman" w:cs="Times New Roman"/>
          <w:sz w:val="24"/>
          <w:szCs w:val="24"/>
        </w:rPr>
        <w:t>h</w:t>
      </w:r>
      <w:r w:rsidRPr="00E85948">
        <w:rPr>
          <w:rFonts w:ascii="Times New Roman" w:hAnsi="Times New Roman" w:cs="Times New Roman"/>
          <w:sz w:val="24"/>
          <w:szCs w:val="24"/>
        </w:rPr>
        <w:t xml:space="preserve">etimin e </w:t>
      </w:r>
      <w:r w:rsidR="0040582F" w:rsidRPr="00E85948">
        <w:rPr>
          <w:rFonts w:ascii="Times New Roman" w:hAnsi="Times New Roman" w:cs="Times New Roman"/>
          <w:sz w:val="24"/>
          <w:szCs w:val="24"/>
        </w:rPr>
        <w:t>k</w:t>
      </w:r>
      <w:r w:rsidRPr="00E85948">
        <w:rPr>
          <w:rFonts w:ascii="Times New Roman" w:hAnsi="Times New Roman" w:cs="Times New Roman"/>
          <w:sz w:val="24"/>
          <w:szCs w:val="24"/>
        </w:rPr>
        <w:t xml:space="preserve">rimeve dhe oficer i Policisë Gjyqësore në Komisariatin e Policisë Nr. 3 në Tiranë, i cili deklaron se: </w:t>
      </w:r>
      <w:r w:rsidRPr="00E85948">
        <w:rPr>
          <w:rFonts w:ascii="Times New Roman" w:hAnsi="Times New Roman" w:cs="Times New Roman"/>
          <w:i/>
          <w:iCs/>
          <w:sz w:val="24"/>
          <w:szCs w:val="24"/>
        </w:rPr>
        <w:t>Në lidhje me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deklarimin e datës 03.06.2013, marrë nga ana ime shtetasit Xhevahir Karaj, dua të sqaroj se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rreth orës 10:00 të datës 03.06.2013 jam thirrur nga ish Shefi i Policisë Kriminale 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Komisariatit Nr.3 z.Hajri Kushe, në zyrën e tij, ku i ulur në një karrige gjendej dhe shtetasi</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Xhevahir Karaj, i cili ishte pyetur më parë, më datë 23.05.2013, nga ana ime në lidhje me situatën</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tek karburant </w:t>
      </w:r>
      <w:r w:rsidR="0040582F" w:rsidRPr="00E85948">
        <w:rPr>
          <w:rFonts w:ascii="Times New Roman" w:hAnsi="Times New Roman" w:cs="Times New Roman"/>
          <w:i/>
          <w:iCs/>
          <w:sz w:val="24"/>
          <w:szCs w:val="24"/>
        </w:rPr>
        <w:t>“K</w:t>
      </w:r>
      <w:r w:rsidRPr="00E85948">
        <w:rPr>
          <w:rFonts w:ascii="Times New Roman" w:hAnsi="Times New Roman" w:cs="Times New Roman"/>
          <w:i/>
          <w:iCs/>
          <w:sz w:val="24"/>
          <w:szCs w:val="24"/>
        </w:rPr>
        <w:t>upola</w:t>
      </w:r>
      <w:r w:rsidR="0040582F" w:rsidRPr="00E85948">
        <w:rPr>
          <w:rFonts w:ascii="Times New Roman" w:hAnsi="Times New Roman" w:cs="Times New Roman"/>
          <w:i/>
          <w:iCs/>
          <w:sz w:val="24"/>
          <w:szCs w:val="24"/>
        </w:rPr>
        <w:t>”</w:t>
      </w:r>
      <w:r w:rsidRPr="00E85948">
        <w:rPr>
          <w:rFonts w:ascii="Times New Roman" w:hAnsi="Times New Roman" w:cs="Times New Roman"/>
          <w:i/>
          <w:iCs/>
          <w:sz w:val="24"/>
          <w:szCs w:val="24"/>
        </w:rPr>
        <w:t>, i cili kishte qenë i shoqëruar nga policia së bashku e personat e tjerë për</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konflikt pronësie. Pas marrjes së detyrës, nga ish Shefi i Krimeve, për të shkuar së bashku me</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këtë shtetas tek klubi që ndodhej në territorin e karburant </w:t>
      </w:r>
      <w:r w:rsidR="0040582F" w:rsidRPr="00E85948">
        <w:rPr>
          <w:rFonts w:ascii="Times New Roman" w:hAnsi="Times New Roman" w:cs="Times New Roman"/>
          <w:i/>
          <w:iCs/>
          <w:sz w:val="24"/>
          <w:szCs w:val="24"/>
        </w:rPr>
        <w:t>“K</w:t>
      </w:r>
      <w:r w:rsidRPr="00E85948">
        <w:rPr>
          <w:rFonts w:ascii="Times New Roman" w:hAnsi="Times New Roman" w:cs="Times New Roman"/>
          <w:i/>
          <w:iCs/>
          <w:sz w:val="24"/>
          <w:szCs w:val="24"/>
        </w:rPr>
        <w:t>upola</w:t>
      </w:r>
      <w:r w:rsidR="0040582F" w:rsidRPr="00E85948">
        <w:rPr>
          <w:rFonts w:ascii="Times New Roman" w:hAnsi="Times New Roman" w:cs="Times New Roman"/>
          <w:i/>
          <w:iCs/>
          <w:sz w:val="24"/>
          <w:szCs w:val="24"/>
        </w:rPr>
        <w:t>”</w:t>
      </w:r>
      <w:r w:rsidRPr="00E85948">
        <w:rPr>
          <w:rFonts w:ascii="Times New Roman" w:hAnsi="Times New Roman" w:cs="Times New Roman"/>
          <w:i/>
          <w:iCs/>
          <w:sz w:val="24"/>
          <w:szCs w:val="24"/>
        </w:rPr>
        <w:t>, për të marrë një pro</w:t>
      </w:r>
      <w:r w:rsidR="0040582F" w:rsidRPr="00E85948">
        <w:rPr>
          <w:rFonts w:ascii="Times New Roman" w:hAnsi="Times New Roman" w:cs="Times New Roman"/>
          <w:i/>
          <w:iCs/>
          <w:sz w:val="24"/>
          <w:szCs w:val="24"/>
        </w:rPr>
        <w:t>c</w:t>
      </w:r>
      <w:r w:rsidRPr="00E85948">
        <w:rPr>
          <w:rFonts w:ascii="Times New Roman" w:hAnsi="Times New Roman" w:cs="Times New Roman"/>
          <w:i/>
          <w:iCs/>
          <w:sz w:val="24"/>
          <w:szCs w:val="24"/>
        </w:rPr>
        <w:t>esverbal</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të mbajtur nga ana e këtij shtetasi për gjendjen materiale të klubit, kemi gjetur karburantin të rrethuar me shirit policie, një makinë policie të dislokuar në distancë dhe dy punonjës. [...] kanë lejuar </w:t>
      </w:r>
      <w:r w:rsidR="0040582F" w:rsidRPr="00E85948">
        <w:rPr>
          <w:rFonts w:ascii="Times New Roman" w:hAnsi="Times New Roman" w:cs="Times New Roman"/>
          <w:i/>
          <w:iCs/>
          <w:sz w:val="24"/>
          <w:szCs w:val="24"/>
        </w:rPr>
        <w:t>z.</w:t>
      </w:r>
      <w:r w:rsidRPr="00E85948">
        <w:rPr>
          <w:rFonts w:ascii="Times New Roman" w:hAnsi="Times New Roman" w:cs="Times New Roman"/>
          <w:i/>
          <w:iCs/>
          <w:sz w:val="24"/>
          <w:szCs w:val="24"/>
        </w:rPr>
        <w:t>Xhevahir Karaj të futej tek klubi, ku dhe unë e kam pritur jashtë derisa</w:t>
      </w:r>
      <w:r w:rsidR="0040582F" w:rsidRPr="00E85948">
        <w:rPr>
          <w:rFonts w:ascii="Times New Roman" w:hAnsi="Times New Roman" w:cs="Times New Roman"/>
          <w:i/>
          <w:iCs/>
          <w:sz w:val="24"/>
          <w:szCs w:val="24"/>
        </w:rPr>
        <w:t xml:space="preserve"> ai ka hyrë dhe ka marrë proces</w:t>
      </w:r>
      <w:r w:rsidRPr="00E85948">
        <w:rPr>
          <w:rFonts w:ascii="Times New Roman" w:hAnsi="Times New Roman" w:cs="Times New Roman"/>
          <w:i/>
          <w:iCs/>
          <w:sz w:val="24"/>
          <w:szCs w:val="24"/>
        </w:rPr>
        <w:t>verbalin</w:t>
      </w:r>
      <w:r w:rsidR="0040582F" w:rsidRPr="00E85948">
        <w:rPr>
          <w:rFonts w:ascii="Times New Roman" w:hAnsi="Times New Roman" w:cs="Times New Roman"/>
          <w:i/>
          <w:iCs/>
          <w:sz w:val="24"/>
          <w:szCs w:val="24"/>
        </w:rPr>
        <w:t xml:space="preserve"> dhe më pas jemi kthyer për në k</w:t>
      </w:r>
      <w:r w:rsidRPr="00E85948">
        <w:rPr>
          <w:rFonts w:ascii="Times New Roman" w:hAnsi="Times New Roman" w:cs="Times New Roman"/>
          <w:i/>
          <w:iCs/>
          <w:sz w:val="24"/>
          <w:szCs w:val="24"/>
        </w:rPr>
        <w:t>omisariat. Në lidhje me këtë i kam raportuar ish Shefit të Policisë Kri</w:t>
      </w:r>
      <w:r w:rsidR="0040582F" w:rsidRPr="00E85948">
        <w:rPr>
          <w:rFonts w:ascii="Times New Roman" w:hAnsi="Times New Roman" w:cs="Times New Roman"/>
          <w:i/>
          <w:iCs/>
          <w:sz w:val="24"/>
          <w:szCs w:val="24"/>
        </w:rPr>
        <w:t>minale, i cili më ka thënë që t</w:t>
      </w:r>
      <w:r w:rsidRPr="00E85948">
        <w:rPr>
          <w:rFonts w:ascii="Times New Roman" w:hAnsi="Times New Roman" w:cs="Times New Roman"/>
          <w:i/>
          <w:iCs/>
          <w:sz w:val="24"/>
          <w:szCs w:val="24"/>
        </w:rPr>
        <w:t xml:space="preserve">i merret procesverbali </w:t>
      </w:r>
      <w:r w:rsidR="0040582F"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.Në lidhje me këtë veprim, unë </w:t>
      </w:r>
      <w:r w:rsidR="0040582F" w:rsidRPr="00E85948">
        <w:rPr>
          <w:rFonts w:ascii="Times New Roman" w:hAnsi="Times New Roman" w:cs="Times New Roman"/>
          <w:i/>
          <w:iCs/>
          <w:sz w:val="24"/>
          <w:szCs w:val="24"/>
        </w:rPr>
        <w:t>z.</w:t>
      </w:r>
      <w:r w:rsidRPr="00E85948">
        <w:rPr>
          <w:rFonts w:ascii="Times New Roman" w:hAnsi="Times New Roman" w:cs="Times New Roman"/>
          <w:i/>
          <w:iCs/>
          <w:sz w:val="24"/>
          <w:szCs w:val="24"/>
        </w:rPr>
        <w:t xml:space="preserve"> Xhevahir Karaj i kam marrë deklarim me shkrim dhe ia kam dhënë deklar</w:t>
      </w:r>
      <w:r w:rsidR="0040582F" w:rsidRPr="00E85948">
        <w:rPr>
          <w:rFonts w:ascii="Times New Roman" w:hAnsi="Times New Roman" w:cs="Times New Roman"/>
          <w:i/>
          <w:iCs/>
          <w:sz w:val="24"/>
          <w:szCs w:val="24"/>
        </w:rPr>
        <w:t>imin Shefit së bashku me proces</w:t>
      </w:r>
      <w:r w:rsidRPr="00E85948">
        <w:rPr>
          <w:rFonts w:ascii="Times New Roman" w:hAnsi="Times New Roman" w:cs="Times New Roman"/>
          <w:i/>
          <w:iCs/>
          <w:sz w:val="24"/>
          <w:szCs w:val="24"/>
        </w:rPr>
        <w:t xml:space="preserve">verbalin. Në lidhje me këtë konflikt, është marrë direkt ish Shefi i Krimeve, i cili me dijeni të Shefit të Komisariatit, kanë aktivizuar shërbimet e policisë së rendit nga data 23.05.2013 deri nga mesi i qershorit, ku për mua nuk ka patur asnjë lloj problemi si specialist i </w:t>
      </w:r>
      <w:r w:rsidR="0040582F" w:rsidRPr="00E85948">
        <w:rPr>
          <w:rFonts w:ascii="Times New Roman" w:hAnsi="Times New Roman" w:cs="Times New Roman"/>
          <w:i/>
          <w:iCs/>
          <w:sz w:val="24"/>
          <w:szCs w:val="24"/>
        </w:rPr>
        <w:t>P</w:t>
      </w:r>
      <w:r w:rsidRPr="00E85948">
        <w:rPr>
          <w:rFonts w:ascii="Times New Roman" w:hAnsi="Times New Roman" w:cs="Times New Roman"/>
          <w:i/>
          <w:iCs/>
          <w:sz w:val="24"/>
          <w:szCs w:val="24"/>
        </w:rPr>
        <w:t xml:space="preserve">olicisë </w:t>
      </w:r>
      <w:r w:rsidR="0040582F" w:rsidRPr="00E85948">
        <w:rPr>
          <w:rFonts w:ascii="Times New Roman" w:hAnsi="Times New Roman" w:cs="Times New Roman"/>
          <w:i/>
          <w:iCs/>
          <w:sz w:val="24"/>
          <w:szCs w:val="24"/>
        </w:rPr>
        <w:t>K</w:t>
      </w:r>
      <w:r w:rsidRPr="00E85948">
        <w:rPr>
          <w:rFonts w:ascii="Times New Roman" w:hAnsi="Times New Roman" w:cs="Times New Roman"/>
          <w:i/>
          <w:iCs/>
          <w:sz w:val="24"/>
          <w:szCs w:val="24"/>
        </w:rPr>
        <w:t>riminale, pasi nuk ka patur kallëzim për një veprim anti</w:t>
      </w:r>
      <w:r w:rsidR="00E807AB" w:rsidRPr="00E85948">
        <w:rPr>
          <w:rFonts w:ascii="Times New Roman" w:hAnsi="Times New Roman" w:cs="Times New Roman"/>
          <w:i/>
          <w:iCs/>
          <w:sz w:val="24"/>
          <w:szCs w:val="24"/>
        </w:rPr>
        <w:t>ligjor, nëse do kishte unë do t</w:t>
      </w:r>
      <w:r w:rsidRPr="00E85948">
        <w:rPr>
          <w:rFonts w:ascii="Times New Roman" w:hAnsi="Times New Roman" w:cs="Times New Roman"/>
          <w:i/>
          <w:iCs/>
          <w:sz w:val="24"/>
          <w:szCs w:val="24"/>
        </w:rPr>
        <w:t>a kisha referuar në Prokurori.</w:t>
      </w:r>
    </w:p>
    <w:p w14:paraId="1D6D2113" w14:textId="77777777" w:rsidR="00E807AB"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iCs/>
          <w:sz w:val="24"/>
          <w:szCs w:val="24"/>
        </w:rPr>
        <w:t xml:space="preserve">Nga Akti i ekspertimit kompjuterik nr. 5284, datë 15.05.2014, është arritur në konkluzionin se: </w:t>
      </w:r>
      <w:r w:rsidR="00E807AB" w:rsidRPr="00E85948">
        <w:rPr>
          <w:rFonts w:ascii="Times New Roman" w:hAnsi="Times New Roman" w:cs="Times New Roman"/>
          <w:iCs/>
          <w:sz w:val="24"/>
          <w:szCs w:val="24"/>
        </w:rPr>
        <w:t>“</w:t>
      </w:r>
      <w:r w:rsidRPr="00E85948">
        <w:rPr>
          <w:rFonts w:ascii="Times New Roman" w:hAnsi="Times New Roman" w:cs="Times New Roman"/>
          <w:iCs/>
          <w:sz w:val="24"/>
          <w:szCs w:val="24"/>
        </w:rPr>
        <w:t xml:space="preserve">Në kompjuterin e </w:t>
      </w:r>
      <w:r w:rsidR="00E807AB" w:rsidRPr="00E85948">
        <w:rPr>
          <w:rFonts w:ascii="Times New Roman" w:hAnsi="Times New Roman" w:cs="Times New Roman"/>
          <w:iCs/>
          <w:sz w:val="24"/>
          <w:szCs w:val="24"/>
        </w:rPr>
        <w:t>o</w:t>
      </w:r>
      <w:r w:rsidRPr="00E85948">
        <w:rPr>
          <w:rFonts w:ascii="Times New Roman" w:hAnsi="Times New Roman" w:cs="Times New Roman"/>
          <w:iCs/>
          <w:sz w:val="24"/>
          <w:szCs w:val="24"/>
        </w:rPr>
        <w:t xml:space="preserve">ficerit të Policisë </w:t>
      </w:r>
      <w:r w:rsidR="00E807AB" w:rsidRPr="00E85948">
        <w:rPr>
          <w:rFonts w:ascii="Times New Roman" w:hAnsi="Times New Roman" w:cs="Times New Roman"/>
          <w:iCs/>
          <w:sz w:val="24"/>
          <w:szCs w:val="24"/>
        </w:rPr>
        <w:t>G</w:t>
      </w:r>
      <w:r w:rsidRPr="00E85948">
        <w:rPr>
          <w:rFonts w:ascii="Times New Roman" w:hAnsi="Times New Roman" w:cs="Times New Roman"/>
          <w:iCs/>
          <w:sz w:val="24"/>
          <w:szCs w:val="24"/>
        </w:rPr>
        <w:t>jyqësore Sherif Hasani, gjendet dokumenti i ruajtur me emrat “deklarim që tregon rrethanat Arnold Balliu, datë 23.05.2013.doc”. Dokumenta të tilla gjenden edhe për deklarim të Naim Karaj, Xhevahir Karaj dhe Arif Kullolli. Këto dokumenta janë të palexueshëm, për shkak se programet e përdorura për rikuperim nuk kanë arritur të rikuperojnë përmbajtjen e tyre.</w:t>
      </w:r>
      <w:r w:rsidR="00E807AB" w:rsidRPr="00E85948">
        <w:rPr>
          <w:rFonts w:ascii="Times New Roman" w:hAnsi="Times New Roman" w:cs="Times New Roman"/>
          <w:iCs/>
          <w:sz w:val="24"/>
          <w:szCs w:val="24"/>
        </w:rPr>
        <w:t>”</w:t>
      </w:r>
      <w:r w:rsidRPr="00E85948">
        <w:rPr>
          <w:rFonts w:ascii="Times New Roman" w:hAnsi="Times New Roman" w:cs="Times New Roman"/>
          <w:iCs/>
          <w:sz w:val="24"/>
          <w:szCs w:val="24"/>
        </w:rPr>
        <w:t xml:space="preserve">  </w:t>
      </w:r>
      <w:r w:rsidRPr="00E85948">
        <w:rPr>
          <w:rFonts w:ascii="Times New Roman" w:hAnsi="Times New Roman" w:cs="Times New Roman"/>
          <w:i/>
          <w:iCs/>
          <w:sz w:val="24"/>
          <w:szCs w:val="24"/>
        </w:rPr>
        <w:t xml:space="preserve"> </w:t>
      </w:r>
    </w:p>
    <w:p w14:paraId="62D0EE6D" w14:textId="77777777" w:rsidR="00E807AB"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bCs/>
          <w:sz w:val="24"/>
          <w:szCs w:val="24"/>
        </w:rPr>
        <w:t>Nga ballafaqimi i bërë midis Sherif Hasani, Alfred Biba dhe Sadik Dika</w:t>
      </w:r>
      <w:r w:rsidRPr="00E85948">
        <w:rPr>
          <w:rFonts w:ascii="Times New Roman" w:hAnsi="Times New Roman" w:cs="Times New Roman"/>
          <w:sz w:val="24"/>
          <w:szCs w:val="24"/>
        </w:rPr>
        <w:t xml:space="preserve">, në prani të subjektit të rivlerësimit në cilësinë e prokurorit të çështjes, ka rezultuar se </w:t>
      </w:r>
      <w:r w:rsidRPr="00E85948">
        <w:rPr>
          <w:rFonts w:ascii="Times New Roman" w:hAnsi="Times New Roman" w:cs="Times New Roman"/>
          <w:iCs/>
          <w:sz w:val="24"/>
          <w:szCs w:val="24"/>
        </w:rPr>
        <w:t>z</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Sadik Dika dhe z. Alfred Biba kanë deklaruar se i qëndrojnë deklarimeve të mëparshme se nuk kanë lidhje me ngjarjen te karburant ku</w:t>
      </w:r>
      <w:r w:rsidR="00E807AB" w:rsidRPr="00E85948">
        <w:rPr>
          <w:rFonts w:ascii="Times New Roman" w:hAnsi="Times New Roman" w:cs="Times New Roman"/>
          <w:sz w:val="24"/>
          <w:szCs w:val="24"/>
        </w:rPr>
        <w:t>pola, ndërsa z.</w:t>
      </w:r>
      <w:r w:rsidRPr="00E85948">
        <w:rPr>
          <w:rFonts w:ascii="Times New Roman" w:hAnsi="Times New Roman" w:cs="Times New Roman"/>
          <w:sz w:val="24"/>
          <w:szCs w:val="24"/>
        </w:rPr>
        <w:t xml:space="preserve"> Sherif Hasani ka deklaruar: </w:t>
      </w:r>
      <w:r w:rsidRPr="00E85948">
        <w:rPr>
          <w:rFonts w:ascii="Times New Roman" w:hAnsi="Times New Roman" w:cs="Times New Roman"/>
          <w:i/>
          <w:iCs/>
          <w:sz w:val="24"/>
          <w:szCs w:val="24"/>
        </w:rPr>
        <w:t>Në lidhje me deklarimin e mëparshëm, unë i qëndroj dhe</w:t>
      </w:r>
      <w:r w:rsidR="00E807AB"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dua të sqaroj se në lidhje me përmendjen nga ana ime të këtyre punonjësve të policisë, për atë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 xml:space="preserve">ditë kur është shoqërimi i shtetasve të karburantit me kupolë </w:t>
      </w:r>
      <w:r w:rsidR="00E807AB" w:rsidRPr="00E85948">
        <w:rPr>
          <w:rFonts w:ascii="Times New Roman" w:hAnsi="Times New Roman" w:cs="Times New Roman"/>
          <w:i/>
          <w:iCs/>
          <w:sz w:val="24"/>
          <w:szCs w:val="24"/>
        </w:rPr>
        <w:t>në Komisariatin Nr. 3</w:t>
      </w:r>
      <w:r w:rsidRPr="00E85948">
        <w:rPr>
          <w:rFonts w:ascii="Times New Roman" w:hAnsi="Times New Roman" w:cs="Times New Roman"/>
          <w:i/>
          <w:iCs/>
          <w:sz w:val="24"/>
          <w:szCs w:val="24"/>
        </w:rPr>
        <w:t xml:space="preserve">, </w:t>
      </w:r>
      <w:r w:rsidR="00E807AB"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unë vetë personalisht nuk i kam parë këta pesona që të shoqërojnë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punonjësit e karburantit dhe përmendja e këtyre nga ana ime është bërë vetëm për faktin që janë</w:t>
      </w:r>
      <w:r w:rsidRPr="00E85948">
        <w:rPr>
          <w:rFonts w:ascii="Times New Roman" w:hAnsi="Times New Roman" w:cs="Times New Roman"/>
          <w:sz w:val="24"/>
          <w:szCs w:val="24"/>
        </w:rPr>
        <w:t xml:space="preserve"> </w:t>
      </w:r>
      <w:r w:rsidRPr="00E85948">
        <w:rPr>
          <w:rFonts w:ascii="Times New Roman" w:hAnsi="Times New Roman" w:cs="Times New Roman"/>
          <w:i/>
          <w:iCs/>
          <w:sz w:val="24"/>
          <w:szCs w:val="24"/>
        </w:rPr>
        <w:t>punonjës të policisë të zonës dhe për asnjë arsye tjetër</w:t>
      </w:r>
      <w:r w:rsidRPr="00E85948">
        <w:rPr>
          <w:rFonts w:ascii="Times New Roman" w:hAnsi="Times New Roman" w:cs="Times New Roman"/>
          <w:sz w:val="24"/>
          <w:szCs w:val="24"/>
        </w:rPr>
        <w:t>.</w:t>
      </w:r>
    </w:p>
    <w:p w14:paraId="7B107895" w14:textId="4C781696" w:rsidR="002A7EC4"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bCs/>
          <w:sz w:val="24"/>
          <w:szCs w:val="24"/>
        </w:rPr>
        <w:lastRenderedPageBreak/>
        <w:t xml:space="preserve">Nga ballafaqimi i bërë midis Sherif Hasani dhe Hajri Kushe, </w:t>
      </w:r>
      <w:r w:rsidRPr="00E85948">
        <w:rPr>
          <w:rFonts w:ascii="Times New Roman" w:hAnsi="Times New Roman" w:cs="Times New Roman"/>
          <w:sz w:val="24"/>
          <w:szCs w:val="24"/>
        </w:rPr>
        <w:t xml:space="preserve">në prani të subjektit të rivlerësimit në cilësinë e prokurorit të çështjes, ka rezultuar se </w:t>
      </w:r>
      <w:r w:rsidRPr="00E85948">
        <w:rPr>
          <w:rFonts w:ascii="Times New Roman" w:hAnsi="Times New Roman" w:cs="Times New Roman"/>
          <w:bCs/>
          <w:sz w:val="24"/>
          <w:szCs w:val="24"/>
        </w:rPr>
        <w:t>pyetjes së prokurorit “</w:t>
      </w:r>
      <w:r w:rsidRPr="00E85948">
        <w:rPr>
          <w:rFonts w:ascii="Times New Roman" w:hAnsi="Times New Roman" w:cs="Times New Roman"/>
          <w:bCs/>
          <w:i/>
          <w:sz w:val="24"/>
          <w:szCs w:val="24"/>
        </w:rPr>
        <w:t>N</w:t>
      </w:r>
      <w:r w:rsidRPr="00E85948">
        <w:rPr>
          <w:rFonts w:ascii="Times New Roman" w:hAnsi="Times New Roman" w:cs="Times New Roman"/>
          <w:i/>
          <w:iCs/>
          <w:sz w:val="24"/>
          <w:szCs w:val="24"/>
        </w:rPr>
        <w:t xml:space="preserve">ga deklarimi juaj i mëparshëm rezulton se ju keni thënë se palët janë thirrur në </w:t>
      </w:r>
      <w:r w:rsidR="006E5D84"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omisariat dhe nuk janë shoqëruar siç pretendohet nga pala kallëzuese. Nga e keni mësuar ju këtë fakt, keni qenë prezent në vendngjarje apo keni qenë në </w:t>
      </w:r>
      <w:r w:rsidR="006E5D84" w:rsidRPr="00E85948">
        <w:rPr>
          <w:rFonts w:ascii="Times New Roman" w:hAnsi="Times New Roman" w:cs="Times New Roman"/>
          <w:i/>
          <w:iCs/>
          <w:sz w:val="24"/>
          <w:szCs w:val="24"/>
        </w:rPr>
        <w:t>k</w:t>
      </w:r>
      <w:r w:rsidRPr="00E85948">
        <w:rPr>
          <w:rFonts w:ascii="Times New Roman" w:hAnsi="Times New Roman" w:cs="Times New Roman"/>
          <w:i/>
          <w:iCs/>
          <w:sz w:val="24"/>
          <w:szCs w:val="24"/>
        </w:rPr>
        <w:t xml:space="preserve">omisariat gjatë ndodhjes së konfliktit ?”, </w:t>
      </w:r>
      <w:r w:rsidRPr="00E85948">
        <w:rPr>
          <w:rFonts w:ascii="Times New Roman" w:hAnsi="Times New Roman" w:cs="Times New Roman"/>
          <w:iCs/>
          <w:sz w:val="24"/>
          <w:szCs w:val="24"/>
        </w:rPr>
        <w:t>z.</w:t>
      </w:r>
      <w:r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Hajri Kushe i është përgjigjur: [...]</w:t>
      </w:r>
      <w:r w:rsidRPr="00E85948">
        <w:rPr>
          <w:rFonts w:ascii="Times New Roman" w:hAnsi="Times New Roman" w:cs="Times New Roman"/>
          <w:i/>
          <w:iCs/>
          <w:sz w:val="24"/>
          <w:szCs w:val="24"/>
        </w:rPr>
        <w:t xml:space="preserve"> unë nuk kam qenë në vendngjarje dhe gjatë kësaj kohe kam qenë në </w:t>
      </w:r>
      <w:r w:rsidR="006E5D84"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 por për sa kohë që nga oficeri i rojes nuk jam vënë në dijeni që kishte shoqërim personash në atë moment, kam deklaruar kështu përpara jush</w:t>
      </w:r>
      <w:r w:rsidRPr="00E85948">
        <w:rPr>
          <w:rFonts w:ascii="Times New Roman" w:hAnsi="Times New Roman" w:cs="Times New Roman"/>
          <w:sz w:val="24"/>
          <w:szCs w:val="24"/>
        </w:rPr>
        <w:t>.</w:t>
      </w:r>
    </w:p>
    <w:p w14:paraId="791360F7" w14:textId="3480DE39" w:rsidR="002A7EC4" w:rsidRPr="00E85948" w:rsidRDefault="002A7EC4" w:rsidP="00043DB5">
      <w:pPr>
        <w:autoSpaceDE w:val="0"/>
        <w:autoSpaceDN w:val="0"/>
        <w:adjustRightInd w:val="0"/>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 xml:space="preserve">Prokurori ka pyetur z. Sherif Hasani: </w:t>
      </w:r>
      <w:r w:rsidRPr="00E85948">
        <w:rPr>
          <w:rFonts w:ascii="Times New Roman" w:hAnsi="Times New Roman" w:cs="Times New Roman"/>
          <w:i/>
          <w:iCs/>
          <w:sz w:val="24"/>
          <w:szCs w:val="24"/>
        </w:rPr>
        <w:t>Në deklarimin tuaj të mëparshëm keni shpjeguar se për këtë ngjarje, ju keni marrë deklarim me shkrim për disa shtetas, deklarime të cilat ia keni dhënë më pas Shefit të Krimeve Hajri Kushe. A mund të na saktësoni se sa deklarime keni marrë, cilëve shtetas ua keni marrë, në çfarë stadi procedural si dhe kush ju ka urdhëru</w:t>
      </w:r>
      <w:r w:rsidR="006E5D84" w:rsidRPr="00E85948">
        <w:rPr>
          <w:rFonts w:ascii="Times New Roman" w:hAnsi="Times New Roman" w:cs="Times New Roman"/>
          <w:i/>
          <w:iCs/>
          <w:sz w:val="24"/>
          <w:szCs w:val="24"/>
        </w:rPr>
        <w:t xml:space="preserve">ar për ti marrë këto deklarime? </w:t>
      </w:r>
      <w:r w:rsidR="006E5D84" w:rsidRPr="00E85948">
        <w:rPr>
          <w:rFonts w:ascii="Times New Roman" w:hAnsi="Times New Roman" w:cs="Times New Roman"/>
          <w:iCs/>
          <w:sz w:val="24"/>
          <w:szCs w:val="24"/>
        </w:rPr>
        <w:t>Z</w:t>
      </w:r>
      <w:r w:rsidRPr="00E85948">
        <w:rPr>
          <w:rFonts w:ascii="Times New Roman" w:hAnsi="Times New Roman" w:cs="Times New Roman"/>
          <w:sz w:val="24"/>
          <w:szCs w:val="24"/>
        </w:rPr>
        <w:t xml:space="preserve">. Sherif Hasani përgjigjet: </w:t>
      </w:r>
      <w:r w:rsidRPr="00E85948">
        <w:rPr>
          <w:rFonts w:ascii="Times New Roman" w:hAnsi="Times New Roman" w:cs="Times New Roman"/>
          <w:i/>
          <w:iCs/>
          <w:sz w:val="24"/>
          <w:szCs w:val="24"/>
        </w:rPr>
        <w:t xml:space="preserve">Në lidhje me këtë ngjarje, e cila i përket datës 23.05.2013, jam vënë në dijeni nga Shefi i Seksionit të Krimeve të Komisariatit të Policisë Nr.3 Hajri Kushe, se tek karburanti me kupolë ka një konflikt, që janë disa persona të shoqëruar në katin e parë, në lidhje me një konflikt, që mbaheshin në dhomën e shoqërimit dhe unë kam pyetur 4 vetë nga ata dhe ata janë pyetur si persona që kanë dijeni për rrethana të hetimit dhe konkretisht janë personat Arif Kullolli, Arnold Balliu, Naim Karaj dhe Xhevahir Karaj. Personat i kam pyetur në kompjuterin tim dhe ndodhen aty si materiale, por janë të palexueshme, por që janë të ruajtura. Unë procesverbalet pas 2-3 ditëve ia kam dhënë në dorë </w:t>
      </w:r>
      <w:r w:rsidR="00043DB5" w:rsidRPr="00E85948">
        <w:rPr>
          <w:rFonts w:ascii="Times New Roman" w:hAnsi="Times New Roman" w:cs="Times New Roman"/>
          <w:i/>
          <w:iCs/>
          <w:sz w:val="24"/>
          <w:szCs w:val="24"/>
        </w:rPr>
        <w:t>S</w:t>
      </w:r>
      <w:r w:rsidRPr="00E85948">
        <w:rPr>
          <w:rFonts w:ascii="Times New Roman" w:hAnsi="Times New Roman" w:cs="Times New Roman"/>
          <w:i/>
          <w:iCs/>
          <w:sz w:val="24"/>
          <w:szCs w:val="24"/>
        </w:rPr>
        <w:t xml:space="preserve">hefit të </w:t>
      </w:r>
      <w:r w:rsidR="00043DB5" w:rsidRPr="00E85948">
        <w:rPr>
          <w:rFonts w:ascii="Times New Roman" w:hAnsi="Times New Roman" w:cs="Times New Roman"/>
          <w:i/>
          <w:iCs/>
          <w:sz w:val="24"/>
          <w:szCs w:val="24"/>
        </w:rPr>
        <w:t>Krimeve</w:t>
      </w:r>
      <w:r w:rsidRPr="00E85948">
        <w:rPr>
          <w:rFonts w:ascii="Times New Roman" w:hAnsi="Times New Roman" w:cs="Times New Roman"/>
          <w:i/>
          <w:iCs/>
          <w:sz w:val="24"/>
          <w:szCs w:val="24"/>
        </w:rPr>
        <w:t xml:space="preserve"> Hajri Kushe</w:t>
      </w:r>
      <w:r w:rsidR="00043DB5"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pasi ai mi kishte kërkuar vetë dhe nuk di se ç</w:t>
      </w:r>
      <w:r w:rsidR="00043DB5" w:rsidRPr="00E85948">
        <w:rPr>
          <w:rFonts w:ascii="Times New Roman" w:hAnsi="Times New Roman" w:cs="Times New Roman"/>
          <w:i/>
          <w:iCs/>
          <w:sz w:val="24"/>
          <w:szCs w:val="24"/>
        </w:rPr>
        <w:t>’</w:t>
      </w:r>
      <w:r w:rsidRPr="00E85948">
        <w:rPr>
          <w:rFonts w:ascii="Times New Roman" w:hAnsi="Times New Roman" w:cs="Times New Roman"/>
          <w:i/>
          <w:iCs/>
          <w:sz w:val="24"/>
          <w:szCs w:val="24"/>
        </w:rPr>
        <w:t>është bërë me këto material</w:t>
      </w:r>
      <w:r w:rsidR="00043DB5" w:rsidRPr="00E85948">
        <w:rPr>
          <w:rFonts w:ascii="Times New Roman" w:hAnsi="Times New Roman" w:cs="Times New Roman"/>
          <w:i/>
          <w:iCs/>
          <w:sz w:val="24"/>
          <w:szCs w:val="24"/>
        </w:rPr>
        <w:t>e</w:t>
      </w:r>
      <w:r w:rsidRPr="00E85948">
        <w:rPr>
          <w:rFonts w:ascii="Times New Roman" w:hAnsi="Times New Roman" w:cs="Times New Roman"/>
          <w:i/>
          <w:iCs/>
          <w:sz w:val="24"/>
          <w:szCs w:val="24"/>
        </w:rPr>
        <w:t xml:space="preserve"> më vonë. [...] Jam ngarkuar nga Shefi i Krimeve që të shkoja tek karburanti për të marrë një procesverbal për gjendjen faktike të sasisë së lëndës djegëse. Unë kam shkuar së bashku me një punonjës të karburantit që ishte i shoqëruar dhe pasi kemi marrë procesverbalin që ishte bërë gati, jemi kthyer përsëri në komisariat. Të gjithë këtë dinamikë e kam patur me Shefin e Krimeve dhe për këtë ka patur dijeni dhe Shefi i Komisariatit. [...] Detyra më është lënë në prezencë të kolegut tim Kol Malçi. </w:t>
      </w:r>
    </w:p>
    <w:p w14:paraId="6717D73E" w14:textId="5E71EC37" w:rsidR="002A7EC4" w:rsidRPr="00E85948" w:rsidRDefault="002A7EC4" w:rsidP="002A7EC4">
      <w:pPr>
        <w:autoSpaceDE w:val="0"/>
        <w:autoSpaceDN w:val="0"/>
        <w:adjustRightInd w:val="0"/>
        <w:spacing w:after="0" w:line="240" w:lineRule="auto"/>
        <w:jc w:val="both"/>
        <w:rPr>
          <w:rFonts w:ascii="Times New Roman" w:hAnsi="Times New Roman" w:cs="Times New Roman"/>
          <w:i/>
          <w:iCs/>
          <w:sz w:val="24"/>
          <w:szCs w:val="24"/>
        </w:rPr>
      </w:pPr>
      <w:r w:rsidRPr="00E85948">
        <w:rPr>
          <w:rFonts w:ascii="Times New Roman" w:hAnsi="Times New Roman" w:cs="Times New Roman"/>
          <w:sz w:val="24"/>
          <w:szCs w:val="24"/>
        </w:rPr>
        <w:t xml:space="preserve">Prokurori pyet z. Hajri Kushe: </w:t>
      </w:r>
      <w:r w:rsidRPr="00E85948">
        <w:rPr>
          <w:rFonts w:ascii="Times New Roman" w:hAnsi="Times New Roman" w:cs="Times New Roman"/>
          <w:i/>
          <w:iCs/>
          <w:sz w:val="24"/>
          <w:szCs w:val="24"/>
        </w:rPr>
        <w:t>Në deklarimin tuaj të mëparshëm, keni deponuar se nuk ju kujtohet të keni marrë vetë ndonjë deklarim si dhe nuk ju kujtohet që t</w:t>
      </w:r>
      <w:r w:rsidR="00043DB5" w:rsidRPr="00E85948">
        <w:rPr>
          <w:rFonts w:ascii="Times New Roman" w:hAnsi="Times New Roman" w:cs="Times New Roman"/>
          <w:i/>
          <w:iCs/>
          <w:sz w:val="24"/>
          <w:szCs w:val="24"/>
        </w:rPr>
        <w:t>’</w:t>
      </w:r>
      <w:r w:rsidRPr="00E85948">
        <w:rPr>
          <w:rFonts w:ascii="Times New Roman" w:hAnsi="Times New Roman" w:cs="Times New Roman"/>
          <w:i/>
          <w:iCs/>
          <w:sz w:val="24"/>
          <w:szCs w:val="24"/>
        </w:rPr>
        <w:t>ju jetë dhënë ndonjë deklarim nga ana e ndonjë oficeri të policisë gjyqësore të Komisariatit Nr.3. Siç rezulton nga deklarimi i mësipërm i z. Sherif Hasani rezulton e kundërta. Ç</w:t>
      </w:r>
      <w:r w:rsidR="00043DB5" w:rsidRPr="00E85948">
        <w:rPr>
          <w:rFonts w:ascii="Times New Roman" w:hAnsi="Times New Roman" w:cs="Times New Roman"/>
          <w:i/>
          <w:iCs/>
          <w:sz w:val="24"/>
          <w:szCs w:val="24"/>
        </w:rPr>
        <w:t>’</w:t>
      </w:r>
      <w:r w:rsidRPr="00E85948">
        <w:rPr>
          <w:rFonts w:ascii="Times New Roman" w:hAnsi="Times New Roman" w:cs="Times New Roman"/>
          <w:i/>
          <w:iCs/>
          <w:sz w:val="24"/>
          <w:szCs w:val="24"/>
        </w:rPr>
        <w:t>keni për të thënë në lidhje me kë</w:t>
      </w:r>
      <w:r w:rsidR="00043DB5" w:rsidRPr="00E85948">
        <w:rPr>
          <w:rFonts w:ascii="Times New Roman" w:hAnsi="Times New Roman" w:cs="Times New Roman"/>
          <w:i/>
          <w:iCs/>
          <w:sz w:val="24"/>
          <w:szCs w:val="24"/>
        </w:rPr>
        <w:t xml:space="preserve">të? </w:t>
      </w:r>
      <w:r w:rsidR="00043DB5" w:rsidRPr="00E85948">
        <w:rPr>
          <w:rFonts w:ascii="Times New Roman" w:hAnsi="Times New Roman" w:cs="Times New Roman"/>
          <w:sz w:val="24"/>
          <w:szCs w:val="24"/>
        </w:rPr>
        <w:t>Z</w:t>
      </w:r>
      <w:r w:rsidRPr="00E85948">
        <w:rPr>
          <w:rFonts w:ascii="Times New Roman" w:hAnsi="Times New Roman" w:cs="Times New Roman"/>
          <w:sz w:val="24"/>
          <w:szCs w:val="24"/>
        </w:rPr>
        <w:t xml:space="preserve">. Hajri Kushe përgjigjet: </w:t>
      </w:r>
      <w:r w:rsidRPr="00E85948">
        <w:rPr>
          <w:rFonts w:ascii="Times New Roman" w:hAnsi="Times New Roman" w:cs="Times New Roman"/>
          <w:i/>
          <w:iCs/>
          <w:sz w:val="24"/>
          <w:szCs w:val="24"/>
        </w:rPr>
        <w:t>Me sa më kujtohet, kam ngarkuar Sherif Hasanin të merret me këtë konflikt, nuk</w:t>
      </w:r>
      <w:r w:rsidR="00043DB5" w:rsidRPr="00E85948">
        <w:rPr>
          <w:rFonts w:ascii="Times New Roman" w:hAnsi="Times New Roman" w:cs="Times New Roman"/>
          <w:i/>
          <w:iCs/>
          <w:sz w:val="24"/>
          <w:szCs w:val="24"/>
        </w:rPr>
        <w:t xml:space="preserve"> mbaj mend ndonjë oficer tjetër [...]</w:t>
      </w:r>
      <w:r w:rsidRPr="00E85948">
        <w:rPr>
          <w:rFonts w:ascii="Times New Roman" w:hAnsi="Times New Roman" w:cs="Times New Roman"/>
          <w:i/>
          <w:iCs/>
          <w:sz w:val="24"/>
          <w:szCs w:val="24"/>
        </w:rPr>
        <w:t xml:space="preserve">. Nuk kujtoj mirë se nga kush jam lajmëruar, me sa mbaj mend më duket nga salla operative, nuk më kujtohet nëse janë marrë deklarime atë ditë, unë i kam thënë Sherifit merru me konfliktin dhe më pas Sherifi ka raportuar që palët nuk kishin ndonjë problem me njëri tjetrin, theksoj këtu që Sherifi nuk më ka dorëzuar asnjë gjë të shkruar. Me sa kujtoj jam takuar në zyrën e Shefit të Komisariatit me Viktor Andonin, nuk më kujtohet që ka qenë dhe pala tjetër aty. Unë me sa kujtoj Viktori ka shpjeguar se ka patur dhe një problem të </w:t>
      </w:r>
      <w:r w:rsidR="00642799" w:rsidRPr="00E85948">
        <w:rPr>
          <w:rFonts w:ascii="Times New Roman" w:hAnsi="Times New Roman" w:cs="Times New Roman"/>
          <w:i/>
          <w:iCs/>
          <w:sz w:val="24"/>
          <w:szCs w:val="24"/>
        </w:rPr>
        <w:t>natyrës civile, me qiramarrësin [...]</w:t>
      </w:r>
      <w:r w:rsidRPr="00E85948">
        <w:rPr>
          <w:rFonts w:ascii="Times New Roman" w:hAnsi="Times New Roman" w:cs="Times New Roman"/>
          <w:sz w:val="24"/>
          <w:szCs w:val="24"/>
        </w:rPr>
        <w:t>.</w:t>
      </w:r>
    </w:p>
    <w:p w14:paraId="314F54AE" w14:textId="2752F6C1" w:rsidR="002A7EC4" w:rsidRPr="00E85948" w:rsidRDefault="002A7EC4" w:rsidP="002A7EC4">
      <w:pPr>
        <w:autoSpaceDE w:val="0"/>
        <w:autoSpaceDN w:val="0"/>
        <w:adjustRightInd w:val="0"/>
        <w:spacing w:after="0" w:line="240" w:lineRule="auto"/>
        <w:jc w:val="both"/>
        <w:rPr>
          <w:rFonts w:ascii="Times New Roman" w:hAnsi="Times New Roman" w:cs="Times New Roman"/>
          <w:i/>
          <w:iCs/>
          <w:sz w:val="24"/>
          <w:szCs w:val="24"/>
        </w:rPr>
      </w:pPr>
      <w:r w:rsidRPr="00E85948">
        <w:rPr>
          <w:rFonts w:ascii="Times New Roman" w:hAnsi="Times New Roman" w:cs="Times New Roman"/>
          <w:sz w:val="24"/>
          <w:szCs w:val="24"/>
        </w:rPr>
        <w:t xml:space="preserve">Prokurori pyet z. Hajri Kushe: </w:t>
      </w:r>
      <w:r w:rsidRPr="00E85948">
        <w:rPr>
          <w:rFonts w:ascii="Times New Roman" w:hAnsi="Times New Roman" w:cs="Times New Roman"/>
          <w:i/>
          <w:iCs/>
          <w:sz w:val="24"/>
          <w:szCs w:val="24"/>
        </w:rPr>
        <w:t>A ju ka vënë në dijeni shtetasi Viktor Andoni në lidhje me një kërcënim të marrë tek karburanti siç shprehet në deklarimin e tij, gjë për të cilën ka telefonuar dhe tek salla operative, referuar deklarimit të datës 16.01.2014</w:t>
      </w:r>
      <w:r w:rsidRPr="00E85948">
        <w:rPr>
          <w:rFonts w:ascii="Times New Roman" w:hAnsi="Times New Roman" w:cs="Times New Roman"/>
          <w:sz w:val="24"/>
          <w:szCs w:val="24"/>
        </w:rPr>
        <w:t>?</w:t>
      </w:r>
      <w:r w:rsidR="00642799"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 xml:space="preserve">Z. Hajri Kushe përgjigjet: </w:t>
      </w:r>
      <w:r w:rsidRPr="00E85948">
        <w:rPr>
          <w:rFonts w:ascii="Times New Roman" w:hAnsi="Times New Roman" w:cs="Times New Roman"/>
          <w:i/>
          <w:iCs/>
          <w:sz w:val="24"/>
          <w:szCs w:val="24"/>
        </w:rPr>
        <w:t xml:space="preserve">Nuk mbaj mend të më ketë thënë gjë në lidhje me ndonjë kërcënim që mund të kishte marrë tek karburanti. Nuk kam gjë tjetër për të shtuar, sa kam thënë i qëndroj thënieve të mia. </w:t>
      </w:r>
    </w:p>
    <w:p w14:paraId="2B85CCB1" w14:textId="7F0FBA60" w:rsidR="002A7EC4" w:rsidRPr="00E85948" w:rsidRDefault="002A7EC4" w:rsidP="002A7EC4">
      <w:pPr>
        <w:autoSpaceDE w:val="0"/>
        <w:autoSpaceDN w:val="0"/>
        <w:adjustRightInd w:val="0"/>
        <w:spacing w:after="0" w:line="240" w:lineRule="auto"/>
        <w:jc w:val="both"/>
        <w:rPr>
          <w:rFonts w:ascii="Times New Roman" w:hAnsi="Times New Roman" w:cs="Times New Roman"/>
          <w:i/>
          <w:iCs/>
          <w:sz w:val="24"/>
          <w:szCs w:val="24"/>
        </w:rPr>
      </w:pPr>
      <w:r w:rsidRPr="00E85948">
        <w:rPr>
          <w:rFonts w:ascii="Times New Roman" w:hAnsi="Times New Roman" w:cs="Times New Roman"/>
          <w:sz w:val="24"/>
          <w:szCs w:val="24"/>
        </w:rPr>
        <w:t xml:space="preserve">Prokurori pyet z. Hajri Kushe: </w:t>
      </w:r>
      <w:r w:rsidRPr="00E85948">
        <w:rPr>
          <w:rFonts w:ascii="Times New Roman" w:hAnsi="Times New Roman" w:cs="Times New Roman"/>
          <w:i/>
          <w:iCs/>
          <w:sz w:val="24"/>
          <w:szCs w:val="24"/>
        </w:rPr>
        <w:t>A keni marrë dijeni për ndonjë rast konfliktimi të mëparshëm të këtyre dy palëve dhe çfarë është bërë me këto raste nëse ka patur</w:t>
      </w:r>
      <w:r w:rsidRPr="00E85948">
        <w:rPr>
          <w:rFonts w:ascii="Times New Roman" w:hAnsi="Times New Roman" w:cs="Times New Roman"/>
          <w:sz w:val="24"/>
          <w:szCs w:val="24"/>
        </w:rPr>
        <w:t>?</w:t>
      </w:r>
      <w:r w:rsidR="00642799"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 xml:space="preserve">Z. Hajri Kushe përgjigjet: </w:t>
      </w:r>
      <w:r w:rsidRPr="00E85948">
        <w:rPr>
          <w:rFonts w:ascii="Times New Roman" w:hAnsi="Times New Roman" w:cs="Times New Roman"/>
          <w:i/>
          <w:iCs/>
          <w:sz w:val="24"/>
          <w:szCs w:val="24"/>
        </w:rPr>
        <w:t>Nuk jam në dijeni për ndonjë rast konflikti të mëparshëm</w:t>
      </w:r>
      <w:r w:rsidRPr="00E85948">
        <w:rPr>
          <w:rFonts w:ascii="Times New Roman" w:hAnsi="Times New Roman" w:cs="Times New Roman"/>
          <w:sz w:val="24"/>
          <w:szCs w:val="24"/>
        </w:rPr>
        <w:t>.</w:t>
      </w:r>
      <w:r w:rsidR="00642799"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 xml:space="preserve">Z. Sherif Hasani shton se: </w:t>
      </w:r>
      <w:r w:rsidRPr="00E85948">
        <w:rPr>
          <w:rFonts w:ascii="Times New Roman" w:hAnsi="Times New Roman" w:cs="Times New Roman"/>
          <w:i/>
          <w:iCs/>
          <w:sz w:val="24"/>
          <w:szCs w:val="24"/>
        </w:rPr>
        <w:t xml:space="preserve">Në lidhje me </w:t>
      </w:r>
      <w:r w:rsidRPr="00E85948">
        <w:rPr>
          <w:rFonts w:ascii="Times New Roman" w:hAnsi="Times New Roman" w:cs="Times New Roman"/>
          <w:i/>
          <w:iCs/>
          <w:sz w:val="24"/>
          <w:szCs w:val="24"/>
        </w:rPr>
        <w:lastRenderedPageBreak/>
        <w:t xml:space="preserve">detyrën e marrë nga Shefi i Krimeve, kam për të shtuar se nuk është e vërtetë që unë e kam vënë i pari në dijeni, pasi ai kishte dijeni më parë se ka një konflikt mes dy palëve tek karburanti me kupolë, madje njëra palë nuk ishte fare aty. Jam vënë në dijeni se është një konflikt mes dy palëve, ku njëra palë ndodhej e shoqëruar në </w:t>
      </w:r>
      <w:r w:rsidR="00642799" w:rsidRPr="00E85948">
        <w:rPr>
          <w:rFonts w:ascii="Times New Roman" w:hAnsi="Times New Roman" w:cs="Times New Roman"/>
          <w:i/>
          <w:iCs/>
          <w:sz w:val="24"/>
          <w:szCs w:val="24"/>
        </w:rPr>
        <w:t>k</w:t>
      </w:r>
      <w:r w:rsidRPr="00E85948">
        <w:rPr>
          <w:rFonts w:ascii="Times New Roman" w:hAnsi="Times New Roman" w:cs="Times New Roman"/>
          <w:i/>
          <w:iCs/>
          <w:sz w:val="24"/>
          <w:szCs w:val="24"/>
        </w:rPr>
        <w:t>omisariat dhe më është thënë që meqënëse kjo ngjarje është në zonën tënde do t’u marrësh deklarim, të ci</w:t>
      </w:r>
      <w:r w:rsidR="00642799" w:rsidRPr="00E85948">
        <w:rPr>
          <w:rFonts w:ascii="Times New Roman" w:hAnsi="Times New Roman" w:cs="Times New Roman"/>
          <w:i/>
          <w:iCs/>
          <w:sz w:val="24"/>
          <w:szCs w:val="24"/>
        </w:rPr>
        <w:t xml:space="preserve">lët janë pyetur dhe pas marrjes </w:t>
      </w:r>
      <w:r w:rsidRPr="00E85948">
        <w:rPr>
          <w:rFonts w:ascii="Times New Roman" w:hAnsi="Times New Roman" w:cs="Times New Roman"/>
          <w:i/>
          <w:iCs/>
          <w:sz w:val="24"/>
          <w:szCs w:val="24"/>
        </w:rPr>
        <w:t>së deklarimeve pas një ore jam thirrur përsëri nga shefi i krimeve dhe në zyrën e shefit të krimeve ka</w:t>
      </w:r>
      <w:r w:rsidR="00642799" w:rsidRPr="00E85948">
        <w:rPr>
          <w:rFonts w:ascii="Times New Roman" w:hAnsi="Times New Roman" w:cs="Times New Roman"/>
          <w:i/>
          <w:iCs/>
          <w:sz w:val="24"/>
          <w:szCs w:val="24"/>
        </w:rPr>
        <w:t>m gjetur përgjegjësin</w:t>
      </w:r>
      <w:r w:rsidRPr="00E85948">
        <w:rPr>
          <w:rFonts w:ascii="Times New Roman" w:hAnsi="Times New Roman" w:cs="Times New Roman"/>
          <w:i/>
          <w:iCs/>
          <w:sz w:val="24"/>
          <w:szCs w:val="24"/>
        </w:rPr>
        <w:t xml:space="preserve"> e mallit dhe më ka thënë që merre këtë zotërinë dhe merrni gjendjen faktike të mallit dhe procesverbalit i është vënë vula e sekretarisë së Komisariatit</w:t>
      </w:r>
      <w:r w:rsidRPr="00E85948">
        <w:rPr>
          <w:rFonts w:ascii="Times New Roman" w:hAnsi="Times New Roman" w:cs="Times New Roman"/>
          <w:sz w:val="24"/>
          <w:szCs w:val="24"/>
        </w:rPr>
        <w:t>.</w:t>
      </w:r>
    </w:p>
    <w:p w14:paraId="470A5B2C" w14:textId="5995AD7F" w:rsidR="002A7EC4"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bCs/>
          <w:sz w:val="24"/>
          <w:szCs w:val="24"/>
        </w:rPr>
        <w:t>Nga ballafaqimi i bërë midis Farian Halili dhe Ermal Lila</w:t>
      </w:r>
      <w:r w:rsidRPr="00E85948">
        <w:rPr>
          <w:rFonts w:ascii="Times New Roman" w:hAnsi="Times New Roman" w:cs="Times New Roman"/>
          <w:sz w:val="24"/>
          <w:szCs w:val="24"/>
        </w:rPr>
        <w:t>, në prani të subjektit të rivlerësimit, në cilësin</w:t>
      </w:r>
      <w:r w:rsidR="00085326" w:rsidRPr="00E85948">
        <w:rPr>
          <w:rFonts w:ascii="Times New Roman" w:hAnsi="Times New Roman" w:cs="Times New Roman"/>
          <w:sz w:val="24"/>
          <w:szCs w:val="24"/>
        </w:rPr>
        <w:t>ë</w:t>
      </w:r>
      <w:r w:rsidRPr="00E85948">
        <w:rPr>
          <w:rFonts w:ascii="Times New Roman" w:hAnsi="Times New Roman" w:cs="Times New Roman"/>
          <w:sz w:val="24"/>
          <w:szCs w:val="24"/>
        </w:rPr>
        <w:t xml:space="preserve"> e prokurorit të çështjes, ka rezultur se </w:t>
      </w:r>
      <w:r w:rsidRPr="00E85948">
        <w:rPr>
          <w:rFonts w:ascii="Times New Roman" w:hAnsi="Times New Roman" w:cs="Times New Roman"/>
          <w:iCs/>
          <w:sz w:val="24"/>
          <w:szCs w:val="24"/>
        </w:rPr>
        <w:t xml:space="preserve">z. Farian Halili deklaron se i qëndron thënieve që ka deklaruar në procesverbalin e deklarimit të datës 08.01.2014 dhe [...]se urdhrin për shoqërimin e tij dhe të punëtorëve të tjerë, nuk </w:t>
      </w:r>
      <w:r w:rsidR="00085326" w:rsidRPr="00E85948">
        <w:rPr>
          <w:rFonts w:ascii="Times New Roman" w:hAnsi="Times New Roman" w:cs="Times New Roman"/>
          <w:iCs/>
          <w:sz w:val="24"/>
          <w:szCs w:val="24"/>
        </w:rPr>
        <w:t>e ka dhënë Ermal Lila, por urdhr</w:t>
      </w:r>
      <w:r w:rsidRPr="00E85948">
        <w:rPr>
          <w:rFonts w:ascii="Times New Roman" w:hAnsi="Times New Roman" w:cs="Times New Roman"/>
          <w:iCs/>
          <w:sz w:val="24"/>
          <w:szCs w:val="24"/>
        </w:rPr>
        <w:t xml:space="preserve">in e ka dhënë Shefi i Komisariatit. </w:t>
      </w:r>
    </w:p>
    <w:p w14:paraId="248C9940" w14:textId="48C648CE" w:rsidR="002A7EC4" w:rsidRPr="00E85948" w:rsidRDefault="002A7EC4" w:rsidP="002A7EC4">
      <w:pPr>
        <w:autoSpaceDE w:val="0"/>
        <w:autoSpaceDN w:val="0"/>
        <w:adjustRightInd w:val="0"/>
        <w:spacing w:after="0" w:line="240" w:lineRule="auto"/>
        <w:jc w:val="both"/>
        <w:rPr>
          <w:rFonts w:ascii="Times New Roman" w:hAnsi="Times New Roman" w:cs="Times New Roman"/>
          <w:i/>
          <w:iCs/>
          <w:sz w:val="24"/>
          <w:szCs w:val="24"/>
        </w:rPr>
      </w:pPr>
      <w:r w:rsidRPr="00E85948">
        <w:rPr>
          <w:rFonts w:ascii="Times New Roman" w:hAnsi="Times New Roman" w:cs="Times New Roman"/>
          <w:sz w:val="24"/>
          <w:szCs w:val="24"/>
        </w:rPr>
        <w:t xml:space="preserve">Prokurori pyet z. Ermal Lila: </w:t>
      </w:r>
      <w:r w:rsidRPr="00E85948">
        <w:rPr>
          <w:rFonts w:ascii="Times New Roman" w:hAnsi="Times New Roman" w:cs="Times New Roman"/>
          <w:i/>
          <w:iCs/>
          <w:sz w:val="24"/>
          <w:szCs w:val="24"/>
        </w:rPr>
        <w:t>Pasi dëgjuat shtetasin Farian Halili në lidhje me ngjarjen nëse ju kujtohet diçka tjetër për të shtuar</w:t>
      </w:r>
      <w:r w:rsidRPr="00E85948">
        <w:rPr>
          <w:rFonts w:ascii="Times New Roman" w:hAnsi="Times New Roman" w:cs="Times New Roman"/>
          <w:sz w:val="24"/>
          <w:szCs w:val="24"/>
        </w:rPr>
        <w:t>?</w:t>
      </w:r>
      <w:r w:rsidR="00085326"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Z. Ermal Lila deklaron: [...]</w:t>
      </w:r>
      <w:r w:rsidRPr="00E85948">
        <w:rPr>
          <w:rFonts w:ascii="Times New Roman" w:hAnsi="Times New Roman" w:cs="Times New Roman"/>
          <w:i/>
          <w:iCs/>
          <w:sz w:val="24"/>
          <w:szCs w:val="24"/>
        </w:rPr>
        <w:t xml:space="preserve"> unë </w:t>
      </w:r>
      <w:r w:rsidR="00085326" w:rsidRPr="00E85948">
        <w:rPr>
          <w:rFonts w:ascii="Times New Roman" w:hAnsi="Times New Roman" w:cs="Times New Roman"/>
          <w:i/>
          <w:iCs/>
          <w:sz w:val="24"/>
          <w:szCs w:val="24"/>
        </w:rPr>
        <w:t>[...]</w:t>
      </w:r>
      <w:r w:rsidRPr="00E85948">
        <w:rPr>
          <w:rFonts w:ascii="Times New Roman" w:hAnsi="Times New Roman" w:cs="Times New Roman"/>
          <w:i/>
          <w:iCs/>
          <w:sz w:val="24"/>
          <w:szCs w:val="24"/>
        </w:rPr>
        <w:t xml:space="preserve"> thjesht kam shkuar për të trajtuar një konflikt mbi bazën e një telefonate që kishte shkuar tek </w:t>
      </w:r>
      <w:r w:rsidR="00085326" w:rsidRPr="00E85948">
        <w:rPr>
          <w:rFonts w:ascii="Times New Roman" w:hAnsi="Times New Roman" w:cs="Times New Roman"/>
          <w:i/>
          <w:iCs/>
          <w:sz w:val="24"/>
          <w:szCs w:val="24"/>
        </w:rPr>
        <w:t>s</w:t>
      </w:r>
      <w:r w:rsidRPr="00E85948">
        <w:rPr>
          <w:rFonts w:ascii="Times New Roman" w:hAnsi="Times New Roman" w:cs="Times New Roman"/>
          <w:i/>
          <w:iCs/>
          <w:sz w:val="24"/>
          <w:szCs w:val="24"/>
        </w:rPr>
        <w:t xml:space="preserve">alla </w:t>
      </w:r>
      <w:r w:rsidR="00085326" w:rsidRPr="00E85948">
        <w:rPr>
          <w:rFonts w:ascii="Times New Roman" w:hAnsi="Times New Roman" w:cs="Times New Roman"/>
          <w:i/>
          <w:iCs/>
          <w:sz w:val="24"/>
          <w:szCs w:val="24"/>
        </w:rPr>
        <w:t>o</w:t>
      </w:r>
      <w:r w:rsidRPr="00E85948">
        <w:rPr>
          <w:rFonts w:ascii="Times New Roman" w:hAnsi="Times New Roman" w:cs="Times New Roman"/>
          <w:i/>
          <w:iCs/>
          <w:sz w:val="24"/>
          <w:szCs w:val="24"/>
        </w:rPr>
        <w:t xml:space="preserve">perative, e cila kishte njoftuar për këtë telefonatë, por nuk më kujtohet që të kem dhënë konkretisht ndonjë urdhër për shoqërim personash, por dhe nëse kanë ardhur punonjësit e karburantit në komisariat, janë thirrur për të trajtuar një konflikt bazuar në telefonatën e bërë tek </w:t>
      </w:r>
      <w:r w:rsidR="00085326" w:rsidRPr="00E85948">
        <w:rPr>
          <w:rFonts w:ascii="Times New Roman" w:hAnsi="Times New Roman" w:cs="Times New Roman"/>
          <w:i/>
          <w:iCs/>
          <w:sz w:val="24"/>
          <w:szCs w:val="24"/>
        </w:rPr>
        <w:t>s</w:t>
      </w:r>
      <w:r w:rsidRPr="00E85948">
        <w:rPr>
          <w:rFonts w:ascii="Times New Roman" w:hAnsi="Times New Roman" w:cs="Times New Roman"/>
          <w:i/>
          <w:iCs/>
          <w:sz w:val="24"/>
          <w:szCs w:val="24"/>
        </w:rPr>
        <w:t xml:space="preserve">alla </w:t>
      </w:r>
      <w:r w:rsidR="00085326" w:rsidRPr="00E85948">
        <w:rPr>
          <w:rFonts w:ascii="Times New Roman" w:hAnsi="Times New Roman" w:cs="Times New Roman"/>
          <w:i/>
          <w:iCs/>
          <w:sz w:val="24"/>
          <w:szCs w:val="24"/>
        </w:rPr>
        <w:t>o</w:t>
      </w:r>
      <w:r w:rsidRPr="00E85948">
        <w:rPr>
          <w:rFonts w:ascii="Times New Roman" w:hAnsi="Times New Roman" w:cs="Times New Roman"/>
          <w:i/>
          <w:iCs/>
          <w:sz w:val="24"/>
          <w:szCs w:val="24"/>
        </w:rPr>
        <w:t>perative, për të sqaruar nëse kanë patur dijeni dhe nëse kanë qenë pjesë e këtij konflikti apo jo. Pasi kam vajtur në komisariat, personat e thirrur i kam gjetur në korridor, në fund majtas, tek dera e dhomës së pritjes</w:t>
      </w:r>
      <w:r w:rsidRPr="00E85948">
        <w:rPr>
          <w:rFonts w:ascii="Times New Roman" w:hAnsi="Times New Roman" w:cs="Times New Roman"/>
          <w:sz w:val="24"/>
          <w:szCs w:val="24"/>
        </w:rPr>
        <w:t>.</w:t>
      </w:r>
    </w:p>
    <w:p w14:paraId="7FFA34E5" w14:textId="77777777" w:rsidR="00085326" w:rsidRPr="00E85948" w:rsidRDefault="002A7EC4" w:rsidP="002A7EC4">
      <w:pPr>
        <w:autoSpaceDE w:val="0"/>
        <w:autoSpaceDN w:val="0"/>
        <w:adjustRightInd w:val="0"/>
        <w:spacing w:after="0" w:line="240" w:lineRule="auto"/>
        <w:jc w:val="both"/>
        <w:rPr>
          <w:rFonts w:ascii="Times New Roman" w:hAnsi="Times New Roman" w:cs="Times New Roman"/>
          <w:i/>
          <w:iCs/>
          <w:sz w:val="24"/>
          <w:szCs w:val="24"/>
        </w:rPr>
      </w:pPr>
      <w:r w:rsidRPr="00E85948">
        <w:rPr>
          <w:rFonts w:ascii="Times New Roman" w:hAnsi="Times New Roman" w:cs="Times New Roman"/>
          <w:sz w:val="24"/>
          <w:szCs w:val="24"/>
        </w:rPr>
        <w:t xml:space="preserve">Prokurori pyet z. Ermal Lila: </w:t>
      </w:r>
      <w:r w:rsidRPr="00E85948">
        <w:rPr>
          <w:rFonts w:ascii="Times New Roman" w:hAnsi="Times New Roman" w:cs="Times New Roman"/>
          <w:i/>
          <w:iCs/>
          <w:sz w:val="24"/>
          <w:szCs w:val="24"/>
        </w:rPr>
        <w:t>Në lidhje me pretendimin se për rreth 10 ditë tek karburanti ka patur shërbim të dislokuar policor, ju si Shef i Rendit në atë kohë, keni dhënë ndonjë urdhër për ngritje e ndonjë shërbimi aty, gjithnjë duke u nisur nga konflikti për këtë rast</w:t>
      </w:r>
      <w:r w:rsidRPr="00E85948">
        <w:rPr>
          <w:rFonts w:ascii="Times New Roman" w:hAnsi="Times New Roman" w:cs="Times New Roman"/>
          <w:sz w:val="24"/>
          <w:szCs w:val="24"/>
        </w:rPr>
        <w:t>?</w:t>
      </w:r>
      <w:r w:rsidR="00085326" w:rsidRPr="00E85948">
        <w:rPr>
          <w:rFonts w:ascii="Times New Roman" w:hAnsi="Times New Roman" w:cs="Times New Roman"/>
          <w:i/>
          <w:iCs/>
          <w:sz w:val="24"/>
          <w:szCs w:val="24"/>
        </w:rPr>
        <w:t xml:space="preserve"> </w:t>
      </w:r>
      <w:r w:rsidRPr="00E85948">
        <w:rPr>
          <w:rFonts w:ascii="Times New Roman" w:hAnsi="Times New Roman" w:cs="Times New Roman"/>
          <w:sz w:val="24"/>
          <w:szCs w:val="24"/>
        </w:rPr>
        <w:t xml:space="preserve">Z. Ermal Lila përgjigjet: </w:t>
      </w:r>
      <w:r w:rsidRPr="00E85948">
        <w:rPr>
          <w:rFonts w:ascii="Times New Roman" w:hAnsi="Times New Roman" w:cs="Times New Roman"/>
          <w:i/>
          <w:iCs/>
          <w:sz w:val="24"/>
          <w:szCs w:val="24"/>
        </w:rPr>
        <w:t>Nuk më kujtohet të kem dhënë një urdhër të tillë, por dhe nëse ka ndenjur furgoni i policisë aty, mund të ketë qenë për shkak të problematikës që mund të kishte në zonën e Laprakës, [...] mund të ketë qenë dhe për faktin e pretendimeve që mund të kenë patur të dyja palët për karburantin, pra ndoshta për të evituar ndonjë situatë të pakëndshme. Me</w:t>
      </w:r>
      <w:r w:rsidR="00085326" w:rsidRPr="00E85948">
        <w:rPr>
          <w:rFonts w:ascii="Times New Roman" w:hAnsi="Times New Roman" w:cs="Times New Roman"/>
          <w:i/>
          <w:iCs/>
          <w:sz w:val="24"/>
          <w:szCs w:val="24"/>
        </w:rPr>
        <w:t xml:space="preserve"> </w:t>
      </w:r>
      <w:r w:rsidRPr="00E85948">
        <w:rPr>
          <w:rFonts w:ascii="Times New Roman" w:hAnsi="Times New Roman" w:cs="Times New Roman"/>
          <w:i/>
          <w:iCs/>
          <w:sz w:val="24"/>
          <w:szCs w:val="24"/>
        </w:rPr>
        <w:t>sa më kujtohet nuk ka urdhër me shkrim ose me gojë nga ana ime për këtë shërbim të preten</w:t>
      </w:r>
      <w:r w:rsidR="00085326" w:rsidRPr="00E85948">
        <w:rPr>
          <w:rFonts w:ascii="Times New Roman" w:hAnsi="Times New Roman" w:cs="Times New Roman"/>
          <w:i/>
          <w:iCs/>
          <w:sz w:val="24"/>
          <w:szCs w:val="24"/>
        </w:rPr>
        <w:t xml:space="preserve">duar tek karburanti me kupolë. </w:t>
      </w:r>
    </w:p>
    <w:p w14:paraId="5836BD63" w14:textId="085F3039" w:rsidR="002A7EC4"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i/>
          <w:iCs/>
          <w:sz w:val="24"/>
          <w:szCs w:val="24"/>
        </w:rPr>
      </w:pPr>
      <w:r w:rsidRPr="00E85948">
        <w:rPr>
          <w:rFonts w:ascii="Times New Roman" w:hAnsi="Times New Roman" w:cs="Times New Roman"/>
          <w:sz w:val="24"/>
          <w:szCs w:val="24"/>
        </w:rPr>
        <w:t xml:space="preserve">Me vendimin “Për pushimin e çështjes”, datë 30.05.2014, subjekti i rivlerësimit,  në bazë të nenit 328/1, shkronja “b” e Kodit të Procedurës Penale, ka vendosur pushimin e hetimit të procedimit penal nr. 2989/2013. </w:t>
      </w:r>
      <w:r w:rsidRPr="00E85948">
        <w:rPr>
          <w:rFonts w:ascii="Times New Roman" w:hAnsi="Times New Roman" w:cs="Times New Roman"/>
          <w:color w:val="000000"/>
          <w:sz w:val="24"/>
          <w:szCs w:val="24"/>
        </w:rPr>
        <w:t xml:space="preserve">Subjekti i rivlerësimit, pasi ka pasqyruar veprimet hetimore të kryera, ka arsyetuar ndër të tjera, se: </w:t>
      </w:r>
      <w:r w:rsidR="006E0F5C" w:rsidRPr="00E85948">
        <w:rPr>
          <w:rFonts w:ascii="Times New Roman" w:hAnsi="Times New Roman" w:cs="Times New Roman"/>
          <w:color w:val="000000"/>
          <w:sz w:val="24"/>
          <w:szCs w:val="24"/>
        </w:rPr>
        <w:t>“</w:t>
      </w:r>
      <w:r w:rsidR="00607195" w:rsidRPr="00E85948">
        <w:rPr>
          <w:rFonts w:ascii="Times New Roman" w:hAnsi="Times New Roman" w:cs="Times New Roman"/>
          <w:sz w:val="24"/>
          <w:szCs w:val="24"/>
        </w:rPr>
        <w:t>Në l</w:t>
      </w:r>
      <w:r w:rsidRPr="00E85948">
        <w:rPr>
          <w:rFonts w:ascii="Times New Roman" w:hAnsi="Times New Roman" w:cs="Times New Roman"/>
          <w:sz w:val="24"/>
          <w:szCs w:val="24"/>
        </w:rPr>
        <w:t>igji</w:t>
      </w:r>
      <w:r w:rsidR="00607195" w:rsidRPr="00E85948">
        <w:rPr>
          <w:rFonts w:ascii="Times New Roman" w:hAnsi="Times New Roman" w:cs="Times New Roman"/>
          <w:sz w:val="24"/>
          <w:szCs w:val="24"/>
        </w:rPr>
        <w:t>n “Për Policinë e Shtetit” dhe p</w:t>
      </w:r>
      <w:r w:rsidRPr="00E85948">
        <w:rPr>
          <w:rFonts w:ascii="Times New Roman" w:hAnsi="Times New Roman" w:cs="Times New Roman"/>
          <w:sz w:val="24"/>
          <w:szCs w:val="24"/>
        </w:rPr>
        <w:t>ro</w:t>
      </w:r>
      <w:r w:rsidR="00607195" w:rsidRPr="00E85948">
        <w:rPr>
          <w:rFonts w:ascii="Times New Roman" w:hAnsi="Times New Roman" w:cs="Times New Roman"/>
          <w:sz w:val="24"/>
          <w:szCs w:val="24"/>
        </w:rPr>
        <w:t>c</w:t>
      </w:r>
      <w:r w:rsidRPr="00E85948">
        <w:rPr>
          <w:rFonts w:ascii="Times New Roman" w:hAnsi="Times New Roman" w:cs="Times New Roman"/>
          <w:sz w:val="24"/>
          <w:szCs w:val="24"/>
        </w:rPr>
        <w:t>edura</w:t>
      </w:r>
      <w:r w:rsidR="00607195" w:rsidRPr="00E85948">
        <w:rPr>
          <w:rFonts w:ascii="Times New Roman" w:hAnsi="Times New Roman" w:cs="Times New Roman"/>
          <w:sz w:val="24"/>
          <w:szCs w:val="24"/>
        </w:rPr>
        <w:t>t</w:t>
      </w:r>
      <w:r w:rsidRPr="00E85948">
        <w:rPr>
          <w:rFonts w:ascii="Times New Roman" w:hAnsi="Times New Roman" w:cs="Times New Roman"/>
          <w:sz w:val="24"/>
          <w:szCs w:val="24"/>
        </w:rPr>
        <w:t xml:space="preserve"> </w:t>
      </w:r>
      <w:r w:rsidR="00607195" w:rsidRPr="00E85948">
        <w:rPr>
          <w:rFonts w:ascii="Times New Roman" w:hAnsi="Times New Roman" w:cs="Times New Roman"/>
          <w:sz w:val="24"/>
          <w:szCs w:val="24"/>
        </w:rPr>
        <w:t>s</w:t>
      </w:r>
      <w:r w:rsidRPr="00E85948">
        <w:rPr>
          <w:rFonts w:ascii="Times New Roman" w:hAnsi="Times New Roman" w:cs="Times New Roman"/>
          <w:sz w:val="24"/>
          <w:szCs w:val="24"/>
        </w:rPr>
        <w:t>tandar</w:t>
      </w:r>
      <w:r w:rsidR="00607195" w:rsidRPr="00E85948">
        <w:rPr>
          <w:rFonts w:ascii="Times New Roman" w:hAnsi="Times New Roman" w:cs="Times New Roman"/>
          <w:sz w:val="24"/>
          <w:szCs w:val="24"/>
        </w:rPr>
        <w:t>d</w:t>
      </w:r>
      <w:r w:rsidRPr="00E85948">
        <w:rPr>
          <w:rFonts w:ascii="Times New Roman" w:hAnsi="Times New Roman" w:cs="Times New Roman"/>
          <w:sz w:val="24"/>
          <w:szCs w:val="24"/>
        </w:rPr>
        <w:t xml:space="preserve">e të </w:t>
      </w:r>
      <w:r w:rsidR="00607195" w:rsidRPr="00E85948">
        <w:rPr>
          <w:rFonts w:ascii="Times New Roman" w:hAnsi="Times New Roman" w:cs="Times New Roman"/>
          <w:sz w:val="24"/>
          <w:szCs w:val="24"/>
        </w:rPr>
        <w:t>punës së Policisë së Shtetit</w:t>
      </w:r>
      <w:r w:rsidRPr="00E85948">
        <w:rPr>
          <w:rFonts w:ascii="Times New Roman" w:hAnsi="Times New Roman" w:cs="Times New Roman"/>
          <w:sz w:val="24"/>
          <w:szCs w:val="24"/>
        </w:rPr>
        <w:t xml:space="preserve"> të kohës, janë të përcaktuara qartë rastet se kur bëhet shoqërimi i një personi dhe kur ky person konsiderohet dhe trajtohet si i shoqëruar, por që për rastet e mësipërme nuk kanë qenë kushtet e përcaktuara në bazën ligjore të mësipërme për t</w:t>
      </w:r>
      <w:r w:rsidR="00607195" w:rsidRPr="00E85948">
        <w:rPr>
          <w:rFonts w:ascii="Times New Roman" w:hAnsi="Times New Roman" w:cs="Times New Roman"/>
          <w:sz w:val="24"/>
          <w:szCs w:val="24"/>
        </w:rPr>
        <w:t>’</w:t>
      </w:r>
      <w:r w:rsidRPr="00E85948">
        <w:rPr>
          <w:rFonts w:ascii="Times New Roman" w:hAnsi="Times New Roman" w:cs="Times New Roman"/>
          <w:sz w:val="24"/>
          <w:szCs w:val="24"/>
        </w:rPr>
        <w:t>u konsideruar si të shoqëruar, pra theksojmë se siç japin dhe sqarimet punonjësit t</w:t>
      </w:r>
      <w:r w:rsidR="00607195" w:rsidRPr="00E85948">
        <w:rPr>
          <w:rFonts w:ascii="Times New Roman" w:hAnsi="Times New Roman" w:cs="Times New Roman"/>
          <w:sz w:val="24"/>
          <w:szCs w:val="24"/>
        </w:rPr>
        <w:t>e</w:t>
      </w:r>
      <w:r w:rsidRPr="00E85948">
        <w:rPr>
          <w:rFonts w:ascii="Times New Roman" w:hAnsi="Times New Roman" w:cs="Times New Roman"/>
          <w:sz w:val="24"/>
          <w:szCs w:val="24"/>
        </w:rPr>
        <w:t xml:space="preserve"> policisë të pyetur për sa më sipër, personat janë ftuar dhe marrë në amb</w:t>
      </w:r>
      <w:r w:rsidR="00607195" w:rsidRPr="00E85948">
        <w:rPr>
          <w:rFonts w:ascii="Times New Roman" w:hAnsi="Times New Roman" w:cs="Times New Roman"/>
          <w:sz w:val="24"/>
          <w:szCs w:val="24"/>
        </w:rPr>
        <w:t>i</w:t>
      </w:r>
      <w:r w:rsidRPr="00E85948">
        <w:rPr>
          <w:rFonts w:ascii="Times New Roman" w:hAnsi="Times New Roman" w:cs="Times New Roman"/>
          <w:sz w:val="24"/>
          <w:szCs w:val="24"/>
        </w:rPr>
        <w:t xml:space="preserve">entet e Komisariatit të Policisë Nr. 3 Tiranë, për t’u kërkuar sqarime në lidhje me raportimin e bërë në </w:t>
      </w:r>
      <w:r w:rsidR="00A31989" w:rsidRPr="00E85948">
        <w:rPr>
          <w:rFonts w:ascii="Times New Roman" w:hAnsi="Times New Roman" w:cs="Times New Roman"/>
          <w:sz w:val="24"/>
          <w:szCs w:val="24"/>
        </w:rPr>
        <w:t>s</w:t>
      </w:r>
      <w:r w:rsidRPr="00E85948">
        <w:rPr>
          <w:rFonts w:ascii="Times New Roman" w:hAnsi="Times New Roman" w:cs="Times New Roman"/>
          <w:sz w:val="24"/>
          <w:szCs w:val="24"/>
        </w:rPr>
        <w:t xml:space="preserve">allën </w:t>
      </w:r>
      <w:r w:rsidR="00A31989" w:rsidRPr="00E85948">
        <w:rPr>
          <w:rFonts w:ascii="Times New Roman" w:hAnsi="Times New Roman" w:cs="Times New Roman"/>
          <w:sz w:val="24"/>
          <w:szCs w:val="24"/>
        </w:rPr>
        <w:t>o</w:t>
      </w:r>
      <w:r w:rsidRPr="00E85948">
        <w:rPr>
          <w:rFonts w:ascii="Times New Roman" w:hAnsi="Times New Roman" w:cs="Times New Roman"/>
          <w:sz w:val="24"/>
          <w:szCs w:val="24"/>
        </w:rPr>
        <w:t>perative të Drejtorisë së Policisë të Qarkut Tiranë, pra në këto rrethana nga ana jonë vlerësohet se nuk gjendemi përballë kushteve të kryerjes së veprimeve apo dhënies së urdhërave arbitrare, të cilat mund të kenë prekur lirinë e shtetasve.</w:t>
      </w:r>
    </w:p>
    <w:p w14:paraId="470C7401" w14:textId="77777777" w:rsidR="002A7EC4" w:rsidRPr="00E85948" w:rsidRDefault="002A7EC4" w:rsidP="002A7EC4">
      <w:pPr>
        <w:autoSpaceDE w:val="0"/>
        <w:autoSpaceDN w:val="0"/>
        <w:adjustRightInd w:val="0"/>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Veprimet e kryera nga punonjësit e policisë të Komisariatit të Policisë Nr. 3 Tiranë, sipas shkallës</w:t>
      </w:r>
    </w:p>
    <w:p w14:paraId="6F2994C5" w14:textId="77777777" w:rsidR="006E0F5C" w:rsidRPr="00E85948" w:rsidRDefault="002A7EC4" w:rsidP="006E0F5C">
      <w:pPr>
        <w:autoSpaceDE w:val="0"/>
        <w:autoSpaceDN w:val="0"/>
        <w:adjustRightInd w:val="0"/>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 xml:space="preserve">së hierarkisë dhe veprimet hetimore apo të tjera të kryera prej tyre, në trajtim të kësaj ngjarje, janë në përputhje të plotë me ligjin dhe zbatimin e detyrave të tyre funksionale si punonjës të Policisë së Shtetit. Nga faktet e konstatuara dhe rrethanat e provuara të ngjarjes së datës 23.05.2013, tek </w:t>
      </w:r>
      <w:r w:rsidR="00A31989" w:rsidRPr="00E85948">
        <w:rPr>
          <w:rFonts w:ascii="Times New Roman" w:hAnsi="Times New Roman" w:cs="Times New Roman"/>
          <w:sz w:val="24"/>
          <w:szCs w:val="24"/>
        </w:rPr>
        <w:t>k</w:t>
      </w:r>
      <w:r w:rsidRPr="00E85948">
        <w:rPr>
          <w:rFonts w:ascii="Times New Roman" w:hAnsi="Times New Roman" w:cs="Times New Roman"/>
          <w:sz w:val="24"/>
          <w:szCs w:val="24"/>
        </w:rPr>
        <w:t xml:space="preserve">arburant </w:t>
      </w:r>
      <w:r w:rsidR="00A31989" w:rsidRPr="00E85948">
        <w:rPr>
          <w:rFonts w:ascii="Times New Roman" w:hAnsi="Times New Roman" w:cs="Times New Roman"/>
          <w:sz w:val="24"/>
          <w:szCs w:val="24"/>
        </w:rPr>
        <w:t>“</w:t>
      </w:r>
      <w:r w:rsidRPr="00E85948">
        <w:rPr>
          <w:rFonts w:ascii="Times New Roman" w:hAnsi="Times New Roman" w:cs="Times New Roman"/>
          <w:sz w:val="24"/>
          <w:szCs w:val="24"/>
        </w:rPr>
        <w:t>Kupola</w:t>
      </w:r>
      <w:r w:rsidR="00A31989" w:rsidRPr="00E85948">
        <w:rPr>
          <w:rFonts w:ascii="Times New Roman" w:hAnsi="Times New Roman" w:cs="Times New Roman"/>
          <w:sz w:val="24"/>
          <w:szCs w:val="24"/>
        </w:rPr>
        <w:t>”</w:t>
      </w:r>
      <w:r w:rsidRPr="00E85948">
        <w:rPr>
          <w:rFonts w:ascii="Times New Roman" w:hAnsi="Times New Roman" w:cs="Times New Roman"/>
          <w:sz w:val="24"/>
          <w:szCs w:val="24"/>
        </w:rPr>
        <w:t xml:space="preserve"> në Rrugën </w:t>
      </w:r>
      <w:r w:rsidR="00A31989" w:rsidRPr="00E85948">
        <w:rPr>
          <w:rFonts w:ascii="Times New Roman" w:hAnsi="Times New Roman" w:cs="Times New Roman"/>
          <w:sz w:val="24"/>
          <w:szCs w:val="24"/>
        </w:rPr>
        <w:t>“</w:t>
      </w:r>
      <w:r w:rsidRPr="00E85948">
        <w:rPr>
          <w:rFonts w:ascii="Times New Roman" w:hAnsi="Times New Roman" w:cs="Times New Roman"/>
          <w:sz w:val="24"/>
          <w:szCs w:val="24"/>
        </w:rPr>
        <w:t>Dritan Hoxha</w:t>
      </w:r>
      <w:r w:rsidR="00A31989" w:rsidRPr="00E85948">
        <w:rPr>
          <w:rFonts w:ascii="Times New Roman" w:hAnsi="Times New Roman" w:cs="Times New Roman"/>
          <w:sz w:val="24"/>
          <w:szCs w:val="24"/>
        </w:rPr>
        <w:t>”</w:t>
      </w:r>
      <w:r w:rsidRPr="00E85948">
        <w:rPr>
          <w:rFonts w:ascii="Times New Roman" w:hAnsi="Times New Roman" w:cs="Times New Roman"/>
          <w:sz w:val="24"/>
          <w:szCs w:val="24"/>
        </w:rPr>
        <w:t>, nuk prov</w:t>
      </w:r>
      <w:r w:rsidR="00A31989" w:rsidRPr="00E85948">
        <w:rPr>
          <w:rFonts w:ascii="Times New Roman" w:hAnsi="Times New Roman" w:cs="Times New Roman"/>
          <w:sz w:val="24"/>
          <w:szCs w:val="24"/>
        </w:rPr>
        <w:t xml:space="preserve">ohet që nga ana e punonjësve </w:t>
      </w:r>
      <w:r w:rsidRPr="00E85948">
        <w:rPr>
          <w:rFonts w:ascii="Times New Roman" w:hAnsi="Times New Roman" w:cs="Times New Roman"/>
          <w:sz w:val="24"/>
          <w:szCs w:val="24"/>
        </w:rPr>
        <w:t xml:space="preserve">të </w:t>
      </w:r>
      <w:r w:rsidRPr="00E85948">
        <w:rPr>
          <w:rFonts w:ascii="Times New Roman" w:hAnsi="Times New Roman" w:cs="Times New Roman"/>
          <w:sz w:val="24"/>
          <w:szCs w:val="24"/>
        </w:rPr>
        <w:lastRenderedPageBreak/>
        <w:t>Komisariatit të Policisë Nr. 3 Tiranë, gjatë trajtimit të kësaj situate, të jenë konsum</w:t>
      </w:r>
      <w:r w:rsidR="0048324B" w:rsidRPr="00E85948">
        <w:rPr>
          <w:rFonts w:ascii="Times New Roman" w:hAnsi="Times New Roman" w:cs="Times New Roman"/>
          <w:sz w:val="24"/>
          <w:szCs w:val="24"/>
        </w:rPr>
        <w:t>uar elementët e veprës penale</w:t>
      </w:r>
      <w:r w:rsidRPr="00E85948">
        <w:rPr>
          <w:rFonts w:ascii="Times New Roman" w:hAnsi="Times New Roman" w:cs="Times New Roman"/>
          <w:sz w:val="24"/>
          <w:szCs w:val="24"/>
        </w:rPr>
        <w:t xml:space="preserve"> “Kryerja e veprimeve arbitrare”, parashikuar nga </w:t>
      </w:r>
      <w:r w:rsidR="0048324B" w:rsidRPr="00E85948">
        <w:rPr>
          <w:rFonts w:ascii="Times New Roman" w:hAnsi="Times New Roman" w:cs="Times New Roman"/>
          <w:sz w:val="24"/>
          <w:szCs w:val="24"/>
        </w:rPr>
        <w:t>n</w:t>
      </w:r>
      <w:r w:rsidRPr="00E85948">
        <w:rPr>
          <w:rFonts w:ascii="Times New Roman" w:hAnsi="Times New Roman" w:cs="Times New Roman"/>
          <w:sz w:val="24"/>
          <w:szCs w:val="24"/>
        </w:rPr>
        <w:t>eni 250 i Kodit Penal.</w:t>
      </w:r>
      <w:r w:rsidR="006E0F5C" w:rsidRPr="00E85948">
        <w:rPr>
          <w:rFonts w:ascii="Times New Roman" w:hAnsi="Times New Roman" w:cs="Times New Roman"/>
          <w:sz w:val="24"/>
          <w:szCs w:val="24"/>
        </w:rPr>
        <w:t xml:space="preserve"> </w:t>
      </w:r>
      <w:r w:rsidRPr="00E85948">
        <w:rPr>
          <w:rFonts w:ascii="Times New Roman" w:hAnsi="Times New Roman" w:cs="Times New Roman"/>
          <w:sz w:val="24"/>
          <w:szCs w:val="24"/>
        </w:rPr>
        <w:t>Më konkretisht, bazuar ky sqarim në deklarimet e kallëzimtarit, vlerësojmë se në veprimet e punonjësve të policisë Alfred Nomani, Hajri Kushe, Ermal Lila, Sherif Hasani, apo të tjerët që janë përmendur gjatë fazës hetimore të çështjes, nuk vërehen të jenë konsumuar elementë të veprës penale të sipërcituar apo</w:t>
      </w:r>
      <w:r w:rsidR="006E0F5C" w:rsidRPr="00E85948">
        <w:rPr>
          <w:rFonts w:ascii="Times New Roman" w:hAnsi="Times New Roman" w:cs="Times New Roman"/>
          <w:sz w:val="24"/>
          <w:szCs w:val="24"/>
        </w:rPr>
        <w:t xml:space="preserve"> të ndonjë vepre tjetër penale. </w:t>
      </w:r>
      <w:r w:rsidRPr="00E85948">
        <w:rPr>
          <w:rFonts w:ascii="Times New Roman" w:hAnsi="Times New Roman" w:cs="Times New Roman"/>
          <w:sz w:val="24"/>
          <w:szCs w:val="24"/>
        </w:rPr>
        <w:t>Përsa i përket pretendimeve që prekin anën civile të problemit dhe shkaktimit të dëmit të pretenduar nga kallëzuesi, këtë problem ai rekomandohet ta ndjekë ndaj kujtdo që ai pretendon se ia ka shkaktuar</w:t>
      </w:r>
      <w:r w:rsidR="006E0F5C" w:rsidRPr="00E85948">
        <w:rPr>
          <w:rFonts w:ascii="Times New Roman" w:hAnsi="Times New Roman" w:cs="Times New Roman"/>
          <w:sz w:val="24"/>
          <w:szCs w:val="24"/>
        </w:rPr>
        <w:t>,</w:t>
      </w:r>
      <w:r w:rsidRPr="00E85948">
        <w:rPr>
          <w:rFonts w:ascii="Times New Roman" w:hAnsi="Times New Roman" w:cs="Times New Roman"/>
          <w:sz w:val="24"/>
          <w:szCs w:val="24"/>
        </w:rPr>
        <w:t xml:space="preserve"> civilisht</w:t>
      </w:r>
      <w:r w:rsidR="006E0F5C" w:rsidRPr="00E85948">
        <w:rPr>
          <w:rFonts w:ascii="Times New Roman" w:hAnsi="Times New Roman" w:cs="Times New Roman"/>
          <w:sz w:val="24"/>
          <w:szCs w:val="24"/>
        </w:rPr>
        <w:t>,</w:t>
      </w:r>
      <w:r w:rsidRPr="00E85948">
        <w:rPr>
          <w:rFonts w:ascii="Times New Roman" w:hAnsi="Times New Roman" w:cs="Times New Roman"/>
          <w:sz w:val="24"/>
          <w:szCs w:val="24"/>
        </w:rPr>
        <w:t xml:space="preserve"> në </w:t>
      </w:r>
      <w:r w:rsidR="006E0F5C" w:rsidRPr="00E85948">
        <w:rPr>
          <w:rFonts w:ascii="Times New Roman" w:hAnsi="Times New Roman" w:cs="Times New Roman"/>
          <w:sz w:val="24"/>
          <w:szCs w:val="24"/>
        </w:rPr>
        <w:t>g</w:t>
      </w:r>
      <w:r w:rsidRPr="00E85948">
        <w:rPr>
          <w:rFonts w:ascii="Times New Roman" w:hAnsi="Times New Roman" w:cs="Times New Roman"/>
          <w:sz w:val="24"/>
          <w:szCs w:val="24"/>
        </w:rPr>
        <w:t>jykatë, sipas proc</w:t>
      </w:r>
      <w:r w:rsidR="006E0F5C" w:rsidRPr="00E85948">
        <w:rPr>
          <w:rFonts w:ascii="Times New Roman" w:hAnsi="Times New Roman" w:cs="Times New Roman"/>
          <w:sz w:val="24"/>
          <w:szCs w:val="24"/>
        </w:rPr>
        <w:t xml:space="preserve">edurave ligjore civile në fuqi. </w:t>
      </w:r>
    </w:p>
    <w:p w14:paraId="4FF513D3" w14:textId="75954127" w:rsidR="002A7EC4" w:rsidRPr="00E85948" w:rsidRDefault="002A7EC4" w:rsidP="00E54539">
      <w:pPr>
        <w:pStyle w:val="ListParagraph"/>
        <w:numPr>
          <w:ilvl w:val="3"/>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Kundër vendimit të sipërcituar ka paraqitur ankim, drejtuar Prokurorit të Përgjithshëm, kallëzuesi Kujtim Sulaj, i cili ka kërkuar prishjen e vendimit të pushimit të procedimit penal nr. 2989/2013 dhe marrjen e masës disiplinore ndaj prokurorit, pasi nuk ka kryer një hetim të plotë të rrethanave të ngjarjes, prandaj i gjithë vendimi dhe arsyetimi i tij është shumë kontradiktor.</w:t>
      </w:r>
    </w:p>
    <w:p w14:paraId="6E03717E" w14:textId="5CF90B72" w:rsidR="002A7EC4" w:rsidRPr="00E85948" w:rsidRDefault="002A7EC4" w:rsidP="00E54539">
      <w:pPr>
        <w:pStyle w:val="ListParagraph"/>
        <w:widowControl w:val="0"/>
        <w:numPr>
          <w:ilvl w:val="3"/>
          <w:numId w:val="2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Ankesa është shqyrtuar nga Drejtoria e Inspektimit dhe Burimeve Njerëzore në Prokurorinë e Përgjithshme, e cila ka marrë vendimin “Për shfuqizimin e vendimit të pushimit të procedimit penal nr. 2989/2013 të Prokurorisë së Rrethit Gjyqësor Tiranë, vendim që me shkresën nr. 1104/3 prot.ex 14, datë 15.01.2015, me lëndë: “Dërgim vendim shfuqizimi dhe kthim fashikulli të procedimit penal”, i është dërguar Prokurorisë së Rrethit Gjyqësor Tiranë. Në këtë vendim, Prokuroria e Përgjithshme ka arritur në konkluzionin se vendimi i pushimit të procedimit penal nr. 2989/2013 nga subjekti i rivlerësimit, nuk është i bazuar në prova dhe në ligj dhe d</w:t>
      </w:r>
      <w:r w:rsidR="00517024" w:rsidRPr="00E85948">
        <w:rPr>
          <w:rFonts w:ascii="Times New Roman" w:hAnsi="Times New Roman" w:cs="Times New Roman"/>
          <w:sz w:val="24"/>
          <w:szCs w:val="24"/>
        </w:rPr>
        <w:t xml:space="preserve">uhet shfuqizuar, për këto arsyet, që në mënyrë të përmbledhur, paraqiten si vijon: </w:t>
      </w:r>
      <w:r w:rsidRPr="00E85948">
        <w:rPr>
          <w:rFonts w:ascii="Times New Roman" w:hAnsi="Times New Roman" w:cs="Times New Roman"/>
          <w:sz w:val="24"/>
          <w:szCs w:val="24"/>
        </w:rPr>
        <w:t>Vendimi i pushimit vjen në kundërshtim të plotë me provat e administruara në dosje dhe kërkesat e nenit 328 të Kodit të Procedurës Penale lidhur me veprën penale “Kryerja e veprimeve arbitrare”, parashiku</w:t>
      </w:r>
      <w:r w:rsidR="00517024" w:rsidRPr="00E85948">
        <w:rPr>
          <w:rFonts w:ascii="Times New Roman" w:hAnsi="Times New Roman" w:cs="Times New Roman"/>
          <w:sz w:val="24"/>
          <w:szCs w:val="24"/>
        </w:rPr>
        <w:t xml:space="preserve">ar nga neni 250 i Kodit Penal. </w:t>
      </w:r>
      <w:r w:rsidRPr="00E85948">
        <w:rPr>
          <w:rFonts w:ascii="Times New Roman" w:hAnsi="Times New Roman" w:cs="Times New Roman"/>
          <w:sz w:val="24"/>
          <w:szCs w:val="24"/>
        </w:rPr>
        <w:t xml:space="preserve">Nga shpjegimet e punonjësve të pikës së karburantit dhe të kallëzuarit Kujtim Sulaj rezulton qartësisht i provuar fakti i shoqërimit pa shkak të arsyeshëm në </w:t>
      </w:r>
      <w:r w:rsidR="00517024" w:rsidRPr="00E85948">
        <w:rPr>
          <w:rFonts w:ascii="Times New Roman" w:hAnsi="Times New Roman" w:cs="Times New Roman"/>
          <w:sz w:val="24"/>
          <w:szCs w:val="24"/>
        </w:rPr>
        <w:t>komisariat</w:t>
      </w:r>
      <w:r w:rsidRPr="00E85948">
        <w:rPr>
          <w:rFonts w:ascii="Times New Roman" w:hAnsi="Times New Roman" w:cs="Times New Roman"/>
          <w:sz w:val="24"/>
          <w:szCs w:val="24"/>
        </w:rPr>
        <w:t xml:space="preserve"> të këtyre të fundit dhe marrja e shpjegimeve nga ana e oficerëve të </w:t>
      </w:r>
      <w:r w:rsidR="00517024" w:rsidRPr="00E85948">
        <w:rPr>
          <w:rFonts w:ascii="Times New Roman" w:hAnsi="Times New Roman" w:cs="Times New Roman"/>
          <w:sz w:val="24"/>
          <w:szCs w:val="24"/>
        </w:rPr>
        <w:t>P</w:t>
      </w:r>
      <w:r w:rsidRPr="00E85948">
        <w:rPr>
          <w:rFonts w:ascii="Times New Roman" w:hAnsi="Times New Roman" w:cs="Times New Roman"/>
          <w:sz w:val="24"/>
          <w:szCs w:val="24"/>
        </w:rPr>
        <w:t xml:space="preserve">olicisë </w:t>
      </w:r>
      <w:r w:rsidR="00517024" w:rsidRPr="00E85948">
        <w:rPr>
          <w:rFonts w:ascii="Times New Roman" w:hAnsi="Times New Roman" w:cs="Times New Roman"/>
          <w:sz w:val="24"/>
          <w:szCs w:val="24"/>
        </w:rPr>
        <w:t xml:space="preserve">Gjyqësore. </w:t>
      </w:r>
      <w:r w:rsidRPr="00E85948">
        <w:rPr>
          <w:rFonts w:ascii="Times New Roman" w:hAnsi="Times New Roman" w:cs="Times New Roman"/>
          <w:sz w:val="24"/>
          <w:szCs w:val="24"/>
        </w:rPr>
        <w:t>Nga hetimi është krijuar dyshimi i arsyeshëm, i bazuar në prova se telefonata e bërë nga shtetasi Viktor Andoni në drejtim të policisë, për kërcënimin që i ishte bërë për jetën, ishte më shumë e trilluar dhe për të justifikuar ndërhyrjen e policisë në drejtim të shtetasit Kujtim Sulaj dhe pikës së karburan</w:t>
      </w:r>
      <w:r w:rsidR="00517024" w:rsidRPr="00E85948">
        <w:rPr>
          <w:rFonts w:ascii="Times New Roman" w:hAnsi="Times New Roman" w:cs="Times New Roman"/>
          <w:sz w:val="24"/>
          <w:szCs w:val="24"/>
        </w:rPr>
        <w:t xml:space="preserve">tit që administrohej prej tij. </w:t>
      </w:r>
      <w:r w:rsidRPr="00E85948">
        <w:rPr>
          <w:rFonts w:ascii="Times New Roman" w:hAnsi="Times New Roman" w:cs="Times New Roman"/>
          <w:sz w:val="24"/>
          <w:szCs w:val="24"/>
        </w:rPr>
        <w:t>Nga shpegimet e mësipërme por edhe të të gjithë punonjësve të pikës së karburantit, rezulton qartë se kemi të bëjmë me veprime në kundërshtim me përmbajtjen e rregullt të detyrës, të cilat, konsistojnë në urdhërimin për shoqërimin pa shkak dhe me forcë për orë të tëra të izoluar në amb</w:t>
      </w:r>
      <w:r w:rsidR="00517024" w:rsidRPr="00E85948">
        <w:rPr>
          <w:rFonts w:ascii="Times New Roman" w:hAnsi="Times New Roman" w:cs="Times New Roman"/>
          <w:sz w:val="24"/>
          <w:szCs w:val="24"/>
        </w:rPr>
        <w:t>i</w:t>
      </w:r>
      <w:r w:rsidRPr="00E85948">
        <w:rPr>
          <w:rFonts w:ascii="Times New Roman" w:hAnsi="Times New Roman" w:cs="Times New Roman"/>
          <w:sz w:val="24"/>
          <w:szCs w:val="24"/>
        </w:rPr>
        <w:t>entet e Komisa</w:t>
      </w:r>
      <w:r w:rsidR="00517024" w:rsidRPr="00E85948">
        <w:rPr>
          <w:rFonts w:ascii="Times New Roman" w:hAnsi="Times New Roman" w:cs="Times New Roman"/>
          <w:sz w:val="24"/>
          <w:szCs w:val="24"/>
        </w:rPr>
        <w:t xml:space="preserve">riatit nr. 3 Tiranë, bllokimin </w:t>
      </w:r>
      <w:r w:rsidRPr="00E85948">
        <w:rPr>
          <w:rFonts w:ascii="Times New Roman" w:hAnsi="Times New Roman" w:cs="Times New Roman"/>
          <w:sz w:val="24"/>
          <w:szCs w:val="24"/>
        </w:rPr>
        <w:t>e</w:t>
      </w:r>
      <w:r w:rsidR="00517024" w:rsidRPr="00E85948">
        <w:rPr>
          <w:rFonts w:ascii="Times New Roman" w:hAnsi="Times New Roman" w:cs="Times New Roman"/>
          <w:sz w:val="24"/>
          <w:szCs w:val="24"/>
        </w:rPr>
        <w:t xml:space="preserve"> </w:t>
      </w:r>
      <w:r w:rsidRPr="00E85948">
        <w:rPr>
          <w:rFonts w:ascii="Times New Roman" w:hAnsi="Times New Roman" w:cs="Times New Roman"/>
          <w:sz w:val="24"/>
          <w:szCs w:val="24"/>
        </w:rPr>
        <w:t>pikës së karburantit me shirita policie për më shumë se një javë, si dhe dë</w:t>
      </w:r>
      <w:r w:rsidR="00517024" w:rsidRPr="00E85948">
        <w:rPr>
          <w:rFonts w:ascii="Times New Roman" w:hAnsi="Times New Roman" w:cs="Times New Roman"/>
          <w:sz w:val="24"/>
          <w:szCs w:val="24"/>
        </w:rPr>
        <w:t>mt</w:t>
      </w:r>
      <w:r w:rsidRPr="00E85948">
        <w:rPr>
          <w:rFonts w:ascii="Times New Roman" w:hAnsi="Times New Roman" w:cs="Times New Roman"/>
          <w:sz w:val="24"/>
          <w:szCs w:val="24"/>
        </w:rPr>
        <w:t>imin e sendeve të ndryshme të ka</w:t>
      </w:r>
      <w:r w:rsidR="00517024" w:rsidRPr="00E85948">
        <w:rPr>
          <w:rFonts w:ascii="Times New Roman" w:hAnsi="Times New Roman" w:cs="Times New Roman"/>
          <w:sz w:val="24"/>
          <w:szCs w:val="24"/>
        </w:rPr>
        <w:t xml:space="preserve">rburantit si kasa fiskale etj. </w:t>
      </w:r>
      <w:r w:rsidRPr="00E85948">
        <w:rPr>
          <w:rFonts w:ascii="Times New Roman" w:hAnsi="Times New Roman" w:cs="Times New Roman"/>
          <w:sz w:val="24"/>
          <w:szCs w:val="24"/>
        </w:rPr>
        <w:t xml:space="preserve">Arsyetimi i prokurorit në lidhje me dëmtimin e shkaktuar në pikën e karburantit si pasojë e ndërhyrjes së forcave të policisë, duke trajtuar si të një natyre civile, është jokorrekt nga  </w:t>
      </w:r>
      <w:r w:rsidRPr="00E85948">
        <w:rPr>
          <w:rFonts w:ascii="Times New Roman" w:hAnsi="Times New Roman" w:cs="Times New Roman"/>
          <w:noProof/>
          <w:sz w:val="24"/>
          <w:szCs w:val="24"/>
        </w:rPr>
        <w:t>pikëpamja ligjore. Ky moment duhej trajtuar si vazhdim i kryerjes së veprimeve të policisë në kundërshtim me përmbushjen e rregullt të detyrës, duke filluar që nga shoqërimi pa shkak i punonjësve të pikës së karburantit në polici, mbajtja e tyre për disa orë në amb</w:t>
      </w:r>
      <w:r w:rsidR="00517024" w:rsidRPr="00E85948">
        <w:rPr>
          <w:rFonts w:ascii="Times New Roman" w:hAnsi="Times New Roman" w:cs="Times New Roman"/>
          <w:noProof/>
          <w:sz w:val="24"/>
          <w:szCs w:val="24"/>
        </w:rPr>
        <w:t>i</w:t>
      </w:r>
      <w:r w:rsidRPr="00E85948">
        <w:rPr>
          <w:rFonts w:ascii="Times New Roman" w:hAnsi="Times New Roman" w:cs="Times New Roman"/>
          <w:noProof/>
          <w:sz w:val="24"/>
          <w:szCs w:val="24"/>
        </w:rPr>
        <w:t>entet e komisariatit, fshehja e procesverbaleve të pyetjeve të tyre si deklarues</w:t>
      </w:r>
      <w:r w:rsidR="00517024" w:rsidRPr="00E85948">
        <w:rPr>
          <w:rFonts w:ascii="Times New Roman" w:hAnsi="Times New Roman" w:cs="Times New Roman"/>
          <w:noProof/>
          <w:sz w:val="24"/>
          <w:szCs w:val="24"/>
        </w:rPr>
        <w:t>,</w:t>
      </w:r>
      <w:r w:rsidRPr="00E85948">
        <w:rPr>
          <w:rFonts w:ascii="Times New Roman" w:hAnsi="Times New Roman" w:cs="Times New Roman"/>
          <w:noProof/>
          <w:sz w:val="24"/>
          <w:szCs w:val="24"/>
        </w:rPr>
        <w:t xml:space="preserve"> si dhe bllokimi i pikës së karburantit me fasho policie pa vendim gjyqësor, duke ndërprerë në mënyrë të paligjshme aktivitetin e kompanisë. Në rrethanat e mësipërme, personat me funksione shtetërore që kanë kryer veprime në kundërshtim me përmbushjen e rregullt të detyrës, në këtë procedim penal, kanë konsumuar elementet e veprës penale të “Shpërdorimi i detyrës”, parashikuar nga neni 248 i Kodit Penal. Kjo për faktin se me veprimet e tyre me dashje kanë cenuar interesat e ligjshme të shtetasve dhe të personave juridikë, </w:t>
      </w:r>
      <w:r w:rsidRPr="00E85948">
        <w:rPr>
          <w:rFonts w:ascii="Times New Roman" w:hAnsi="Times New Roman" w:cs="Times New Roman"/>
          <w:noProof/>
          <w:sz w:val="24"/>
          <w:szCs w:val="24"/>
        </w:rPr>
        <w:lastRenderedPageBreak/>
        <w:t xml:space="preserve">si dhe nga ana tjetër i kanë sjellë përfitime të padrejta shtetasit V. Andoni.  </w:t>
      </w:r>
    </w:p>
    <w:p w14:paraId="62CB11A8" w14:textId="77777777" w:rsidR="0099186E" w:rsidRPr="00E85948" w:rsidRDefault="002A7EC4" w:rsidP="002A7EC4">
      <w:pPr>
        <w:widowControl w:val="0"/>
        <w:tabs>
          <w:tab w:val="left" w:pos="0"/>
        </w:tabs>
        <w:overflowPunct w:val="0"/>
        <w:autoSpaceDE w:val="0"/>
        <w:autoSpaceDN w:val="0"/>
        <w:adjustRightInd w:val="0"/>
        <w:spacing w:after="0" w:line="240" w:lineRule="auto"/>
        <w:jc w:val="both"/>
        <w:rPr>
          <w:rFonts w:ascii="Times New Roman" w:hAnsi="Times New Roman" w:cs="Times New Roman"/>
          <w:noProof/>
          <w:sz w:val="24"/>
          <w:szCs w:val="24"/>
        </w:rPr>
      </w:pPr>
      <w:r w:rsidRPr="00E85948">
        <w:rPr>
          <w:rFonts w:ascii="Times New Roman" w:hAnsi="Times New Roman" w:cs="Times New Roman"/>
          <w:noProof/>
          <w:sz w:val="24"/>
          <w:szCs w:val="24"/>
        </w:rPr>
        <w:t xml:space="preserve">Në këtë vendim, Prokuroria e Përgjithshme ka përcaktuar të gjitha detyrat që duhet të realizoheshin nga subjekti i rivlerësimit, të vlerësuara si veprime të nevojshme hetimore për sqarimin e plotë dhe ligjor </w:t>
      </w:r>
      <w:r w:rsidR="0099186E" w:rsidRPr="00E85948">
        <w:rPr>
          <w:rFonts w:ascii="Times New Roman" w:hAnsi="Times New Roman" w:cs="Times New Roman"/>
          <w:noProof/>
          <w:sz w:val="24"/>
          <w:szCs w:val="24"/>
        </w:rPr>
        <w:t>të ngjarjes, të cilat në mënyrë të përmbledhur, janë: Të thirren dhe të pyeten Hajri Kushe, Alfred Nomani dhe Ermal Lila, se cili ka qenë shkaku ligjor mbi bazën e të cilit ato kanë urdhëruar shoqërimin e të gjithë punonjësve të pikës së karburantit, së bashku me pronarin dhe qiramarrësin në komisariat dhe si e justifikojnë këtë urdhër. Të sqarohet dhe mbi çfarë baze ligjore është mbajtur e mbikëqyrur nga policia pika e karburantit duke e bllokuar dhe dëmtuar atë;</w:t>
      </w:r>
    </w:p>
    <w:p w14:paraId="1E2124B3" w14:textId="77777777" w:rsidR="0099186E" w:rsidRPr="00E85948" w:rsidRDefault="0099186E" w:rsidP="002A7EC4">
      <w:pPr>
        <w:widowControl w:val="0"/>
        <w:tabs>
          <w:tab w:val="left" w:pos="0"/>
        </w:tabs>
        <w:overflowPunct w:val="0"/>
        <w:autoSpaceDE w:val="0"/>
        <w:autoSpaceDN w:val="0"/>
        <w:adjustRightInd w:val="0"/>
        <w:spacing w:after="0" w:line="240" w:lineRule="auto"/>
        <w:jc w:val="both"/>
        <w:rPr>
          <w:rFonts w:ascii="Times New Roman" w:hAnsi="Times New Roman" w:cs="Times New Roman"/>
          <w:noProof/>
          <w:sz w:val="24"/>
          <w:szCs w:val="24"/>
        </w:rPr>
      </w:pPr>
      <w:r w:rsidRPr="00E85948">
        <w:rPr>
          <w:rFonts w:ascii="Times New Roman" w:hAnsi="Times New Roman" w:cs="Times New Roman"/>
          <w:noProof/>
          <w:sz w:val="24"/>
          <w:szCs w:val="24"/>
        </w:rPr>
        <w:t>Të thirret dhe të pyetet z. Viktor Andoni, se cili ka qenë shkaku i konfliktit me kallëzuesin dhe pse e ka bërë telefonatën në sallën operative, ndërkohë që nuk provohet se në pikën e karburantit ka patur një konflikt të mëparshëm mes tyre;</w:t>
      </w:r>
    </w:p>
    <w:p w14:paraId="1525E730" w14:textId="3C22F930" w:rsidR="002A7EC4" w:rsidRPr="00E85948" w:rsidRDefault="0099186E" w:rsidP="002A7EC4">
      <w:pPr>
        <w:widowControl w:val="0"/>
        <w:tabs>
          <w:tab w:val="left" w:pos="0"/>
        </w:tabs>
        <w:overflowPunct w:val="0"/>
        <w:autoSpaceDE w:val="0"/>
        <w:autoSpaceDN w:val="0"/>
        <w:adjustRightInd w:val="0"/>
        <w:spacing w:after="0" w:line="240" w:lineRule="auto"/>
        <w:jc w:val="both"/>
        <w:rPr>
          <w:rFonts w:ascii="Times New Roman" w:hAnsi="Times New Roman" w:cs="Times New Roman"/>
          <w:noProof/>
          <w:sz w:val="24"/>
          <w:szCs w:val="24"/>
        </w:rPr>
      </w:pPr>
      <w:r w:rsidRPr="00E85948">
        <w:rPr>
          <w:rFonts w:ascii="Times New Roman" w:hAnsi="Times New Roman" w:cs="Times New Roman"/>
          <w:noProof/>
          <w:sz w:val="24"/>
          <w:szCs w:val="24"/>
        </w:rPr>
        <w:t>Të merren deklarime nga të gjithë personat që kanë dijeni në lidhje me dëmtimin e kasave fiskale të karburantit, si dhe të përcaktohet dëmi i shkaktuar nga dëmtimi i tyre, si dhe mosfunksionimi për 10 ditë;</w:t>
      </w:r>
    </w:p>
    <w:p w14:paraId="61628509" w14:textId="515E8EBC" w:rsidR="009031EE" w:rsidRPr="00E85948" w:rsidRDefault="0099186E" w:rsidP="002A7EC4">
      <w:pPr>
        <w:widowControl w:val="0"/>
        <w:tabs>
          <w:tab w:val="left" w:pos="0"/>
        </w:tabs>
        <w:overflowPunct w:val="0"/>
        <w:autoSpaceDE w:val="0"/>
        <w:autoSpaceDN w:val="0"/>
        <w:adjustRightInd w:val="0"/>
        <w:spacing w:after="0" w:line="240" w:lineRule="auto"/>
        <w:jc w:val="both"/>
        <w:rPr>
          <w:rFonts w:ascii="Times New Roman" w:hAnsi="Times New Roman" w:cs="Times New Roman"/>
          <w:noProof/>
          <w:sz w:val="24"/>
          <w:szCs w:val="24"/>
        </w:rPr>
      </w:pPr>
      <w:r w:rsidRPr="00E85948">
        <w:rPr>
          <w:rFonts w:ascii="Times New Roman" w:hAnsi="Times New Roman" w:cs="Times New Roman"/>
          <w:noProof/>
          <w:sz w:val="24"/>
          <w:szCs w:val="24"/>
        </w:rPr>
        <w:t>Të hetohet në mënyrë të plotë dhe të gjithanshme mbi faktin se ku kanë përfunduar procesverbalet e deklarimit të punonjësve të pikës së karburantit, të datës 23.05.2013, të mabjtura nga oficerët e policisë gjyqësore Sherif Hasani dhe Blendi Jaho dhe cili ka qenë shkaku që veprimet hetimore nuk janë referuar në</w:t>
      </w:r>
      <w:r w:rsidR="009031EE" w:rsidRPr="00E85948">
        <w:rPr>
          <w:rFonts w:ascii="Times New Roman" w:hAnsi="Times New Roman" w:cs="Times New Roman"/>
          <w:noProof/>
          <w:sz w:val="24"/>
          <w:szCs w:val="24"/>
        </w:rPr>
        <w:t xml:space="preserve"> Prokurori;</w:t>
      </w:r>
    </w:p>
    <w:p w14:paraId="339693E5" w14:textId="7CDA4B70" w:rsidR="009031EE" w:rsidRPr="00E85948" w:rsidRDefault="009031EE" w:rsidP="002A7EC4">
      <w:pPr>
        <w:widowControl w:val="0"/>
        <w:tabs>
          <w:tab w:val="left" w:pos="0"/>
        </w:tabs>
        <w:overflowPunct w:val="0"/>
        <w:autoSpaceDE w:val="0"/>
        <w:autoSpaceDN w:val="0"/>
        <w:adjustRightInd w:val="0"/>
        <w:spacing w:after="0" w:line="240" w:lineRule="auto"/>
        <w:jc w:val="both"/>
        <w:rPr>
          <w:rFonts w:ascii="Times New Roman" w:hAnsi="Times New Roman" w:cs="Times New Roman"/>
          <w:noProof/>
          <w:sz w:val="24"/>
          <w:szCs w:val="24"/>
        </w:rPr>
      </w:pPr>
      <w:r w:rsidRPr="00E85948">
        <w:rPr>
          <w:rFonts w:ascii="Times New Roman" w:hAnsi="Times New Roman" w:cs="Times New Roman"/>
          <w:noProof/>
          <w:sz w:val="24"/>
          <w:szCs w:val="24"/>
        </w:rPr>
        <w:t>Të kryhen të gjitha veprimet hetimore të nevojshme që mund të dalin gjatë dinamikës së hetimit në këtë procedim penal.</w:t>
      </w:r>
    </w:p>
    <w:p w14:paraId="6A22CC04" w14:textId="08CCE7F9" w:rsidR="002A7EC4" w:rsidRPr="00E85948" w:rsidRDefault="002A7EC4" w:rsidP="00E54539">
      <w:pPr>
        <w:pStyle w:val="ListParagraph"/>
        <w:widowControl w:val="0"/>
        <w:numPr>
          <w:ilvl w:val="3"/>
          <w:numId w:val="2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Komisioni i ka kaluar subjektit të rivlerësimit, barrën e provës për të provuar të kundërtën e rezultatit të hetimit, bazuar në nenin 52 të ligjit 84/2016 për konstatimin: [...]</w:t>
      </w:r>
      <w:r w:rsidRPr="00E85948">
        <w:rPr>
          <w:rFonts w:ascii="Times New Roman" w:hAnsi="Times New Roman" w:cs="Times New Roman"/>
          <w:bCs/>
          <w:sz w:val="24"/>
          <w:szCs w:val="24"/>
        </w:rPr>
        <w:t xml:space="preserve">duke mbajtur në konsideratë vendimin e Prokurorisë së Përgjithshme që ka shfuqizuar vendimin e subjektit të rivlerësimit, Komisioni vëren se për disa rrethana si marrja e punonjësve të karburantit me furgonat e policisë dhe jo me mjetet e tyre private (meqë pretendon se mund të ketë qenë thirrje dhe jo shoqërim i tyre); mbajtja e tyre në komisariat për disa orë me </w:t>
      </w:r>
      <w:r w:rsidR="00D23884" w:rsidRPr="00E85948">
        <w:rPr>
          <w:rFonts w:ascii="Times New Roman" w:hAnsi="Times New Roman" w:cs="Times New Roman"/>
          <w:bCs/>
          <w:sz w:val="24"/>
          <w:szCs w:val="24"/>
        </w:rPr>
        <w:t>r</w:t>
      </w:r>
      <w:r w:rsidRPr="00E85948">
        <w:rPr>
          <w:rFonts w:ascii="Times New Roman" w:hAnsi="Times New Roman" w:cs="Times New Roman"/>
          <w:bCs/>
          <w:sz w:val="24"/>
          <w:szCs w:val="24"/>
        </w:rPr>
        <w:t>radhë nga ora 8:00 – 15:00; rrethimi i pikës së karburantit për disa ditë me shiritat e policisë dhe mos lejimi i ushtrimit të aktivitetit të tij, subjekti disa herë përdor shprehjen “mund të ketë ndodhur”, “mund të jetë bërë”, “mund të ketë qenë”; “mund të ketë ardhur” dhe nuk jep një konkluzion të saktë e bindës, duke lënë të kuptohet se nuk janë kryer hetime të plota në identifikimin e faktit nëse ka ose jo veprime arbitrare në veprimet e policisë.</w:t>
      </w:r>
    </w:p>
    <w:p w14:paraId="050201B1" w14:textId="2EFECA13" w:rsidR="00E324BB" w:rsidRPr="00E85948" w:rsidRDefault="002A7EC4" w:rsidP="00E54539">
      <w:pPr>
        <w:pStyle w:val="ListParagraph"/>
        <w:widowControl w:val="0"/>
        <w:numPr>
          <w:ilvl w:val="3"/>
          <w:numId w:val="2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Në shpjegimet e tij në përgj</w:t>
      </w:r>
      <w:r w:rsidR="00D23884" w:rsidRPr="00E85948">
        <w:rPr>
          <w:rFonts w:ascii="Times New Roman" w:hAnsi="Times New Roman" w:cs="Times New Roman"/>
          <w:sz w:val="24"/>
          <w:szCs w:val="24"/>
        </w:rPr>
        <w:t>i</w:t>
      </w:r>
      <w:r w:rsidRPr="00E85948">
        <w:rPr>
          <w:rFonts w:ascii="Times New Roman" w:hAnsi="Times New Roman" w:cs="Times New Roman"/>
          <w:sz w:val="24"/>
          <w:szCs w:val="24"/>
        </w:rPr>
        <w:t>gje të gjetjes së Komisionit, subjekti i rivlerësimit, pasi ka përsëritur të gjithë përmbajtjen e vendimit të pushimit të</w:t>
      </w:r>
      <w:r w:rsidR="00D23884" w:rsidRPr="00E85948">
        <w:rPr>
          <w:rFonts w:ascii="Times New Roman" w:hAnsi="Times New Roman" w:cs="Times New Roman"/>
          <w:sz w:val="24"/>
          <w:szCs w:val="24"/>
        </w:rPr>
        <w:t xml:space="preserve"> procedimit penal, ka deklaruar</w:t>
      </w:r>
      <w:r w:rsidRPr="00E85948">
        <w:rPr>
          <w:rFonts w:ascii="Times New Roman" w:hAnsi="Times New Roman" w:cs="Times New Roman"/>
          <w:sz w:val="24"/>
          <w:szCs w:val="24"/>
        </w:rPr>
        <w:t xml:space="preserve"> se: Konform nenit 328/1, shkronja “dh” e Kodit të Procedurës Penale, më dat</w:t>
      </w:r>
      <w:r w:rsidR="00D23884" w:rsidRPr="00E85948">
        <w:rPr>
          <w:rFonts w:ascii="Times New Roman" w:hAnsi="Times New Roman" w:cs="Times New Roman"/>
          <w:sz w:val="24"/>
          <w:szCs w:val="24"/>
        </w:rPr>
        <w:t>ë 30.05.2014, kam vendosur</w:t>
      </w:r>
      <w:r w:rsidRPr="00E85948">
        <w:rPr>
          <w:rFonts w:ascii="Times New Roman" w:hAnsi="Times New Roman" w:cs="Times New Roman"/>
          <w:sz w:val="24"/>
          <w:szCs w:val="24"/>
        </w:rPr>
        <w:t xml:space="preserve"> pushimin e hetimeve të procedimit penal nr. 2989/2013, pasi nuk provohej që personat e përmendur në kallëzim, të kishin konsumuar elemente të figurës së veprës penale të pretenduar, ose ndonjë tjetër. </w:t>
      </w:r>
      <w:r w:rsidRPr="00E85948">
        <w:rPr>
          <w:rFonts w:ascii="Times New Roman" w:hAnsi="Times New Roman" w:cs="Times New Roman"/>
          <w:bCs/>
          <w:sz w:val="24"/>
          <w:szCs w:val="24"/>
        </w:rPr>
        <w:t xml:space="preserve">Ky vendim në dijeninë time, ka marrë formë të prerë pa u ankimuar. Çuditërisht, në momentin kur Komisioni më ka përcjellë rezultatet e hetimit administrativ, jam vënë në dijeni të faktit se kallëzuesi Sulaj, kundër këtij vendimi, qenka ankuar jashtë afateve ligjore, konkretisht më datë 15.01.2015 jo në Gjykatë, por tek Prokurori i Përgjithshëm i kohës dhe ky i fundit, e paska shfuqizuar vendimin tim </w:t>
      </w:r>
      <w:r w:rsidR="00806DF8" w:rsidRPr="00E85948">
        <w:rPr>
          <w:rFonts w:ascii="Times New Roman" w:hAnsi="Times New Roman" w:cs="Times New Roman"/>
          <w:bCs/>
          <w:sz w:val="24"/>
          <w:szCs w:val="24"/>
        </w:rPr>
        <w:t>të pushimit dhe paska urdhëruar</w:t>
      </w:r>
      <w:r w:rsidRPr="00E85948">
        <w:rPr>
          <w:rFonts w:ascii="Times New Roman" w:hAnsi="Times New Roman" w:cs="Times New Roman"/>
          <w:bCs/>
          <w:sz w:val="24"/>
          <w:szCs w:val="24"/>
        </w:rPr>
        <w:t xml:space="preserve"> vazhdimin e hetimeve, por çuditërisht me sa kam marrë vesh, me tjetër prokuror, konkretisht prokurorin Julian Zonja. Pas interesimit tim për t’u njohur me aktet e kësaj dosjeje sot dhe për të marrë vesh se çfarë është shkruar në atë vendim shfuqizimi dhe çfarë ka ndodhur më pas me këtë dosje, jam informuar se as në sekretarinë e Prokurorisë Tiranë dhe as në ar</w:t>
      </w:r>
      <w:r w:rsidR="00806DF8" w:rsidRPr="00E85948">
        <w:rPr>
          <w:rFonts w:ascii="Times New Roman" w:hAnsi="Times New Roman" w:cs="Times New Roman"/>
          <w:bCs/>
          <w:sz w:val="24"/>
          <w:szCs w:val="24"/>
        </w:rPr>
        <w:t>k</w:t>
      </w:r>
      <w:r w:rsidRPr="00E85948">
        <w:rPr>
          <w:rFonts w:ascii="Times New Roman" w:hAnsi="Times New Roman" w:cs="Times New Roman"/>
          <w:bCs/>
          <w:sz w:val="24"/>
          <w:szCs w:val="24"/>
        </w:rPr>
        <w:t>ivë, fashikulli i këtij procedimi nuk gjendet dhe n</w:t>
      </w:r>
      <w:r w:rsidR="00806DF8" w:rsidRPr="00E85948">
        <w:rPr>
          <w:rFonts w:ascii="Times New Roman" w:hAnsi="Times New Roman" w:cs="Times New Roman"/>
          <w:bCs/>
          <w:sz w:val="24"/>
          <w:szCs w:val="24"/>
        </w:rPr>
        <w:t>uk dihet se çfarë ka bërë me të prokurori që e ka patur</w:t>
      </w:r>
      <w:r w:rsidRPr="00E85948">
        <w:rPr>
          <w:rFonts w:ascii="Times New Roman" w:hAnsi="Times New Roman" w:cs="Times New Roman"/>
          <w:bCs/>
          <w:sz w:val="24"/>
          <w:szCs w:val="24"/>
        </w:rPr>
        <w:t xml:space="preserve">, deri më sot. </w:t>
      </w:r>
    </w:p>
    <w:p w14:paraId="79D6CBD8" w14:textId="09EE7A5D" w:rsidR="00963A18" w:rsidRPr="00E85948" w:rsidRDefault="00D602C6" w:rsidP="00E54539">
      <w:pPr>
        <w:pStyle w:val="ListParagraph"/>
        <w:widowControl w:val="0"/>
        <w:numPr>
          <w:ilvl w:val="1"/>
          <w:numId w:val="2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lastRenderedPageBreak/>
        <w:t>Në analizë të pretendimeve të Komisionerit Publik</w:t>
      </w:r>
      <w:r w:rsidR="00E324BB" w:rsidRPr="00E85948">
        <w:rPr>
          <w:rFonts w:ascii="Times New Roman" w:hAnsi="Times New Roman" w:cs="Times New Roman"/>
          <w:sz w:val="24"/>
          <w:szCs w:val="24"/>
        </w:rPr>
        <w:t xml:space="preserve"> lidhur me mangësitë e evidentuara prej tij </w:t>
      </w:r>
      <w:r w:rsidR="00963A18" w:rsidRPr="00E85948">
        <w:rPr>
          <w:rFonts w:ascii="Times New Roman" w:hAnsi="Times New Roman" w:cs="Times New Roman"/>
          <w:sz w:val="24"/>
          <w:szCs w:val="24"/>
        </w:rPr>
        <w:t xml:space="preserve">në ndjekjen e procedimit penal nr. 2989/2013 nga subjekti i rivlerësimit, u konstatua se ndonëse në shkakun e ankimit Komisioneri Publik ka vlerësuar se hetimi i kryer në këtë procedim penal nga subjekti i rivlerësimit është i mangët dhe i paplotë në ato drejtime, sikurse është gjetur nga prokurori më i lartë, që ka vendosur shfuqizimin e vendimit të pushimit, në përfundim ka  çmuar se sjellja e subjektit të rivlerësimit bie nën veprimin e nenit 74, pika 5 e ligjit nr. 96/2016, duke u mbështetur në faktin e pranuar nga </w:t>
      </w:r>
      <w:r w:rsidR="00550FA1" w:rsidRPr="00E85948">
        <w:rPr>
          <w:rFonts w:ascii="Times New Roman" w:hAnsi="Times New Roman" w:cs="Times New Roman"/>
          <w:sz w:val="24"/>
          <w:szCs w:val="24"/>
        </w:rPr>
        <w:t xml:space="preserve">vetë subjekti se ka qenë në padijeni </w:t>
      </w:r>
      <w:r w:rsidR="00963A18" w:rsidRPr="00E85948">
        <w:rPr>
          <w:rFonts w:ascii="Times New Roman" w:hAnsi="Times New Roman" w:cs="Times New Roman"/>
          <w:sz w:val="24"/>
          <w:szCs w:val="24"/>
        </w:rPr>
        <w:t xml:space="preserve">si për vendimin e shfuqizimit nga prokurori më i lartë, i marrë në zbatim të nenit 24, pika 5, të Kodit të Procedurës Penale, përcjellë me shkresën e datës </w:t>
      </w:r>
      <w:r w:rsidR="00550FA1" w:rsidRPr="00E85948">
        <w:rPr>
          <w:rFonts w:ascii="Times New Roman" w:hAnsi="Times New Roman" w:cs="Times New Roman"/>
          <w:sz w:val="24"/>
          <w:szCs w:val="24"/>
        </w:rPr>
        <w:t>1</w:t>
      </w:r>
      <w:r w:rsidR="00D23E0C" w:rsidRPr="00E85948">
        <w:rPr>
          <w:rFonts w:ascii="Times New Roman" w:hAnsi="Times New Roman" w:cs="Times New Roman"/>
          <w:sz w:val="24"/>
          <w:szCs w:val="24"/>
        </w:rPr>
        <w:t>5</w:t>
      </w:r>
      <w:r w:rsidR="00963A18" w:rsidRPr="00E85948">
        <w:rPr>
          <w:rFonts w:ascii="Times New Roman" w:hAnsi="Times New Roman" w:cs="Times New Roman"/>
          <w:sz w:val="24"/>
          <w:szCs w:val="24"/>
        </w:rPr>
        <w:t>.</w:t>
      </w:r>
      <w:r w:rsidR="00550FA1" w:rsidRPr="00E85948">
        <w:rPr>
          <w:rFonts w:ascii="Times New Roman" w:hAnsi="Times New Roman" w:cs="Times New Roman"/>
          <w:sz w:val="24"/>
          <w:szCs w:val="24"/>
        </w:rPr>
        <w:t>01.2015</w:t>
      </w:r>
      <w:r w:rsidR="00963A18" w:rsidRPr="00E85948">
        <w:rPr>
          <w:rFonts w:ascii="Times New Roman" w:hAnsi="Times New Roman" w:cs="Times New Roman"/>
          <w:sz w:val="24"/>
          <w:szCs w:val="24"/>
        </w:rPr>
        <w:t xml:space="preserve"> në Prokurorinë Tiranë, </w:t>
      </w:r>
      <w:r w:rsidR="00550FA1" w:rsidRPr="00E85948">
        <w:rPr>
          <w:rFonts w:ascii="Times New Roman" w:hAnsi="Times New Roman" w:cs="Times New Roman"/>
          <w:sz w:val="24"/>
          <w:szCs w:val="24"/>
        </w:rPr>
        <w:t>ashtu edhe</w:t>
      </w:r>
      <w:r w:rsidR="00963A18" w:rsidRPr="00E85948">
        <w:rPr>
          <w:rFonts w:ascii="Times New Roman" w:hAnsi="Times New Roman" w:cs="Times New Roman"/>
          <w:sz w:val="24"/>
          <w:szCs w:val="24"/>
        </w:rPr>
        <w:t xml:space="preserve"> për vazhdimësinë më </w:t>
      </w:r>
      <w:r w:rsidR="00550FA1" w:rsidRPr="00E85948">
        <w:rPr>
          <w:rFonts w:ascii="Times New Roman" w:hAnsi="Times New Roman" w:cs="Times New Roman"/>
          <w:sz w:val="24"/>
          <w:szCs w:val="24"/>
        </w:rPr>
        <w:t xml:space="preserve">tutje të këtij procedimi penal. </w:t>
      </w:r>
    </w:p>
    <w:p w14:paraId="40571FFF" w14:textId="457412C8" w:rsidR="00963A18" w:rsidRPr="00E85948" w:rsidRDefault="00B80137" w:rsidP="00E54539">
      <w:pPr>
        <w:pStyle w:val="ListParagraph"/>
        <w:numPr>
          <w:ilvl w:val="2"/>
          <w:numId w:val="21"/>
        </w:numPr>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t xml:space="preserve">Në premisë të analizës u vu re se megjithëse në rezultatet e hetimit administrativ, </w:t>
      </w:r>
      <w:r w:rsidR="00E87FD1" w:rsidRPr="00E85948">
        <w:rPr>
          <w:rFonts w:ascii="Times New Roman" w:hAnsi="Times New Roman" w:cs="Times New Roman"/>
          <w:sz w:val="24"/>
          <w:szCs w:val="24"/>
        </w:rPr>
        <w:t>i cili është momenti procedural, kur subjektit të rivlerësimit me qëllim për t</w:t>
      </w:r>
      <w:r w:rsidR="00AB1771" w:rsidRPr="00E85948">
        <w:rPr>
          <w:rFonts w:ascii="Times New Roman" w:hAnsi="Times New Roman" w:cs="Times New Roman"/>
          <w:sz w:val="24"/>
          <w:szCs w:val="24"/>
        </w:rPr>
        <w:t xml:space="preserve">’u njohur dhe kuptuar barrën e provës </w:t>
      </w:r>
      <w:r w:rsidR="00E87FD1" w:rsidRPr="00E85948">
        <w:rPr>
          <w:rFonts w:ascii="Times New Roman" w:hAnsi="Times New Roman" w:cs="Times New Roman"/>
          <w:sz w:val="24"/>
          <w:szCs w:val="24"/>
        </w:rPr>
        <w:t>i vihet në dispozicion gjithë dokumentacioni i mbledhur gjatë hetimit administrativ</w:t>
      </w:r>
      <w:r w:rsidR="00AB1771" w:rsidRPr="00E85948">
        <w:rPr>
          <w:rFonts w:ascii="Times New Roman" w:hAnsi="Times New Roman" w:cs="Times New Roman"/>
          <w:sz w:val="24"/>
          <w:szCs w:val="24"/>
        </w:rPr>
        <w:t xml:space="preserve">, Komisioni </w:t>
      </w:r>
      <w:r w:rsidRPr="00E85948">
        <w:rPr>
          <w:rFonts w:ascii="Times New Roman" w:hAnsi="Times New Roman" w:cs="Times New Roman"/>
          <w:sz w:val="24"/>
          <w:szCs w:val="24"/>
        </w:rPr>
        <w:t xml:space="preserve">ka </w:t>
      </w:r>
      <w:r w:rsidR="00AB1771" w:rsidRPr="00E85948">
        <w:rPr>
          <w:rFonts w:ascii="Times New Roman" w:hAnsi="Times New Roman" w:cs="Times New Roman"/>
          <w:sz w:val="24"/>
          <w:szCs w:val="24"/>
        </w:rPr>
        <w:t xml:space="preserve">potencuar ekzistencën dhe përmbajtjen e vendimit të datës </w:t>
      </w:r>
      <w:r w:rsidR="00FA7B19">
        <w:rPr>
          <w:rFonts w:ascii="Times New Roman" w:hAnsi="Times New Roman" w:cs="Times New Roman"/>
          <w:sz w:val="24"/>
          <w:szCs w:val="24"/>
        </w:rPr>
        <w:t>15</w:t>
      </w:r>
      <w:r w:rsidR="00FA7B19" w:rsidRPr="00E85948">
        <w:rPr>
          <w:rFonts w:ascii="Times New Roman" w:hAnsi="Times New Roman" w:cs="Times New Roman"/>
          <w:sz w:val="24"/>
          <w:szCs w:val="24"/>
        </w:rPr>
        <w:t>.</w:t>
      </w:r>
      <w:r w:rsidR="00AB1771" w:rsidRPr="00E85948">
        <w:rPr>
          <w:rFonts w:ascii="Times New Roman" w:hAnsi="Times New Roman" w:cs="Times New Roman"/>
          <w:sz w:val="24"/>
          <w:szCs w:val="24"/>
        </w:rPr>
        <w:t>01.2015 të Prokurorisë së Përgjithshme, që ka shfuqizuar vendimin e pushimit të çështjes, subjekti i rivlerësimit në shpjegimet e dhëna ka theksuar se</w:t>
      </w:r>
      <w:r w:rsidR="00D1696F" w:rsidRPr="00E85948">
        <w:rPr>
          <w:rFonts w:ascii="Times New Roman" w:hAnsi="Times New Roman" w:cs="Times New Roman"/>
          <w:sz w:val="24"/>
          <w:szCs w:val="24"/>
        </w:rPr>
        <w:t>:</w:t>
      </w:r>
      <w:r w:rsidR="00AB1771" w:rsidRPr="00E85948">
        <w:rPr>
          <w:rFonts w:ascii="Times New Roman" w:hAnsi="Times New Roman" w:cs="Times New Roman"/>
          <w:sz w:val="24"/>
          <w:szCs w:val="24"/>
        </w:rPr>
        <w:t xml:space="preserve"> </w:t>
      </w:r>
      <w:r w:rsidR="00D1696F" w:rsidRPr="00E85948">
        <w:rPr>
          <w:rFonts w:ascii="Times New Roman" w:hAnsi="Times New Roman" w:cs="Times New Roman"/>
          <w:sz w:val="24"/>
          <w:szCs w:val="24"/>
        </w:rPr>
        <w:t xml:space="preserve">“Duke qenë se </w:t>
      </w:r>
      <w:r w:rsidR="00D1696F" w:rsidRPr="00E85948">
        <w:rPr>
          <w:rFonts w:ascii="Times New Roman" w:hAnsi="Times New Roman" w:cs="Times New Roman"/>
          <w:i/>
          <w:sz w:val="24"/>
          <w:szCs w:val="24"/>
          <w:u w:val="single"/>
        </w:rPr>
        <w:t>nuk e disponoj për studim, vendimin e Prokurorisë së Përgjithshme të kohës</w:t>
      </w:r>
      <w:r w:rsidR="00D1696F" w:rsidRPr="00E85948">
        <w:rPr>
          <w:rFonts w:ascii="Times New Roman" w:hAnsi="Times New Roman" w:cs="Times New Roman"/>
          <w:sz w:val="24"/>
          <w:szCs w:val="24"/>
        </w:rPr>
        <w:t>, nuk mund të jap një vlerësim apo interpretim për të, aq më tepër që në kohën që flasim, ka qenë në fuqi neni 24 i Kodit të Procedurës Penale, që sanksiononte se urdhrat dhe udhëzimet me shkrim të Prokurorit më të lartë, në rastin konkret atij të Përgjithshëm, janë të detyrueshëm për zbatim nga prokurorët më të ulët dhe të pa ankimueshëm.”</w:t>
      </w:r>
    </w:p>
    <w:p w14:paraId="23200AFC" w14:textId="77777777" w:rsidR="002C3363" w:rsidRPr="00E85948" w:rsidRDefault="00D1696F" w:rsidP="00CE29DE">
      <w:pPr>
        <w:pStyle w:val="Default"/>
        <w:jc w:val="both"/>
        <w:rPr>
          <w:color w:val="auto"/>
          <w:lang w:val="sq-AL"/>
        </w:rPr>
      </w:pPr>
      <w:r w:rsidRPr="00E85948">
        <w:rPr>
          <w:color w:val="auto"/>
          <w:lang w:val="sq-AL"/>
        </w:rPr>
        <w:t>Të njëjtin qëndrim, subjekti i rivlerësimit e ka përsëritur edhe në parasht</w:t>
      </w:r>
      <w:r w:rsidR="00CE29DE" w:rsidRPr="00E85948">
        <w:rPr>
          <w:color w:val="auto"/>
          <w:lang w:val="sq-AL"/>
        </w:rPr>
        <w:t>r</w:t>
      </w:r>
      <w:r w:rsidRPr="00E85948">
        <w:rPr>
          <w:color w:val="auto"/>
          <w:lang w:val="sq-AL"/>
        </w:rPr>
        <w:t>imet e</w:t>
      </w:r>
      <w:r w:rsidR="00CE29DE" w:rsidRPr="00E85948">
        <w:rPr>
          <w:color w:val="auto"/>
          <w:lang w:val="sq-AL"/>
        </w:rPr>
        <w:t xml:space="preserve"> depozituara me shkrim në seancën dëgjimore publike të datës </w:t>
      </w:r>
      <w:r w:rsidR="002C3363" w:rsidRPr="00E85948">
        <w:rPr>
          <w:color w:val="auto"/>
          <w:lang w:val="sq-AL"/>
        </w:rPr>
        <w:t>29.01.2024 të zhvilluar në Komision.</w:t>
      </w:r>
    </w:p>
    <w:p w14:paraId="69CD0DE7" w14:textId="11015E39" w:rsidR="00C1193C" w:rsidRPr="00E85948" w:rsidRDefault="00B83C20" w:rsidP="00A57055">
      <w:pPr>
        <w:pStyle w:val="Default"/>
        <w:jc w:val="both"/>
        <w:rPr>
          <w:color w:val="auto"/>
          <w:lang w:val="sq-AL"/>
        </w:rPr>
      </w:pPr>
      <w:r w:rsidRPr="00E85948">
        <w:rPr>
          <w:color w:val="auto"/>
          <w:lang w:val="sq-AL"/>
        </w:rPr>
        <w:t xml:space="preserve">Në kushtet, kur në dosjen e përcjellë nga Komisioni në Kolegj gjendet shkresa nr. 1104/3 prot. ex 14, datë 15.01.2015 e Drejtorisë së Inspektimit dhe Burimeve Njerëzore pranë Prokurorisë së Përgjithshme, me lëndë: “Dërgim vendim shfuqizimi dhe kthim fashikulli të procedimit penal”, </w:t>
      </w:r>
      <w:r w:rsidR="00616EE7" w:rsidRPr="00E85948">
        <w:rPr>
          <w:color w:val="auto"/>
          <w:lang w:val="sq-AL"/>
        </w:rPr>
        <w:t>drejtuar Prokurorisë së Rrethit Gjyqësor Tiranë, bashkëlidhur së cilës gjendet vendimi i kësaj drejtorie pë</w:t>
      </w:r>
      <w:r w:rsidR="00586A40" w:rsidRPr="00E85948">
        <w:rPr>
          <w:color w:val="auto"/>
          <w:lang w:val="sq-AL"/>
        </w:rPr>
        <w:t xml:space="preserve">r shfuqizimin e vendimit të datës 30.05.2014 për </w:t>
      </w:r>
      <w:r w:rsidR="00616EE7" w:rsidRPr="00E85948">
        <w:rPr>
          <w:color w:val="auto"/>
          <w:lang w:val="sq-AL"/>
        </w:rPr>
        <w:t>pushimi</w:t>
      </w:r>
      <w:r w:rsidR="00586A40" w:rsidRPr="00E85948">
        <w:rPr>
          <w:color w:val="auto"/>
          <w:lang w:val="sq-AL"/>
        </w:rPr>
        <w:t>n</w:t>
      </w:r>
      <w:r w:rsidR="00616EE7" w:rsidRPr="00E85948">
        <w:rPr>
          <w:color w:val="auto"/>
          <w:lang w:val="sq-AL"/>
        </w:rPr>
        <w:t xml:space="preserve"> </w:t>
      </w:r>
      <w:r w:rsidR="00586A40" w:rsidRPr="00E85948">
        <w:rPr>
          <w:color w:val="auto"/>
          <w:lang w:val="sq-AL"/>
        </w:rPr>
        <w:t>e</w:t>
      </w:r>
      <w:r w:rsidR="00616EE7" w:rsidRPr="00E85948">
        <w:rPr>
          <w:color w:val="auto"/>
          <w:lang w:val="sq-AL"/>
        </w:rPr>
        <w:t xml:space="preserve"> procedimit penal nr. 2989 të vi</w:t>
      </w:r>
      <w:r w:rsidR="00586A40" w:rsidRPr="00E85948">
        <w:rPr>
          <w:color w:val="auto"/>
          <w:lang w:val="sq-AL"/>
        </w:rPr>
        <w:t xml:space="preserve">tit 2013, qëndrimi i subjektit të rivlerësimit se nuk e disponon këtë vendim për studim, duket i pajustifikuar. Subjekti i rivlerësimit </w:t>
      </w:r>
      <w:r w:rsidR="00CA3355" w:rsidRPr="00E85948">
        <w:rPr>
          <w:color w:val="auto"/>
          <w:lang w:val="sq-AL"/>
        </w:rPr>
        <w:t xml:space="preserve">është njohur me dokumentacionin e hetimit administrativ të zhvilluar nga Komisioni në kuadër të procesit të rivlerësimit dhe nga momenti i marrjes së tij e deri në momentin e paraqitjes së shpjegimeve mbi rezulatet e hetimit administrativ, nuk rezulton që të ketë paraqitur ndonjë kërkesë pranë Komisionit, ku të evidentonte mungesën e vënies </w:t>
      </w:r>
      <w:r w:rsidR="00C1193C" w:rsidRPr="00E85948">
        <w:rPr>
          <w:color w:val="auto"/>
          <w:lang w:val="sq-AL"/>
        </w:rPr>
        <w:t>në dispozicion për njohje dhe studim të vendimit të Prokurorit më të lartë për shfuqizimin e vendimit të datës 30.05.2014 për pushimin e procedimit penal nr. 2989 të vitit 2013.</w:t>
      </w:r>
      <w:r w:rsidR="00232ACB" w:rsidRPr="00E85948">
        <w:rPr>
          <w:color w:val="auto"/>
          <w:lang w:val="sq-AL"/>
        </w:rPr>
        <w:t xml:space="preserve"> </w:t>
      </w:r>
    </w:p>
    <w:p w14:paraId="38FE3B08" w14:textId="7C4EA02B" w:rsidR="00A57055" w:rsidRPr="00E85948" w:rsidRDefault="00545632" w:rsidP="00A57055">
      <w:pPr>
        <w:pStyle w:val="Default"/>
        <w:jc w:val="both"/>
        <w:rPr>
          <w:color w:val="auto"/>
          <w:lang w:val="sq-AL"/>
        </w:rPr>
      </w:pPr>
      <w:r w:rsidRPr="00E85948">
        <w:rPr>
          <w:color w:val="auto"/>
          <w:lang w:val="sq-AL"/>
        </w:rPr>
        <w:t>Kjo situatë mund të korrigjohet gjatë gjykimit në Kolegj, me vënien në dispozicion të tij të shkresës nr. 1104/3 prot. ex 14, datë 15.01.2015 e Drejtorisë së Inspektimit dhe Burimeve Njerëzore pranë Prokurorisë së Përgjithshme, me lëndë: “Dërgim vendim shfuqizimi dhe kthim fashikulli të procedimit penal”, drejtuar Prokurorisë së Rrethit Gjyqësor Tiranë, bashkëlidhur së cilës gjendet vendimi i kësaj drejtorie për shfuqizimin e vendimit të datës 30.05.2014 për pushimin e procedimit penal nr. 2989 të vitit 2013</w:t>
      </w:r>
      <w:r w:rsidR="00CE5538" w:rsidRPr="00E85948">
        <w:rPr>
          <w:color w:val="auto"/>
          <w:lang w:val="sq-AL"/>
        </w:rPr>
        <w:t xml:space="preserve">. Kjo njohje do të ishte në funksion të konstatimit të Komisionerit Publik </w:t>
      </w:r>
      <w:r w:rsidR="00CE5538" w:rsidRPr="00E85948">
        <w:rPr>
          <w:lang w:val="sq-AL"/>
        </w:rPr>
        <w:t xml:space="preserve">se hetimi i kryer në këtë procedim penal nga subjekti i rivlerësimit është i mangët dhe i paplotë në ato drejtime, sikurse është gjetur nga prokurori më i lartë, që ka vendosur shfuqizimin e vendimit të pushimit, megjithëse </w:t>
      </w:r>
      <w:r w:rsidR="00533F57" w:rsidRPr="00E85948">
        <w:rPr>
          <w:color w:val="auto"/>
          <w:lang w:val="sq-AL"/>
        </w:rPr>
        <w:t>siç u konstatua më sipër në këtë relacion, Komisioneri Publik vlerësimin konkludues për subjektin e rivlerësimit në trajtimin e procedimit penal nr. 2989/2013 e ka mbështetur vetëm në</w:t>
      </w:r>
      <w:r w:rsidR="00692148" w:rsidRPr="00E85948">
        <w:rPr>
          <w:color w:val="auto"/>
          <w:lang w:val="sq-AL"/>
        </w:rPr>
        <w:t xml:space="preserve"> mangësitë e konstatuara </w:t>
      </w:r>
      <w:r w:rsidR="00A57055" w:rsidRPr="00E85948">
        <w:rPr>
          <w:color w:val="auto"/>
          <w:lang w:val="sq-AL"/>
        </w:rPr>
        <w:t xml:space="preserve">në drejtim të aftësive organizative të subjektit të rivlerësimit, </w:t>
      </w:r>
      <w:r w:rsidR="00A57055" w:rsidRPr="00E85948">
        <w:rPr>
          <w:lang w:val="sq-AL"/>
        </w:rPr>
        <w:t xml:space="preserve">si një nga nënindikatorët e parashikuar nga neni 74, pika </w:t>
      </w:r>
      <w:r w:rsidR="00C9177C" w:rsidRPr="00E85948">
        <w:rPr>
          <w:lang w:val="sq-AL"/>
        </w:rPr>
        <w:t>5</w:t>
      </w:r>
      <w:r w:rsidR="00A57055" w:rsidRPr="00E85948">
        <w:rPr>
          <w:lang w:val="sq-AL"/>
        </w:rPr>
        <w:t xml:space="preserve"> e ligjit nr. 96/2016. </w:t>
      </w:r>
    </w:p>
    <w:p w14:paraId="0D223E71" w14:textId="77777777" w:rsidR="00E5613C" w:rsidRPr="00E85948" w:rsidRDefault="00545632" w:rsidP="00E54539">
      <w:pPr>
        <w:pStyle w:val="ListParagraph"/>
        <w:widowControl w:val="0"/>
        <w:numPr>
          <w:ilvl w:val="2"/>
          <w:numId w:val="21"/>
        </w:numPr>
        <w:tabs>
          <w:tab w:val="left" w:pos="0"/>
        </w:tabs>
        <w:overflowPunct w:val="0"/>
        <w:autoSpaceDE w:val="0"/>
        <w:autoSpaceDN w:val="0"/>
        <w:adjustRightInd w:val="0"/>
        <w:spacing w:after="0" w:line="240" w:lineRule="auto"/>
        <w:ind w:left="0" w:firstLine="0"/>
        <w:jc w:val="both"/>
        <w:rPr>
          <w:rFonts w:ascii="Times New Roman" w:hAnsi="Times New Roman" w:cs="Times New Roman"/>
          <w:sz w:val="24"/>
          <w:szCs w:val="24"/>
        </w:rPr>
      </w:pPr>
      <w:r w:rsidRPr="00E85948">
        <w:rPr>
          <w:rFonts w:ascii="Times New Roman" w:hAnsi="Times New Roman" w:cs="Times New Roman"/>
          <w:sz w:val="24"/>
          <w:szCs w:val="24"/>
        </w:rPr>
        <w:lastRenderedPageBreak/>
        <w:t xml:space="preserve">Pretendimi i mësipërm </w:t>
      </w:r>
      <w:r w:rsidR="00C9177C" w:rsidRPr="00E85948">
        <w:rPr>
          <w:rFonts w:ascii="Times New Roman" w:hAnsi="Times New Roman" w:cs="Times New Roman"/>
          <w:sz w:val="24"/>
          <w:szCs w:val="24"/>
        </w:rPr>
        <w:t xml:space="preserve">i Komisionerit Publik </w:t>
      </w:r>
      <w:r w:rsidRPr="00E85948">
        <w:rPr>
          <w:rFonts w:ascii="Times New Roman" w:hAnsi="Times New Roman" w:cs="Times New Roman"/>
          <w:sz w:val="24"/>
          <w:szCs w:val="24"/>
        </w:rPr>
        <w:t xml:space="preserve">u analizua në raport me parashikimin e </w:t>
      </w:r>
      <w:r w:rsidR="00C9177C" w:rsidRPr="00E85948">
        <w:rPr>
          <w:rFonts w:ascii="Times New Roman" w:hAnsi="Times New Roman" w:cs="Times New Roman"/>
          <w:sz w:val="24"/>
          <w:szCs w:val="24"/>
        </w:rPr>
        <w:t>sipërcituar</w:t>
      </w:r>
      <w:r w:rsidRPr="00E85948">
        <w:rPr>
          <w:rFonts w:ascii="Times New Roman" w:hAnsi="Times New Roman" w:cs="Times New Roman"/>
          <w:sz w:val="24"/>
          <w:szCs w:val="24"/>
        </w:rPr>
        <w:t>, sipas të cilit: “5. Aftësia për të administruar dosjet gjyqësore ose të prokurorisë matet duke u bazuar në treguesit e rregullshmërisë, plotësisë dhe saktësisë së dokumentacionit të dosjes.”</w:t>
      </w:r>
      <w:r w:rsidR="00C9177C" w:rsidRPr="00E85948">
        <w:rPr>
          <w:rFonts w:ascii="Times New Roman" w:hAnsi="Times New Roman" w:cs="Times New Roman"/>
          <w:sz w:val="24"/>
          <w:szCs w:val="24"/>
        </w:rPr>
        <w:t xml:space="preserve">. </w:t>
      </w:r>
      <w:r w:rsidR="00A16E00" w:rsidRPr="00E85948">
        <w:rPr>
          <w:rFonts w:ascii="Times New Roman" w:hAnsi="Times New Roman" w:cs="Times New Roman"/>
          <w:sz w:val="24"/>
          <w:szCs w:val="24"/>
        </w:rPr>
        <w:t xml:space="preserve">Në kontekstin e kësaj dispozite Komisioneri Publik ka vlerësuar padijeninë e subjektit të rivlerësimit, si për vendimin e shfuqizimit nga prokurori më i lartë, i marrë në zbatim të nenit 24, pika 5, të Kodit të Procedurës Penale, përcjellë me shkresën e datës 15.01.2015, në Prokurorinë e Rrethit Gjyqësor Tiranë, ashtu edhe mungesën e dijenisë për vazhdimësinë më tutje të këtij procedimi penal, në të cilin ka qenë prokurori i çështjes (për sa kohë nuk ka referenca për kohën e marrjes nga prokurori tjetër). </w:t>
      </w:r>
    </w:p>
    <w:p w14:paraId="5BEF944A" w14:textId="1E74FEC7" w:rsidR="00E5613C" w:rsidRPr="00E85948" w:rsidRDefault="00D02A70" w:rsidP="007A5C18">
      <w:pPr>
        <w:widowControl w:val="0"/>
        <w:tabs>
          <w:tab w:val="left" w:pos="0"/>
        </w:tabs>
        <w:overflowPunct w:val="0"/>
        <w:autoSpaceDE w:val="0"/>
        <w:autoSpaceDN w:val="0"/>
        <w:adjustRightInd w:val="0"/>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Në bazë të</w:t>
      </w:r>
      <w:r w:rsidR="00E5613C" w:rsidRPr="00E85948">
        <w:rPr>
          <w:rFonts w:ascii="Times New Roman" w:hAnsi="Times New Roman" w:cs="Times New Roman"/>
          <w:sz w:val="24"/>
          <w:szCs w:val="24"/>
        </w:rPr>
        <w:t xml:space="preserve"> </w:t>
      </w:r>
      <w:r w:rsidR="00E53CCB" w:rsidRPr="00E85948">
        <w:rPr>
          <w:rFonts w:ascii="Times New Roman" w:hAnsi="Times New Roman" w:cs="Times New Roman"/>
          <w:sz w:val="24"/>
          <w:szCs w:val="24"/>
        </w:rPr>
        <w:t>urdhri</w:t>
      </w:r>
      <w:r w:rsidR="00E53CCB">
        <w:rPr>
          <w:rFonts w:ascii="Times New Roman" w:hAnsi="Times New Roman" w:cs="Times New Roman"/>
          <w:sz w:val="24"/>
          <w:szCs w:val="24"/>
        </w:rPr>
        <w:t>t</w:t>
      </w:r>
      <w:r w:rsidR="00E53CCB" w:rsidRPr="00E85948">
        <w:rPr>
          <w:rFonts w:ascii="Times New Roman" w:hAnsi="Times New Roman" w:cs="Times New Roman"/>
          <w:sz w:val="24"/>
          <w:szCs w:val="24"/>
        </w:rPr>
        <w:t xml:space="preserve"> </w:t>
      </w:r>
      <w:r w:rsidR="00E53CCB">
        <w:rPr>
          <w:rFonts w:ascii="Times New Roman" w:hAnsi="Times New Roman" w:cs="Times New Roman"/>
          <w:sz w:val="24"/>
          <w:szCs w:val="24"/>
        </w:rPr>
        <w:t>tw</w:t>
      </w:r>
      <w:r w:rsidR="00E53CCB" w:rsidRPr="00E85948">
        <w:rPr>
          <w:rFonts w:ascii="Times New Roman" w:hAnsi="Times New Roman" w:cs="Times New Roman"/>
          <w:sz w:val="24"/>
          <w:szCs w:val="24"/>
        </w:rPr>
        <w:t xml:space="preserve"> </w:t>
      </w:r>
      <w:r w:rsidR="00E5613C" w:rsidRPr="00E85948">
        <w:rPr>
          <w:rFonts w:ascii="Times New Roman" w:hAnsi="Times New Roman" w:cs="Times New Roman"/>
          <w:sz w:val="24"/>
          <w:szCs w:val="24"/>
        </w:rPr>
        <w:t>Prokurorit të Përgjithshëm nr. 176, datë 09.10.2012 “Për miratimin në parim të rregullores standard “Për organizimin e Prokurorive pranë Gjykatave të Rretheve Gjyqësore”, me përpunimin dhe shpërndarjen e dokumentacionit të ardhur në prokurorinë e rrethit gjyqësor, janë të ngarkuara strukturat administrative të këtij institucioni si Kryesekretari, Sekretari i Protokollit, Sekretari i Regjistrit të Njoftimit të</w:t>
      </w:r>
      <w:r w:rsidR="007A5C18" w:rsidRPr="00E85948">
        <w:rPr>
          <w:rFonts w:ascii="Times New Roman" w:hAnsi="Times New Roman" w:cs="Times New Roman"/>
          <w:sz w:val="24"/>
          <w:szCs w:val="24"/>
        </w:rPr>
        <w:t xml:space="preserve"> Veprave Penale dhe Arkivisti. Nën këtë fokus, s</w:t>
      </w:r>
      <w:r w:rsidR="00E5613C" w:rsidRPr="00E85948">
        <w:rPr>
          <w:rFonts w:ascii="Times New Roman" w:hAnsi="Times New Roman" w:cs="Times New Roman"/>
          <w:sz w:val="24"/>
          <w:szCs w:val="24"/>
        </w:rPr>
        <w:t>ipas parashikimeve të nenit 31 të kësaj rregulloreje, Kryesekretari i prokurorisë në përmbushjen e detyrave funksionale administron dhe kujdeset për të gjitha materialet shkresore që hyjnë në Prokurorinë e Rrethit Gjyqësor; kryen regjistrimin e tyre në regjistrat përkatës sipas lëndës së materialit të ardhur dhe i indekson; përcjell tek Drejtuesi i Prokurorisë çdo material të ardhur dhe të regjistruar; shpërndan materialet sipas siglimit të Drejtuesit të Prokurorisë, etj. Sekretari i Protokollit, sipas parashikimeve të nenit 32 të së njëjtës rregullore, kryen një sërë detyrash funksio</w:t>
      </w:r>
      <w:r w:rsidR="00FE0699" w:rsidRPr="00E85948">
        <w:rPr>
          <w:rFonts w:ascii="Times New Roman" w:hAnsi="Times New Roman" w:cs="Times New Roman"/>
          <w:sz w:val="24"/>
          <w:szCs w:val="24"/>
        </w:rPr>
        <w:t>n</w:t>
      </w:r>
      <w:r w:rsidR="00E5613C" w:rsidRPr="00E85948">
        <w:rPr>
          <w:rFonts w:ascii="Times New Roman" w:hAnsi="Times New Roman" w:cs="Times New Roman"/>
          <w:sz w:val="24"/>
          <w:szCs w:val="24"/>
        </w:rPr>
        <w:t xml:space="preserve">ale, ndër të cilat: regjistron në librin e protokollit shkresat hyrëse dhe dalëse; shpërndan materialet të Prokurorët, me libër dorëzimi të veçantë; regjistron të gjitha kthimet e përgjigjeve dhe bën ndarjen e tyre; </w:t>
      </w:r>
      <w:r w:rsidR="00FE0699" w:rsidRPr="00E85948">
        <w:rPr>
          <w:rFonts w:ascii="Times New Roman" w:hAnsi="Times New Roman" w:cs="Times New Roman"/>
          <w:sz w:val="24"/>
          <w:szCs w:val="24"/>
        </w:rPr>
        <w:t>r</w:t>
      </w:r>
      <w:r w:rsidR="00E5613C" w:rsidRPr="00E85948">
        <w:rPr>
          <w:rFonts w:ascii="Times New Roman" w:hAnsi="Times New Roman" w:cs="Times New Roman"/>
          <w:sz w:val="24"/>
          <w:szCs w:val="24"/>
        </w:rPr>
        <w:t>egjistron në protokoll të gjitha dosjet q</w:t>
      </w:r>
      <w:r w:rsidR="00FE0699" w:rsidRPr="00E85948">
        <w:rPr>
          <w:rFonts w:ascii="Times New Roman" w:hAnsi="Times New Roman" w:cs="Times New Roman"/>
          <w:sz w:val="24"/>
          <w:szCs w:val="24"/>
        </w:rPr>
        <w:t>ë</w:t>
      </w:r>
      <w:r w:rsidR="00E5613C" w:rsidRPr="00E85948">
        <w:rPr>
          <w:rFonts w:ascii="Times New Roman" w:hAnsi="Times New Roman" w:cs="Times New Roman"/>
          <w:sz w:val="24"/>
          <w:szCs w:val="24"/>
        </w:rPr>
        <w:t xml:space="preserve"> vijn</w:t>
      </w:r>
      <w:r w:rsidR="00FE0699" w:rsidRPr="00E85948">
        <w:rPr>
          <w:rFonts w:ascii="Times New Roman" w:hAnsi="Times New Roman" w:cs="Times New Roman"/>
          <w:sz w:val="24"/>
          <w:szCs w:val="24"/>
        </w:rPr>
        <w:t>ë në Prokurori; r</w:t>
      </w:r>
      <w:r w:rsidR="00E5613C" w:rsidRPr="00E85948">
        <w:rPr>
          <w:rFonts w:ascii="Times New Roman" w:hAnsi="Times New Roman" w:cs="Times New Roman"/>
          <w:sz w:val="24"/>
          <w:szCs w:val="24"/>
        </w:rPr>
        <w:t xml:space="preserve">egjistron gjitha dosjet e deleguara dhe me </w:t>
      </w:r>
      <w:r w:rsidR="00FE0699" w:rsidRPr="00E85948">
        <w:rPr>
          <w:rFonts w:ascii="Times New Roman" w:hAnsi="Times New Roman" w:cs="Times New Roman"/>
          <w:sz w:val="24"/>
          <w:szCs w:val="24"/>
        </w:rPr>
        <w:t xml:space="preserve">libër dorëzimi të brendshëm bën </w:t>
      </w:r>
      <w:r w:rsidR="00E5613C" w:rsidRPr="00E85948">
        <w:rPr>
          <w:rFonts w:ascii="Times New Roman" w:hAnsi="Times New Roman" w:cs="Times New Roman"/>
          <w:sz w:val="24"/>
          <w:szCs w:val="24"/>
        </w:rPr>
        <w:t>shp</w:t>
      </w:r>
      <w:r w:rsidR="00FE0699" w:rsidRPr="00E85948">
        <w:rPr>
          <w:rFonts w:ascii="Times New Roman" w:hAnsi="Times New Roman" w:cs="Times New Roman"/>
          <w:sz w:val="24"/>
          <w:szCs w:val="24"/>
        </w:rPr>
        <w:t>ë</w:t>
      </w:r>
      <w:r w:rsidR="00E5613C" w:rsidRPr="00E85948">
        <w:rPr>
          <w:rFonts w:ascii="Times New Roman" w:hAnsi="Times New Roman" w:cs="Times New Roman"/>
          <w:sz w:val="24"/>
          <w:szCs w:val="24"/>
        </w:rPr>
        <w:t>rndarjen e tyre kundrejt firm</w:t>
      </w:r>
      <w:r w:rsidR="00FE0699" w:rsidRPr="00E85948">
        <w:rPr>
          <w:rFonts w:ascii="Times New Roman" w:hAnsi="Times New Roman" w:cs="Times New Roman"/>
          <w:sz w:val="24"/>
          <w:szCs w:val="24"/>
        </w:rPr>
        <w:t xml:space="preserve">ës, etj. Sekretari i Regjistrit të Njoftimit të Veprave Penale bën shënimet përkatëse në regjistrin e kallëzimeve dhe procedimeve penale si dhe u shpërndan materialet, prokurorëve të caktuar për hetimin e tyre, etj., ndërsa specialisti </w:t>
      </w:r>
      <w:r w:rsidR="007A5C18" w:rsidRPr="00E85948">
        <w:rPr>
          <w:rFonts w:ascii="Times New Roman" w:hAnsi="Times New Roman" w:cs="Times New Roman"/>
          <w:sz w:val="24"/>
          <w:szCs w:val="24"/>
        </w:rPr>
        <w:t>i</w:t>
      </w:r>
      <w:r w:rsidR="00FE0699" w:rsidRPr="00E85948">
        <w:rPr>
          <w:rFonts w:ascii="Times New Roman" w:hAnsi="Times New Roman" w:cs="Times New Roman"/>
          <w:sz w:val="24"/>
          <w:szCs w:val="24"/>
        </w:rPr>
        <w:t xml:space="preserve"> Arkivit </w:t>
      </w:r>
      <w:r w:rsidR="007A5C18" w:rsidRPr="00E85948">
        <w:rPr>
          <w:rFonts w:ascii="Times New Roman" w:hAnsi="Times New Roman" w:cs="Times New Roman"/>
          <w:sz w:val="24"/>
          <w:szCs w:val="24"/>
        </w:rPr>
        <w:t>a</w:t>
      </w:r>
      <w:r w:rsidR="00FE0699" w:rsidRPr="00E85948">
        <w:rPr>
          <w:rFonts w:ascii="Times New Roman" w:hAnsi="Times New Roman" w:cs="Times New Roman"/>
          <w:sz w:val="24"/>
          <w:szCs w:val="24"/>
        </w:rPr>
        <w:t>dministron tërësinë e dokumentave të krijuara dhe të ardhura në Prokurorinë e</w:t>
      </w:r>
      <w:r w:rsidR="007A5C18" w:rsidRPr="00E85948">
        <w:rPr>
          <w:rFonts w:ascii="Times New Roman" w:hAnsi="Times New Roman" w:cs="Times New Roman"/>
          <w:sz w:val="24"/>
          <w:szCs w:val="24"/>
        </w:rPr>
        <w:t xml:space="preserve"> Rrethit Gjyqësor. </w:t>
      </w:r>
    </w:p>
    <w:p w14:paraId="491C6397" w14:textId="66193382" w:rsidR="00685F77" w:rsidRPr="00E85948" w:rsidRDefault="00682239" w:rsidP="00E5613C">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sz w:val="24"/>
          <w:szCs w:val="24"/>
        </w:rPr>
      </w:pPr>
      <w:r w:rsidRPr="00E85948">
        <w:rPr>
          <w:rFonts w:ascii="Times New Roman" w:hAnsi="Times New Roman" w:cs="Times New Roman"/>
          <w:sz w:val="24"/>
          <w:szCs w:val="24"/>
        </w:rPr>
        <w:t>N</w:t>
      </w:r>
      <w:r w:rsidR="00685F77" w:rsidRPr="00E85948">
        <w:rPr>
          <w:rFonts w:ascii="Times New Roman" w:hAnsi="Times New Roman" w:cs="Times New Roman"/>
          <w:sz w:val="24"/>
          <w:szCs w:val="24"/>
        </w:rPr>
        <w:t xml:space="preserve">ga </w:t>
      </w:r>
      <w:r w:rsidR="00876269" w:rsidRPr="00E85948">
        <w:rPr>
          <w:rFonts w:ascii="Times New Roman" w:hAnsi="Times New Roman" w:cs="Times New Roman"/>
          <w:sz w:val="24"/>
          <w:szCs w:val="24"/>
        </w:rPr>
        <w:t xml:space="preserve">leximi i shpjegimeve të dhëna nga subjekti i rivlerësimit </w:t>
      </w:r>
      <w:r w:rsidR="00746EBF" w:rsidRPr="00E85948">
        <w:rPr>
          <w:rFonts w:ascii="Times New Roman" w:hAnsi="Times New Roman" w:cs="Times New Roman"/>
          <w:sz w:val="24"/>
          <w:szCs w:val="24"/>
        </w:rPr>
        <w:t>mbi rezultatet e hetimit administrativ</w:t>
      </w:r>
      <w:r w:rsidRPr="00E85948">
        <w:rPr>
          <w:rFonts w:ascii="Times New Roman" w:hAnsi="Times New Roman" w:cs="Times New Roman"/>
          <w:sz w:val="24"/>
          <w:szCs w:val="24"/>
        </w:rPr>
        <w:t>,</w:t>
      </w:r>
      <w:r w:rsidR="00D02A70" w:rsidRPr="00E85948">
        <w:rPr>
          <w:rFonts w:ascii="Times New Roman" w:hAnsi="Times New Roman" w:cs="Times New Roman"/>
          <w:sz w:val="24"/>
          <w:szCs w:val="24"/>
        </w:rPr>
        <w:t xml:space="preserve"> </w:t>
      </w:r>
      <w:r w:rsidR="00D02A70" w:rsidRPr="00E85948">
        <w:rPr>
          <w:rFonts w:ascii="Times New Roman" w:hAnsi="Times New Roman" w:cs="Times New Roman"/>
          <w:i/>
          <w:sz w:val="24"/>
          <w:szCs w:val="24"/>
        </w:rPr>
        <w:t xml:space="preserve">se është informuar se as </w:t>
      </w:r>
      <w:r w:rsidR="00D02A70" w:rsidRPr="00E85948">
        <w:rPr>
          <w:rFonts w:ascii="Times New Roman" w:hAnsi="Times New Roman" w:cs="Times New Roman"/>
          <w:bCs/>
          <w:i/>
          <w:sz w:val="24"/>
          <w:szCs w:val="24"/>
        </w:rPr>
        <w:t xml:space="preserve">në sekretarinë e Prokurorisë Tiranë dhe as në arkivë, fashikulli i këtij procedimi nuk gjendet dhe nuk dihet se çfarë ka bërë me të prokurori </w:t>
      </w:r>
      <w:r w:rsidRPr="00E85948">
        <w:rPr>
          <w:rFonts w:ascii="Times New Roman" w:hAnsi="Times New Roman" w:cs="Times New Roman"/>
          <w:bCs/>
          <w:i/>
          <w:sz w:val="24"/>
          <w:szCs w:val="24"/>
        </w:rPr>
        <w:t>i ngarkuar</w:t>
      </w:r>
      <w:r w:rsidRPr="00E85948">
        <w:rPr>
          <w:rFonts w:ascii="Times New Roman" w:hAnsi="Times New Roman" w:cs="Times New Roman"/>
          <w:bCs/>
          <w:sz w:val="24"/>
          <w:szCs w:val="24"/>
        </w:rPr>
        <w:t xml:space="preserve">, </w:t>
      </w:r>
      <w:r w:rsidRPr="00E85948">
        <w:rPr>
          <w:rFonts w:ascii="Times New Roman" w:hAnsi="Times New Roman" w:cs="Times New Roman"/>
          <w:sz w:val="24"/>
          <w:szCs w:val="24"/>
        </w:rPr>
        <w:t>me referencë parashikimet nënligjore të mësipërme,</w:t>
      </w:r>
      <w:r w:rsidRPr="00E85948">
        <w:rPr>
          <w:rFonts w:ascii="Times New Roman" w:hAnsi="Times New Roman" w:cs="Times New Roman"/>
          <w:bCs/>
          <w:sz w:val="24"/>
          <w:szCs w:val="24"/>
        </w:rPr>
        <w:t xml:space="preserve"> </w:t>
      </w:r>
      <w:r w:rsidR="008A5EC0" w:rsidRPr="00E85948">
        <w:rPr>
          <w:rFonts w:ascii="Times New Roman" w:hAnsi="Times New Roman" w:cs="Times New Roman"/>
          <w:sz w:val="24"/>
          <w:szCs w:val="24"/>
        </w:rPr>
        <w:t>konstatohet</w:t>
      </w:r>
      <w:r w:rsidR="00685F77" w:rsidRPr="00E85948">
        <w:rPr>
          <w:rFonts w:ascii="Times New Roman" w:hAnsi="Times New Roman" w:cs="Times New Roman"/>
          <w:sz w:val="24"/>
          <w:szCs w:val="24"/>
        </w:rPr>
        <w:t xml:space="preserve"> </w:t>
      </w:r>
      <w:r w:rsidRPr="00E85948">
        <w:rPr>
          <w:rFonts w:ascii="Times New Roman" w:hAnsi="Times New Roman" w:cs="Times New Roman"/>
          <w:sz w:val="24"/>
          <w:szCs w:val="24"/>
        </w:rPr>
        <w:t xml:space="preserve">se subjekti i rivlerësimit nuk ka paraqitur </w:t>
      </w:r>
      <w:r w:rsidR="00685F77" w:rsidRPr="00E85948">
        <w:rPr>
          <w:rFonts w:ascii="Times New Roman" w:hAnsi="Times New Roman" w:cs="Times New Roman"/>
          <w:sz w:val="24"/>
          <w:szCs w:val="24"/>
        </w:rPr>
        <w:t xml:space="preserve">asnjë dokumentacion që provon përpjekjen e </w:t>
      </w:r>
      <w:r w:rsidRPr="00E85948">
        <w:rPr>
          <w:rFonts w:ascii="Times New Roman" w:hAnsi="Times New Roman" w:cs="Times New Roman"/>
          <w:sz w:val="24"/>
          <w:szCs w:val="24"/>
        </w:rPr>
        <w:t>tij</w:t>
      </w:r>
      <w:r w:rsidR="00685F77" w:rsidRPr="00E85948">
        <w:rPr>
          <w:rFonts w:ascii="Times New Roman" w:hAnsi="Times New Roman" w:cs="Times New Roman"/>
          <w:sz w:val="24"/>
          <w:szCs w:val="24"/>
        </w:rPr>
        <w:t xml:space="preserve"> për marrjen e informacionit </w:t>
      </w:r>
      <w:r w:rsidR="00336975" w:rsidRPr="00E85948">
        <w:rPr>
          <w:rFonts w:ascii="Times New Roman" w:hAnsi="Times New Roman" w:cs="Times New Roman"/>
          <w:sz w:val="24"/>
          <w:szCs w:val="24"/>
        </w:rPr>
        <w:t xml:space="preserve">të pretenduar </w:t>
      </w:r>
      <w:r w:rsidR="00685F77" w:rsidRPr="00E85948">
        <w:rPr>
          <w:rFonts w:ascii="Times New Roman" w:hAnsi="Times New Roman" w:cs="Times New Roman"/>
          <w:sz w:val="24"/>
          <w:szCs w:val="24"/>
        </w:rPr>
        <w:t>për ecurinë e procedi</w:t>
      </w:r>
      <w:r w:rsidRPr="00E85948">
        <w:rPr>
          <w:rFonts w:ascii="Times New Roman" w:hAnsi="Times New Roman" w:cs="Times New Roman"/>
          <w:sz w:val="24"/>
          <w:szCs w:val="24"/>
        </w:rPr>
        <w:t xml:space="preserve">mit penal, </w:t>
      </w:r>
      <w:r w:rsidR="008A5EC0" w:rsidRPr="00E85948">
        <w:rPr>
          <w:rFonts w:ascii="Times New Roman" w:hAnsi="Times New Roman" w:cs="Times New Roman"/>
          <w:sz w:val="24"/>
          <w:szCs w:val="24"/>
        </w:rPr>
        <w:t xml:space="preserve">apo </w:t>
      </w:r>
      <w:r w:rsidRPr="00E85948">
        <w:rPr>
          <w:rFonts w:ascii="Times New Roman" w:hAnsi="Times New Roman" w:cs="Times New Roman"/>
          <w:sz w:val="24"/>
          <w:szCs w:val="24"/>
        </w:rPr>
        <w:t xml:space="preserve">dokumentacion </w:t>
      </w:r>
      <w:r w:rsidR="008A5EC0" w:rsidRPr="00E85948">
        <w:rPr>
          <w:rFonts w:ascii="Times New Roman" w:hAnsi="Times New Roman" w:cs="Times New Roman"/>
          <w:sz w:val="24"/>
          <w:szCs w:val="24"/>
        </w:rPr>
        <w:t xml:space="preserve">që </w:t>
      </w:r>
      <w:r w:rsidRPr="00E85948">
        <w:rPr>
          <w:rFonts w:ascii="Times New Roman" w:hAnsi="Times New Roman" w:cs="Times New Roman"/>
          <w:sz w:val="24"/>
          <w:szCs w:val="24"/>
        </w:rPr>
        <w:t>informon</w:t>
      </w:r>
      <w:r w:rsidR="00685F77" w:rsidRPr="00E85948">
        <w:rPr>
          <w:rFonts w:ascii="Times New Roman" w:hAnsi="Times New Roman" w:cs="Times New Roman"/>
          <w:sz w:val="24"/>
          <w:szCs w:val="24"/>
        </w:rPr>
        <w:t xml:space="preserve"> për mungesën e dosjes penale që lidhet me këtë procedim</w:t>
      </w:r>
      <w:r w:rsidRPr="00E85948">
        <w:rPr>
          <w:rFonts w:ascii="Times New Roman" w:hAnsi="Times New Roman" w:cs="Times New Roman"/>
          <w:sz w:val="24"/>
          <w:szCs w:val="24"/>
        </w:rPr>
        <w:t xml:space="preserve"> në arkivën e institucionit</w:t>
      </w:r>
      <w:r w:rsidR="00685F77" w:rsidRPr="00E85948">
        <w:rPr>
          <w:rFonts w:ascii="Times New Roman" w:hAnsi="Times New Roman" w:cs="Times New Roman"/>
          <w:sz w:val="24"/>
          <w:szCs w:val="24"/>
        </w:rPr>
        <w:t xml:space="preserve">, sikundër ka pretenduar </w:t>
      </w:r>
      <w:r w:rsidR="008A5EC0" w:rsidRPr="00E85948">
        <w:rPr>
          <w:rFonts w:ascii="Times New Roman" w:hAnsi="Times New Roman" w:cs="Times New Roman"/>
          <w:sz w:val="24"/>
          <w:szCs w:val="24"/>
        </w:rPr>
        <w:t xml:space="preserve">subjekti i rivlerësimit </w:t>
      </w:r>
      <w:r w:rsidRPr="00E85948">
        <w:rPr>
          <w:rFonts w:ascii="Times New Roman" w:hAnsi="Times New Roman" w:cs="Times New Roman"/>
          <w:sz w:val="24"/>
          <w:szCs w:val="24"/>
        </w:rPr>
        <w:t xml:space="preserve">jo vetëm </w:t>
      </w:r>
      <w:r w:rsidR="008A5EC0" w:rsidRPr="00E85948">
        <w:rPr>
          <w:rFonts w:ascii="Times New Roman" w:hAnsi="Times New Roman" w:cs="Times New Roman"/>
          <w:sz w:val="24"/>
          <w:szCs w:val="24"/>
        </w:rPr>
        <w:t xml:space="preserve">në </w:t>
      </w:r>
      <w:r w:rsidR="00C51E3B" w:rsidRPr="00E85948">
        <w:rPr>
          <w:rFonts w:ascii="Times New Roman" w:hAnsi="Times New Roman" w:cs="Times New Roman"/>
          <w:sz w:val="24"/>
          <w:szCs w:val="24"/>
        </w:rPr>
        <w:t xml:space="preserve">shpjegimet e </w:t>
      </w:r>
      <w:r w:rsidRPr="00E85948">
        <w:rPr>
          <w:rFonts w:ascii="Times New Roman" w:hAnsi="Times New Roman" w:cs="Times New Roman"/>
          <w:sz w:val="24"/>
          <w:szCs w:val="24"/>
        </w:rPr>
        <w:t>sipërcituara</w:t>
      </w:r>
      <w:r w:rsidR="0062068B" w:rsidRPr="00E85948">
        <w:rPr>
          <w:rFonts w:ascii="Times New Roman" w:hAnsi="Times New Roman" w:cs="Times New Roman"/>
          <w:sz w:val="24"/>
          <w:szCs w:val="24"/>
        </w:rPr>
        <w:t xml:space="preserve">, </w:t>
      </w:r>
      <w:r w:rsidRPr="00E85948">
        <w:rPr>
          <w:rFonts w:ascii="Times New Roman" w:hAnsi="Times New Roman" w:cs="Times New Roman"/>
          <w:sz w:val="24"/>
          <w:szCs w:val="24"/>
        </w:rPr>
        <w:t>por</w:t>
      </w:r>
      <w:r w:rsidR="0062068B" w:rsidRPr="00E85948">
        <w:rPr>
          <w:rFonts w:ascii="Times New Roman" w:hAnsi="Times New Roman" w:cs="Times New Roman"/>
          <w:sz w:val="24"/>
          <w:szCs w:val="24"/>
        </w:rPr>
        <w:t xml:space="preserve"> dhe në parashtrimet në seancën dëgjimore publike të zhvilluar në Komision, në datë 29.01.2024.</w:t>
      </w:r>
    </w:p>
    <w:p w14:paraId="58BF05C9" w14:textId="621500C9" w:rsidR="00E00905" w:rsidRPr="00E85948" w:rsidRDefault="00B401FD" w:rsidP="00A55B37">
      <w:pPr>
        <w:pStyle w:val="Default"/>
        <w:jc w:val="both"/>
        <w:rPr>
          <w:color w:val="auto"/>
          <w:lang w:val="sq-AL"/>
        </w:rPr>
      </w:pPr>
      <w:r w:rsidRPr="00E85948">
        <w:rPr>
          <w:color w:val="auto"/>
          <w:lang w:val="sq-AL"/>
        </w:rPr>
        <w:t xml:space="preserve">Nëse subjekti i rivlerësimit, gjatë gjykimit në Kolegj, do të provojë </w:t>
      </w:r>
      <w:r w:rsidR="00E06632" w:rsidRPr="00E85948">
        <w:rPr>
          <w:color w:val="auto"/>
          <w:lang w:val="sq-AL"/>
        </w:rPr>
        <w:t xml:space="preserve">pretendimin e tij </w:t>
      </w:r>
      <w:r w:rsidRPr="00E85948">
        <w:rPr>
          <w:color w:val="auto"/>
          <w:lang w:val="sq-AL"/>
        </w:rPr>
        <w:t xml:space="preserve">se nuk ka qenë i ngarkuar me ndjekjen e procedimit penal nr. 2989/2013 pas shfuqizimit </w:t>
      </w:r>
      <w:r w:rsidR="00E06632" w:rsidRPr="00E85948">
        <w:rPr>
          <w:color w:val="auto"/>
          <w:lang w:val="sq-AL"/>
        </w:rPr>
        <w:t xml:space="preserve">nga prokuori më i lartë, </w:t>
      </w:r>
      <w:r w:rsidRPr="00E85948">
        <w:rPr>
          <w:color w:val="auto"/>
          <w:lang w:val="sq-AL"/>
        </w:rPr>
        <w:t xml:space="preserve">të vendimit </w:t>
      </w:r>
      <w:r w:rsidR="00E06632" w:rsidRPr="00E85948">
        <w:rPr>
          <w:color w:val="auto"/>
          <w:lang w:val="sq-AL"/>
        </w:rPr>
        <w:t xml:space="preserve">të datës 30.05.2014 për pushimin e këtij procedimi penal, por për vijimin e hetimeve është ngarkuar një tjetër prokuror, </w:t>
      </w:r>
      <w:r w:rsidR="00D27E03" w:rsidRPr="00E85948">
        <w:rPr>
          <w:color w:val="auto"/>
          <w:lang w:val="sq-AL"/>
        </w:rPr>
        <w:t xml:space="preserve">situatë e cila e bën objektivisht </w:t>
      </w:r>
      <w:r w:rsidR="00A55B37" w:rsidRPr="00E85948">
        <w:rPr>
          <w:color w:val="auto"/>
          <w:lang w:val="sq-AL"/>
        </w:rPr>
        <w:t xml:space="preserve">jo të detyrueshme njohjen e tij me vijueshmërinë e hetimeve, </w:t>
      </w:r>
      <w:r w:rsidR="00E06632" w:rsidRPr="00E85948">
        <w:rPr>
          <w:color w:val="auto"/>
          <w:lang w:val="sq-AL"/>
        </w:rPr>
        <w:t xml:space="preserve">atëherë </w:t>
      </w:r>
      <w:r w:rsidR="00E324BB" w:rsidRPr="00E85948">
        <w:rPr>
          <w:color w:val="auto"/>
          <w:lang w:val="sq-AL"/>
        </w:rPr>
        <w:t xml:space="preserve">nuk mund të konkludohet në mënyrë bindëse se </w:t>
      </w:r>
      <w:r w:rsidR="00A55B37" w:rsidRPr="00E85948">
        <w:rPr>
          <w:color w:val="auto"/>
          <w:lang w:val="sq-AL"/>
        </w:rPr>
        <w:t>subjekti</w:t>
      </w:r>
      <w:r w:rsidR="00E00905" w:rsidRPr="00E85948">
        <w:rPr>
          <w:color w:val="auto"/>
          <w:lang w:val="sq-AL"/>
        </w:rPr>
        <w:t xml:space="preserve"> </w:t>
      </w:r>
      <w:r w:rsidR="00E324BB" w:rsidRPr="00E85948">
        <w:rPr>
          <w:color w:val="auto"/>
          <w:lang w:val="sq-AL"/>
        </w:rPr>
        <w:t xml:space="preserve">ka </w:t>
      </w:r>
      <w:r w:rsidR="00E00905" w:rsidRPr="00E85948">
        <w:rPr>
          <w:color w:val="auto"/>
          <w:lang w:val="sq-AL"/>
        </w:rPr>
        <w:t>shfaqur mangësi të aftësive organizative sipas parashikimeve të nenit 74, pika 5</w:t>
      </w:r>
      <w:r w:rsidR="00D27E03" w:rsidRPr="00E85948">
        <w:rPr>
          <w:color w:val="auto"/>
          <w:lang w:val="sq-AL"/>
        </w:rPr>
        <w:t xml:space="preserve"> e ligjit nr. 96/2016</w:t>
      </w:r>
      <w:r w:rsidR="00A55B37" w:rsidRPr="00E85948">
        <w:rPr>
          <w:color w:val="auto"/>
          <w:lang w:val="sq-AL"/>
        </w:rPr>
        <w:t>.</w:t>
      </w:r>
    </w:p>
    <w:p w14:paraId="792C9793" w14:textId="7D2BDA36" w:rsidR="00C26132" w:rsidRPr="00E85948" w:rsidRDefault="00697ABD" w:rsidP="00E54539">
      <w:pPr>
        <w:pStyle w:val="Default"/>
        <w:numPr>
          <w:ilvl w:val="2"/>
          <w:numId w:val="21"/>
        </w:numPr>
        <w:ind w:left="0" w:firstLine="0"/>
        <w:jc w:val="both"/>
        <w:rPr>
          <w:color w:val="auto"/>
          <w:lang w:val="sq-AL"/>
        </w:rPr>
      </w:pPr>
      <w:r w:rsidRPr="00E85948">
        <w:rPr>
          <w:lang w:val="sq-AL"/>
        </w:rPr>
        <w:t xml:space="preserve">Në vijim të analizës, </w:t>
      </w:r>
      <w:r w:rsidR="00A31F77" w:rsidRPr="00E85948">
        <w:rPr>
          <w:lang w:val="sq-AL"/>
        </w:rPr>
        <w:t>nga shqyrtimi i vendimit të subjektit të rivlerësimit objekt kontrolli, vërehet se</w:t>
      </w:r>
      <w:r w:rsidR="003978BC" w:rsidRPr="00E85948">
        <w:rPr>
          <w:lang w:val="sq-AL"/>
        </w:rPr>
        <w:t xml:space="preserve"> ndonëse subjekti </w:t>
      </w:r>
      <w:r w:rsidRPr="00E85948">
        <w:rPr>
          <w:lang w:val="sq-AL"/>
        </w:rPr>
        <w:t xml:space="preserve">i rivlerësimit ka </w:t>
      </w:r>
      <w:r w:rsidR="003978BC" w:rsidRPr="00E85948">
        <w:rPr>
          <w:lang w:val="sq-AL"/>
        </w:rPr>
        <w:t>rendit</w:t>
      </w:r>
      <w:r w:rsidRPr="00E85948">
        <w:rPr>
          <w:lang w:val="sq-AL"/>
        </w:rPr>
        <w:t>ur</w:t>
      </w:r>
      <w:r w:rsidR="003978BC" w:rsidRPr="00E85948">
        <w:rPr>
          <w:lang w:val="sq-AL"/>
        </w:rPr>
        <w:t xml:space="preserve"> deklarimet e personave që kanë dhënë </w:t>
      </w:r>
      <w:r w:rsidR="003978BC" w:rsidRPr="00E85948">
        <w:rPr>
          <w:lang w:val="sq-AL"/>
        </w:rPr>
        <w:lastRenderedPageBreak/>
        <w:t xml:space="preserve">deklarime në </w:t>
      </w:r>
      <w:r w:rsidR="00C26132" w:rsidRPr="00E85948">
        <w:rPr>
          <w:lang w:val="sq-AL"/>
        </w:rPr>
        <w:t>cilësinë e personave që ka dijeni për rrethana të dobishme për hetimin, si dhe ballafaqimet mes disa prej tyre, në arsyetim nuk ka analizuar</w:t>
      </w:r>
      <w:r w:rsidR="003978BC" w:rsidRPr="00E85948">
        <w:rPr>
          <w:lang w:val="sq-AL"/>
        </w:rPr>
        <w:t xml:space="preserve"> </w:t>
      </w:r>
      <w:r w:rsidR="00C26132" w:rsidRPr="00E85948">
        <w:rPr>
          <w:lang w:val="sq-AL"/>
        </w:rPr>
        <w:t xml:space="preserve">deklarimet në raport njëri me tjetrin dhe as </w:t>
      </w:r>
      <w:r w:rsidR="003978BC" w:rsidRPr="00E85948">
        <w:rPr>
          <w:lang w:val="sq-AL"/>
        </w:rPr>
        <w:t>ndikim</w:t>
      </w:r>
      <w:r w:rsidR="00C26132" w:rsidRPr="00E85948">
        <w:rPr>
          <w:lang w:val="sq-AL"/>
        </w:rPr>
        <w:t xml:space="preserve">in që këto deklarime kanë patur në zgjidhjen e çështjes. Arsyetimi i subjektit të rivlerësimit është fokusuar në nxjerrjen në pah të situatës së thënieve-kundërthënieve mes kallëzuesit dhe punonjësve të pikës së karburantit </w:t>
      </w:r>
      <w:r w:rsidR="0006047A" w:rsidRPr="00E85948">
        <w:rPr>
          <w:lang w:val="sq-AL"/>
        </w:rPr>
        <w:t>të cilët pretendojnë se janë shoqëruar në komisariat, i janë marrë deklarime dhe kanë qëndruar aty për rreth 8 orë dhe kur janë kthyer në punë nuk janë lejuar të hyjnë pasi karburanti ishte bllokuar me shirita ndalimi të policisë</w:t>
      </w:r>
      <w:r w:rsidR="00C26132" w:rsidRPr="00E85948">
        <w:rPr>
          <w:lang w:val="sq-AL"/>
        </w:rPr>
        <w:t xml:space="preserve"> dhe drejtuesve të komisariatit nr. 3</w:t>
      </w:r>
      <w:r w:rsidR="0006047A" w:rsidRPr="00E85948">
        <w:rPr>
          <w:lang w:val="sq-AL"/>
        </w:rPr>
        <w:t xml:space="preserve"> dhe pjesës më të madhe të punonjësve të policisë, të cilët pretendojnë të kundërtën se kallëzuesi dhe punonjësit janë ftuar apo thirrur për të dhënë sqarime.  </w:t>
      </w:r>
    </w:p>
    <w:p w14:paraId="6076BC4C" w14:textId="68D89EAE" w:rsidR="00C26132" w:rsidRPr="00E85948" w:rsidRDefault="0006047A" w:rsidP="0006047A">
      <w:pPr>
        <w:pStyle w:val="Default"/>
        <w:jc w:val="both"/>
        <w:rPr>
          <w:color w:val="auto"/>
          <w:lang w:val="sq-AL"/>
        </w:rPr>
      </w:pPr>
      <w:r w:rsidRPr="00E85948">
        <w:rPr>
          <w:color w:val="auto"/>
          <w:lang w:val="sq-AL"/>
        </w:rPr>
        <w:t xml:space="preserve">Nga arsyetimi i subjektit të rivlerësimit në këtë vendim, kjo situatë e thënie-kundërthënieve nuk duket se është qartësuar nga hetimi, por në zgjidhjen e çështjes ai është mbështetur në deklarimet e drejtuesve të komisariatit, se ata kanë vepruar sipas procedurave standarde të policisë së shtetit. </w:t>
      </w:r>
    </w:p>
    <w:p w14:paraId="120BF07A" w14:textId="15882D0F" w:rsidR="00C17138" w:rsidRPr="00E85948" w:rsidRDefault="00943BE2" w:rsidP="00943BE2">
      <w:pPr>
        <w:pStyle w:val="Default"/>
        <w:jc w:val="both"/>
        <w:rPr>
          <w:lang w:val="sq-AL"/>
        </w:rPr>
      </w:pPr>
      <w:r w:rsidRPr="00E85948">
        <w:rPr>
          <w:color w:val="auto"/>
          <w:lang w:val="sq-AL"/>
        </w:rPr>
        <w:t>Subjekti i rivlerësimit, në mënyrë të përgjithshme shprehet se</w:t>
      </w:r>
      <w:r w:rsidR="00B77801" w:rsidRPr="00E85948">
        <w:rPr>
          <w:color w:val="auto"/>
          <w:lang w:val="sq-AL"/>
        </w:rPr>
        <w:t xml:space="preserve"> </w:t>
      </w:r>
      <w:r w:rsidR="00B77801" w:rsidRPr="00E85948">
        <w:rPr>
          <w:i/>
          <w:lang w:val="sq-AL"/>
        </w:rPr>
        <w:t>në ligjin “Për Policinë e Shtetit” dhe procedurat standarde të punës së Policisë së Shtetit të kohës, janë të përcaktuara qartë rastet se kur bëhet shoqërimi i një personi dhe kur ky person konsiderohet dhe trajtohet si i shoqëruar, por që për rastet e mësipërme nuk kanë qenë kushtet e përcaktuara në bazën ligjore të mësipërme për t’u konsideruar si të shoqëruar</w:t>
      </w:r>
      <w:r w:rsidR="006227A2" w:rsidRPr="00E85948">
        <w:rPr>
          <w:lang w:val="sq-AL"/>
        </w:rPr>
        <w:t>. Në të njëjtën mënyrë shprehet subjekti edhe lidhur me rrethimin e pikës së karburantit me shirita dhe dislokimit të forcave të policisë me shërbim afër pikës së karburantit, duke i konsideruar ato si veprime në funksion të punë</w:t>
      </w:r>
      <w:r w:rsidR="00760260" w:rsidRPr="00E85948">
        <w:rPr>
          <w:lang w:val="sq-AL"/>
        </w:rPr>
        <w:t xml:space="preserve">s. Subjekti i rivlerësimit ka arritur në përfundimin se </w:t>
      </w:r>
      <w:r w:rsidR="00760260" w:rsidRPr="00E85948">
        <w:rPr>
          <w:i/>
          <w:lang w:val="sq-AL"/>
        </w:rPr>
        <w:t>veprimet e kryera nga punonjësit e policisë së Komisariatit Nr. 3 sipas shkallës së hierarkisë dhe veprimet hetimore apo të tjera të kryera prej tyre në trajtimin e kësaj ngjarjeje janë në përputhje të plotë me ligjin dhe zbatimin e detyrave të tyre funksionale</w:t>
      </w:r>
      <w:r w:rsidR="00C17138" w:rsidRPr="00E85948">
        <w:rPr>
          <w:i/>
          <w:lang w:val="sq-AL"/>
        </w:rPr>
        <w:t xml:space="preserve">. </w:t>
      </w:r>
      <w:r w:rsidR="00760260" w:rsidRPr="00E85948">
        <w:rPr>
          <w:i/>
          <w:lang w:val="sq-AL"/>
        </w:rPr>
        <w:t xml:space="preserve"> </w:t>
      </w:r>
      <w:r w:rsidR="00C17138" w:rsidRPr="00E85948">
        <w:rPr>
          <w:lang w:val="sq-AL"/>
        </w:rPr>
        <w:t xml:space="preserve">Gjithë arsyetimi i subjektit të rivlerësimit nuk është gjë tjetër veçse përsëritje e deklarimeve të </w:t>
      </w:r>
      <w:r w:rsidR="007310AB" w:rsidRPr="00E85948">
        <w:rPr>
          <w:lang w:val="sq-AL"/>
        </w:rPr>
        <w:t>punonjësve të policisë</w:t>
      </w:r>
      <w:r w:rsidR="00C17138" w:rsidRPr="00E85948">
        <w:rPr>
          <w:lang w:val="sq-AL"/>
        </w:rPr>
        <w:t xml:space="preserve"> që duket se kanë qenë bindëse për të</w:t>
      </w:r>
      <w:r w:rsidR="007310AB" w:rsidRPr="00E85948">
        <w:rPr>
          <w:lang w:val="sq-AL"/>
        </w:rPr>
        <w:t>,</w:t>
      </w:r>
      <w:r w:rsidR="00C17138" w:rsidRPr="00E85948">
        <w:rPr>
          <w:lang w:val="sq-AL"/>
        </w:rPr>
        <w:t xml:space="preserve"> </w:t>
      </w:r>
      <w:r w:rsidR="00760260" w:rsidRPr="00E85948">
        <w:rPr>
          <w:lang w:val="sq-AL"/>
        </w:rPr>
        <w:t xml:space="preserve">por në arsyetim nuk ka </w:t>
      </w:r>
      <w:r w:rsidR="00B77801" w:rsidRPr="00E85948">
        <w:rPr>
          <w:lang w:val="sq-AL"/>
        </w:rPr>
        <w:t xml:space="preserve">identifikuar </w:t>
      </w:r>
      <w:r w:rsidR="00FB25FB" w:rsidRPr="00E85948">
        <w:rPr>
          <w:lang w:val="sq-AL"/>
        </w:rPr>
        <w:t>dispozitat</w:t>
      </w:r>
      <w:r w:rsidR="006227A2" w:rsidRPr="00E85948">
        <w:rPr>
          <w:lang w:val="sq-AL"/>
        </w:rPr>
        <w:t xml:space="preserve"> </w:t>
      </w:r>
      <w:r w:rsidR="00FB25FB" w:rsidRPr="00E85948">
        <w:rPr>
          <w:lang w:val="sq-AL"/>
        </w:rPr>
        <w:t>dhe parashikimet e</w:t>
      </w:r>
      <w:r w:rsidR="00760260" w:rsidRPr="00E85948">
        <w:rPr>
          <w:lang w:val="sq-AL"/>
        </w:rPr>
        <w:t xml:space="preserve"> ligjit për policinë e shtetit apo të procedurave standarde të punës së policisë së shtetit </w:t>
      </w:r>
      <w:r w:rsidR="00B77801" w:rsidRPr="00E85948">
        <w:rPr>
          <w:lang w:val="sq-AL"/>
        </w:rPr>
        <w:t xml:space="preserve">dhe </w:t>
      </w:r>
      <w:r w:rsidR="00760260" w:rsidRPr="00E85948">
        <w:rPr>
          <w:lang w:val="sq-AL"/>
        </w:rPr>
        <w:t>nuk ka</w:t>
      </w:r>
      <w:r w:rsidR="006227A2" w:rsidRPr="00E85948">
        <w:rPr>
          <w:lang w:val="sq-AL"/>
        </w:rPr>
        <w:t xml:space="preserve"> </w:t>
      </w:r>
      <w:r w:rsidR="00B77801" w:rsidRPr="00E85948">
        <w:rPr>
          <w:lang w:val="sq-AL"/>
        </w:rPr>
        <w:t xml:space="preserve">analizuar </w:t>
      </w:r>
      <w:r w:rsidR="006227A2" w:rsidRPr="00E85948">
        <w:rPr>
          <w:lang w:val="sq-AL"/>
        </w:rPr>
        <w:t>implementimin e tyre</w:t>
      </w:r>
      <w:r w:rsidR="00B77801" w:rsidRPr="00E85948">
        <w:rPr>
          <w:lang w:val="sq-AL"/>
        </w:rPr>
        <w:t xml:space="preserve"> në</w:t>
      </w:r>
      <w:r w:rsidR="00760260" w:rsidRPr="00E85948">
        <w:rPr>
          <w:lang w:val="sq-AL"/>
        </w:rPr>
        <w:t xml:space="preserve"> rastin konkret, norma këto që justifikojnë veprimet e kryera nga punonjësit e policisë në ngjarje. </w:t>
      </w:r>
    </w:p>
    <w:p w14:paraId="6AD0B915" w14:textId="2DC25CD8" w:rsidR="00124DC4" w:rsidRPr="00E85948" w:rsidRDefault="00C17138" w:rsidP="00FB25FB">
      <w:pPr>
        <w:pStyle w:val="Default"/>
        <w:jc w:val="both"/>
        <w:rPr>
          <w:lang w:val="sq-AL"/>
        </w:rPr>
      </w:pPr>
      <w:r w:rsidRPr="00E85948">
        <w:rPr>
          <w:lang w:val="sq-AL"/>
        </w:rPr>
        <w:t>Subjekti i rivlerësimit ka arritur në përfundimin se gjatë trajtimit të situatës nga punonjësit e Policisë së Shtetit nuk janë konsumuar elementët e veprës penale “Kryerja e veprimeve arbitrare” parashikuar nga neni 250 i Kodit Penal, por në arsyetim nuk është bërë një analizë ligjore për elementet e kë</w:t>
      </w:r>
      <w:r w:rsidR="00FB25FB" w:rsidRPr="00E85948">
        <w:rPr>
          <w:lang w:val="sq-AL"/>
        </w:rPr>
        <w:t>saj vepre penale.</w:t>
      </w:r>
    </w:p>
    <w:p w14:paraId="64595D9A" w14:textId="2D340D93" w:rsidR="00124DC4" w:rsidRPr="00E85948" w:rsidRDefault="00011BE3" w:rsidP="00FB25FB">
      <w:pPr>
        <w:pStyle w:val="Default"/>
        <w:jc w:val="both"/>
        <w:rPr>
          <w:lang w:val="sq-AL"/>
        </w:rPr>
      </w:pPr>
      <w:r w:rsidRPr="00E85948">
        <w:rPr>
          <w:lang w:val="sq-AL"/>
        </w:rPr>
        <w:t xml:space="preserve">Nga vëzhgimi i veprimtarisë hetimore të kryer nga subjekti i rivlerësimit lidhur me këtë procedim, konstatohet se subjekti i rivlerësimit ka kryer një sërë veprimesh hetimore për zbardhjen e çështjes, por </w:t>
      </w:r>
      <w:r w:rsidR="00124DC4" w:rsidRPr="00E85948">
        <w:rPr>
          <w:lang w:val="sq-AL"/>
        </w:rPr>
        <w:t xml:space="preserve">rezulton se vendimi i pushimit të hetimeve i marrë prej subjektit </w:t>
      </w:r>
      <w:r w:rsidR="00FB25FB" w:rsidRPr="00E85948">
        <w:rPr>
          <w:lang w:val="sq-AL"/>
        </w:rPr>
        <w:t>të rivlerësimit</w:t>
      </w:r>
      <w:r w:rsidR="00124DC4" w:rsidRPr="00E85948">
        <w:rPr>
          <w:lang w:val="sq-AL"/>
        </w:rPr>
        <w:t xml:space="preserve">, është </w:t>
      </w:r>
      <w:r w:rsidR="00FB25FB" w:rsidRPr="00E85948">
        <w:rPr>
          <w:lang w:val="sq-AL"/>
        </w:rPr>
        <w:t xml:space="preserve">shfuqizuar nga Prokurori i Përgjithshëm, që ka </w:t>
      </w:r>
      <w:r w:rsidR="00124DC4" w:rsidRPr="00E85948">
        <w:rPr>
          <w:lang w:val="sq-AL"/>
        </w:rPr>
        <w:t>urdhër</w:t>
      </w:r>
      <w:r w:rsidR="00FB25FB" w:rsidRPr="00E85948">
        <w:rPr>
          <w:lang w:val="sq-AL"/>
        </w:rPr>
        <w:t>uar</w:t>
      </w:r>
      <w:r w:rsidR="00124DC4" w:rsidRPr="00E85948">
        <w:rPr>
          <w:lang w:val="sq-AL"/>
        </w:rPr>
        <w:t xml:space="preserve"> </w:t>
      </w:r>
      <w:r w:rsidR="00FB25FB" w:rsidRPr="00E85948">
        <w:rPr>
          <w:lang w:val="sq-AL"/>
        </w:rPr>
        <w:t>vijimin e mëtejshëm të hetimeve, duke përcaktuar dhe veprimet hetimore shtesë që duhet të kryheshin lidhur me këtë procedim penal</w:t>
      </w:r>
      <w:r w:rsidRPr="00E85948">
        <w:rPr>
          <w:lang w:val="sq-AL"/>
        </w:rPr>
        <w:t xml:space="preserve"> në funksion të zbardhjes të së vërtetës</w:t>
      </w:r>
      <w:r w:rsidR="00FB25FB" w:rsidRPr="00E85948">
        <w:rPr>
          <w:lang w:val="sq-AL"/>
        </w:rPr>
        <w:t xml:space="preserve">. </w:t>
      </w:r>
      <w:r w:rsidR="00124DC4" w:rsidRPr="00E85948">
        <w:rPr>
          <w:lang w:val="sq-AL"/>
        </w:rPr>
        <w:t xml:space="preserve"> </w:t>
      </w:r>
    </w:p>
    <w:p w14:paraId="2D60CEB2" w14:textId="33102F1C" w:rsidR="00124DC4" w:rsidRPr="00E85948" w:rsidRDefault="00011BE3" w:rsidP="00E54539">
      <w:pPr>
        <w:pStyle w:val="Default"/>
        <w:numPr>
          <w:ilvl w:val="2"/>
          <w:numId w:val="21"/>
        </w:numPr>
        <w:ind w:left="0" w:firstLine="0"/>
        <w:jc w:val="both"/>
        <w:rPr>
          <w:lang w:val="sq-AL"/>
        </w:rPr>
      </w:pPr>
      <w:r w:rsidRPr="00E85948">
        <w:rPr>
          <w:lang w:val="sq-AL"/>
        </w:rPr>
        <w:t>Në përfundim të sa më sipër, n</w:t>
      </w:r>
      <w:r w:rsidR="00124DC4" w:rsidRPr="00E85948">
        <w:rPr>
          <w:lang w:val="sq-AL"/>
        </w:rPr>
        <w:t xml:space="preserve">ë këtë dokument ligjor subjekti </w:t>
      </w:r>
      <w:r w:rsidRPr="00E85948">
        <w:rPr>
          <w:lang w:val="sq-AL"/>
        </w:rPr>
        <w:t xml:space="preserve">i rivlerësimit </w:t>
      </w:r>
      <w:r w:rsidR="00124DC4" w:rsidRPr="00E85948">
        <w:rPr>
          <w:lang w:val="sq-AL"/>
        </w:rPr>
        <w:t xml:space="preserve">ka treguar njohuri dhe gjykim të dobët, pasi evidentohen mangësi </w:t>
      </w:r>
      <w:r w:rsidRPr="00E85948">
        <w:rPr>
          <w:lang w:val="sq-AL"/>
        </w:rPr>
        <w:t xml:space="preserve">që kanë </w:t>
      </w:r>
      <w:r w:rsidR="00124DC4" w:rsidRPr="00E85948">
        <w:rPr>
          <w:lang w:val="sq-AL"/>
        </w:rPr>
        <w:t>afektuar indikatorët e parashikuar nga pika 3 e</w:t>
      </w:r>
      <w:r w:rsidRPr="00E85948">
        <w:rPr>
          <w:lang w:val="sq-AL"/>
        </w:rPr>
        <w:t xml:space="preserve"> nenit 73 të ligjit nr. 96/2016. </w:t>
      </w:r>
    </w:p>
    <w:p w14:paraId="59BFB188" w14:textId="77777777" w:rsidR="00A22B88" w:rsidRPr="00E85948" w:rsidRDefault="00A22B88" w:rsidP="002A7EC4">
      <w:pPr>
        <w:spacing w:after="0" w:line="240" w:lineRule="auto"/>
        <w:jc w:val="both"/>
        <w:rPr>
          <w:rFonts w:ascii="Times New Roman" w:hAnsi="Times New Roman" w:cs="Times New Roman"/>
          <w:i/>
          <w:iCs/>
          <w:color w:val="000000"/>
          <w:sz w:val="24"/>
          <w:szCs w:val="24"/>
        </w:rPr>
      </w:pPr>
    </w:p>
    <w:p w14:paraId="1D671628" w14:textId="111F69D7" w:rsidR="0015709C" w:rsidRPr="00E85948" w:rsidRDefault="0045534F" w:rsidP="00656F06">
      <w:pPr>
        <w:spacing w:after="0" w:line="240" w:lineRule="auto"/>
        <w:ind w:firstLine="450"/>
        <w:jc w:val="both"/>
        <w:rPr>
          <w:rFonts w:ascii="Times New Roman" w:hAnsi="Times New Roman" w:cs="Times New Roman"/>
          <w:b/>
          <w:i/>
          <w:iCs/>
          <w:color w:val="000000"/>
          <w:sz w:val="24"/>
          <w:szCs w:val="24"/>
        </w:rPr>
      </w:pPr>
      <w:r w:rsidRPr="00E85948">
        <w:rPr>
          <w:rFonts w:ascii="Times New Roman" w:hAnsi="Times New Roman" w:cs="Times New Roman"/>
          <w:b/>
          <w:i/>
          <w:iCs/>
          <w:color w:val="000000"/>
          <w:sz w:val="24"/>
          <w:szCs w:val="24"/>
        </w:rPr>
        <w:t xml:space="preserve">A/2 </w:t>
      </w:r>
      <w:r w:rsidR="00656F06" w:rsidRPr="00E85948">
        <w:rPr>
          <w:rFonts w:ascii="Times New Roman" w:hAnsi="Times New Roman" w:cs="Times New Roman"/>
          <w:b/>
          <w:i/>
          <w:iCs/>
          <w:color w:val="000000"/>
          <w:sz w:val="24"/>
          <w:szCs w:val="24"/>
        </w:rPr>
        <w:t xml:space="preserve"> </w:t>
      </w:r>
      <w:r w:rsidRPr="00E85948">
        <w:rPr>
          <w:rFonts w:ascii="Times New Roman" w:hAnsi="Times New Roman" w:cs="Times New Roman"/>
          <w:b/>
          <w:i/>
          <w:iCs/>
          <w:color w:val="000000"/>
          <w:sz w:val="24"/>
          <w:szCs w:val="24"/>
        </w:rPr>
        <w:t>Mbi shkaqet e ankimit lidhur me etikën</w:t>
      </w:r>
    </w:p>
    <w:p w14:paraId="7283F6BE" w14:textId="77777777" w:rsidR="0045534F" w:rsidRPr="00E85948" w:rsidRDefault="0045534F" w:rsidP="002A7EC4">
      <w:pPr>
        <w:spacing w:after="0" w:line="240" w:lineRule="auto"/>
        <w:jc w:val="both"/>
        <w:rPr>
          <w:rFonts w:ascii="Times New Roman" w:hAnsi="Times New Roman" w:cs="Times New Roman"/>
          <w:i/>
          <w:iCs/>
          <w:color w:val="000000"/>
          <w:sz w:val="24"/>
          <w:szCs w:val="24"/>
        </w:rPr>
      </w:pPr>
    </w:p>
    <w:p w14:paraId="35353398" w14:textId="117AD353" w:rsidR="0045534F" w:rsidRPr="00E85948" w:rsidRDefault="0045534F" w:rsidP="00E54539">
      <w:pPr>
        <w:pStyle w:val="Default"/>
        <w:numPr>
          <w:ilvl w:val="0"/>
          <w:numId w:val="21"/>
        </w:numPr>
        <w:ind w:left="0"/>
        <w:jc w:val="both"/>
        <w:rPr>
          <w:i/>
          <w:lang w:val="sq-AL"/>
        </w:rPr>
      </w:pPr>
      <w:r w:rsidRPr="00E85948">
        <w:rPr>
          <w:lang w:val="sq-AL"/>
        </w:rPr>
        <w:t xml:space="preserve">Komisioneri Publik ka pretenduar, në ankim, se </w:t>
      </w:r>
      <w:r w:rsidRPr="00E85948">
        <w:rPr>
          <w:i/>
          <w:lang w:val="sq-AL"/>
        </w:rPr>
        <w:t>ndërtimi i një shtese kati + papafingo me sipërfaqe 153,3m</w:t>
      </w:r>
      <w:r w:rsidRPr="00E85948">
        <w:rPr>
          <w:i/>
          <w:vertAlign w:val="superscript"/>
          <w:lang w:val="sq-AL"/>
        </w:rPr>
        <w:t>2</w:t>
      </w:r>
      <w:r w:rsidRPr="00E85948">
        <w:rPr>
          <w:i/>
          <w:lang w:val="sq-AL"/>
        </w:rPr>
        <w:t xml:space="preserve">, jo në zbatim të normativës ligjore,  </w:t>
      </w:r>
      <w:r w:rsidR="007C7225" w:rsidRPr="00E85948">
        <w:rPr>
          <w:i/>
          <w:lang w:val="sq-AL"/>
        </w:rPr>
        <w:t>mbi pasurinë në përdorim të tij</w:t>
      </w:r>
      <w:r w:rsidRPr="00E85948">
        <w:rPr>
          <w:i/>
          <w:lang w:val="sq-AL"/>
        </w:rPr>
        <w:t xml:space="preserve"> “Apartament me sip. 93 m</w:t>
      </w:r>
      <w:r w:rsidRPr="00E85948">
        <w:rPr>
          <w:i/>
          <w:vertAlign w:val="superscript"/>
          <w:lang w:val="sq-AL"/>
        </w:rPr>
        <w:t>2</w:t>
      </w:r>
      <w:r w:rsidRPr="00E85948">
        <w:rPr>
          <w:i/>
          <w:lang w:val="sq-AL"/>
        </w:rPr>
        <w:t xml:space="preserve">”, nga vjehrri i tij, për një periudhë disa vjeçare, në dijeni të subjektit të rivlerësimit, tregon </w:t>
      </w:r>
      <w:r w:rsidRPr="00E85948">
        <w:rPr>
          <w:i/>
          <w:lang w:val="sq-AL"/>
        </w:rPr>
        <w:lastRenderedPageBreak/>
        <w:t xml:space="preserve">një qasje të caktuar të këtij të fundit në raport me respektimin e ligjit, zbatimi i të cilit është detyrë themelore e një magjistrati, nëpërmjet ushtrimit të funksionit të tij, por jo vetëm. Sjellja e jashtme, për shkak të rëndësisë që ka besimi i publikut tek integriteti është objekt rregullimi i normave të etikës së prokurorit dhe pjesë e standardeve që udhëzojnë shembuj më të mirë të sjelljes dhe integritetit. Në këtë kuptim, kjo çështje, në vlerësim të Komisionerit Publik do të duhet të merret në konsideratë në një vlerësim të përgjithshëm të të tria kritereve sipas parashikimit të nenit 4, pika 2 e ligjit nr. 84/2016. </w:t>
      </w:r>
    </w:p>
    <w:p w14:paraId="550911CE" w14:textId="057DC253" w:rsidR="0045534F" w:rsidRPr="00E85948" w:rsidRDefault="0045534F" w:rsidP="00E54539">
      <w:pPr>
        <w:pStyle w:val="Default"/>
        <w:numPr>
          <w:ilvl w:val="1"/>
          <w:numId w:val="21"/>
        </w:numPr>
        <w:ind w:left="0" w:firstLine="0"/>
        <w:jc w:val="both"/>
        <w:rPr>
          <w:lang w:val="sq-AL"/>
        </w:rPr>
      </w:pPr>
      <w:r w:rsidRPr="00E85948">
        <w:rPr>
          <w:lang w:val="sq-AL"/>
        </w:rPr>
        <w:t>Në</w:t>
      </w:r>
      <w:r w:rsidRPr="00E85948">
        <w:rPr>
          <w:i/>
          <w:lang w:val="sq-AL"/>
        </w:rPr>
        <w:t xml:space="preserve"> </w:t>
      </w:r>
      <w:r w:rsidRPr="00E85948">
        <w:rPr>
          <w:lang w:val="sq-AL"/>
        </w:rPr>
        <w:t xml:space="preserve">shqyrtim të këtij pretendimi, </w:t>
      </w:r>
      <w:r w:rsidR="007C7225" w:rsidRPr="00E85948">
        <w:rPr>
          <w:lang w:val="sq-AL"/>
        </w:rPr>
        <w:t xml:space="preserve">nga hetimi administrativ i kryer nga Komisioni, konstatohet si më poshtë </w:t>
      </w:r>
      <w:r w:rsidRPr="00E85948">
        <w:rPr>
          <w:lang w:val="sq-AL"/>
        </w:rPr>
        <w:t>analizohet si vijon.</w:t>
      </w:r>
    </w:p>
    <w:p w14:paraId="396A0C51" w14:textId="77777777" w:rsidR="007C7225" w:rsidRPr="00E85948" w:rsidRDefault="0045534F" w:rsidP="00E54539">
      <w:pPr>
        <w:pStyle w:val="Default"/>
        <w:numPr>
          <w:ilvl w:val="2"/>
          <w:numId w:val="21"/>
        </w:numPr>
        <w:ind w:left="0" w:firstLine="0"/>
        <w:jc w:val="both"/>
        <w:rPr>
          <w:lang w:val="sq-AL"/>
        </w:rPr>
      </w:pPr>
      <w:r w:rsidRPr="00E85948">
        <w:rPr>
          <w:lang w:val="sq-AL"/>
        </w:rPr>
        <w:t xml:space="preserve">Në deklaratën e pasurisë së rivlerësimit, subjekti ka deklaruar: </w:t>
      </w:r>
      <w:r w:rsidRPr="00E85948">
        <w:rPr>
          <w:i/>
          <w:iCs/>
          <w:lang w:val="sq-AL"/>
        </w:rPr>
        <w:t>Në përdorim pa akt, një banesë në pronësi të vjehrrit tim, Bukurosh Neziri, certifikatë pronësie nr. pasurie 1/438+1-2, datë 13.12.2001, apartament me sip.93 m</w:t>
      </w:r>
      <w:r w:rsidRPr="00E85948">
        <w:rPr>
          <w:i/>
          <w:iCs/>
          <w:vertAlign w:val="superscript"/>
          <w:lang w:val="sq-AL"/>
        </w:rPr>
        <w:t>2</w:t>
      </w:r>
      <w:r w:rsidRPr="00E85948">
        <w:rPr>
          <w:i/>
          <w:iCs/>
          <w:lang w:val="sq-AL"/>
        </w:rPr>
        <w:t>, adresa Rruga “</w:t>
      </w:r>
      <w:proofErr w:type="spellStart"/>
      <w:r w:rsidRPr="00E85948">
        <w:rPr>
          <w:i/>
          <w:iCs/>
          <w:lang w:val="sq-AL"/>
        </w:rPr>
        <w:t>Muhamet</w:t>
      </w:r>
      <w:proofErr w:type="spellEnd"/>
      <w:r w:rsidRPr="00E85948">
        <w:rPr>
          <w:i/>
          <w:iCs/>
          <w:lang w:val="sq-AL"/>
        </w:rPr>
        <w:t xml:space="preserve"> </w:t>
      </w:r>
      <w:proofErr w:type="spellStart"/>
      <w:r w:rsidRPr="00E85948">
        <w:rPr>
          <w:i/>
          <w:iCs/>
          <w:lang w:val="sq-AL"/>
        </w:rPr>
        <w:t>Gjollesha</w:t>
      </w:r>
      <w:proofErr w:type="spellEnd"/>
      <w:r w:rsidRPr="00E85948">
        <w:rPr>
          <w:i/>
          <w:iCs/>
          <w:lang w:val="sq-AL"/>
        </w:rPr>
        <w:t xml:space="preserve">”, P.67/6, </w:t>
      </w:r>
      <w:proofErr w:type="spellStart"/>
      <w:r w:rsidRPr="00E85948">
        <w:rPr>
          <w:i/>
          <w:iCs/>
          <w:lang w:val="sq-AL"/>
        </w:rPr>
        <w:t>shk</w:t>
      </w:r>
      <w:proofErr w:type="spellEnd"/>
      <w:r w:rsidRPr="00E85948">
        <w:rPr>
          <w:i/>
          <w:iCs/>
          <w:lang w:val="sq-AL"/>
        </w:rPr>
        <w:t xml:space="preserve">. 3, k. 5, ap. 27, Tiranë. </w:t>
      </w:r>
      <w:r w:rsidRPr="00E85948">
        <w:rPr>
          <w:lang w:val="sq-AL"/>
        </w:rPr>
        <w:t xml:space="preserve">Vlera: </w:t>
      </w:r>
      <w:r w:rsidRPr="00E85948">
        <w:rPr>
          <w:i/>
          <w:iCs/>
          <w:lang w:val="sq-AL"/>
        </w:rPr>
        <w:t>2.000.000 lekë</w:t>
      </w:r>
      <w:r w:rsidRPr="00E85948">
        <w:rPr>
          <w:lang w:val="sq-AL"/>
        </w:rPr>
        <w:t xml:space="preserve">. </w:t>
      </w:r>
    </w:p>
    <w:p w14:paraId="6E177B6B" w14:textId="037DE5D5" w:rsidR="0045534F" w:rsidRPr="00E85948" w:rsidRDefault="0045534F" w:rsidP="00E54539">
      <w:pPr>
        <w:pStyle w:val="Default"/>
        <w:numPr>
          <w:ilvl w:val="2"/>
          <w:numId w:val="21"/>
        </w:numPr>
        <w:ind w:left="0" w:firstLine="0"/>
        <w:jc w:val="both"/>
        <w:rPr>
          <w:lang w:val="sq-AL"/>
        </w:rPr>
      </w:pPr>
      <w:r w:rsidRPr="00E85948">
        <w:rPr>
          <w:lang w:val="sq-AL"/>
        </w:rPr>
        <w:t>Agjencia Shtetërore e Kadastrës (në vijim “AS</w:t>
      </w:r>
      <w:r w:rsidR="007C7225" w:rsidRPr="00E85948">
        <w:rPr>
          <w:lang w:val="sq-AL"/>
        </w:rPr>
        <w:t>h</w:t>
      </w:r>
      <w:r w:rsidRPr="00E85948">
        <w:rPr>
          <w:lang w:val="sq-AL"/>
        </w:rPr>
        <w:t>K”), Tirana Jug ka informuar Komisionin</w:t>
      </w:r>
      <w:r w:rsidRPr="00E85948">
        <w:rPr>
          <w:rStyle w:val="FootnoteReference"/>
          <w:lang w:val="sq-AL"/>
        </w:rPr>
        <w:footnoteReference w:id="17"/>
      </w:r>
      <w:r w:rsidRPr="00E85948">
        <w:rPr>
          <w:lang w:val="sq-AL"/>
        </w:rPr>
        <w:t xml:space="preserve"> se z. Bukurosh Neziri është pajisur me leje legalizimi nr. 115321, datë 12.01.2015, për objektin: shtesë 1 kat+1 kat papafingo mbi objektin ekzistues 5 kate, me adresë Rr. “Muhamet Gjollesha” Tiranë. AS</w:t>
      </w:r>
      <w:r w:rsidR="007C7225" w:rsidRPr="00E85948">
        <w:rPr>
          <w:lang w:val="sq-AL"/>
        </w:rPr>
        <w:t>h</w:t>
      </w:r>
      <w:r w:rsidRPr="00E85948">
        <w:rPr>
          <w:lang w:val="sq-AL"/>
        </w:rPr>
        <w:t xml:space="preserve">K  ka përcjellë në Komision: </w:t>
      </w:r>
    </w:p>
    <w:p w14:paraId="15E6BAEC" w14:textId="77777777" w:rsidR="0045534F" w:rsidRPr="00E85948" w:rsidRDefault="0045534F" w:rsidP="00E54539">
      <w:pPr>
        <w:pStyle w:val="ListParagraph"/>
        <w:numPr>
          <w:ilvl w:val="0"/>
          <w:numId w:val="8"/>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Kërkesën për legalizimin e ndërtimit pa leje/shtesës informale në objekt me leje, nr. 224 prot., datë 27.06.2013, me subjekt kërkues z. Bukurosh Neziri, për legalizimin e shtesës së katit me sip. 81 m</w:t>
      </w:r>
      <w:r w:rsidRPr="00E85948">
        <w:rPr>
          <w:rFonts w:ascii="Times New Roman" w:hAnsi="Times New Roman" w:cs="Times New Roman"/>
          <w:color w:val="000000"/>
          <w:sz w:val="24"/>
          <w:szCs w:val="24"/>
          <w:vertAlign w:val="superscript"/>
        </w:rPr>
        <w:t>2</w:t>
      </w:r>
      <w:r w:rsidRPr="00E85948">
        <w:rPr>
          <w:rFonts w:ascii="Times New Roman" w:hAnsi="Times New Roman" w:cs="Times New Roman"/>
          <w:color w:val="000000"/>
          <w:sz w:val="24"/>
          <w:szCs w:val="24"/>
        </w:rPr>
        <w:t xml:space="preserve">, me funksionin e ndërtimit banesë; </w:t>
      </w:r>
    </w:p>
    <w:p w14:paraId="4F9DBDBC" w14:textId="77777777" w:rsidR="0045534F" w:rsidRPr="00E85948" w:rsidRDefault="0045534F" w:rsidP="00E54539">
      <w:pPr>
        <w:pStyle w:val="ListParagraph"/>
        <w:numPr>
          <w:ilvl w:val="0"/>
          <w:numId w:val="8"/>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Procesverbali i verifikimit në terren i të dhënave të ndërtimit pa leje/shtesës në ndërtim me leje, nga inspektorët e ALUIZNI-t, datë 19.12.2014, sipas të cilit ndërtimi pa leje/sipërfaqja shtesë që shfrytëzohet për banim është 153.3 m</w:t>
      </w:r>
      <w:r w:rsidRPr="00E85948">
        <w:rPr>
          <w:rFonts w:ascii="Times New Roman" w:hAnsi="Times New Roman" w:cs="Times New Roman"/>
          <w:color w:val="000000"/>
          <w:sz w:val="24"/>
          <w:szCs w:val="24"/>
          <w:vertAlign w:val="superscript"/>
        </w:rPr>
        <w:t>2</w:t>
      </w:r>
      <w:r w:rsidRPr="00E85948">
        <w:rPr>
          <w:rFonts w:ascii="Times New Roman" w:hAnsi="Times New Roman" w:cs="Times New Roman"/>
          <w:color w:val="000000"/>
          <w:sz w:val="24"/>
          <w:szCs w:val="24"/>
        </w:rPr>
        <w:t xml:space="preserve"> (80.6 m</w:t>
      </w:r>
      <w:r w:rsidRPr="00E85948">
        <w:rPr>
          <w:rFonts w:ascii="Times New Roman" w:hAnsi="Times New Roman" w:cs="Times New Roman"/>
          <w:color w:val="000000"/>
          <w:sz w:val="24"/>
          <w:szCs w:val="24"/>
          <w:vertAlign w:val="superscript"/>
        </w:rPr>
        <w:t>2</w:t>
      </w:r>
      <w:r w:rsidRPr="00E85948">
        <w:rPr>
          <w:rFonts w:ascii="Times New Roman" w:hAnsi="Times New Roman" w:cs="Times New Roman"/>
          <w:color w:val="000000"/>
          <w:sz w:val="24"/>
          <w:szCs w:val="24"/>
        </w:rPr>
        <w:t xml:space="preserve"> +72.7 m</w:t>
      </w:r>
      <w:r w:rsidRPr="00E85948">
        <w:rPr>
          <w:rFonts w:ascii="Times New Roman" w:hAnsi="Times New Roman" w:cs="Times New Roman"/>
          <w:color w:val="000000"/>
          <w:sz w:val="24"/>
          <w:szCs w:val="24"/>
          <w:vertAlign w:val="superscript"/>
        </w:rPr>
        <w:t>2</w:t>
      </w:r>
      <w:r w:rsidRPr="00E85948">
        <w:rPr>
          <w:rFonts w:ascii="Times New Roman" w:hAnsi="Times New Roman" w:cs="Times New Roman"/>
          <w:color w:val="000000"/>
          <w:sz w:val="24"/>
          <w:szCs w:val="24"/>
        </w:rPr>
        <w:t xml:space="preserve">); </w:t>
      </w:r>
    </w:p>
    <w:p w14:paraId="7184B281" w14:textId="77777777" w:rsidR="0045534F" w:rsidRPr="00E85948" w:rsidRDefault="0045534F" w:rsidP="00E54539">
      <w:pPr>
        <w:pStyle w:val="ListParagraph"/>
        <w:numPr>
          <w:ilvl w:val="0"/>
          <w:numId w:val="8"/>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 Akt-kualifikimi nr. 1279, datë 29.12.2014, sipas të cilit objekti me leje me shtesë informale, ka 5 kate + 2 kate shtesë kati, me sipërfaqe 153.3 m</w:t>
      </w:r>
      <w:r w:rsidRPr="00E85948">
        <w:rPr>
          <w:rFonts w:ascii="Times New Roman" w:hAnsi="Times New Roman" w:cs="Times New Roman"/>
          <w:color w:val="000000"/>
          <w:sz w:val="24"/>
          <w:szCs w:val="24"/>
          <w:vertAlign w:val="superscript"/>
        </w:rPr>
        <w:t>2</w:t>
      </w:r>
      <w:r w:rsidRPr="00E85948">
        <w:rPr>
          <w:rFonts w:ascii="Times New Roman" w:hAnsi="Times New Roman" w:cs="Times New Roman"/>
          <w:color w:val="000000"/>
          <w:sz w:val="24"/>
          <w:szCs w:val="24"/>
        </w:rPr>
        <w:t>. Në bazë të të dhënave të mësipërme, objekti informal legalizohet;</w:t>
      </w:r>
    </w:p>
    <w:p w14:paraId="0AC0FD92" w14:textId="77777777" w:rsidR="0045534F" w:rsidRPr="00E85948" w:rsidRDefault="0045534F" w:rsidP="00E54539">
      <w:pPr>
        <w:pStyle w:val="ListParagraph"/>
        <w:numPr>
          <w:ilvl w:val="0"/>
          <w:numId w:val="8"/>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Faturë Bankare “Njoftim debitimi”, Banka Raiffeisen, datë 12.01.2015, në shumën 16.000 lekë, urdhërues: Dritan Nushi, me detaje pagese: </w:t>
      </w:r>
      <w:r w:rsidRPr="00E85948">
        <w:rPr>
          <w:rFonts w:ascii="Times New Roman" w:hAnsi="Times New Roman" w:cs="Times New Roman"/>
          <w:i/>
          <w:iCs/>
          <w:color w:val="000000"/>
          <w:sz w:val="24"/>
          <w:szCs w:val="24"/>
        </w:rPr>
        <w:t xml:space="preserve">“ALUIZNI-Tirana 2, Pagesë tarifë shërbimi, Bukurosh Neziri”; </w:t>
      </w:r>
    </w:p>
    <w:p w14:paraId="28CC8383" w14:textId="77777777" w:rsidR="0045534F" w:rsidRPr="00E85948" w:rsidRDefault="0045534F" w:rsidP="00E54539">
      <w:pPr>
        <w:pStyle w:val="ListParagraph"/>
        <w:numPr>
          <w:ilvl w:val="0"/>
          <w:numId w:val="8"/>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Leje legalizmi nr. 115321, datë 12.01.2015, për objektin: shtesë 1 kat+1 kat papafingo mbi objektin ekzistues 5 kate, me adresë Rr. “Muhamet Gjollesha” Tiranë, me sipërfaqe totale ndërtimi 153,3 m</w:t>
      </w:r>
      <w:r w:rsidRPr="00E85948">
        <w:rPr>
          <w:rFonts w:ascii="Times New Roman" w:hAnsi="Times New Roman" w:cs="Times New Roman"/>
          <w:color w:val="000000"/>
          <w:sz w:val="24"/>
          <w:szCs w:val="24"/>
          <w:vertAlign w:val="superscript"/>
        </w:rPr>
        <w:t>2</w:t>
      </w:r>
      <w:r w:rsidRPr="00E85948">
        <w:rPr>
          <w:rFonts w:ascii="Times New Roman" w:hAnsi="Times New Roman" w:cs="Times New Roman"/>
          <w:color w:val="000000"/>
          <w:sz w:val="24"/>
          <w:szCs w:val="24"/>
        </w:rPr>
        <w:t xml:space="preserve">. </w:t>
      </w:r>
    </w:p>
    <w:p w14:paraId="48DDF847" w14:textId="6D0133FF" w:rsidR="0045534F" w:rsidRPr="00E85948" w:rsidRDefault="0045534F" w:rsidP="00E54539">
      <w:pPr>
        <w:pStyle w:val="ListParagraph"/>
        <w:numPr>
          <w:ilvl w:val="2"/>
          <w:numId w:val="21"/>
        </w:numPr>
        <w:autoSpaceDE w:val="0"/>
        <w:autoSpaceDN w:val="0"/>
        <w:adjustRightInd w:val="0"/>
        <w:spacing w:after="0" w:line="240" w:lineRule="auto"/>
        <w:ind w:left="0" w:firstLine="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Noterja publike Edlira Telharaj, Dhoma e Noterisë Tiranë, me shkresën nr. Prot. extra, datë 12.04.2021, në përgjigje të kërkesës së Komisionit për informacion dhe dokumentacion</w:t>
      </w:r>
      <w:r w:rsidRPr="00E85948">
        <w:rPr>
          <w:rStyle w:val="FootnoteReference"/>
          <w:rFonts w:ascii="Times New Roman" w:hAnsi="Times New Roman" w:cs="Times New Roman"/>
          <w:color w:val="000000"/>
          <w:sz w:val="24"/>
          <w:szCs w:val="24"/>
        </w:rPr>
        <w:footnoteReference w:id="18"/>
      </w:r>
      <w:r w:rsidRPr="00E85948">
        <w:rPr>
          <w:rFonts w:ascii="Times New Roman" w:hAnsi="Times New Roman" w:cs="Times New Roman"/>
          <w:color w:val="000000"/>
          <w:sz w:val="24"/>
          <w:szCs w:val="24"/>
        </w:rPr>
        <w:t xml:space="preserve">, ka përcjellë: </w:t>
      </w:r>
    </w:p>
    <w:p w14:paraId="4650C220" w14:textId="77777777" w:rsidR="00B93299" w:rsidRPr="00E85948" w:rsidRDefault="0045534F" w:rsidP="00E54539">
      <w:pPr>
        <w:pStyle w:val="ListParagraph"/>
        <w:numPr>
          <w:ilvl w:val="0"/>
          <w:numId w:val="14"/>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Prokurë e Posaçme nr. 2281 rep., nr. 279 kol., datë 03.07.2014, sipas së cilës z. Bukurosh Neziri cakton si përfaqësuese të posaçme vajzën e tij Ilda Neziri, që ta përfaqësojë në mungesë të tij në të gjithë procedurat administrative, gjyqësore, civile, pranë gjithë insitucioneve shtetërore, pranë noterit, enteve private e publike, në procese gjyqësore në të gjitha shkallët, në lidhje me të gjithë të drejtat e tij pronësore dhe problematikat që mund të lindin mbi pasurinë e paluajtshme në pronësinë e tij apartament me sipërfaqe 93 m</w:t>
      </w:r>
      <w:r w:rsidRPr="00E85948">
        <w:rPr>
          <w:rFonts w:ascii="Times New Roman" w:hAnsi="Times New Roman" w:cs="Times New Roman"/>
          <w:color w:val="000000"/>
          <w:sz w:val="24"/>
          <w:szCs w:val="24"/>
          <w:vertAlign w:val="superscript"/>
        </w:rPr>
        <w:t>2</w:t>
      </w:r>
      <w:r w:rsidRPr="00E85948">
        <w:rPr>
          <w:rFonts w:ascii="Times New Roman" w:hAnsi="Times New Roman" w:cs="Times New Roman"/>
          <w:color w:val="000000"/>
          <w:sz w:val="24"/>
          <w:szCs w:val="24"/>
        </w:rPr>
        <w:t xml:space="preserve">, pall. 67/6, ap. 25, rruga Muhamet Gjollesha, </w:t>
      </w:r>
      <w:r w:rsidR="00B93299" w:rsidRPr="00E85948">
        <w:rPr>
          <w:rFonts w:ascii="Times New Roman" w:hAnsi="Times New Roman" w:cs="Times New Roman"/>
          <w:color w:val="000000"/>
          <w:sz w:val="24"/>
          <w:szCs w:val="24"/>
        </w:rPr>
        <w:t>T</w:t>
      </w:r>
      <w:r w:rsidRPr="00E85948">
        <w:rPr>
          <w:rFonts w:ascii="Times New Roman" w:hAnsi="Times New Roman" w:cs="Times New Roman"/>
          <w:color w:val="000000"/>
          <w:sz w:val="24"/>
          <w:szCs w:val="24"/>
        </w:rPr>
        <w:t xml:space="preserve">iranë. Përfaqësueses i është caktuar edhe e drejta e disponimit mbi pasurinë me të dhënat e sipërcituara, nëpërmjet dhënies me qira tek të tretët, kushdo qofshin ata, si ta çmojë të arsyeshme, kundrejt çmimit të caktuar prej saj, duke nënshkruar të gjithë aktet noteriale, kontrata qiraje, kontrata të </w:t>
      </w:r>
      <w:r w:rsidRPr="00E85948">
        <w:rPr>
          <w:rFonts w:ascii="Times New Roman" w:hAnsi="Times New Roman" w:cs="Times New Roman"/>
          <w:color w:val="000000"/>
          <w:sz w:val="24"/>
          <w:szCs w:val="24"/>
        </w:rPr>
        <w:lastRenderedPageBreak/>
        <w:t xml:space="preserve">tjera të nevojshme, prokura, pranë noterit publik dhe institucioneve të tjera; si dhe të arkëtojë për llogarinë e të përfaqësuarit shumat që të përfitohen nga dhënia me qira e kësaj pasurie apo çdo lloj tjetër disponimi nga i cili do të burojnë fitime monetare. </w:t>
      </w:r>
    </w:p>
    <w:p w14:paraId="105A6DAE" w14:textId="77777777" w:rsidR="00B93299" w:rsidRPr="00E85948" w:rsidRDefault="0045534F" w:rsidP="00E54539">
      <w:pPr>
        <w:pStyle w:val="ListParagraph"/>
        <w:numPr>
          <w:ilvl w:val="0"/>
          <w:numId w:val="14"/>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sz w:val="24"/>
          <w:szCs w:val="24"/>
        </w:rPr>
        <w:t>Kontratë qiraje nr. 2282 rep., nr. 280 kol., datë 03.07.2014 e lidhur mes z. Bukurosh Neziri përfaqësuar nga znj. Ilda Nushi (e bija) në cilësinë e qiradhënësit dhe z. Evangjellos Papajani dhe z. Xhulio Shosha në cilësinë e qiramarrësve, me objekt dhënien me qira të apartamentit me sip. 93 m</w:t>
      </w:r>
      <w:r w:rsidRPr="00E85948">
        <w:rPr>
          <w:rFonts w:ascii="Times New Roman" w:hAnsi="Times New Roman" w:cs="Times New Roman"/>
          <w:sz w:val="24"/>
          <w:szCs w:val="24"/>
          <w:vertAlign w:val="superscript"/>
        </w:rPr>
        <w:t>2</w:t>
      </w:r>
      <w:r w:rsidRPr="00E85948">
        <w:rPr>
          <w:rFonts w:ascii="Times New Roman" w:hAnsi="Times New Roman" w:cs="Times New Roman"/>
          <w:sz w:val="24"/>
          <w:szCs w:val="24"/>
        </w:rPr>
        <w:t xml:space="preserve">, me vendndodhje në Tiranë, Rruga “Muhamet Gjollesha”, pall. 67/6, ap. 25, për qëllime banimi.  </w:t>
      </w:r>
    </w:p>
    <w:p w14:paraId="1A8A30FC" w14:textId="782E7749" w:rsidR="0045534F" w:rsidRPr="00E85948" w:rsidRDefault="0045534F" w:rsidP="00E54539">
      <w:pPr>
        <w:pStyle w:val="ListParagraph"/>
        <w:numPr>
          <w:ilvl w:val="0"/>
          <w:numId w:val="14"/>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sz w:val="24"/>
          <w:szCs w:val="24"/>
        </w:rPr>
        <w:t>Kontratë huapërdorje nr. 898 rep., nr. 301 kol., datë 10.09.2015 e lidhur mes z. Bukurosh Neziri përfaqësuar nga znj. Ilda Nushi (e bija) në cilësinë e huadhënësit dhe z. Ndue Martini në cilësinë e huamarrësit, me objekt dhënien në huapërdorje të apartamentit me sip. 93 m</w:t>
      </w:r>
      <w:r w:rsidRPr="00E85948">
        <w:rPr>
          <w:rFonts w:ascii="Times New Roman" w:hAnsi="Times New Roman" w:cs="Times New Roman"/>
          <w:sz w:val="24"/>
          <w:szCs w:val="24"/>
          <w:vertAlign w:val="superscript"/>
        </w:rPr>
        <w:t>2</w:t>
      </w:r>
      <w:r w:rsidRPr="00E85948">
        <w:rPr>
          <w:rFonts w:ascii="Times New Roman" w:hAnsi="Times New Roman" w:cs="Times New Roman"/>
          <w:sz w:val="24"/>
          <w:szCs w:val="24"/>
        </w:rPr>
        <w:t xml:space="preserve">, me vendndodhje në Tiranë, Rruga “Muhamet Gjollesha”, pall. 67/6, ap. 25, për qëllime banimi.  </w:t>
      </w:r>
    </w:p>
    <w:p w14:paraId="428600B9" w14:textId="5B2CD1E0" w:rsidR="0045534F" w:rsidRPr="00E85948" w:rsidRDefault="0045534F" w:rsidP="00E54539">
      <w:pPr>
        <w:pStyle w:val="Default"/>
        <w:numPr>
          <w:ilvl w:val="2"/>
          <w:numId w:val="21"/>
        </w:numPr>
        <w:ind w:left="0" w:firstLine="0"/>
        <w:jc w:val="both"/>
        <w:rPr>
          <w:lang w:val="sq-AL"/>
        </w:rPr>
      </w:pPr>
      <w:r w:rsidRPr="00E85948">
        <w:rPr>
          <w:lang w:val="sq-AL"/>
        </w:rPr>
        <w:t>Nga verifikimi i deklarimeve të subjektit të rivlerësimit gjatë hetimit administrativ në Komision, konstatohet se</w:t>
      </w:r>
      <w:r w:rsidR="00B93299" w:rsidRPr="00E85948">
        <w:rPr>
          <w:lang w:val="sq-AL"/>
        </w:rPr>
        <w:t>:</w:t>
      </w:r>
      <w:r w:rsidRPr="00E85948">
        <w:rPr>
          <w:lang w:val="sq-AL"/>
        </w:rPr>
        <w:t xml:space="preserve"> </w:t>
      </w:r>
    </w:p>
    <w:p w14:paraId="28583F16" w14:textId="01F5E543" w:rsidR="0045534F" w:rsidRPr="00E85948" w:rsidRDefault="0045534F" w:rsidP="00E54539">
      <w:pPr>
        <w:pStyle w:val="ListParagraph"/>
        <w:numPr>
          <w:ilvl w:val="0"/>
          <w:numId w:val="17"/>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Në përgjigje të pyetësorit nr. 1 të drejtuar nga Komisioni</w:t>
      </w:r>
      <w:r w:rsidRPr="00E85948">
        <w:rPr>
          <w:rStyle w:val="FootnoteReference"/>
          <w:rFonts w:ascii="Times New Roman" w:hAnsi="Times New Roman" w:cs="Times New Roman"/>
          <w:color w:val="000000"/>
          <w:sz w:val="24"/>
          <w:szCs w:val="24"/>
        </w:rPr>
        <w:footnoteReference w:id="19"/>
      </w:r>
      <w:r w:rsidRPr="00E85948">
        <w:rPr>
          <w:rFonts w:ascii="Times New Roman" w:hAnsi="Times New Roman" w:cs="Times New Roman"/>
          <w:color w:val="000000"/>
          <w:sz w:val="24"/>
          <w:szCs w:val="24"/>
        </w:rPr>
        <w:t>, subjekti i rivlerësimit ka deklaruar:</w:t>
      </w:r>
      <w:r w:rsidR="00B93299" w:rsidRPr="00E85948">
        <w:rPr>
          <w:rFonts w:ascii="Times New Roman" w:hAnsi="Times New Roman" w:cs="Times New Roman"/>
          <w:color w:val="000000"/>
          <w:sz w:val="24"/>
          <w:szCs w:val="24"/>
        </w:rPr>
        <w:t xml:space="preserve"> </w:t>
      </w:r>
      <w:r w:rsidRPr="00E85948">
        <w:rPr>
          <w:rFonts w:ascii="Times New Roman" w:hAnsi="Times New Roman" w:cs="Times New Roman"/>
          <w:i/>
          <w:color w:val="000000"/>
          <w:sz w:val="24"/>
          <w:szCs w:val="24"/>
        </w:rPr>
        <w:t xml:space="preserve">Nga fillimi i vitit 2006 deri aktualisht, përdor shtëpinë në pronësi të vjehrrit tim, z. Bukurosh Neziri, në adresë: rruga “Muhamet Gjollesha”, pall.67/6, h.3, ap.27, Tiranë, pallat i vjetër, pa qira. </w:t>
      </w:r>
    </w:p>
    <w:p w14:paraId="5C78E444" w14:textId="77777777" w:rsidR="0045534F" w:rsidRPr="00E85948" w:rsidRDefault="0045534F" w:rsidP="0045534F">
      <w:pPr>
        <w:autoSpaceDE w:val="0"/>
        <w:autoSpaceDN w:val="0"/>
        <w:adjustRightInd w:val="0"/>
        <w:spacing w:after="0" w:line="240" w:lineRule="auto"/>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Bashkëlidhur përgjigjes, subjekti i rivlerësimit ka paraqitur kontratën e shitblerjes së kësaj pasurie nr. 5060 rep., nr. 532 kol., datë 11.12.2001 lidhur mes z. Bukurosh Neziri në cilësinë e palës blerëse dhe bashkëpronarëve Këlliçi, në cilësinë e palës shitëse, si dhe certifikatën për vërtetim pronësie, të pasurisë apartament me sip. 93 m</w:t>
      </w:r>
      <w:r w:rsidRPr="00E85948">
        <w:rPr>
          <w:rFonts w:ascii="Times New Roman" w:hAnsi="Times New Roman" w:cs="Times New Roman"/>
          <w:color w:val="000000"/>
          <w:sz w:val="24"/>
          <w:szCs w:val="24"/>
          <w:vertAlign w:val="superscript"/>
        </w:rPr>
        <w:t>2</w:t>
      </w:r>
      <w:r w:rsidRPr="00E85948">
        <w:rPr>
          <w:rFonts w:ascii="Times New Roman" w:hAnsi="Times New Roman" w:cs="Times New Roman"/>
          <w:color w:val="000000"/>
          <w:sz w:val="24"/>
          <w:szCs w:val="24"/>
        </w:rPr>
        <w:t xml:space="preserve">, të regjistruar në emër të z. Bukurosh Neziri, më datë 13.12.2001, në ZRPP Tiranë. </w:t>
      </w:r>
    </w:p>
    <w:p w14:paraId="24D9E42A" w14:textId="01574C41" w:rsidR="0045534F" w:rsidRPr="00E85948" w:rsidRDefault="0045534F" w:rsidP="00E54539">
      <w:pPr>
        <w:pStyle w:val="ListParagraph"/>
        <w:numPr>
          <w:ilvl w:val="0"/>
          <w:numId w:val="17"/>
        </w:numPr>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Në përgjigje të pyetjes së drejtuar nga Komisioni në pyetësorin nr. 2: “Lutemi sqaroni dhe provoni nëse vjehrri juaj disponon më shumë se një apartament në pallatin 67/6, shk.3.”, subjekti i rivlerësimit ka deklaruar: </w:t>
      </w:r>
      <w:r w:rsidRPr="00E85948">
        <w:rPr>
          <w:rFonts w:ascii="Times New Roman" w:hAnsi="Times New Roman" w:cs="Times New Roman"/>
          <w:i/>
          <w:color w:val="000000"/>
          <w:sz w:val="24"/>
          <w:szCs w:val="24"/>
        </w:rPr>
        <w:t>Prej datës 28.01.2015, vjehrri im Bukurosh Neziri disponon me certifikatë pronësie në pallatin nr. 67/6, h.3, mbi ap. 27, edhe një apartament shtesë ka</w:t>
      </w:r>
      <w:r w:rsidR="00B93299" w:rsidRPr="00E85948">
        <w:rPr>
          <w:rFonts w:ascii="Times New Roman" w:hAnsi="Times New Roman" w:cs="Times New Roman"/>
          <w:i/>
          <w:color w:val="000000"/>
          <w:sz w:val="24"/>
          <w:szCs w:val="24"/>
        </w:rPr>
        <w:t>ti+papafingo dubleks, pa numër.</w:t>
      </w:r>
    </w:p>
    <w:p w14:paraId="5612E278" w14:textId="77777777" w:rsidR="0045534F" w:rsidRPr="00E85948" w:rsidRDefault="0045534F" w:rsidP="0045534F">
      <w:pPr>
        <w:autoSpaceDE w:val="0"/>
        <w:autoSpaceDN w:val="0"/>
        <w:adjustRightInd w:val="0"/>
        <w:spacing w:after="0" w:line="240" w:lineRule="auto"/>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Bashkëlidhur përgjigjes, subjekti i rivlerësimit ka paraqitur certifikatën për vërtetim pronësie, të pasurisë apartament me sip. 153.3 m</w:t>
      </w:r>
      <w:r w:rsidRPr="00E85948">
        <w:rPr>
          <w:rFonts w:ascii="Times New Roman" w:hAnsi="Times New Roman" w:cs="Times New Roman"/>
          <w:color w:val="000000"/>
          <w:sz w:val="24"/>
          <w:szCs w:val="24"/>
          <w:vertAlign w:val="superscript"/>
        </w:rPr>
        <w:t>2</w:t>
      </w:r>
      <w:r w:rsidRPr="00E85948">
        <w:rPr>
          <w:rFonts w:ascii="Times New Roman" w:hAnsi="Times New Roman" w:cs="Times New Roman"/>
          <w:color w:val="000000"/>
          <w:sz w:val="24"/>
          <w:szCs w:val="24"/>
        </w:rPr>
        <w:t>, (në rrugën Muhamet Gjollesha), nr. pasurie 2/143+3-29, ZK 8250, të regjistruar në emër të z. Bukurosh Neziri, më datë 28.01.2015, në ZRPP Tiranë.</w:t>
      </w:r>
    </w:p>
    <w:p w14:paraId="2C37AB86" w14:textId="684A21B0" w:rsidR="0045534F" w:rsidRPr="00E85948" w:rsidRDefault="0045534F" w:rsidP="0045534F">
      <w:pPr>
        <w:autoSpaceDE w:val="0"/>
        <w:autoSpaceDN w:val="0"/>
        <w:adjustRightInd w:val="0"/>
        <w:spacing w:after="0" w:line="240" w:lineRule="auto"/>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Në përgjigje të kërkesës së drejtuar nga Komisioni në të njëjtin pyetësor: “Shpjegoni ku ka jetuar familja juaj gjatë periudhave kur ky apartament (ap. me sip. 93 m2) rezulton t’u jetë dhënë nga pronari në përdorim personave të tjerë”, subjekt</w:t>
      </w:r>
      <w:r w:rsidR="00B93299" w:rsidRPr="00E85948">
        <w:rPr>
          <w:rFonts w:ascii="Times New Roman" w:hAnsi="Times New Roman" w:cs="Times New Roman"/>
          <w:color w:val="000000"/>
          <w:sz w:val="24"/>
          <w:szCs w:val="24"/>
        </w:rPr>
        <w:t xml:space="preserve">i i rivlerësimit ka deklaruar: </w:t>
      </w:r>
      <w:r w:rsidRPr="00E85948">
        <w:rPr>
          <w:rFonts w:ascii="Times New Roman" w:hAnsi="Times New Roman" w:cs="Times New Roman"/>
          <w:i/>
          <w:color w:val="000000"/>
          <w:sz w:val="24"/>
          <w:szCs w:val="24"/>
        </w:rPr>
        <w:t>Në pallatin nr. 67/6, h.3, mbi ap. 27 (ap. me sip. 93 m</w:t>
      </w:r>
      <w:r w:rsidRPr="00E85948">
        <w:rPr>
          <w:rFonts w:ascii="Times New Roman" w:hAnsi="Times New Roman" w:cs="Times New Roman"/>
          <w:i/>
          <w:color w:val="000000"/>
          <w:sz w:val="24"/>
          <w:szCs w:val="24"/>
          <w:vertAlign w:val="superscript"/>
        </w:rPr>
        <w:t>2</w:t>
      </w:r>
      <w:r w:rsidRPr="00E85948">
        <w:rPr>
          <w:rFonts w:ascii="Times New Roman" w:hAnsi="Times New Roman" w:cs="Times New Roman"/>
          <w:i/>
          <w:color w:val="000000"/>
          <w:sz w:val="24"/>
          <w:szCs w:val="24"/>
        </w:rPr>
        <w:t>), vjehrri im Bukurosh Neziri, më datë 28.01.2015 është pajisur me certifikatë pronësie, për një shtesë kati+papafingo [...] pa numër apartamenti dhe aktualisht. Kjo shtesë kati kishte përfunduar në mesin e vitit 2014, por ende nuk kishte dalë certifikata e pronësisë për të. Më datë 03.07.2014, me kontratën noteriale të qirasë, vjehrri im e ka dhënë me qira këtë shtesë kati për një periudhë 1 vjeçare, por duke qenë se apartamenti i ri nuk kishte akoma certifikatë pronësie dhe qiraxhinjtë këmbëngulnin dhe kërkonin një dokument të saktë qiraje, siç më ka thënë vjehrri sot, tek noterja ai ka paraqitur dokumentacionin e apartamen</w:t>
      </w:r>
      <w:r w:rsidR="00B93299" w:rsidRPr="00E85948">
        <w:rPr>
          <w:rFonts w:ascii="Times New Roman" w:hAnsi="Times New Roman" w:cs="Times New Roman"/>
          <w:i/>
          <w:color w:val="000000"/>
          <w:sz w:val="24"/>
          <w:szCs w:val="24"/>
        </w:rPr>
        <w:t>tit ekzistues poshtë me nr. 27.</w:t>
      </w:r>
      <w:r w:rsidRPr="00E85948">
        <w:rPr>
          <w:rFonts w:ascii="Times New Roman" w:hAnsi="Times New Roman" w:cs="Times New Roman"/>
          <w:i/>
          <w:color w:val="000000"/>
          <w:sz w:val="24"/>
          <w:szCs w:val="24"/>
        </w:rPr>
        <w:t xml:space="preserve">  </w:t>
      </w:r>
    </w:p>
    <w:p w14:paraId="6EBC03DA" w14:textId="7982489B" w:rsidR="0045534F" w:rsidRPr="00E85948" w:rsidRDefault="0045534F" w:rsidP="00E54539">
      <w:pPr>
        <w:pStyle w:val="ListParagraph"/>
        <w:numPr>
          <w:ilvl w:val="0"/>
          <w:numId w:val="17"/>
        </w:numPr>
        <w:autoSpaceDE w:val="0"/>
        <w:autoSpaceDN w:val="0"/>
        <w:adjustRightInd w:val="0"/>
        <w:spacing w:after="0" w:line="240" w:lineRule="auto"/>
        <w:ind w:left="0" w:firstLine="360"/>
        <w:jc w:val="both"/>
        <w:rPr>
          <w:rFonts w:ascii="Times New Roman" w:hAnsi="Times New Roman" w:cs="Times New Roman"/>
          <w:i/>
          <w:color w:val="000000"/>
          <w:sz w:val="24"/>
          <w:szCs w:val="24"/>
        </w:rPr>
      </w:pPr>
      <w:r w:rsidRPr="00E85948">
        <w:rPr>
          <w:rFonts w:ascii="Times New Roman" w:hAnsi="Times New Roman" w:cs="Times New Roman"/>
          <w:color w:val="000000"/>
          <w:sz w:val="24"/>
          <w:szCs w:val="24"/>
        </w:rPr>
        <w:lastRenderedPageBreak/>
        <w:t>Në përgjigje të kërkesës së drejtuar nga Komisioni, në pyetësorin nr. 4: “[...] konfirmoni muajin/vitin e ndërtimit të pasurisë së mësipërme dhe dokumentacionin justifikues ligjor që konfirmon këtë të dhënë”, subjekt</w:t>
      </w:r>
      <w:r w:rsidR="00F62244" w:rsidRPr="00E85948">
        <w:rPr>
          <w:rFonts w:ascii="Times New Roman" w:hAnsi="Times New Roman" w:cs="Times New Roman"/>
          <w:color w:val="000000"/>
          <w:sz w:val="24"/>
          <w:szCs w:val="24"/>
        </w:rPr>
        <w:t xml:space="preserve">i i rivlerësimit ka deklaruar: </w:t>
      </w:r>
      <w:r w:rsidRPr="00E85948">
        <w:rPr>
          <w:rFonts w:ascii="Times New Roman" w:hAnsi="Times New Roman" w:cs="Times New Roman"/>
          <w:i/>
          <w:sz w:val="24"/>
          <w:szCs w:val="24"/>
        </w:rPr>
        <w:t xml:space="preserve">Në vitet 2009-2010, me sa më kujtohet (apartamenti ku jetoj) ka patur probleme serioze lagështie dhe çarje të soletës së sipërme [...]. Duke qenë se jetoja dhe jetoj në një apatament ku pronar është vjehrri im, z. Bukurosh Neziri, i cili në ato vite ka pasur firmën e vet të ndërtimit, në Elbasan, si dhe faktit tjetër që unë prej qershorit 2007 deri në dhjetor 2013 kam qenë me punë prokuror në Prokurorinë pranë Gjykatës së Shkallës së Parë Kavajë [...], i kam kërkuar vjehrrit si pronar i shtëpisë që ishte, të zgjidhte këtë problem. Vjehrri [...] pas ca kohësh, ka filluar punimet me punëtorë të firmës së vet, besoj. Kam vënë re, kur kam pas mundësi se pas rregullimit të shtresave të tarracës, dalëngadalë është ndërtuar një shtesë kati me konstruksion metalik të mbuluar me material të lehtë panel “sandwich” për mbrojtje nga dielli dhe shiu, në gjithë perimetrin e tarracës, si mbi shtëpinë ekzistuese të vjehrrit, </w:t>
      </w:r>
      <w:r w:rsidRPr="004E45C6">
        <w:rPr>
          <w:rFonts w:ascii="Times New Roman" w:hAnsi="Times New Roman" w:cs="Times New Roman"/>
          <w:i/>
          <w:sz w:val="24"/>
          <w:szCs w:val="24"/>
        </w:rPr>
        <w:t>ashtu edhe të fqinjit dhe kur e kam pyetur vjehrrin nëse ishte marrë leje në bashkinë e asaj kohe për këtë gjë, më ka thënë se gjithçka ishte në rregull. Duke qenë se gjatë gjithë kohës që vazhduan punimet dhe nuk ishte periudhë e shkurtër, pasi kryheshin herë pas here sipas mundësive, gjatë kohës që unë personalisht kam qenë në shtëpi, aty nuk është paraqitur asnjë përfaqësues i ndonjë institucioni shtetëror apo policor për verifikim punimesh dhe unë personalisht, nuk kam dyshuar në asnjë moment për ndonjë parregullsi.</w:t>
      </w:r>
      <w:r w:rsidRPr="00E85948">
        <w:rPr>
          <w:rFonts w:ascii="Times New Roman" w:hAnsi="Times New Roman" w:cs="Times New Roman"/>
          <w:i/>
          <w:sz w:val="24"/>
          <w:szCs w:val="24"/>
        </w:rPr>
        <w:t xml:space="preserve"> </w:t>
      </w:r>
      <w:r w:rsidRPr="00E85948">
        <w:rPr>
          <w:rFonts w:ascii="Times New Roman" w:hAnsi="Times New Roman" w:cs="Times New Roman"/>
          <w:i/>
          <w:color w:val="000000"/>
          <w:sz w:val="24"/>
          <w:szCs w:val="24"/>
        </w:rPr>
        <w:t xml:space="preserve">Siç e ka deklaruar edhe vjehrri në deklaratën noteriale që ju kam dorëzuar në përgjigjet e mëparshme, ai ka filluar të jetojë aty me bashkëshorten </w:t>
      </w:r>
      <w:r w:rsidRPr="00287D8C">
        <w:rPr>
          <w:rFonts w:ascii="Times New Roman" w:hAnsi="Times New Roman" w:cs="Times New Roman"/>
          <w:i/>
          <w:color w:val="000000"/>
          <w:sz w:val="24"/>
          <w:szCs w:val="24"/>
        </w:rPr>
        <w:t xml:space="preserve">e vet pas mbarimit të punimeve dhe bërjes së banueshme të ambjenteve </w:t>
      </w:r>
      <w:r w:rsidRPr="00E85948">
        <w:rPr>
          <w:rFonts w:ascii="Times New Roman" w:hAnsi="Times New Roman" w:cs="Times New Roman"/>
          <w:i/>
          <w:color w:val="000000"/>
          <w:sz w:val="24"/>
          <w:szCs w:val="24"/>
        </w:rPr>
        <w:t>dhe kur e kam pyetur, më ka treguar kopje të certifikatës së pronësisë për këtë pronë, të regjistruar gjithmonë në emrin e vet, kopje të së cilës jua kam paraqitur në</w:t>
      </w:r>
      <w:r w:rsidR="00F62244" w:rsidRPr="00E85948">
        <w:rPr>
          <w:rFonts w:ascii="Times New Roman" w:hAnsi="Times New Roman" w:cs="Times New Roman"/>
          <w:i/>
          <w:color w:val="000000"/>
          <w:sz w:val="24"/>
          <w:szCs w:val="24"/>
        </w:rPr>
        <w:t xml:space="preserve"> përgjigjet e pyetësorit nr. 2.</w:t>
      </w:r>
    </w:p>
    <w:p w14:paraId="3DECA9AC" w14:textId="7FD01101" w:rsidR="0045534F" w:rsidRPr="00E85948" w:rsidRDefault="0045534F" w:rsidP="00E54539">
      <w:pPr>
        <w:pStyle w:val="ListParagraph"/>
        <w:numPr>
          <w:ilvl w:val="0"/>
          <w:numId w:val="17"/>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Në përgjigje të kërkesës së drejtuar nga Komisioni në pyetësorin nr. 7, që të shpjegojë e provojë me dokumentacion ligjor se ku ka banuar vjehrri i tij që nga data 13.12.2001 deri aktualisht, subjekt</w:t>
      </w:r>
      <w:r w:rsidR="00F62244" w:rsidRPr="00E85948">
        <w:rPr>
          <w:rFonts w:ascii="Times New Roman" w:hAnsi="Times New Roman" w:cs="Times New Roman"/>
          <w:color w:val="000000"/>
          <w:sz w:val="24"/>
          <w:szCs w:val="24"/>
        </w:rPr>
        <w:t xml:space="preserve">i i rivlerësimit ka deklaruar: </w:t>
      </w:r>
      <w:r w:rsidRPr="00E85948">
        <w:rPr>
          <w:rFonts w:ascii="Times New Roman" w:hAnsi="Times New Roman" w:cs="Times New Roman"/>
          <w:i/>
          <w:color w:val="000000"/>
          <w:sz w:val="24"/>
          <w:szCs w:val="24"/>
        </w:rPr>
        <w:t>[...] vjehrri im Bukurosh Neziri, ashtu si dhe vjehrra Pranvera Neziri, janë nga qyteti i Elbasanit, qytet ku kanë jetuar dhe kanë pasur bizneset e tyre respektive [...] dhe shtëpinë e vet, në adresë: Lagjja “28 Nëntori”, P/G 6/1, shk. 1, k.2, ap. 4, Elbasan. Qëllimi dhe arsyeja e blerjes prej tij të apartamentit të banimit me adresë Rr.”</w:t>
      </w:r>
      <w:proofErr w:type="spellStart"/>
      <w:r w:rsidRPr="00E85948">
        <w:rPr>
          <w:rFonts w:ascii="Times New Roman" w:hAnsi="Times New Roman" w:cs="Times New Roman"/>
          <w:i/>
          <w:color w:val="000000"/>
          <w:sz w:val="24"/>
          <w:szCs w:val="24"/>
        </w:rPr>
        <w:t>Muhamet</w:t>
      </w:r>
      <w:proofErr w:type="spellEnd"/>
      <w:r w:rsidRPr="00E85948">
        <w:rPr>
          <w:rFonts w:ascii="Times New Roman" w:hAnsi="Times New Roman" w:cs="Times New Roman"/>
          <w:i/>
          <w:color w:val="000000"/>
          <w:sz w:val="24"/>
          <w:szCs w:val="24"/>
        </w:rPr>
        <w:t xml:space="preserve"> </w:t>
      </w:r>
      <w:proofErr w:type="spellStart"/>
      <w:r w:rsidRPr="00E85948">
        <w:rPr>
          <w:rFonts w:ascii="Times New Roman" w:hAnsi="Times New Roman" w:cs="Times New Roman"/>
          <w:i/>
          <w:color w:val="000000"/>
          <w:sz w:val="24"/>
          <w:szCs w:val="24"/>
        </w:rPr>
        <w:t>Gjollesha</w:t>
      </w:r>
      <w:proofErr w:type="spellEnd"/>
      <w:r w:rsidRPr="00E85948">
        <w:rPr>
          <w:rFonts w:ascii="Times New Roman" w:hAnsi="Times New Roman" w:cs="Times New Roman"/>
          <w:i/>
          <w:color w:val="000000"/>
          <w:sz w:val="24"/>
          <w:szCs w:val="24"/>
        </w:rPr>
        <w:t>”, pall. 67/6, h.3, ap.27, Tiranë, më datë 13.12.2001, ka qenë akomodimi dhe sigurimi i një banese për të jetuar për vajzën e vet, znj. Ilda Neziri (Nushi), e cila pas përfundimit të studimeve të larta për drejtësi në Tiranë, kishte filluar punën këtu, në një institucion shtetëror. Vjehrri im Bukurosh Neziri ka edhe sot banesën apartament në Elbasan (cituar më sipër), fituar me privatizim nga ish-banesat shtetërore para viteve ’90, banesë ku ka jetuar gjithmonë, ndërkohë që pas datës 28.01.2015, [...] vjehrri im disponon me certifikatë pronësie në pallatin nr. 67/6, jo vetëm ap. 27, por edhe ap. 29 shtesë kati+papafingo. Prej vitit 2015, ai dhe vjehrra jetojnë mes Tiranës dhe Elbasanit, nisur nga distanca e afërt dhe mundësisë për mbajtjen dhe përkujdesjen e fëmijëve të mi dhe të motrës së gruas sime, që ësht</w:t>
      </w:r>
      <w:r w:rsidR="00F62244" w:rsidRPr="00E85948">
        <w:rPr>
          <w:rFonts w:ascii="Times New Roman" w:hAnsi="Times New Roman" w:cs="Times New Roman"/>
          <w:i/>
          <w:color w:val="000000"/>
          <w:sz w:val="24"/>
          <w:szCs w:val="24"/>
        </w:rPr>
        <w:t>ë e martuar dhe jeton po këtu.</w:t>
      </w:r>
      <w:r w:rsidRPr="00E85948">
        <w:rPr>
          <w:rFonts w:ascii="Times New Roman" w:hAnsi="Times New Roman" w:cs="Times New Roman"/>
          <w:color w:val="000000"/>
          <w:sz w:val="24"/>
          <w:szCs w:val="24"/>
        </w:rPr>
        <w:t xml:space="preserve"> </w:t>
      </w:r>
    </w:p>
    <w:p w14:paraId="3B35FF7B" w14:textId="53E5E9C4" w:rsidR="0045534F" w:rsidRPr="00E85948" w:rsidRDefault="0045534F" w:rsidP="00E54539">
      <w:pPr>
        <w:pStyle w:val="ListParagraph"/>
        <w:numPr>
          <w:ilvl w:val="0"/>
          <w:numId w:val="17"/>
        </w:numPr>
        <w:autoSpaceDE w:val="0"/>
        <w:autoSpaceDN w:val="0"/>
        <w:adjustRightInd w:val="0"/>
        <w:spacing w:after="0" w:line="240" w:lineRule="auto"/>
        <w:ind w:left="0" w:firstLine="36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Në shpjegimet mbi rezultatet e hetimit administrativ, subjekt</w:t>
      </w:r>
      <w:r w:rsidR="00F62244" w:rsidRPr="00E85948">
        <w:rPr>
          <w:rFonts w:ascii="Times New Roman" w:hAnsi="Times New Roman" w:cs="Times New Roman"/>
          <w:color w:val="000000"/>
          <w:sz w:val="24"/>
          <w:szCs w:val="24"/>
        </w:rPr>
        <w:t xml:space="preserve">i i rivlerësimit ka deklaruar: </w:t>
      </w:r>
      <w:r w:rsidRPr="00E85948">
        <w:rPr>
          <w:rFonts w:ascii="Times New Roman" w:hAnsi="Times New Roman" w:cs="Times New Roman"/>
          <w:i/>
          <w:sz w:val="24"/>
          <w:szCs w:val="24"/>
        </w:rPr>
        <w:t xml:space="preserve">Prej datës 28.01.2015, vjehrri im z. Bukurosh Neziri, disponon me çertifikate pronësie në pallatin nr.67/6, H.3, mbi apartamentin 27, edhe një apartament shtesë kati+papafingo, [...], me nr.apartamenti 29. [...] Kjo shtesë kati, është </w:t>
      </w:r>
      <w:r w:rsidRPr="00287D8C">
        <w:rPr>
          <w:rFonts w:ascii="Times New Roman" w:hAnsi="Times New Roman" w:cs="Times New Roman"/>
          <w:i/>
          <w:sz w:val="24"/>
          <w:szCs w:val="24"/>
        </w:rPr>
        <w:t>ndërtuar në vitet 2009-2010,</w:t>
      </w:r>
      <w:r w:rsidRPr="00E85948">
        <w:rPr>
          <w:rFonts w:ascii="Times New Roman" w:hAnsi="Times New Roman" w:cs="Times New Roman"/>
          <w:i/>
          <w:sz w:val="24"/>
          <w:szCs w:val="24"/>
        </w:rPr>
        <w:t xml:space="preserve"> por deri në mes të vitit 2014, ende nuk kishte dalë certifikata e pronësisë për të, ndërkohë që deri në vitin 2013, nuk kishte as energji elektrike dhe as ujë, ç’ka provohet me librezat e energjisë dhe dokumentacionin e dorëzuar më parë. [...] i vetmi moment, ku emri im përmendet në këtë pasuri, konkretisht mandati bankar për tarifën e shërbimit prej 16.000 lekësh për llogari të ALUIZNI-n, paguar nga llogaria ime bankare më datë 12.01.2015, në Raiffeisen Bank. [...] Atë ditë vjehrri im z. Bukurosh Neziri </w:t>
      </w:r>
      <w:r w:rsidRPr="00E85948">
        <w:rPr>
          <w:rFonts w:ascii="Times New Roman" w:hAnsi="Times New Roman" w:cs="Times New Roman"/>
          <w:i/>
          <w:sz w:val="24"/>
          <w:szCs w:val="24"/>
        </w:rPr>
        <w:lastRenderedPageBreak/>
        <w:t>(</w:t>
      </w:r>
      <w:r w:rsidRPr="00E85948">
        <w:rPr>
          <w:rFonts w:ascii="Times New Roman" w:hAnsi="Times New Roman" w:cs="Times New Roman"/>
          <w:i/>
          <w:iCs/>
          <w:sz w:val="24"/>
          <w:szCs w:val="24"/>
        </w:rPr>
        <w:t>qe nuk eshte nga Tirana por Elbasani</w:t>
      </w:r>
      <w:r w:rsidRPr="00E85948">
        <w:rPr>
          <w:rFonts w:ascii="Times New Roman" w:hAnsi="Times New Roman" w:cs="Times New Roman"/>
          <w:i/>
          <w:sz w:val="24"/>
          <w:szCs w:val="24"/>
        </w:rPr>
        <w:t>), më ka kërkuar ndihmë që ta shoqëroja, pasi donte të shkonte tek zyrat e ALUIZNIT Tirana 2, për të bërë regjistrimin e dokumentacionit shtesë, me qëllim nxjerrjen e lejes së legalizimit, sipas njoftimit që i kishin bërë për tu paraqitur atë ditë. [...] Pasi unë mora informacion se ku ndodheshin këto zyra, i thashë vjehrrit se më datë 12.01.2015 nuk kisha gjyqe [...] dhe pranova ta shoqëroja që t’i tregoja zyrat vjehrrit, [...].[...]pas aplikimit të dokumentave në sportel, aty vjehrrit i thanë se tarifa e shërbimit për dorëzim dokumentacioni shtesë dhe gjithë shërbimet për studim dosjeje ishte 16.000 lekë, që duhej të paguhej menjëherë, pasi edhe leja e legalizimit mund të dilte brenda ditës, meqë dosja kishte kaluar dhe nuk kishte probleme. [...]</w:t>
      </w:r>
      <w:r w:rsidRPr="00E85948">
        <w:rPr>
          <w:rFonts w:ascii="Times New Roman" w:hAnsi="Times New Roman" w:cs="Times New Roman"/>
          <w:bCs/>
          <w:i/>
          <w:sz w:val="24"/>
          <w:szCs w:val="24"/>
        </w:rPr>
        <w:t xml:space="preserve"> Pranoj se pagesa e detyrimit të mësipërm, në shumën e 16.000 lekëve me mandat bankar në</w:t>
      </w:r>
      <w:r w:rsidRPr="00E85948">
        <w:rPr>
          <w:rFonts w:ascii="Times New Roman" w:hAnsi="Times New Roman" w:cs="Times New Roman"/>
          <w:i/>
          <w:sz w:val="24"/>
          <w:szCs w:val="24"/>
        </w:rPr>
        <w:t xml:space="preserve"> </w:t>
      </w:r>
      <w:r w:rsidRPr="00E85948">
        <w:rPr>
          <w:rFonts w:ascii="Times New Roman" w:hAnsi="Times New Roman" w:cs="Times New Roman"/>
          <w:bCs/>
          <w:i/>
          <w:sz w:val="24"/>
          <w:szCs w:val="24"/>
        </w:rPr>
        <w:t>Raiffeisen Bank, pranë zyrave të Drejtorisë Vendore të ALUIZNIT Tirana 2, më datë</w:t>
      </w:r>
      <w:r w:rsidRPr="00E85948">
        <w:rPr>
          <w:rFonts w:ascii="Times New Roman" w:hAnsi="Times New Roman" w:cs="Times New Roman"/>
          <w:i/>
          <w:sz w:val="24"/>
          <w:szCs w:val="24"/>
        </w:rPr>
        <w:t xml:space="preserve"> </w:t>
      </w:r>
      <w:r w:rsidRPr="00E85948">
        <w:rPr>
          <w:rFonts w:ascii="Times New Roman" w:hAnsi="Times New Roman" w:cs="Times New Roman"/>
          <w:bCs/>
          <w:i/>
          <w:sz w:val="24"/>
          <w:szCs w:val="24"/>
        </w:rPr>
        <w:t>12.01.2015, është bërë nga ana ime me qëllimin e vetëm, që në mungesë te mjeteve monetare, në</w:t>
      </w:r>
      <w:r w:rsidRPr="00E85948">
        <w:rPr>
          <w:rFonts w:ascii="Times New Roman" w:hAnsi="Times New Roman" w:cs="Times New Roman"/>
          <w:i/>
          <w:sz w:val="24"/>
          <w:szCs w:val="24"/>
        </w:rPr>
        <w:t xml:space="preserve"> </w:t>
      </w:r>
      <w:r w:rsidRPr="00E85948">
        <w:rPr>
          <w:rFonts w:ascii="Times New Roman" w:hAnsi="Times New Roman" w:cs="Times New Roman"/>
          <w:bCs/>
          <w:i/>
          <w:sz w:val="24"/>
          <w:szCs w:val="24"/>
        </w:rPr>
        <w:t>shumën e kërkuar nga shteti atë ditë nga ana e vjehrrit, ta ndihmoja vjehrrin të mos</w:t>
      </w:r>
      <w:r w:rsidRPr="00E85948">
        <w:rPr>
          <w:rFonts w:ascii="Times New Roman" w:hAnsi="Times New Roman" w:cs="Times New Roman"/>
          <w:i/>
          <w:sz w:val="24"/>
          <w:szCs w:val="24"/>
        </w:rPr>
        <w:t xml:space="preserve"> </w:t>
      </w:r>
      <w:r w:rsidRPr="00E85948">
        <w:rPr>
          <w:rFonts w:ascii="Times New Roman" w:hAnsi="Times New Roman" w:cs="Times New Roman"/>
          <w:bCs/>
          <w:i/>
          <w:sz w:val="24"/>
          <w:szCs w:val="24"/>
        </w:rPr>
        <w:t>sorrollatej nga Elbasani në Tiranë një herë tjetër dhe ta merrte lejen e legalizimit po atë</w:t>
      </w:r>
      <w:r w:rsidRPr="00E85948">
        <w:rPr>
          <w:rFonts w:ascii="Times New Roman" w:hAnsi="Times New Roman" w:cs="Times New Roman"/>
          <w:i/>
          <w:sz w:val="24"/>
          <w:szCs w:val="24"/>
        </w:rPr>
        <w:t xml:space="preserve"> </w:t>
      </w:r>
      <w:r w:rsidRPr="00E85948">
        <w:rPr>
          <w:rFonts w:ascii="Times New Roman" w:hAnsi="Times New Roman" w:cs="Times New Roman"/>
          <w:bCs/>
          <w:i/>
          <w:sz w:val="24"/>
          <w:szCs w:val="24"/>
        </w:rPr>
        <w:t>ditë, meqë gjithçka tjetër ishte në rregull, si dhe të vazhdonte procedurat, për regjistrimin</w:t>
      </w:r>
      <w:r w:rsidRPr="00E85948">
        <w:rPr>
          <w:rFonts w:ascii="Times New Roman" w:hAnsi="Times New Roman" w:cs="Times New Roman"/>
          <w:i/>
          <w:sz w:val="24"/>
          <w:szCs w:val="24"/>
        </w:rPr>
        <w:t xml:space="preserve"> </w:t>
      </w:r>
      <w:r w:rsidRPr="00E85948">
        <w:rPr>
          <w:rFonts w:ascii="Times New Roman" w:hAnsi="Times New Roman" w:cs="Times New Roman"/>
          <w:bCs/>
          <w:i/>
          <w:sz w:val="24"/>
          <w:szCs w:val="24"/>
        </w:rPr>
        <w:t>e pronës në ZVRPP Tiranë, brenda afatit ligjor që parashikonte ligji për regjistrim i</w:t>
      </w:r>
      <w:r w:rsidRPr="00E85948">
        <w:rPr>
          <w:rFonts w:ascii="Times New Roman" w:hAnsi="Times New Roman" w:cs="Times New Roman"/>
          <w:i/>
          <w:sz w:val="24"/>
          <w:szCs w:val="24"/>
        </w:rPr>
        <w:t xml:space="preserve"> </w:t>
      </w:r>
      <w:r w:rsidRPr="00E85948">
        <w:rPr>
          <w:rFonts w:ascii="Times New Roman" w:hAnsi="Times New Roman" w:cs="Times New Roman"/>
          <w:bCs/>
          <w:i/>
          <w:sz w:val="24"/>
          <w:szCs w:val="24"/>
        </w:rPr>
        <w:t>kohës.</w:t>
      </w:r>
      <w:r w:rsidRPr="00E85948">
        <w:rPr>
          <w:rFonts w:ascii="Times New Roman" w:hAnsi="Times New Roman" w:cs="Times New Roman"/>
          <w:bCs/>
          <w:sz w:val="24"/>
          <w:szCs w:val="24"/>
        </w:rPr>
        <w:t xml:space="preserve"> </w:t>
      </w:r>
    </w:p>
    <w:p w14:paraId="2196DCEA" w14:textId="34C26549" w:rsidR="0045534F" w:rsidRPr="00E85948" w:rsidRDefault="0045534F" w:rsidP="00E54539">
      <w:pPr>
        <w:pStyle w:val="ListParagraph"/>
        <w:numPr>
          <w:ilvl w:val="1"/>
          <w:numId w:val="21"/>
        </w:numPr>
        <w:autoSpaceDE w:val="0"/>
        <w:autoSpaceDN w:val="0"/>
        <w:adjustRightInd w:val="0"/>
        <w:spacing w:after="0" w:line="240" w:lineRule="auto"/>
        <w:ind w:left="0" w:firstLine="0"/>
        <w:jc w:val="both"/>
        <w:rPr>
          <w:rFonts w:ascii="Times New Roman" w:hAnsi="Times New Roman" w:cs="Times New Roman"/>
          <w:color w:val="000000"/>
          <w:sz w:val="24"/>
          <w:szCs w:val="24"/>
        </w:rPr>
      </w:pPr>
      <w:r w:rsidRPr="00E85948">
        <w:rPr>
          <w:rFonts w:ascii="Times New Roman" w:hAnsi="Times New Roman" w:cs="Times New Roman"/>
          <w:color w:val="000000"/>
          <w:sz w:val="24"/>
          <w:szCs w:val="24"/>
        </w:rPr>
        <w:t xml:space="preserve">Nën optikën e fakteve të pasqyruara më sipër, </w:t>
      </w:r>
      <w:r w:rsidRPr="00E85948">
        <w:rPr>
          <w:rFonts w:ascii="Times New Roman" w:hAnsi="Times New Roman" w:cs="Times New Roman"/>
          <w:sz w:val="24"/>
          <w:szCs w:val="24"/>
        </w:rPr>
        <w:t xml:space="preserve">vërehet se vjehrri i subjektit të rivlerësimit, z. Bukurosh Neziri, ka kryer një ndërtim pa leje </w:t>
      </w:r>
      <w:r w:rsidR="00F62244" w:rsidRPr="00E85948">
        <w:rPr>
          <w:rFonts w:ascii="Times New Roman" w:hAnsi="Times New Roman" w:cs="Times New Roman"/>
          <w:sz w:val="24"/>
          <w:szCs w:val="24"/>
        </w:rPr>
        <w:t>“</w:t>
      </w:r>
      <w:r w:rsidRPr="00E85948">
        <w:rPr>
          <w:rFonts w:ascii="Times New Roman" w:hAnsi="Times New Roman" w:cs="Times New Roman"/>
          <w:sz w:val="24"/>
          <w:szCs w:val="24"/>
        </w:rPr>
        <w:t>shtesë kati apartament mbi objektin me leje apartament në pronësi të tij</w:t>
      </w:r>
      <w:r w:rsidR="00F62244" w:rsidRPr="00E85948">
        <w:rPr>
          <w:rFonts w:ascii="Times New Roman" w:hAnsi="Times New Roman" w:cs="Times New Roman"/>
          <w:sz w:val="24"/>
          <w:szCs w:val="24"/>
        </w:rPr>
        <w:t>”</w:t>
      </w:r>
      <w:r w:rsidRPr="00E85948">
        <w:rPr>
          <w:rFonts w:ascii="Times New Roman" w:hAnsi="Times New Roman" w:cs="Times New Roman"/>
          <w:sz w:val="24"/>
          <w:szCs w:val="24"/>
        </w:rPr>
        <w:t xml:space="preserve">, në rrugën “Muhamet Gjollesha” në Tiranë, për të cilin është pajisur me leje legalizimi nga ALUIZNI, më datë 12.01.2015, në bazë të kërkesës së paraqitur prej tij në datë 26.07.2013. Sipas deklarimeve të subjektit të rivlerësimit, ky ndërtim ka filluar në vitet 2009-2010 dhe </w:t>
      </w:r>
      <w:r w:rsidR="00F62244" w:rsidRPr="00E85948">
        <w:rPr>
          <w:rFonts w:ascii="Times New Roman" w:hAnsi="Times New Roman" w:cs="Times New Roman"/>
          <w:sz w:val="24"/>
          <w:szCs w:val="24"/>
        </w:rPr>
        <w:t xml:space="preserve">ka </w:t>
      </w:r>
      <w:r w:rsidRPr="00E85948">
        <w:rPr>
          <w:rFonts w:ascii="Times New Roman" w:hAnsi="Times New Roman" w:cs="Times New Roman"/>
          <w:sz w:val="24"/>
          <w:szCs w:val="24"/>
        </w:rPr>
        <w:t>përfunduar në mesin e vitit 2014.</w:t>
      </w:r>
    </w:p>
    <w:p w14:paraId="33A5BE92" w14:textId="77777777" w:rsidR="0045534F" w:rsidRPr="00E85948" w:rsidRDefault="0045534F" w:rsidP="0045534F">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Në analizë të legjislacionit të kohës, lidhur me çështjen e legalizimit të ndërtimeve pa leje, vërehet si më poshtë.</w:t>
      </w:r>
    </w:p>
    <w:p w14:paraId="4A716DAD" w14:textId="35E881B8" w:rsidR="0045534F" w:rsidRPr="00E85948" w:rsidRDefault="0045534F" w:rsidP="0045534F">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Ligji nr. 9482, datë 03.04.2006, “Për legalizimin, urbanizimin dhe integrimin e ndërtimeve pa leje”, në nenin 2, pika 1 e tij parashikonte se dispozitat e këtij ligji zbatoheshin për të gjitha objektet e ndërtuara pa leje, të ngritura para datës së hyrjes në fuqi të këtij ligji, pavarësisht nëse ato kanë funksion strehimi, veprimtarie ekonomike apo funk</w:t>
      </w:r>
      <w:r w:rsidR="000D6FB1" w:rsidRPr="00E85948">
        <w:rPr>
          <w:rFonts w:ascii="Times New Roman" w:hAnsi="Times New Roman" w:cs="Times New Roman"/>
          <w:sz w:val="24"/>
          <w:szCs w:val="24"/>
        </w:rPr>
        <w:t xml:space="preserve">sione të tjera social-kulturore </w:t>
      </w:r>
      <w:r w:rsidRPr="00E85948">
        <w:rPr>
          <w:rFonts w:ascii="Times New Roman" w:hAnsi="Times New Roman" w:cs="Times New Roman"/>
          <w:sz w:val="24"/>
          <w:szCs w:val="24"/>
        </w:rPr>
        <w:t>etj.</w:t>
      </w:r>
    </w:p>
    <w:p w14:paraId="7C897437" w14:textId="77777777" w:rsidR="0045534F" w:rsidRPr="00E85948" w:rsidRDefault="0045534F" w:rsidP="0045534F">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Me ligjin nr. 141/2013, datë 02.05.2013 “Për disa ndryshime dhe shtesa në ligjin nr. 9482, datë 03.04.2006, “Për legalizimin, urbanizimin dhe integrimin e ndërtimeve pa leje”, të ndryshuar, legjislatori miratoi shtesën e një paragrafi të ri pas pikës 1 të nenit 2 të ligjit bazë si më sipër cituar, me përmbajtje si vijon: “Në ndryshim nga kushti i përcaktuar në paragrafin e parë të kësaj pike, ky ligj mund të zbatohet për objektet e ndërtuara pa leje, të ngritura pas datës së hyrjes në fuqi të ligjit, vetëm në rast se për to procedura e legalizimit nuk kërkon kalim pronësie mbi truallin.”</w:t>
      </w:r>
    </w:p>
    <w:p w14:paraId="403C512D" w14:textId="77777777" w:rsidR="0045534F" w:rsidRPr="00E85948" w:rsidRDefault="0045534F" w:rsidP="0045534F">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 xml:space="preserve">Në të njëjtin ligj amendues u miratua edhe neni 45/1 si dispozitë kalimtare, me përmbajtje: </w:t>
      </w:r>
    </w:p>
    <w:p w14:paraId="3D5B7199" w14:textId="40CC41D7" w:rsidR="0045534F" w:rsidRPr="00E85948" w:rsidRDefault="0045534F" w:rsidP="0045534F">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“1. Për ndërtimet pa leje të ngritura pas vitit 2006, ALUIZNI merr masa nëpërmjet evidentimit faktik të situatës ndërtimore në terren, si dhe fotografimit ajror digjital apo përdorimit të imazhit satelitor të konvertuar në fotografi ajrore, të korrektuar gjeometrikisht (ortofoto). Rregullat e hollësishme për këtë qëllim përcaktohen nga Drejt</w:t>
      </w:r>
      <w:r w:rsidR="000D6FB1" w:rsidRPr="00E85948">
        <w:rPr>
          <w:rFonts w:ascii="Times New Roman" w:hAnsi="Times New Roman" w:cs="Times New Roman"/>
          <w:sz w:val="24"/>
          <w:szCs w:val="24"/>
        </w:rPr>
        <w:t xml:space="preserve">ori i Përgjithshëm i ALUIZNI-t, </w:t>
      </w:r>
      <w:r w:rsidRPr="00E85948">
        <w:rPr>
          <w:rFonts w:ascii="Times New Roman" w:hAnsi="Times New Roman" w:cs="Times New Roman"/>
          <w:sz w:val="24"/>
          <w:szCs w:val="24"/>
        </w:rPr>
        <w:t>me miratimin e ministrit që mbulon procesin e legalizimeve.</w:t>
      </w:r>
    </w:p>
    <w:p w14:paraId="7821C07D" w14:textId="26E0AAE1" w:rsidR="0045534F" w:rsidRPr="00E85948" w:rsidRDefault="0045534F" w:rsidP="0045534F">
      <w:pPr>
        <w:spacing w:after="0" w:line="240" w:lineRule="auto"/>
        <w:jc w:val="both"/>
        <w:rPr>
          <w:sz w:val="24"/>
          <w:szCs w:val="24"/>
        </w:rPr>
      </w:pPr>
      <w:r w:rsidRPr="00E85948">
        <w:rPr>
          <w:rFonts w:ascii="Times New Roman" w:hAnsi="Times New Roman" w:cs="Times New Roman"/>
          <w:sz w:val="24"/>
          <w:szCs w:val="24"/>
        </w:rPr>
        <w:t>2. Subjektet, që posedojnë ndërtime pa leje/shtesa informale në objekte me leje, të ngritura pas hyrjes në fuqi të ligjit nr. 9482, datë 03.04.2006, “Për legalizimin, urbanizimin dhe integrimin e ndërtimeve pa leje”, të ndryshuar, duhet të paraqesin pranë drejtorive të ALUIZNI-t, brenda 45 ditëve nga hyrja në fuqi e këtij ligji, kërkesë për legalizim, sipas formularit tip të miratuar nga Drejtori i Përgjithshëm i ALUIZNI-t.</w:t>
      </w:r>
      <w:r w:rsidR="000D6FB1" w:rsidRPr="00E85948">
        <w:rPr>
          <w:rFonts w:ascii="Times New Roman" w:hAnsi="Times New Roman" w:cs="Times New Roman"/>
          <w:sz w:val="24"/>
          <w:szCs w:val="24"/>
        </w:rPr>
        <w:t>”</w:t>
      </w:r>
    </w:p>
    <w:p w14:paraId="41E2674F" w14:textId="3D3D8F2C" w:rsidR="0045534F" w:rsidRPr="00E85948" w:rsidRDefault="0045534F" w:rsidP="00E54539">
      <w:pPr>
        <w:pStyle w:val="ListParagraph"/>
        <w:numPr>
          <w:ilvl w:val="2"/>
          <w:numId w:val="21"/>
        </w:numPr>
        <w:spacing w:after="0" w:line="240" w:lineRule="auto"/>
        <w:ind w:left="0" w:firstLine="0"/>
        <w:jc w:val="both"/>
        <w:rPr>
          <w:sz w:val="24"/>
          <w:szCs w:val="24"/>
        </w:rPr>
      </w:pPr>
      <w:r w:rsidRPr="00E85948">
        <w:rPr>
          <w:rFonts w:ascii="Times New Roman" w:hAnsi="Times New Roman" w:cs="Times New Roman"/>
          <w:sz w:val="24"/>
          <w:szCs w:val="24"/>
        </w:rPr>
        <w:t>Në analizë të legjislacionit të kohës si më sipër cituar, konstato</w:t>
      </w:r>
      <w:r w:rsidR="000D6FB1" w:rsidRPr="00E85948">
        <w:rPr>
          <w:rFonts w:ascii="Times New Roman" w:hAnsi="Times New Roman" w:cs="Times New Roman"/>
          <w:sz w:val="24"/>
          <w:szCs w:val="24"/>
        </w:rPr>
        <w:t>het</w:t>
      </w:r>
      <w:r w:rsidRPr="00E85948">
        <w:rPr>
          <w:rFonts w:ascii="Times New Roman" w:hAnsi="Times New Roman" w:cs="Times New Roman"/>
          <w:sz w:val="24"/>
          <w:szCs w:val="24"/>
        </w:rPr>
        <w:t xml:space="preserve"> se ndryshimet ligjore në ligjin bazë për legalizimin, urbanizimin dhe integrimin e ndërtimeve pa leje, të miratuara me ligjin </w:t>
      </w:r>
      <w:r w:rsidRPr="00E85948">
        <w:rPr>
          <w:rFonts w:ascii="Times New Roman" w:hAnsi="Times New Roman" w:cs="Times New Roman"/>
          <w:sz w:val="24"/>
          <w:szCs w:val="24"/>
        </w:rPr>
        <w:lastRenderedPageBreak/>
        <w:t>nr. 141/2013, i cili rezulton të ketë hyrë në fuqi më datë 05.06.2013, lejonin legalizimin e ndërtimeve pa leje të kryera në truallin në pronësi, edhe në rastin kur këto ndërtime ishin kryer pas datës së hyrjes në fuqi të ligjit bazë për legalizimin (ligjit nr. 9482, datë 03.04.2006), të cilat deri në miratimin e këtij ndryshimi ligjor nuk mund të kualifikoheshin si objekte për legalizim për shkak të mosplotësimit të kriterit të kohës së ndërtimit të tyre para datës së hyrjes në fuqi të ligjit nr. 9482, datë 03.04.2006. Nga parashikimet tranzitore sipas nenit 45/1 të ligjit nr. 141/2013, ku për të gjitha ndërtimet ekzistuese pa leje, të ngritura pas vitit 2006, ALUIZNI duhet të merrte masat për evidentimin faktik të situatës ndërtimore në terren, ndërkohë që të gjitha subjektet që posedonin ndërtime pa leje, të ngritura pas hyrjes në fuqi të ligjit nr. 9482, datë 03.04.2006, “Për legalizimin, urbanizimin dhe integrimin e ndërtimeve pa leje”, të ndryshuar, duhet të paraqisnin pranë drejtorive të ALUIZNI-t, brenda 45 ditëve nga hyrja në fuqi e këtij ligji, kërkesën për legalizim.</w:t>
      </w:r>
      <w:r w:rsidRPr="00E85948">
        <w:rPr>
          <w:sz w:val="24"/>
          <w:szCs w:val="24"/>
        </w:rPr>
        <w:t xml:space="preserve"> </w:t>
      </w:r>
    </w:p>
    <w:p w14:paraId="54836BC6" w14:textId="4105D4BE" w:rsidR="0045534F" w:rsidRPr="00E85948" w:rsidRDefault="0045534F" w:rsidP="0045534F">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 xml:space="preserve">Referuar periudhës së fillimit të punimeve të ndërtimit nga z. Neziri, vitet 2009-2010, </w:t>
      </w:r>
      <w:r w:rsidRPr="00E85948">
        <w:rPr>
          <w:rFonts w:ascii="Times New Roman" w:hAnsi="Times New Roman" w:cs="Times New Roman"/>
          <w:color w:val="000000"/>
          <w:sz w:val="24"/>
          <w:szCs w:val="24"/>
        </w:rPr>
        <w:t>në frymën e kuadrit ligjor rregullator të evidentuar më sipër,</w:t>
      </w:r>
      <w:r w:rsidRPr="00E85948">
        <w:rPr>
          <w:rFonts w:ascii="Times New Roman" w:hAnsi="Times New Roman" w:cs="Times New Roman"/>
          <w:sz w:val="24"/>
          <w:szCs w:val="24"/>
        </w:rPr>
        <w:t xml:space="preserve"> rezulton se vjehrri i subjektit të rivlerësimit po kryente një investim për një shtesë kati pa leje mbi apartamentin në pronësi të tij, me sipërfaqe 153,3 m</w:t>
      </w:r>
      <w:r w:rsidRPr="00E85948">
        <w:rPr>
          <w:rFonts w:ascii="Times New Roman" w:hAnsi="Times New Roman" w:cs="Times New Roman"/>
          <w:sz w:val="24"/>
          <w:szCs w:val="24"/>
          <w:vertAlign w:val="superscript"/>
        </w:rPr>
        <w:t>2</w:t>
      </w:r>
      <w:r w:rsidRPr="00E85948">
        <w:rPr>
          <w:rFonts w:ascii="Times New Roman" w:hAnsi="Times New Roman" w:cs="Times New Roman"/>
          <w:sz w:val="24"/>
          <w:szCs w:val="24"/>
        </w:rPr>
        <w:t>, në kundërshtim të p</w:t>
      </w:r>
      <w:r w:rsidR="000D6FB1" w:rsidRPr="00E85948">
        <w:rPr>
          <w:rFonts w:ascii="Times New Roman" w:hAnsi="Times New Roman" w:cs="Times New Roman"/>
          <w:sz w:val="24"/>
          <w:szCs w:val="24"/>
        </w:rPr>
        <w:t xml:space="preserve">lotë me legjislacionin në fuqi. </w:t>
      </w:r>
      <w:r w:rsidRPr="00257E42">
        <w:rPr>
          <w:rFonts w:ascii="Times New Roman" w:hAnsi="Times New Roman" w:cs="Times New Roman"/>
          <w:sz w:val="24"/>
          <w:szCs w:val="24"/>
        </w:rPr>
        <w:t>Këtë veprim (ndërtimin e paligjshëm), legjislatori e k</w:t>
      </w:r>
      <w:r w:rsidR="000D6FB1" w:rsidRPr="00257E42">
        <w:rPr>
          <w:rFonts w:ascii="Times New Roman" w:hAnsi="Times New Roman" w:cs="Times New Roman"/>
          <w:sz w:val="24"/>
          <w:szCs w:val="24"/>
        </w:rPr>
        <w:t>ishte</w:t>
      </w:r>
      <w:r w:rsidRPr="00257E42">
        <w:rPr>
          <w:rFonts w:ascii="Times New Roman" w:hAnsi="Times New Roman" w:cs="Times New Roman"/>
          <w:sz w:val="24"/>
          <w:szCs w:val="24"/>
        </w:rPr>
        <w:t xml:space="preserve"> parashikuar si vepër penale me ligjin nr. 10023, datë 27.11.2008, “Për disa shtesa dhe ndryshime në ligjin nr. 7895, datë 27.1.1995, </w:t>
      </w:r>
      <w:r w:rsidR="000D6FB1" w:rsidRPr="00257E42">
        <w:rPr>
          <w:rFonts w:ascii="Times New Roman" w:hAnsi="Times New Roman" w:cs="Times New Roman"/>
          <w:sz w:val="24"/>
          <w:szCs w:val="24"/>
        </w:rPr>
        <w:t>“</w:t>
      </w:r>
      <w:r w:rsidRPr="00257E42">
        <w:rPr>
          <w:rFonts w:ascii="Times New Roman" w:hAnsi="Times New Roman" w:cs="Times New Roman"/>
          <w:sz w:val="24"/>
          <w:szCs w:val="24"/>
        </w:rPr>
        <w:t>Kodi Penal i Republikës së Shqipërisë</w:t>
      </w:r>
      <w:r w:rsidR="000D6FB1" w:rsidRPr="00257E42">
        <w:rPr>
          <w:rFonts w:ascii="Times New Roman" w:hAnsi="Times New Roman" w:cs="Times New Roman"/>
          <w:sz w:val="24"/>
          <w:szCs w:val="24"/>
        </w:rPr>
        <w:t>”</w:t>
      </w:r>
      <w:r w:rsidRPr="00257E42">
        <w:rPr>
          <w:rFonts w:ascii="Times New Roman" w:hAnsi="Times New Roman" w:cs="Times New Roman"/>
          <w:sz w:val="24"/>
          <w:szCs w:val="24"/>
        </w:rPr>
        <w:t xml:space="preserve">, </w:t>
      </w:r>
      <w:r w:rsidRPr="00E17A6B">
        <w:rPr>
          <w:rFonts w:ascii="Times New Roman" w:hAnsi="Times New Roman" w:cs="Times New Roman"/>
          <w:sz w:val="24"/>
          <w:szCs w:val="24"/>
        </w:rPr>
        <w:t>të ndryshuar</w:t>
      </w:r>
      <w:r w:rsidRPr="00E17A6B">
        <w:rPr>
          <w:rStyle w:val="FootnoteReference"/>
          <w:rFonts w:ascii="Times New Roman" w:hAnsi="Times New Roman" w:cs="Times New Roman"/>
          <w:sz w:val="24"/>
          <w:szCs w:val="24"/>
        </w:rPr>
        <w:footnoteReference w:id="20"/>
      </w:r>
      <w:r w:rsidRPr="00E17A6B">
        <w:rPr>
          <w:rFonts w:ascii="Times New Roman" w:hAnsi="Times New Roman" w:cs="Times New Roman"/>
          <w:sz w:val="24"/>
          <w:szCs w:val="24"/>
        </w:rPr>
        <w:t>, me të cilin u shtua në Kodin Penal një nen të ri 199/a, me përmbajtje: 1. Ndërtimi</w:t>
      </w:r>
      <w:r w:rsidRPr="00257E42">
        <w:rPr>
          <w:rFonts w:ascii="Times New Roman" w:hAnsi="Times New Roman" w:cs="Times New Roman"/>
          <w:sz w:val="24"/>
          <w:szCs w:val="24"/>
        </w:rPr>
        <w:t xml:space="preserve"> i paligjshëm i një objekti në tokën e vet dënohet me gjobë ose me burgim deri në një vit. 2. Po kjo vepër, e kryer në tokën publike ose shtetërore apo në tokën e tjetrit, dënohet me burgim nga një deri në pesë vjet.”. Ky ligj hyri në fuqi në 16.01.2009.</w:t>
      </w:r>
      <w:r w:rsidRPr="00E85948">
        <w:rPr>
          <w:rFonts w:ascii="Times New Roman" w:hAnsi="Times New Roman" w:cs="Times New Roman"/>
          <w:sz w:val="24"/>
          <w:szCs w:val="24"/>
        </w:rPr>
        <w:t xml:space="preserve"> </w:t>
      </w:r>
    </w:p>
    <w:p w14:paraId="50CA66B7" w14:textId="2A4794B4" w:rsidR="0045534F" w:rsidRPr="00E85948" w:rsidRDefault="0045534F" w:rsidP="0045534F">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Mundësia e legalizimit të këtij veprimi të ndërtimit të paligjshëm iu dha vjehrrit të subjektit të rivlerësimit</w:t>
      </w:r>
      <w:r w:rsidR="00883942" w:rsidRPr="00E85948">
        <w:rPr>
          <w:rFonts w:ascii="Times New Roman" w:hAnsi="Times New Roman" w:cs="Times New Roman"/>
          <w:sz w:val="24"/>
          <w:szCs w:val="24"/>
        </w:rPr>
        <w:t>, rreth tre vjet më vonë,</w:t>
      </w:r>
      <w:r w:rsidRPr="00E85948">
        <w:rPr>
          <w:rFonts w:ascii="Times New Roman" w:hAnsi="Times New Roman" w:cs="Times New Roman"/>
          <w:sz w:val="24"/>
          <w:szCs w:val="24"/>
        </w:rPr>
        <w:t xml:space="preserve"> me ndryshimet ligjore që hynë në fuqi në muajin qershor të vitit 2013, (të analizuara në paragrafin më sipër, në këtë relacion), sipas të cilave lejohej legalizimi i objekteve të ngritura pas vitit 2006, vetëm në rast se për to procedura e legalizimit nuk kërkon</w:t>
      </w:r>
      <w:r w:rsidR="00883942" w:rsidRPr="00E85948">
        <w:rPr>
          <w:rFonts w:ascii="Times New Roman" w:hAnsi="Times New Roman" w:cs="Times New Roman"/>
          <w:sz w:val="24"/>
          <w:szCs w:val="24"/>
        </w:rPr>
        <w:t>te</w:t>
      </w:r>
      <w:r w:rsidRPr="00E85948">
        <w:rPr>
          <w:rFonts w:ascii="Times New Roman" w:hAnsi="Times New Roman" w:cs="Times New Roman"/>
          <w:sz w:val="24"/>
          <w:szCs w:val="24"/>
        </w:rPr>
        <w:t xml:space="preserve"> kalim pronësie mbi truallin. Si rezultat i këtyre ndryshimeve të normativës ligjore, z. Neziri, më datë 26.07.2013 ka paraqitur kërkesën për legalizimin e </w:t>
      </w:r>
      <w:r w:rsidR="00C847CE" w:rsidRPr="00E85948">
        <w:rPr>
          <w:rFonts w:ascii="Times New Roman" w:hAnsi="Times New Roman" w:cs="Times New Roman"/>
          <w:sz w:val="24"/>
          <w:szCs w:val="24"/>
        </w:rPr>
        <w:t>“</w:t>
      </w:r>
      <w:r w:rsidRPr="00E85948">
        <w:rPr>
          <w:rFonts w:ascii="Times New Roman" w:hAnsi="Times New Roman" w:cs="Times New Roman"/>
          <w:sz w:val="24"/>
          <w:szCs w:val="24"/>
        </w:rPr>
        <w:t>shtetës së katit+papafingo, mbi apartamentin në pronësi të tij</w:t>
      </w:r>
      <w:r w:rsidR="00C847CE" w:rsidRPr="00E85948">
        <w:rPr>
          <w:rFonts w:ascii="Times New Roman" w:hAnsi="Times New Roman" w:cs="Times New Roman"/>
          <w:sz w:val="24"/>
          <w:szCs w:val="24"/>
        </w:rPr>
        <w:t>”</w:t>
      </w:r>
      <w:r w:rsidRPr="00E85948">
        <w:rPr>
          <w:rFonts w:ascii="Times New Roman" w:hAnsi="Times New Roman" w:cs="Times New Roman"/>
          <w:sz w:val="24"/>
          <w:szCs w:val="24"/>
        </w:rPr>
        <w:t xml:space="preserve">, në rrugën “Muhamet Gjollesha”, Tiranë.  </w:t>
      </w:r>
    </w:p>
    <w:p w14:paraId="7FD367DF" w14:textId="26669F58" w:rsidR="0045534F" w:rsidRDefault="0045534F" w:rsidP="0045534F">
      <w:pPr>
        <w:spacing w:after="0" w:line="240" w:lineRule="auto"/>
        <w:jc w:val="both"/>
        <w:rPr>
          <w:rFonts w:ascii="Times New Roman" w:hAnsi="Times New Roman" w:cs="Times New Roman"/>
          <w:sz w:val="24"/>
          <w:szCs w:val="24"/>
        </w:rPr>
      </w:pPr>
      <w:r w:rsidRPr="00E85948">
        <w:rPr>
          <w:rFonts w:ascii="Times New Roman" w:hAnsi="Times New Roman" w:cs="Times New Roman"/>
          <w:sz w:val="24"/>
          <w:szCs w:val="24"/>
        </w:rPr>
        <w:t>Gjithë kjo situatë paligjshmërie po zhvillohej mbi apartamentin me sip. 93 m</w:t>
      </w:r>
      <w:r w:rsidRPr="00E85948">
        <w:rPr>
          <w:rFonts w:ascii="Times New Roman" w:hAnsi="Times New Roman" w:cs="Times New Roman"/>
          <w:sz w:val="24"/>
          <w:szCs w:val="24"/>
          <w:vertAlign w:val="superscript"/>
        </w:rPr>
        <w:t>2</w:t>
      </w:r>
      <w:r w:rsidRPr="00E85948">
        <w:rPr>
          <w:rFonts w:ascii="Times New Roman" w:hAnsi="Times New Roman" w:cs="Times New Roman"/>
          <w:sz w:val="24"/>
          <w:szCs w:val="24"/>
        </w:rPr>
        <w:t xml:space="preserve">, në pronësi të z. Neziri, por në përdorim që prej vitit 2001 fillimisht të bashkëshortes së subjektit të rivlerësimit e më tej nga viti 2006 edhe të subjektit të rivlerësimit. </w:t>
      </w:r>
    </w:p>
    <w:p w14:paraId="49FBB62E" w14:textId="656E065A" w:rsidR="00306516" w:rsidRPr="00EE40F6" w:rsidRDefault="00306516" w:rsidP="0045534F">
      <w:pPr>
        <w:spacing w:after="0" w:line="240" w:lineRule="auto"/>
        <w:jc w:val="both"/>
        <w:rPr>
          <w:rFonts w:ascii="Times New Roman" w:hAnsi="Times New Roman" w:cs="Times New Roman"/>
          <w:color w:val="FF0000"/>
          <w:sz w:val="24"/>
          <w:szCs w:val="24"/>
        </w:rPr>
      </w:pPr>
      <w:r w:rsidRPr="00EE40F6">
        <w:rPr>
          <w:rFonts w:ascii="Times New Roman" w:hAnsi="Times New Roman" w:cs="Times New Roman"/>
          <w:color w:val="FF0000"/>
          <w:sz w:val="24"/>
          <w:szCs w:val="24"/>
          <w:highlight w:val="yellow"/>
        </w:rPr>
        <w:t>Fillon ARBEN</w:t>
      </w:r>
    </w:p>
    <w:p w14:paraId="35A5AF2A" w14:textId="099E856E" w:rsidR="009C3FBA" w:rsidRPr="009C3FBA" w:rsidRDefault="009C3FBA" w:rsidP="00E54539">
      <w:pPr>
        <w:pStyle w:val="ListParagraph"/>
        <w:numPr>
          <w:ilvl w:val="2"/>
          <w:numId w:val="21"/>
        </w:numPr>
        <w:autoSpaceDE w:val="0"/>
        <w:autoSpaceDN w:val="0"/>
        <w:adjustRightInd w:val="0"/>
        <w:spacing w:after="0" w:line="240" w:lineRule="auto"/>
        <w:ind w:left="0" w:firstLine="0"/>
        <w:jc w:val="both"/>
        <w:rPr>
          <w:rFonts w:ascii="Times New Roman" w:hAnsi="Times New Roman" w:cs="Times New Roman"/>
          <w:sz w:val="24"/>
          <w:szCs w:val="24"/>
          <w:lang w:val="en-GB"/>
        </w:rPr>
      </w:pPr>
      <w:r w:rsidRPr="00F1271A">
        <w:rPr>
          <w:rFonts w:ascii="Times New Roman" w:hAnsi="Times New Roman" w:cs="Times New Roman"/>
          <w:bCs/>
          <w:sz w:val="24"/>
          <w:szCs w:val="24"/>
          <w:lang w:val="en-GB"/>
        </w:rPr>
        <w:t xml:space="preserve">In assessing the </w:t>
      </w:r>
      <w:r w:rsidR="00F24811" w:rsidRPr="00F1271A">
        <w:rPr>
          <w:rFonts w:ascii="Times New Roman" w:hAnsi="Times New Roman" w:cs="Times New Roman"/>
          <w:bCs/>
          <w:sz w:val="24"/>
          <w:szCs w:val="24"/>
          <w:lang w:val="en-GB"/>
        </w:rPr>
        <w:t xml:space="preserve">awareness </w:t>
      </w:r>
      <w:r w:rsidRPr="00F1271A">
        <w:rPr>
          <w:rFonts w:ascii="Times New Roman" w:hAnsi="Times New Roman" w:cs="Times New Roman"/>
          <w:bCs/>
          <w:sz w:val="24"/>
          <w:szCs w:val="24"/>
          <w:lang w:val="en-GB"/>
        </w:rPr>
        <w:t xml:space="preserve">of the </w:t>
      </w:r>
      <w:r w:rsidR="00F7488E" w:rsidRPr="00F1271A">
        <w:rPr>
          <w:rFonts w:ascii="Times New Roman" w:hAnsi="Times New Roman" w:cs="Times New Roman"/>
          <w:bCs/>
          <w:sz w:val="24"/>
          <w:szCs w:val="24"/>
          <w:lang w:val="en-GB"/>
        </w:rPr>
        <w:t>assessee</w:t>
      </w:r>
      <w:r w:rsidRPr="00F1271A">
        <w:rPr>
          <w:rFonts w:ascii="Times New Roman" w:hAnsi="Times New Roman" w:cs="Times New Roman"/>
          <w:bCs/>
          <w:sz w:val="24"/>
          <w:szCs w:val="24"/>
          <w:lang w:val="en-GB"/>
        </w:rPr>
        <w:t xml:space="preserve"> regarding this ill</w:t>
      </w:r>
      <w:r w:rsidR="00F24811" w:rsidRPr="00F1271A">
        <w:rPr>
          <w:rFonts w:ascii="Times New Roman" w:hAnsi="Times New Roman" w:cs="Times New Roman"/>
          <w:bCs/>
          <w:sz w:val="24"/>
          <w:szCs w:val="24"/>
          <w:lang w:val="en-GB"/>
        </w:rPr>
        <w:t xml:space="preserve">icit </w:t>
      </w:r>
      <w:r w:rsidRPr="00F1271A">
        <w:rPr>
          <w:rFonts w:ascii="Times New Roman" w:hAnsi="Times New Roman" w:cs="Times New Roman"/>
          <w:bCs/>
          <w:sz w:val="24"/>
          <w:szCs w:val="24"/>
          <w:lang w:val="en-GB"/>
        </w:rPr>
        <w:t>situation, it is noted that the</w:t>
      </w:r>
      <w:r w:rsidRPr="009C3FBA">
        <w:rPr>
          <w:rFonts w:ascii="Times New Roman" w:hAnsi="Times New Roman" w:cs="Times New Roman"/>
          <w:bCs/>
          <w:sz w:val="24"/>
          <w:szCs w:val="24"/>
          <w:lang w:val="en-GB"/>
        </w:rPr>
        <w:t xml:space="preserve"> </w:t>
      </w:r>
      <w:r w:rsidR="00F7488E">
        <w:rPr>
          <w:rFonts w:ascii="Times New Roman" w:hAnsi="Times New Roman" w:cs="Times New Roman"/>
          <w:bCs/>
          <w:sz w:val="24"/>
          <w:szCs w:val="24"/>
          <w:lang w:val="en-GB"/>
        </w:rPr>
        <w:t>assessee</w:t>
      </w:r>
      <w:r w:rsidRPr="009C3FBA">
        <w:rPr>
          <w:rFonts w:ascii="Times New Roman" w:hAnsi="Times New Roman" w:cs="Times New Roman"/>
          <w:bCs/>
          <w:sz w:val="24"/>
          <w:szCs w:val="24"/>
          <w:lang w:val="en-GB"/>
        </w:rPr>
        <w:t xml:space="preserve"> explained </w:t>
      </w:r>
      <w:r w:rsidR="00F24811">
        <w:rPr>
          <w:rFonts w:ascii="Times New Roman" w:hAnsi="Times New Roman" w:cs="Times New Roman"/>
          <w:bCs/>
          <w:sz w:val="24"/>
          <w:szCs w:val="24"/>
          <w:lang w:val="en-GB"/>
        </w:rPr>
        <w:t xml:space="preserve">in response to </w:t>
      </w:r>
      <w:r w:rsidRPr="009C3FBA">
        <w:rPr>
          <w:rFonts w:ascii="Times New Roman" w:hAnsi="Times New Roman" w:cs="Times New Roman"/>
          <w:bCs/>
          <w:sz w:val="24"/>
          <w:szCs w:val="24"/>
          <w:lang w:val="en-GB"/>
        </w:rPr>
        <w:t xml:space="preserve">the burden of proof, that: “that day (12.01.2015) my father-in-law Mr. Bukurosh Neziri (who is not from Tirana but </w:t>
      </w:r>
      <w:r w:rsidR="00640BB0">
        <w:rPr>
          <w:rFonts w:ascii="Times New Roman" w:hAnsi="Times New Roman" w:cs="Times New Roman"/>
          <w:bCs/>
          <w:sz w:val="24"/>
          <w:szCs w:val="24"/>
          <w:lang w:val="en-GB"/>
        </w:rPr>
        <w:t xml:space="preserve">from </w:t>
      </w:r>
      <w:r w:rsidRPr="009C3FBA">
        <w:rPr>
          <w:rFonts w:ascii="Times New Roman" w:hAnsi="Times New Roman" w:cs="Times New Roman"/>
          <w:bCs/>
          <w:sz w:val="24"/>
          <w:szCs w:val="24"/>
          <w:lang w:val="en-GB"/>
        </w:rPr>
        <w:t xml:space="preserve">Elbasan), asked me for help to accompany him, as he wanted to go to the offices of ALUIZNI </w:t>
      </w:r>
      <w:r w:rsidR="00640BB0">
        <w:rPr>
          <w:rFonts w:ascii="Times New Roman" w:hAnsi="Times New Roman" w:cs="Times New Roman"/>
          <w:bCs/>
          <w:sz w:val="24"/>
          <w:szCs w:val="24"/>
          <w:lang w:val="en-GB"/>
        </w:rPr>
        <w:t xml:space="preserve">[Legalization Agency] </w:t>
      </w:r>
      <w:r w:rsidRPr="009C3FBA">
        <w:rPr>
          <w:rFonts w:ascii="Times New Roman" w:hAnsi="Times New Roman" w:cs="Times New Roman"/>
          <w:bCs/>
          <w:sz w:val="24"/>
          <w:szCs w:val="24"/>
          <w:lang w:val="en-GB"/>
        </w:rPr>
        <w:t xml:space="preserve">Tirana 2, to register additional documentation, in order to </w:t>
      </w:r>
      <w:r w:rsidR="00671B06">
        <w:rPr>
          <w:rFonts w:ascii="Times New Roman" w:hAnsi="Times New Roman" w:cs="Times New Roman"/>
          <w:bCs/>
          <w:sz w:val="24"/>
          <w:szCs w:val="24"/>
          <w:lang w:val="en-GB"/>
        </w:rPr>
        <w:t xml:space="preserve">be issued with </w:t>
      </w:r>
      <w:r w:rsidRPr="009C3FBA">
        <w:rPr>
          <w:rFonts w:ascii="Times New Roman" w:hAnsi="Times New Roman" w:cs="Times New Roman"/>
          <w:bCs/>
          <w:sz w:val="24"/>
          <w:szCs w:val="24"/>
          <w:lang w:val="en-GB"/>
        </w:rPr>
        <w:t xml:space="preserve">the legalization permit, according to the notice </w:t>
      </w:r>
      <w:r w:rsidR="00671B06">
        <w:rPr>
          <w:rFonts w:ascii="Times New Roman" w:hAnsi="Times New Roman" w:cs="Times New Roman"/>
          <w:bCs/>
          <w:sz w:val="24"/>
          <w:szCs w:val="24"/>
          <w:lang w:val="en-GB"/>
        </w:rPr>
        <w:t>to appear that he had received.</w:t>
      </w:r>
      <w:r w:rsidRPr="009C3FBA">
        <w:rPr>
          <w:rFonts w:ascii="Times New Roman" w:hAnsi="Times New Roman" w:cs="Times New Roman"/>
          <w:bCs/>
          <w:sz w:val="24"/>
          <w:szCs w:val="24"/>
          <w:lang w:val="en-GB"/>
        </w:rPr>
        <w:t xml:space="preserve">”. It seems that in January 2015 the </w:t>
      </w:r>
      <w:r w:rsidR="00F7488E">
        <w:rPr>
          <w:rFonts w:ascii="Times New Roman" w:hAnsi="Times New Roman" w:cs="Times New Roman"/>
          <w:bCs/>
          <w:sz w:val="24"/>
          <w:szCs w:val="24"/>
          <w:lang w:val="en-GB"/>
        </w:rPr>
        <w:t>assessee</w:t>
      </w:r>
      <w:r w:rsidRPr="009C3FBA">
        <w:rPr>
          <w:rFonts w:ascii="Times New Roman" w:hAnsi="Times New Roman" w:cs="Times New Roman"/>
          <w:bCs/>
          <w:sz w:val="24"/>
          <w:szCs w:val="24"/>
          <w:lang w:val="en-GB"/>
        </w:rPr>
        <w:t xml:space="preserve"> was aware of an ill</w:t>
      </w:r>
      <w:r w:rsidR="000643C5">
        <w:rPr>
          <w:rFonts w:ascii="Times New Roman" w:hAnsi="Times New Roman" w:cs="Times New Roman"/>
          <w:bCs/>
          <w:sz w:val="24"/>
          <w:szCs w:val="24"/>
          <w:lang w:val="en-GB"/>
        </w:rPr>
        <w:t xml:space="preserve">icit </w:t>
      </w:r>
      <w:r w:rsidRPr="009C3FBA">
        <w:rPr>
          <w:rFonts w:ascii="Times New Roman" w:hAnsi="Times New Roman" w:cs="Times New Roman"/>
          <w:bCs/>
          <w:sz w:val="24"/>
          <w:szCs w:val="24"/>
          <w:lang w:val="en-GB"/>
        </w:rPr>
        <w:t xml:space="preserve">construction of his father-in-law </w:t>
      </w:r>
      <w:r w:rsidR="00D04C14">
        <w:rPr>
          <w:rFonts w:ascii="Times New Roman" w:hAnsi="Times New Roman" w:cs="Times New Roman"/>
          <w:bCs/>
          <w:sz w:val="24"/>
          <w:szCs w:val="24"/>
          <w:lang w:val="en-GB"/>
        </w:rPr>
        <w:t xml:space="preserve">under </w:t>
      </w:r>
      <w:r w:rsidRPr="009C3FBA">
        <w:rPr>
          <w:rFonts w:ascii="Times New Roman" w:hAnsi="Times New Roman" w:cs="Times New Roman"/>
          <w:bCs/>
          <w:sz w:val="24"/>
          <w:szCs w:val="24"/>
          <w:lang w:val="en-GB"/>
        </w:rPr>
        <w:t xml:space="preserve">legalization process. In response to questionnaire no. 4, the </w:t>
      </w:r>
      <w:r w:rsidR="00F7488E">
        <w:rPr>
          <w:rFonts w:ascii="Times New Roman" w:hAnsi="Times New Roman" w:cs="Times New Roman"/>
          <w:bCs/>
          <w:sz w:val="24"/>
          <w:szCs w:val="24"/>
          <w:lang w:val="en-GB"/>
        </w:rPr>
        <w:t>assessee</w:t>
      </w:r>
      <w:r w:rsidRPr="009C3FBA">
        <w:rPr>
          <w:rFonts w:ascii="Times New Roman" w:hAnsi="Times New Roman" w:cs="Times New Roman"/>
          <w:bCs/>
          <w:sz w:val="24"/>
          <w:szCs w:val="24"/>
          <w:lang w:val="en-GB"/>
        </w:rPr>
        <w:t xml:space="preserve"> stated: “[...] when I asked my father-in-law if permission had been obtained from the municipality at that time for this, he told me that everything was in order. Given that during the entire time that the works continued and it was not a short period, as they were carried out from time to time according to the </w:t>
      </w:r>
      <w:r w:rsidR="005E3EAD">
        <w:rPr>
          <w:rFonts w:ascii="Times New Roman" w:hAnsi="Times New Roman" w:cs="Times New Roman"/>
          <w:bCs/>
          <w:sz w:val="24"/>
          <w:szCs w:val="24"/>
          <w:lang w:val="en-GB"/>
        </w:rPr>
        <w:t xml:space="preserve">capability, </w:t>
      </w:r>
      <w:r w:rsidRPr="009C3FBA">
        <w:rPr>
          <w:rFonts w:ascii="Times New Roman" w:hAnsi="Times New Roman" w:cs="Times New Roman"/>
          <w:bCs/>
          <w:sz w:val="24"/>
          <w:szCs w:val="24"/>
          <w:lang w:val="en-GB"/>
        </w:rPr>
        <w:t xml:space="preserve">during the time that I personally was at home, no representative of any state or police institution appeared there to verify the works </w:t>
      </w:r>
      <w:r w:rsidRPr="009C3FBA">
        <w:rPr>
          <w:rFonts w:ascii="Times New Roman" w:hAnsi="Times New Roman" w:cs="Times New Roman"/>
          <w:bCs/>
          <w:sz w:val="24"/>
          <w:szCs w:val="24"/>
          <w:lang w:val="en-GB"/>
        </w:rPr>
        <w:lastRenderedPageBreak/>
        <w:t xml:space="preserve">and I personally did not suspect at any moment of any irregularities. [...] my father-in-law [...] when I asked him, he showed me a copy of the ownership certificate for this property, always registered in his name, a copy of which I have </w:t>
      </w:r>
      <w:r w:rsidR="008513D7">
        <w:rPr>
          <w:rFonts w:ascii="Times New Roman" w:hAnsi="Times New Roman" w:cs="Times New Roman"/>
          <w:bCs/>
          <w:sz w:val="24"/>
          <w:szCs w:val="24"/>
          <w:lang w:val="en-GB"/>
        </w:rPr>
        <w:t xml:space="preserve">submitted </w:t>
      </w:r>
      <w:r w:rsidRPr="009C3FBA">
        <w:rPr>
          <w:rFonts w:ascii="Times New Roman" w:hAnsi="Times New Roman" w:cs="Times New Roman"/>
          <w:bCs/>
          <w:sz w:val="24"/>
          <w:szCs w:val="24"/>
          <w:lang w:val="en-GB"/>
        </w:rPr>
        <w:t xml:space="preserve">to you </w:t>
      </w:r>
      <w:r w:rsidR="008513D7">
        <w:rPr>
          <w:rFonts w:ascii="Times New Roman" w:hAnsi="Times New Roman" w:cs="Times New Roman"/>
          <w:bCs/>
          <w:sz w:val="24"/>
          <w:szCs w:val="24"/>
          <w:lang w:val="en-GB"/>
        </w:rPr>
        <w:t xml:space="preserve">with my replies </w:t>
      </w:r>
      <w:r w:rsidRPr="009C3FBA">
        <w:rPr>
          <w:rFonts w:ascii="Times New Roman" w:hAnsi="Times New Roman" w:cs="Times New Roman"/>
          <w:bCs/>
          <w:sz w:val="24"/>
          <w:szCs w:val="24"/>
          <w:lang w:val="en-GB"/>
        </w:rPr>
        <w:t>to questionnaire no. 2.”;</w:t>
      </w:r>
    </w:p>
    <w:p w14:paraId="23949612" w14:textId="194CCD6B" w:rsidR="0045534F" w:rsidRPr="009C3FBA" w:rsidRDefault="00EC6420" w:rsidP="00DE6FFD">
      <w:pPr>
        <w:pStyle w:val="ListParagraph"/>
        <w:autoSpaceDE w:val="0"/>
        <w:autoSpaceDN w:val="0"/>
        <w:adjustRightInd w:val="0"/>
        <w:spacing w:after="0" w:line="240" w:lineRule="auto"/>
        <w:ind w:left="0"/>
        <w:jc w:val="both"/>
        <w:rPr>
          <w:rFonts w:ascii="Times New Roman" w:hAnsi="Times New Roman" w:cs="Times New Roman"/>
          <w:sz w:val="24"/>
          <w:szCs w:val="24"/>
          <w:lang w:val="en-GB"/>
        </w:rPr>
      </w:pPr>
      <w:r w:rsidRPr="00EC6420">
        <w:rPr>
          <w:rFonts w:ascii="Times New Roman" w:hAnsi="Times New Roman" w:cs="Times New Roman"/>
          <w:sz w:val="24"/>
          <w:szCs w:val="24"/>
          <w:lang w:val="en-GB"/>
        </w:rPr>
        <w:t xml:space="preserve">At the beginning of the administrative investigation conducted by the Commission, the </w:t>
      </w:r>
      <w:r w:rsidR="00F7488E">
        <w:rPr>
          <w:rFonts w:ascii="Times New Roman" w:hAnsi="Times New Roman" w:cs="Times New Roman"/>
          <w:sz w:val="24"/>
          <w:szCs w:val="24"/>
          <w:lang w:val="en-GB"/>
        </w:rPr>
        <w:t>assessee</w:t>
      </w:r>
      <w:r w:rsidRPr="00EC6420">
        <w:rPr>
          <w:rFonts w:ascii="Times New Roman" w:hAnsi="Times New Roman" w:cs="Times New Roman"/>
          <w:sz w:val="24"/>
          <w:szCs w:val="24"/>
          <w:lang w:val="en-GB"/>
        </w:rPr>
        <w:t xml:space="preserve"> </w:t>
      </w:r>
      <w:r w:rsidR="00DE6FFD">
        <w:rPr>
          <w:rFonts w:ascii="Times New Roman" w:hAnsi="Times New Roman" w:cs="Times New Roman"/>
          <w:sz w:val="24"/>
          <w:szCs w:val="24"/>
          <w:lang w:val="en-GB"/>
        </w:rPr>
        <w:t xml:space="preserve">apparently </w:t>
      </w:r>
      <w:r w:rsidRPr="00EC6420">
        <w:rPr>
          <w:rFonts w:ascii="Times New Roman" w:hAnsi="Times New Roman" w:cs="Times New Roman"/>
          <w:sz w:val="24"/>
          <w:szCs w:val="24"/>
          <w:lang w:val="en-GB"/>
        </w:rPr>
        <w:t xml:space="preserve">tried to focus on the fact that the additional floor + attic apartment is </w:t>
      </w:r>
      <w:r w:rsidR="00DD599A">
        <w:rPr>
          <w:rFonts w:ascii="Times New Roman" w:hAnsi="Times New Roman" w:cs="Times New Roman"/>
          <w:sz w:val="24"/>
          <w:szCs w:val="24"/>
          <w:lang w:val="en-GB"/>
        </w:rPr>
        <w:t>duly r</w:t>
      </w:r>
      <w:r w:rsidRPr="00EC6420">
        <w:rPr>
          <w:rFonts w:ascii="Times New Roman" w:hAnsi="Times New Roman" w:cs="Times New Roman"/>
          <w:sz w:val="24"/>
          <w:szCs w:val="24"/>
          <w:lang w:val="en-GB"/>
        </w:rPr>
        <w:t>egistered in the ownership of his father-in-law, while not giving weight to the fact of the ill</w:t>
      </w:r>
      <w:r w:rsidR="00DD599A">
        <w:rPr>
          <w:rFonts w:ascii="Times New Roman" w:hAnsi="Times New Roman" w:cs="Times New Roman"/>
          <w:sz w:val="24"/>
          <w:szCs w:val="24"/>
          <w:lang w:val="en-GB"/>
        </w:rPr>
        <w:t xml:space="preserve">icit </w:t>
      </w:r>
      <w:r w:rsidRPr="00EC6420">
        <w:rPr>
          <w:rFonts w:ascii="Times New Roman" w:hAnsi="Times New Roman" w:cs="Times New Roman"/>
          <w:sz w:val="24"/>
          <w:szCs w:val="24"/>
          <w:lang w:val="en-GB"/>
        </w:rPr>
        <w:t xml:space="preserve">construction of this </w:t>
      </w:r>
      <w:r w:rsidR="00DD599A">
        <w:rPr>
          <w:rFonts w:ascii="Times New Roman" w:hAnsi="Times New Roman" w:cs="Times New Roman"/>
          <w:sz w:val="24"/>
          <w:szCs w:val="24"/>
          <w:lang w:val="en-GB"/>
        </w:rPr>
        <w:t xml:space="preserve">building. </w:t>
      </w:r>
      <w:r w:rsidRPr="00EC6420">
        <w:rPr>
          <w:rFonts w:ascii="Times New Roman" w:hAnsi="Times New Roman" w:cs="Times New Roman"/>
          <w:sz w:val="24"/>
          <w:szCs w:val="24"/>
          <w:lang w:val="en-GB"/>
        </w:rPr>
        <w:t xml:space="preserve">In questionnaire no. 4, when directly asked by the Commission regarding the time of construction of the additional floor apartment and the legal documentation related to this construction, the </w:t>
      </w:r>
      <w:r w:rsidR="00F7488E">
        <w:rPr>
          <w:rFonts w:ascii="Times New Roman" w:hAnsi="Times New Roman" w:cs="Times New Roman"/>
          <w:sz w:val="24"/>
          <w:szCs w:val="24"/>
          <w:lang w:val="en-GB"/>
        </w:rPr>
        <w:t>assessee</w:t>
      </w:r>
      <w:r w:rsidRPr="00EC6420">
        <w:rPr>
          <w:rFonts w:ascii="Times New Roman" w:hAnsi="Times New Roman" w:cs="Times New Roman"/>
          <w:sz w:val="24"/>
          <w:szCs w:val="24"/>
          <w:lang w:val="en-GB"/>
        </w:rPr>
        <w:t xml:space="preserve"> stated that he was not aware of the construction being carried out in violation of the law, and even </w:t>
      </w:r>
      <w:r w:rsidR="00F431A4">
        <w:rPr>
          <w:rFonts w:ascii="Times New Roman" w:hAnsi="Times New Roman" w:cs="Times New Roman"/>
          <w:sz w:val="24"/>
          <w:szCs w:val="24"/>
          <w:lang w:val="en-GB"/>
        </w:rPr>
        <w:t xml:space="preserve">asserted </w:t>
      </w:r>
      <w:r w:rsidRPr="00EC6420">
        <w:rPr>
          <w:rFonts w:ascii="Times New Roman" w:hAnsi="Times New Roman" w:cs="Times New Roman"/>
          <w:sz w:val="24"/>
          <w:szCs w:val="24"/>
          <w:lang w:val="en-GB"/>
        </w:rPr>
        <w:t xml:space="preserve">that while there was no suspicion of any irregularities, he was also </w:t>
      </w:r>
      <w:r w:rsidR="00F431A4">
        <w:rPr>
          <w:rFonts w:ascii="Times New Roman" w:hAnsi="Times New Roman" w:cs="Times New Roman"/>
          <w:sz w:val="24"/>
          <w:szCs w:val="24"/>
          <w:lang w:val="en-GB"/>
        </w:rPr>
        <w:t xml:space="preserve">assured </w:t>
      </w:r>
      <w:r w:rsidRPr="00EC6420">
        <w:rPr>
          <w:rFonts w:ascii="Times New Roman" w:hAnsi="Times New Roman" w:cs="Times New Roman"/>
          <w:sz w:val="24"/>
          <w:szCs w:val="24"/>
          <w:lang w:val="en-GB"/>
        </w:rPr>
        <w:t xml:space="preserve">by his father-in-law that everything was in order, while he only learned the final result of the legalization process, when his father-in-law showed him a copy of the certificate of ownership of the additional floor + attic. Further, the </w:t>
      </w:r>
      <w:r w:rsidR="00F7488E">
        <w:rPr>
          <w:rFonts w:ascii="Times New Roman" w:hAnsi="Times New Roman" w:cs="Times New Roman"/>
          <w:sz w:val="24"/>
          <w:szCs w:val="24"/>
          <w:lang w:val="en-GB"/>
        </w:rPr>
        <w:t>assessee</w:t>
      </w:r>
      <w:r w:rsidRPr="00EC6420">
        <w:rPr>
          <w:rFonts w:ascii="Times New Roman" w:hAnsi="Times New Roman" w:cs="Times New Roman"/>
          <w:sz w:val="24"/>
          <w:szCs w:val="24"/>
          <w:lang w:val="en-GB"/>
        </w:rPr>
        <w:t>, in his explanations on the results of the administrative investigation, admitted that he accompanied his father-in-law to the ALUIZNI offices to submit additional documentation for the legalization process, which proves that he was aware of this process, and of a construction in violation of legal provisions, at the latest in January 2015.</w:t>
      </w:r>
      <w:r w:rsidR="0045534F" w:rsidRPr="009C3FBA">
        <w:rPr>
          <w:rFonts w:ascii="Times New Roman" w:hAnsi="Times New Roman" w:cs="Times New Roman"/>
          <w:sz w:val="24"/>
          <w:szCs w:val="24"/>
          <w:lang w:val="en-GB"/>
        </w:rPr>
        <w:t xml:space="preserve"> </w:t>
      </w:r>
    </w:p>
    <w:p w14:paraId="164E00B7" w14:textId="4134A487" w:rsidR="0045534F" w:rsidRPr="0077198F" w:rsidRDefault="00EC6420" w:rsidP="00E54539">
      <w:pPr>
        <w:pStyle w:val="Default"/>
        <w:numPr>
          <w:ilvl w:val="2"/>
          <w:numId w:val="21"/>
        </w:numPr>
        <w:ind w:left="0" w:firstLine="0"/>
        <w:jc w:val="both"/>
        <w:rPr>
          <w:lang w:val="en-GB"/>
        </w:rPr>
      </w:pPr>
      <w:r w:rsidRPr="00EC6420">
        <w:rPr>
          <w:lang w:val="en-GB"/>
        </w:rPr>
        <w:t xml:space="preserve">It seems unconvincing that the </w:t>
      </w:r>
      <w:r w:rsidR="00F7488E">
        <w:rPr>
          <w:lang w:val="en-GB"/>
        </w:rPr>
        <w:t>assessee</w:t>
      </w:r>
      <w:r w:rsidRPr="00EC6420">
        <w:rPr>
          <w:lang w:val="en-GB"/>
        </w:rPr>
        <w:t xml:space="preserve"> was </w:t>
      </w:r>
      <w:r w:rsidR="002948A2">
        <w:rPr>
          <w:lang w:val="en-GB"/>
        </w:rPr>
        <w:t xml:space="preserve">not attentive towards </w:t>
      </w:r>
      <w:r w:rsidRPr="00EC6420">
        <w:rPr>
          <w:lang w:val="en-GB"/>
        </w:rPr>
        <w:t xml:space="preserve">the illegal construction that was being carried out on the apartment that he was using, considering the fact that the construction allegedly continued to be carried out over a long period of time. </w:t>
      </w:r>
      <w:r w:rsidR="002948A2">
        <w:rPr>
          <w:lang w:val="en-GB"/>
        </w:rPr>
        <w:t xml:space="preserve">Since </w:t>
      </w:r>
      <w:r w:rsidRPr="00EC6420">
        <w:rPr>
          <w:lang w:val="en-GB"/>
        </w:rPr>
        <w:t xml:space="preserve">the construction was being carried out on the apartment that he was using, the </w:t>
      </w:r>
      <w:r w:rsidR="00F7488E">
        <w:rPr>
          <w:lang w:val="en-GB"/>
        </w:rPr>
        <w:t>assessee</w:t>
      </w:r>
      <w:r w:rsidRPr="00EC6420">
        <w:rPr>
          <w:lang w:val="en-GB"/>
        </w:rPr>
        <w:t xml:space="preserve">, even though during this period he </w:t>
      </w:r>
      <w:r w:rsidR="0035234F">
        <w:rPr>
          <w:lang w:val="en-GB"/>
        </w:rPr>
        <w:t xml:space="preserve">was serving </w:t>
      </w:r>
      <w:r w:rsidRPr="00EC6420">
        <w:rPr>
          <w:lang w:val="en-GB"/>
        </w:rPr>
        <w:t xml:space="preserve">at the </w:t>
      </w:r>
      <w:r w:rsidR="009547AD">
        <w:rPr>
          <w:lang w:val="en-GB"/>
        </w:rPr>
        <w:t>Prosecution Office</w:t>
      </w:r>
      <w:r w:rsidRPr="00EC6420">
        <w:rPr>
          <w:lang w:val="en-GB"/>
        </w:rPr>
        <w:t xml:space="preserve"> </w:t>
      </w:r>
      <w:r w:rsidR="0035234F">
        <w:rPr>
          <w:lang w:val="en-GB"/>
        </w:rPr>
        <w:t xml:space="preserve">attached to </w:t>
      </w:r>
      <w:r w:rsidRPr="00EC6420">
        <w:rPr>
          <w:lang w:val="en-GB"/>
        </w:rPr>
        <w:t xml:space="preserve">the Court of First Instance of Kavaja, </w:t>
      </w:r>
      <w:r w:rsidR="0035234F">
        <w:rPr>
          <w:lang w:val="en-GB"/>
        </w:rPr>
        <w:t xml:space="preserve">he </w:t>
      </w:r>
      <w:r w:rsidRPr="00EC6420">
        <w:rPr>
          <w:lang w:val="en-GB"/>
        </w:rPr>
        <w:t>should have</w:t>
      </w:r>
      <w:r w:rsidR="0030002F">
        <w:rPr>
          <w:lang w:val="en-GB"/>
        </w:rPr>
        <w:t xml:space="preserve"> been cautious </w:t>
      </w:r>
      <w:r w:rsidRPr="00EC6420">
        <w:rPr>
          <w:lang w:val="en-GB"/>
        </w:rPr>
        <w:t xml:space="preserve">to ensure that the works on the apartment that was being used were carried out with the permission of the competent authorities. The </w:t>
      </w:r>
      <w:r w:rsidR="00F7488E">
        <w:rPr>
          <w:lang w:val="en-GB"/>
        </w:rPr>
        <w:t>assessee</w:t>
      </w:r>
      <w:r w:rsidRPr="00EC6420">
        <w:rPr>
          <w:lang w:val="en-GB"/>
        </w:rPr>
        <w:t xml:space="preserve">, due to his professional training, as well as due to the duty he performed as a prosecutor, was aware of the legal provisions in the field of construction and the </w:t>
      </w:r>
      <w:r w:rsidR="004F146E">
        <w:rPr>
          <w:lang w:val="en-GB"/>
        </w:rPr>
        <w:t>significance</w:t>
      </w:r>
      <w:r w:rsidR="0030002F">
        <w:rPr>
          <w:lang w:val="en-GB"/>
        </w:rPr>
        <w:t xml:space="preserve"> in case of </w:t>
      </w:r>
      <w:r w:rsidRPr="00EC6420">
        <w:rPr>
          <w:lang w:val="en-GB"/>
        </w:rPr>
        <w:t>violating them.</w:t>
      </w:r>
      <w:r w:rsidR="0045534F" w:rsidRPr="0077198F">
        <w:rPr>
          <w:lang w:val="en-GB"/>
        </w:rPr>
        <w:t xml:space="preserve"> </w:t>
      </w:r>
    </w:p>
    <w:p w14:paraId="3ACE81B3" w14:textId="647C840B" w:rsidR="0090763A" w:rsidRPr="00233494" w:rsidRDefault="00233494" w:rsidP="00B618F6">
      <w:pPr>
        <w:pStyle w:val="ListParagraph"/>
        <w:numPr>
          <w:ilvl w:val="2"/>
          <w:numId w:val="21"/>
        </w:numPr>
        <w:autoSpaceDE w:val="0"/>
        <w:autoSpaceDN w:val="0"/>
        <w:adjustRightInd w:val="0"/>
        <w:spacing w:after="0" w:line="240" w:lineRule="auto"/>
        <w:ind w:left="0" w:firstLine="0"/>
        <w:jc w:val="both"/>
        <w:rPr>
          <w:rFonts w:ascii="Times New Roman" w:hAnsi="Times New Roman" w:cs="Times New Roman"/>
          <w:sz w:val="24"/>
          <w:szCs w:val="24"/>
          <w:lang w:val="en-GB"/>
        </w:rPr>
      </w:pPr>
      <w:r w:rsidRPr="00233494">
        <w:rPr>
          <w:rFonts w:ascii="Times New Roman" w:hAnsi="Times New Roman" w:cs="Times New Roman"/>
          <w:color w:val="000000"/>
          <w:sz w:val="24"/>
          <w:szCs w:val="24"/>
          <w:lang w:val="en-GB"/>
        </w:rPr>
        <w:t xml:space="preserve">The factual circumstances established above seem to be related to actions committed by the </w:t>
      </w:r>
      <w:r w:rsidR="00F7488E">
        <w:rPr>
          <w:rFonts w:ascii="Times New Roman" w:hAnsi="Times New Roman" w:cs="Times New Roman"/>
          <w:color w:val="000000"/>
          <w:sz w:val="24"/>
          <w:szCs w:val="24"/>
          <w:lang w:val="en-GB"/>
        </w:rPr>
        <w:t>assessee</w:t>
      </w:r>
      <w:r w:rsidRPr="00233494">
        <w:rPr>
          <w:rFonts w:ascii="Times New Roman" w:hAnsi="Times New Roman" w:cs="Times New Roman"/>
          <w:color w:val="000000"/>
          <w:sz w:val="24"/>
          <w:szCs w:val="24"/>
          <w:lang w:val="en-GB"/>
        </w:rPr>
        <w:t xml:space="preserve">'s father-in-law, therefore the </w:t>
      </w:r>
      <w:r w:rsidR="00960509" w:rsidRPr="00233494">
        <w:rPr>
          <w:rFonts w:ascii="Times New Roman" w:hAnsi="Times New Roman" w:cs="Times New Roman"/>
          <w:color w:val="000000"/>
          <w:sz w:val="24"/>
          <w:szCs w:val="24"/>
          <w:lang w:val="en-GB"/>
        </w:rPr>
        <w:t>ill</w:t>
      </w:r>
      <w:r w:rsidR="00960509">
        <w:rPr>
          <w:rFonts w:ascii="Times New Roman" w:hAnsi="Times New Roman" w:cs="Times New Roman"/>
          <w:color w:val="000000"/>
          <w:sz w:val="24"/>
          <w:szCs w:val="24"/>
          <w:lang w:val="en-GB"/>
        </w:rPr>
        <w:t xml:space="preserve">icit </w:t>
      </w:r>
      <w:r w:rsidRPr="00233494">
        <w:rPr>
          <w:rFonts w:ascii="Times New Roman" w:hAnsi="Times New Roman" w:cs="Times New Roman"/>
          <w:color w:val="000000"/>
          <w:sz w:val="24"/>
          <w:szCs w:val="24"/>
          <w:lang w:val="en-GB"/>
        </w:rPr>
        <w:t xml:space="preserve">construction does not seem to result from actions/inactions contrary to the law committed by him. Notwithstanding the above, it remains for the trial court to assess whether the illegal construction of an additional floor by the prosecutor's father-in-law, on the apartment that is </w:t>
      </w:r>
      <w:r w:rsidR="00960509">
        <w:rPr>
          <w:rFonts w:ascii="Times New Roman" w:hAnsi="Times New Roman" w:cs="Times New Roman"/>
          <w:color w:val="000000"/>
          <w:sz w:val="24"/>
          <w:szCs w:val="24"/>
          <w:lang w:val="en-GB"/>
        </w:rPr>
        <w:t xml:space="preserve">has in </w:t>
      </w:r>
      <w:r w:rsidRPr="00233494">
        <w:rPr>
          <w:rFonts w:ascii="Times New Roman" w:hAnsi="Times New Roman" w:cs="Times New Roman"/>
          <w:color w:val="000000"/>
          <w:sz w:val="24"/>
          <w:szCs w:val="24"/>
          <w:lang w:val="en-GB"/>
        </w:rPr>
        <w:t xml:space="preserve">use, as well as the </w:t>
      </w:r>
      <w:r w:rsidR="00F7488E">
        <w:rPr>
          <w:rFonts w:ascii="Times New Roman" w:hAnsi="Times New Roman" w:cs="Times New Roman"/>
          <w:color w:val="000000"/>
          <w:sz w:val="24"/>
          <w:szCs w:val="24"/>
          <w:lang w:val="en-GB"/>
        </w:rPr>
        <w:t>assessee</w:t>
      </w:r>
      <w:r w:rsidRPr="00233494">
        <w:rPr>
          <w:rFonts w:ascii="Times New Roman" w:hAnsi="Times New Roman" w:cs="Times New Roman"/>
          <w:color w:val="000000"/>
          <w:sz w:val="24"/>
          <w:szCs w:val="24"/>
          <w:lang w:val="en-GB"/>
        </w:rPr>
        <w:t>'s behaviour in relation to it, may affect the public's perception of the justice system.</w:t>
      </w:r>
    </w:p>
    <w:p w14:paraId="128E4BCF" w14:textId="77777777" w:rsidR="00233494" w:rsidRPr="00233494" w:rsidRDefault="00233494" w:rsidP="00233494">
      <w:pPr>
        <w:pStyle w:val="ListParagraph"/>
        <w:autoSpaceDE w:val="0"/>
        <w:autoSpaceDN w:val="0"/>
        <w:adjustRightInd w:val="0"/>
        <w:spacing w:after="0" w:line="240" w:lineRule="auto"/>
        <w:ind w:left="0"/>
        <w:jc w:val="both"/>
        <w:rPr>
          <w:rFonts w:ascii="Times New Roman" w:hAnsi="Times New Roman" w:cs="Times New Roman"/>
          <w:sz w:val="24"/>
          <w:szCs w:val="24"/>
          <w:lang w:val="en-GB"/>
        </w:rPr>
      </w:pPr>
    </w:p>
    <w:p w14:paraId="1F527962" w14:textId="20D70D63" w:rsidR="0090763A" w:rsidRPr="0077198F" w:rsidRDefault="004E4C05" w:rsidP="0090763A">
      <w:pPr>
        <w:pStyle w:val="ListParagraph"/>
        <w:numPr>
          <w:ilvl w:val="0"/>
          <w:numId w:val="4"/>
        </w:numPr>
        <w:spacing w:after="0" w:line="240" w:lineRule="auto"/>
        <w:jc w:val="both"/>
        <w:rPr>
          <w:rFonts w:ascii="Times New Roman" w:hAnsi="Times New Roman" w:cs="Times New Roman"/>
          <w:b/>
          <w:sz w:val="24"/>
          <w:szCs w:val="24"/>
          <w:lang w:val="en-GB"/>
        </w:rPr>
      </w:pPr>
      <w:r>
        <w:rPr>
          <w:rFonts w:ascii="Times New Roman" w:hAnsi="Times New Roman" w:cs="Times New Roman"/>
          <w:b/>
          <w:i/>
          <w:iCs/>
          <w:color w:val="000000"/>
          <w:sz w:val="24"/>
          <w:szCs w:val="24"/>
          <w:lang w:val="en-GB"/>
        </w:rPr>
        <w:t>Regarding the grounds of appeal on the assets assessment component</w:t>
      </w:r>
    </w:p>
    <w:p w14:paraId="05ED433A" w14:textId="77777777" w:rsidR="0090763A" w:rsidRPr="0077198F" w:rsidRDefault="0090763A" w:rsidP="0090763A">
      <w:pPr>
        <w:pStyle w:val="Default"/>
        <w:rPr>
          <w:lang w:val="en-GB"/>
        </w:rPr>
      </w:pPr>
    </w:p>
    <w:p w14:paraId="7A38B27A" w14:textId="02BB566B" w:rsidR="0090763A" w:rsidRPr="0077198F" w:rsidRDefault="004E4C05" w:rsidP="00E54539">
      <w:pPr>
        <w:pStyle w:val="Default"/>
        <w:numPr>
          <w:ilvl w:val="0"/>
          <w:numId w:val="21"/>
        </w:numPr>
        <w:ind w:left="0"/>
        <w:jc w:val="both"/>
        <w:rPr>
          <w:lang w:val="en-GB"/>
        </w:rPr>
      </w:pPr>
      <w:r>
        <w:rPr>
          <w:lang w:val="en-GB"/>
        </w:rPr>
        <w:t xml:space="preserve">Regarding the ground of appeal </w:t>
      </w:r>
      <w:r w:rsidR="00972602">
        <w:rPr>
          <w:lang w:val="en-GB"/>
        </w:rPr>
        <w:t xml:space="preserve">according to which </w:t>
      </w:r>
      <w:r w:rsidR="00972602">
        <w:rPr>
          <w:i/>
          <w:lang w:val="en-GB"/>
        </w:rPr>
        <w:t>t</w:t>
      </w:r>
      <w:r w:rsidR="00233494" w:rsidRPr="00233494">
        <w:rPr>
          <w:i/>
          <w:lang w:val="en-GB"/>
        </w:rPr>
        <w:t xml:space="preserve">he </w:t>
      </w:r>
      <w:r w:rsidR="00F7488E">
        <w:rPr>
          <w:i/>
          <w:lang w:val="en-GB"/>
        </w:rPr>
        <w:t>assessee</w:t>
      </w:r>
      <w:r w:rsidR="00233494" w:rsidRPr="00233494">
        <w:rPr>
          <w:i/>
          <w:lang w:val="en-GB"/>
        </w:rPr>
        <w:t xml:space="preserve"> has made in</w:t>
      </w:r>
      <w:r w:rsidR="009B1F3D">
        <w:rPr>
          <w:i/>
          <w:lang w:val="en-GB"/>
        </w:rPr>
        <w:t xml:space="preserve">accurate </w:t>
      </w:r>
      <w:r w:rsidR="00233494" w:rsidRPr="00233494">
        <w:rPr>
          <w:i/>
          <w:lang w:val="en-GB"/>
        </w:rPr>
        <w:t xml:space="preserve">and contradictory statements, placing the </w:t>
      </w:r>
      <w:r w:rsidR="009B1F3D">
        <w:rPr>
          <w:i/>
          <w:lang w:val="en-GB"/>
        </w:rPr>
        <w:t xml:space="preserve">vetting </w:t>
      </w:r>
      <w:r w:rsidR="00233494" w:rsidRPr="00233494">
        <w:rPr>
          <w:i/>
          <w:lang w:val="en-GB"/>
        </w:rPr>
        <w:t xml:space="preserve">body in conditions of objective impossibility to </w:t>
      </w:r>
      <w:r w:rsidR="009B1F3D">
        <w:rPr>
          <w:i/>
          <w:lang w:val="en-GB"/>
        </w:rPr>
        <w:t xml:space="preserve">audit </w:t>
      </w:r>
      <w:r w:rsidR="00233494" w:rsidRPr="00233494">
        <w:rPr>
          <w:i/>
          <w:lang w:val="en-GB"/>
        </w:rPr>
        <w:t>the immovable property “Apartment with surface area of ​​153 m</w:t>
      </w:r>
      <w:r w:rsidR="00233494" w:rsidRPr="009B1F3D">
        <w:rPr>
          <w:i/>
          <w:vertAlign w:val="superscript"/>
          <w:lang w:val="en-GB"/>
        </w:rPr>
        <w:t>2</w:t>
      </w:r>
      <w:r w:rsidR="00233494" w:rsidRPr="00233494">
        <w:rPr>
          <w:i/>
          <w:lang w:val="en-GB"/>
        </w:rPr>
        <w:t xml:space="preserve">”, </w:t>
      </w:r>
      <w:r w:rsidR="009B1F3D">
        <w:rPr>
          <w:i/>
          <w:lang w:val="en-GB"/>
        </w:rPr>
        <w:t xml:space="preserve">at the address </w:t>
      </w:r>
      <w:r w:rsidR="006974E8">
        <w:rPr>
          <w:i/>
          <w:lang w:val="en-GB"/>
        </w:rPr>
        <w:t xml:space="preserve">Rr. </w:t>
      </w:r>
      <w:r w:rsidR="00233494" w:rsidRPr="00233494">
        <w:rPr>
          <w:i/>
          <w:lang w:val="en-GB"/>
        </w:rPr>
        <w:t xml:space="preserve">“Mine Peza” Tirana and the properties that </w:t>
      </w:r>
      <w:r w:rsidR="006974E8">
        <w:rPr>
          <w:i/>
          <w:lang w:val="en-GB"/>
        </w:rPr>
        <w:t xml:space="preserve">he </w:t>
      </w:r>
      <w:r w:rsidR="00233494" w:rsidRPr="00233494">
        <w:rPr>
          <w:i/>
          <w:lang w:val="en-GB"/>
        </w:rPr>
        <w:t>has declared as residential address</w:t>
      </w:r>
      <w:r w:rsidR="006974E8">
        <w:rPr>
          <w:i/>
          <w:lang w:val="en-GB"/>
        </w:rPr>
        <w:t>es</w:t>
      </w:r>
      <w:r w:rsidR="00233494" w:rsidRPr="00233494">
        <w:rPr>
          <w:i/>
          <w:lang w:val="en-GB"/>
        </w:rPr>
        <w:t xml:space="preserve"> over the years, as well as the legal sources of creation</w:t>
      </w:r>
      <w:r w:rsidR="001511FB">
        <w:rPr>
          <w:i/>
          <w:lang w:val="en-GB"/>
        </w:rPr>
        <w:t xml:space="preserve"> thereof</w:t>
      </w:r>
      <w:r w:rsidR="00233494" w:rsidRPr="00233494">
        <w:rPr>
          <w:i/>
          <w:lang w:val="en-GB"/>
        </w:rPr>
        <w:t xml:space="preserve">, which is </w:t>
      </w:r>
      <w:r w:rsidR="002E630C">
        <w:rPr>
          <w:i/>
          <w:lang w:val="en-GB"/>
        </w:rPr>
        <w:t xml:space="preserve">deemed </w:t>
      </w:r>
      <w:r w:rsidR="00F07368">
        <w:rPr>
          <w:i/>
          <w:lang w:val="en-GB"/>
        </w:rPr>
        <w:t xml:space="preserve">appropriate </w:t>
      </w:r>
      <w:r w:rsidR="00233494" w:rsidRPr="00233494">
        <w:rPr>
          <w:i/>
          <w:lang w:val="en-GB"/>
        </w:rPr>
        <w:t xml:space="preserve">to be analyzed by the </w:t>
      </w:r>
      <w:r w:rsidR="00F07368">
        <w:rPr>
          <w:i/>
          <w:lang w:val="en-GB"/>
        </w:rPr>
        <w:t>Chamber</w:t>
      </w:r>
      <w:r w:rsidR="00233494" w:rsidRPr="00233494">
        <w:rPr>
          <w:i/>
          <w:lang w:val="en-GB"/>
        </w:rPr>
        <w:t xml:space="preserve"> in the final assessment of the </w:t>
      </w:r>
      <w:r w:rsidR="00665531">
        <w:rPr>
          <w:i/>
          <w:lang w:val="en-GB"/>
        </w:rPr>
        <w:t>assessee</w:t>
      </w:r>
      <w:r w:rsidR="00233494" w:rsidRPr="00233494">
        <w:rPr>
          <w:i/>
          <w:lang w:val="en-GB"/>
        </w:rPr>
        <w:t>, together with the other grounds in the appeal, pursuant to Article 4, p</w:t>
      </w:r>
      <w:r w:rsidR="00665531">
        <w:rPr>
          <w:i/>
          <w:lang w:val="en-GB"/>
        </w:rPr>
        <w:t xml:space="preserve">ara. </w:t>
      </w:r>
      <w:r w:rsidR="00233494" w:rsidRPr="00233494">
        <w:rPr>
          <w:i/>
          <w:lang w:val="en-GB"/>
        </w:rPr>
        <w:t xml:space="preserve">2 of Law No. 84/2016, </w:t>
      </w:r>
      <w:r w:rsidR="00233494" w:rsidRPr="00BF11EF">
        <w:rPr>
          <w:iCs/>
          <w:lang w:val="en-GB"/>
        </w:rPr>
        <w:t>is analyzed as follows:</w:t>
      </w:r>
      <w:r w:rsidR="00233494">
        <w:rPr>
          <w:i/>
          <w:lang w:val="en-GB"/>
        </w:rPr>
        <w:t xml:space="preserve"> </w:t>
      </w:r>
    </w:p>
    <w:p w14:paraId="39021D1A" w14:textId="00EE48F1" w:rsidR="0090763A" w:rsidRPr="0077198F" w:rsidRDefault="0035141A" w:rsidP="00E54539">
      <w:pPr>
        <w:pStyle w:val="ListParagraph"/>
        <w:numPr>
          <w:ilvl w:val="1"/>
          <w:numId w:val="21"/>
        </w:numPr>
        <w:autoSpaceDE w:val="0"/>
        <w:autoSpaceDN w:val="0"/>
        <w:adjustRightInd w:val="0"/>
        <w:spacing w:after="0" w:line="240" w:lineRule="auto"/>
        <w:ind w:left="0" w:firstLine="0"/>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The Commission, upon completion of the administrative investigation on the immovable </w:t>
      </w:r>
      <w:r w:rsidRPr="004D0FB9">
        <w:rPr>
          <w:rFonts w:ascii="Times New Roman" w:hAnsi="Times New Roman" w:cs="Times New Roman"/>
          <w:color w:val="000000"/>
          <w:sz w:val="24"/>
          <w:szCs w:val="24"/>
          <w:lang w:val="en-GB"/>
        </w:rPr>
        <w:t xml:space="preserve">asset </w:t>
      </w:r>
      <w:r w:rsidR="0090763A" w:rsidRPr="004D0FB9">
        <w:rPr>
          <w:rFonts w:ascii="Times New Roman" w:hAnsi="Times New Roman" w:cs="Times New Roman"/>
          <w:color w:val="000000"/>
          <w:sz w:val="24"/>
          <w:szCs w:val="24"/>
          <w:lang w:val="en-GB"/>
        </w:rPr>
        <w:t xml:space="preserve">“Apartment </w:t>
      </w:r>
      <w:r w:rsidRPr="004D0FB9">
        <w:rPr>
          <w:rFonts w:ascii="Times New Roman" w:hAnsi="Times New Roman" w:cs="Times New Roman"/>
          <w:color w:val="000000"/>
          <w:sz w:val="24"/>
          <w:szCs w:val="24"/>
          <w:lang w:val="en-GB"/>
        </w:rPr>
        <w:t xml:space="preserve">of </w:t>
      </w:r>
      <w:r w:rsidR="0090763A" w:rsidRPr="004D0FB9">
        <w:rPr>
          <w:rFonts w:ascii="Times New Roman" w:hAnsi="Times New Roman" w:cs="Times New Roman"/>
          <w:color w:val="000000"/>
          <w:sz w:val="24"/>
          <w:szCs w:val="24"/>
          <w:lang w:val="en-GB"/>
        </w:rPr>
        <w:t>153 m</w:t>
      </w:r>
      <w:r w:rsidR="0090763A" w:rsidRPr="004D0FB9">
        <w:rPr>
          <w:rFonts w:ascii="Times New Roman" w:hAnsi="Times New Roman" w:cs="Times New Roman"/>
          <w:color w:val="000000"/>
          <w:sz w:val="24"/>
          <w:szCs w:val="24"/>
          <w:vertAlign w:val="superscript"/>
          <w:lang w:val="en-GB"/>
        </w:rPr>
        <w:t>2</w:t>
      </w:r>
      <w:r w:rsidR="0090763A" w:rsidRPr="004D0FB9">
        <w:rPr>
          <w:rFonts w:ascii="Times New Roman" w:hAnsi="Times New Roman" w:cs="Times New Roman"/>
          <w:color w:val="000000"/>
          <w:sz w:val="24"/>
          <w:szCs w:val="24"/>
          <w:lang w:val="en-GB"/>
        </w:rPr>
        <w:t xml:space="preserve">”, </w:t>
      </w:r>
      <w:r w:rsidRPr="004D0FB9">
        <w:rPr>
          <w:rFonts w:ascii="Times New Roman" w:hAnsi="Times New Roman" w:cs="Times New Roman"/>
          <w:color w:val="000000"/>
          <w:sz w:val="24"/>
          <w:szCs w:val="24"/>
          <w:lang w:val="en-GB"/>
        </w:rPr>
        <w:t xml:space="preserve">at the address: Rr. </w:t>
      </w:r>
      <w:r w:rsidR="0090763A" w:rsidRPr="004D0FB9">
        <w:rPr>
          <w:rFonts w:ascii="Times New Roman" w:hAnsi="Times New Roman" w:cs="Times New Roman"/>
          <w:color w:val="000000"/>
          <w:sz w:val="24"/>
          <w:szCs w:val="24"/>
          <w:lang w:val="en-GB"/>
        </w:rPr>
        <w:t xml:space="preserve">“Mine Peza” Tiranë,  </w:t>
      </w:r>
      <w:r w:rsidR="004D0FB9" w:rsidRPr="004D0FB9">
        <w:rPr>
          <w:rFonts w:ascii="Times New Roman" w:hAnsi="Times New Roman" w:cs="Times New Roman"/>
          <w:color w:val="000000"/>
          <w:sz w:val="24"/>
          <w:szCs w:val="24"/>
          <w:lang w:val="en-GB"/>
        </w:rPr>
        <w:t>concluded in it decision</w:t>
      </w:r>
      <w:r w:rsidR="0090763A" w:rsidRPr="004D0FB9">
        <w:rPr>
          <w:rStyle w:val="FootnoteReference"/>
          <w:rFonts w:ascii="Times New Roman" w:hAnsi="Times New Roman" w:cs="Times New Roman"/>
          <w:color w:val="000000"/>
          <w:sz w:val="24"/>
          <w:szCs w:val="24"/>
          <w:lang w:val="en-GB"/>
        </w:rPr>
        <w:footnoteReference w:id="21"/>
      </w:r>
      <w:r w:rsidR="004D0FB9">
        <w:rPr>
          <w:rFonts w:ascii="Times New Roman" w:hAnsi="Times New Roman" w:cs="Times New Roman"/>
          <w:color w:val="000000"/>
          <w:sz w:val="24"/>
          <w:szCs w:val="24"/>
          <w:lang w:val="en-GB"/>
        </w:rPr>
        <w:t xml:space="preserve"> </w:t>
      </w:r>
      <w:r w:rsidR="004D0FB9">
        <w:rPr>
          <w:rFonts w:ascii="Times New Roman" w:hAnsi="Times New Roman" w:cs="Times New Roman"/>
          <w:color w:val="000000"/>
          <w:sz w:val="24"/>
          <w:szCs w:val="24"/>
          <w:lang w:val="en-GB"/>
        </w:rPr>
        <w:lastRenderedPageBreak/>
        <w:t xml:space="preserve">that: </w:t>
      </w:r>
      <w:r w:rsidR="0090763A" w:rsidRPr="0077198F">
        <w:rPr>
          <w:rFonts w:ascii="Times New Roman" w:hAnsi="Times New Roman" w:cs="Times New Roman"/>
          <w:color w:val="000000"/>
          <w:sz w:val="24"/>
          <w:szCs w:val="24"/>
          <w:lang w:val="en-GB"/>
        </w:rPr>
        <w:t xml:space="preserve">[...] </w:t>
      </w:r>
      <w:r w:rsidR="00DF4FE0" w:rsidRPr="00DF4FE0">
        <w:rPr>
          <w:rFonts w:ascii="Times New Roman" w:hAnsi="Times New Roman" w:cs="Times New Roman"/>
          <w:i/>
          <w:color w:val="000000"/>
          <w:sz w:val="24"/>
          <w:szCs w:val="24"/>
          <w:lang w:val="en-GB"/>
        </w:rPr>
        <w:t xml:space="preserve">referring to the facts that </w:t>
      </w:r>
      <w:r w:rsidR="00262C99">
        <w:rPr>
          <w:rFonts w:ascii="Times New Roman" w:hAnsi="Times New Roman" w:cs="Times New Roman"/>
          <w:i/>
          <w:color w:val="000000"/>
          <w:sz w:val="24"/>
          <w:szCs w:val="24"/>
          <w:lang w:val="en-GB"/>
        </w:rPr>
        <w:t xml:space="preserve">- </w:t>
      </w:r>
      <w:r w:rsidR="00DF4FE0" w:rsidRPr="00DF4FE0">
        <w:rPr>
          <w:rFonts w:ascii="Times New Roman" w:hAnsi="Times New Roman" w:cs="Times New Roman"/>
          <w:i/>
          <w:color w:val="000000"/>
          <w:sz w:val="24"/>
          <w:szCs w:val="24"/>
          <w:lang w:val="en-GB"/>
        </w:rPr>
        <w:t xml:space="preserve">this property was purchased by the parents of the </w:t>
      </w:r>
      <w:r w:rsidR="00662A09">
        <w:rPr>
          <w:rFonts w:ascii="Times New Roman" w:hAnsi="Times New Roman" w:cs="Times New Roman"/>
          <w:i/>
          <w:color w:val="000000"/>
          <w:sz w:val="24"/>
          <w:szCs w:val="24"/>
          <w:lang w:val="en-GB"/>
        </w:rPr>
        <w:t>assessee</w:t>
      </w:r>
      <w:r w:rsidR="00DF4FE0" w:rsidRPr="00DF4FE0">
        <w:rPr>
          <w:rFonts w:ascii="Times New Roman" w:hAnsi="Times New Roman" w:cs="Times New Roman"/>
          <w:i/>
          <w:color w:val="000000"/>
          <w:sz w:val="24"/>
          <w:szCs w:val="24"/>
          <w:lang w:val="en-GB"/>
        </w:rPr>
        <w:t xml:space="preserve"> with the income from their work and it was not proven that the </w:t>
      </w:r>
      <w:r w:rsidR="00F7488E">
        <w:rPr>
          <w:rFonts w:ascii="Times New Roman" w:hAnsi="Times New Roman" w:cs="Times New Roman"/>
          <w:i/>
          <w:color w:val="000000"/>
          <w:sz w:val="24"/>
          <w:szCs w:val="24"/>
          <w:lang w:val="en-GB"/>
        </w:rPr>
        <w:t>assessee</w:t>
      </w:r>
      <w:r w:rsidR="00DF4FE0" w:rsidRPr="00DF4FE0">
        <w:rPr>
          <w:rFonts w:ascii="Times New Roman" w:hAnsi="Times New Roman" w:cs="Times New Roman"/>
          <w:i/>
          <w:color w:val="000000"/>
          <w:sz w:val="24"/>
          <w:szCs w:val="24"/>
          <w:lang w:val="en-GB"/>
        </w:rPr>
        <w:t xml:space="preserve"> contributed financially to its creation; almost the entire purchase price was paid in the first year of the </w:t>
      </w:r>
      <w:r w:rsidR="00F7488E">
        <w:rPr>
          <w:rFonts w:ascii="Times New Roman" w:hAnsi="Times New Roman" w:cs="Times New Roman"/>
          <w:i/>
          <w:color w:val="000000"/>
          <w:sz w:val="24"/>
          <w:szCs w:val="24"/>
          <w:lang w:val="en-GB"/>
        </w:rPr>
        <w:t>assessee</w:t>
      </w:r>
      <w:r w:rsidR="00DC0877">
        <w:rPr>
          <w:rFonts w:ascii="Times New Roman" w:hAnsi="Times New Roman" w:cs="Times New Roman"/>
          <w:i/>
          <w:color w:val="000000"/>
          <w:sz w:val="24"/>
          <w:szCs w:val="24"/>
          <w:lang w:val="en-GB"/>
        </w:rPr>
        <w:t xml:space="preserve">’s term </w:t>
      </w:r>
      <w:r w:rsidR="00DF4FE0" w:rsidRPr="00DF4FE0">
        <w:rPr>
          <w:rFonts w:ascii="Times New Roman" w:hAnsi="Times New Roman" w:cs="Times New Roman"/>
          <w:i/>
          <w:color w:val="000000"/>
          <w:sz w:val="24"/>
          <w:szCs w:val="24"/>
          <w:lang w:val="en-GB"/>
        </w:rPr>
        <w:t xml:space="preserve">in office by the </w:t>
      </w:r>
      <w:r w:rsidR="00F7488E">
        <w:rPr>
          <w:rFonts w:ascii="Times New Roman" w:hAnsi="Times New Roman" w:cs="Times New Roman"/>
          <w:i/>
          <w:color w:val="000000"/>
          <w:sz w:val="24"/>
          <w:szCs w:val="24"/>
          <w:lang w:val="en-GB"/>
        </w:rPr>
        <w:t>assessee</w:t>
      </w:r>
      <w:r w:rsidR="00DF4FE0" w:rsidRPr="00DF4FE0">
        <w:rPr>
          <w:rFonts w:ascii="Times New Roman" w:hAnsi="Times New Roman" w:cs="Times New Roman"/>
          <w:i/>
          <w:color w:val="000000"/>
          <w:sz w:val="24"/>
          <w:szCs w:val="24"/>
          <w:lang w:val="en-GB"/>
        </w:rPr>
        <w:t xml:space="preserve">'s family of origin; the sale and purchase contract of the apartment was concluded by his mother, which makes her the sole owner of this property; the </w:t>
      </w:r>
      <w:r w:rsidR="00F7488E">
        <w:rPr>
          <w:rFonts w:ascii="Times New Roman" w:hAnsi="Times New Roman" w:cs="Times New Roman"/>
          <w:i/>
          <w:color w:val="000000"/>
          <w:sz w:val="24"/>
          <w:szCs w:val="24"/>
          <w:lang w:val="en-GB"/>
        </w:rPr>
        <w:t>assessee</w:t>
      </w:r>
      <w:r w:rsidR="00DF4FE0" w:rsidRPr="00DF4FE0">
        <w:rPr>
          <w:rFonts w:ascii="Times New Roman" w:hAnsi="Times New Roman" w:cs="Times New Roman"/>
          <w:i/>
          <w:color w:val="000000"/>
          <w:sz w:val="24"/>
          <w:szCs w:val="24"/>
          <w:lang w:val="en-GB"/>
        </w:rPr>
        <w:t xml:space="preserve"> has resided in the apartment due to family relationship only in the years 2004 - 2005, for a short time, less than two years, as part of his family of origin and before he got married; the </w:t>
      </w:r>
      <w:r w:rsidR="00F7488E">
        <w:rPr>
          <w:rFonts w:ascii="Times New Roman" w:hAnsi="Times New Roman" w:cs="Times New Roman"/>
          <w:i/>
          <w:color w:val="000000"/>
          <w:sz w:val="24"/>
          <w:szCs w:val="24"/>
          <w:lang w:val="en-GB"/>
        </w:rPr>
        <w:t>assessee</w:t>
      </w:r>
      <w:r w:rsidR="00DF4FE0" w:rsidRPr="00DF4FE0">
        <w:rPr>
          <w:rFonts w:ascii="Times New Roman" w:hAnsi="Times New Roman" w:cs="Times New Roman"/>
          <w:i/>
          <w:color w:val="000000"/>
          <w:sz w:val="24"/>
          <w:szCs w:val="24"/>
          <w:lang w:val="en-GB"/>
        </w:rPr>
        <w:t xml:space="preserve"> has lived with his wife and children in the apartment purchased by his father-in-law since 2006; The </w:t>
      </w:r>
      <w:r w:rsidR="00F7488E">
        <w:rPr>
          <w:rFonts w:ascii="Times New Roman" w:hAnsi="Times New Roman" w:cs="Times New Roman"/>
          <w:i/>
          <w:color w:val="000000"/>
          <w:sz w:val="24"/>
          <w:szCs w:val="24"/>
          <w:lang w:val="en-GB"/>
        </w:rPr>
        <w:t>assessee</w:t>
      </w:r>
      <w:r w:rsidR="00DF4FE0" w:rsidRPr="00DF4FE0">
        <w:rPr>
          <w:rFonts w:ascii="Times New Roman" w:hAnsi="Times New Roman" w:cs="Times New Roman"/>
          <w:i/>
          <w:color w:val="000000"/>
          <w:sz w:val="24"/>
          <w:szCs w:val="24"/>
          <w:lang w:val="en-GB"/>
        </w:rPr>
        <w:t xml:space="preserve">'s mother and sister have resided and continue to reside in this apartment without interruption - at the conclusion of the investigation, the Commission did not find any element that connects the </w:t>
      </w:r>
      <w:r w:rsidR="00662A09">
        <w:rPr>
          <w:rFonts w:ascii="Times New Roman" w:hAnsi="Times New Roman" w:cs="Times New Roman"/>
          <w:i/>
          <w:color w:val="000000"/>
          <w:sz w:val="24"/>
          <w:szCs w:val="24"/>
          <w:lang w:val="en-GB"/>
        </w:rPr>
        <w:t>assessee</w:t>
      </w:r>
      <w:r w:rsidR="00DF4FE0" w:rsidRPr="00DF4FE0">
        <w:rPr>
          <w:rFonts w:ascii="Times New Roman" w:hAnsi="Times New Roman" w:cs="Times New Roman"/>
          <w:i/>
          <w:color w:val="000000"/>
          <w:sz w:val="24"/>
          <w:szCs w:val="24"/>
          <w:lang w:val="en-GB"/>
        </w:rPr>
        <w:t xml:space="preserve"> with this property, did not find any legal issues regarding this property and did not raise any doubts that it is a hidden asset of the </w:t>
      </w:r>
      <w:r w:rsidR="00662A09">
        <w:rPr>
          <w:rFonts w:ascii="Times New Roman" w:hAnsi="Times New Roman" w:cs="Times New Roman"/>
          <w:i/>
          <w:color w:val="000000"/>
          <w:sz w:val="24"/>
          <w:szCs w:val="24"/>
          <w:lang w:val="en-GB"/>
        </w:rPr>
        <w:t>assessee</w:t>
      </w:r>
      <w:r w:rsidR="00DF4FE0" w:rsidRPr="00DF4FE0">
        <w:rPr>
          <w:rFonts w:ascii="Times New Roman" w:hAnsi="Times New Roman" w:cs="Times New Roman"/>
          <w:i/>
          <w:color w:val="000000"/>
          <w:sz w:val="24"/>
          <w:szCs w:val="24"/>
          <w:lang w:val="en-GB"/>
        </w:rPr>
        <w:t xml:space="preserve">, therefore it decided not to investigate further the financial </w:t>
      </w:r>
      <w:r w:rsidR="00F63D8E">
        <w:rPr>
          <w:rFonts w:ascii="Times New Roman" w:hAnsi="Times New Roman" w:cs="Times New Roman"/>
          <w:i/>
          <w:color w:val="000000"/>
          <w:sz w:val="24"/>
          <w:szCs w:val="24"/>
          <w:lang w:val="en-GB"/>
        </w:rPr>
        <w:t xml:space="preserve">capacity of </w:t>
      </w:r>
      <w:r w:rsidR="00DF4FE0" w:rsidRPr="00DF4FE0">
        <w:rPr>
          <w:rFonts w:ascii="Times New Roman" w:hAnsi="Times New Roman" w:cs="Times New Roman"/>
          <w:i/>
          <w:color w:val="000000"/>
          <w:sz w:val="24"/>
          <w:szCs w:val="24"/>
          <w:lang w:val="en-GB"/>
        </w:rPr>
        <w:t xml:space="preserve">the family of origin of the </w:t>
      </w:r>
      <w:r w:rsidR="00662A09">
        <w:rPr>
          <w:rFonts w:ascii="Times New Roman" w:hAnsi="Times New Roman" w:cs="Times New Roman"/>
          <w:i/>
          <w:color w:val="000000"/>
          <w:sz w:val="24"/>
          <w:szCs w:val="24"/>
          <w:lang w:val="en-GB"/>
        </w:rPr>
        <w:t>assessee</w:t>
      </w:r>
      <w:r w:rsidR="00F63D8E" w:rsidRPr="00F63D8E">
        <w:rPr>
          <w:rFonts w:ascii="Times New Roman" w:hAnsi="Times New Roman" w:cs="Times New Roman"/>
          <w:i/>
          <w:color w:val="000000"/>
          <w:sz w:val="24"/>
          <w:szCs w:val="24"/>
          <w:lang w:val="en-GB"/>
        </w:rPr>
        <w:t xml:space="preserve"> </w:t>
      </w:r>
      <w:r w:rsidR="00F63D8E">
        <w:rPr>
          <w:rFonts w:ascii="Times New Roman" w:hAnsi="Times New Roman" w:cs="Times New Roman"/>
          <w:i/>
          <w:color w:val="000000"/>
          <w:sz w:val="24"/>
          <w:szCs w:val="24"/>
          <w:lang w:val="en-GB"/>
        </w:rPr>
        <w:t xml:space="preserve">to </w:t>
      </w:r>
      <w:r w:rsidR="00F63D8E" w:rsidRPr="00DF4FE0">
        <w:rPr>
          <w:rFonts w:ascii="Times New Roman" w:hAnsi="Times New Roman" w:cs="Times New Roman"/>
          <w:i/>
          <w:color w:val="000000"/>
          <w:sz w:val="24"/>
          <w:szCs w:val="24"/>
          <w:lang w:val="en-GB"/>
        </w:rPr>
        <w:t>creat</w:t>
      </w:r>
      <w:r w:rsidR="00F63D8E">
        <w:rPr>
          <w:rFonts w:ascii="Times New Roman" w:hAnsi="Times New Roman" w:cs="Times New Roman"/>
          <w:i/>
          <w:color w:val="000000"/>
          <w:sz w:val="24"/>
          <w:szCs w:val="24"/>
          <w:lang w:val="en-GB"/>
        </w:rPr>
        <w:t xml:space="preserve">e </w:t>
      </w:r>
      <w:r w:rsidR="00F63D8E" w:rsidRPr="00DF4FE0">
        <w:rPr>
          <w:rFonts w:ascii="Times New Roman" w:hAnsi="Times New Roman" w:cs="Times New Roman"/>
          <w:i/>
          <w:color w:val="000000"/>
          <w:sz w:val="24"/>
          <w:szCs w:val="24"/>
          <w:lang w:val="en-GB"/>
        </w:rPr>
        <w:t>this asset</w:t>
      </w:r>
      <w:r w:rsidR="00DF4FE0" w:rsidRPr="00DF4FE0">
        <w:rPr>
          <w:rFonts w:ascii="Times New Roman" w:hAnsi="Times New Roman" w:cs="Times New Roman"/>
          <w:i/>
          <w:color w:val="000000"/>
          <w:sz w:val="24"/>
          <w:szCs w:val="24"/>
          <w:lang w:val="en-GB"/>
        </w:rPr>
        <w:t>.</w:t>
      </w:r>
      <w:r w:rsidR="0090763A" w:rsidRPr="0077198F">
        <w:rPr>
          <w:rFonts w:ascii="Times New Roman" w:hAnsi="Times New Roman" w:cs="Times New Roman"/>
          <w:i/>
          <w:iCs/>
          <w:color w:val="000000"/>
          <w:sz w:val="24"/>
          <w:szCs w:val="24"/>
          <w:lang w:val="en-GB"/>
        </w:rPr>
        <w:t xml:space="preserve"> </w:t>
      </w:r>
    </w:p>
    <w:p w14:paraId="5FDE3E1B" w14:textId="1E7551C4" w:rsidR="0090763A" w:rsidRPr="00947BED" w:rsidRDefault="00947BED" w:rsidP="00E54539">
      <w:pPr>
        <w:pStyle w:val="Default"/>
        <w:numPr>
          <w:ilvl w:val="1"/>
          <w:numId w:val="21"/>
        </w:numPr>
        <w:ind w:left="0" w:firstLine="0"/>
        <w:jc w:val="both"/>
        <w:rPr>
          <w:lang w:val="en-GB"/>
        </w:rPr>
      </w:pPr>
      <w:r>
        <w:rPr>
          <w:lang w:val="en-GB"/>
        </w:rPr>
        <w:t>The Public Commissioner, in the reasoning of the ground of appeal</w:t>
      </w:r>
      <w:r w:rsidR="0090763A" w:rsidRPr="0077198F">
        <w:rPr>
          <w:lang w:val="en-GB"/>
        </w:rPr>
        <w:t xml:space="preserve">, </w:t>
      </w:r>
      <w:r w:rsidR="00173F08">
        <w:rPr>
          <w:lang w:val="en-GB"/>
        </w:rPr>
        <w:t>challenging the above-cited conclusion of the Commission</w:t>
      </w:r>
      <w:r w:rsidR="0090763A" w:rsidRPr="00947BED">
        <w:rPr>
          <w:rStyle w:val="FootnoteReference"/>
          <w:lang w:val="en-GB"/>
        </w:rPr>
        <w:footnoteReference w:id="22"/>
      </w:r>
      <w:r w:rsidR="0090763A" w:rsidRPr="00947BED">
        <w:rPr>
          <w:lang w:val="en-GB"/>
        </w:rPr>
        <w:t xml:space="preserve">, </w:t>
      </w:r>
      <w:r w:rsidR="00173F08">
        <w:rPr>
          <w:lang w:val="en-GB"/>
        </w:rPr>
        <w:t>has claimed that:</w:t>
      </w:r>
    </w:p>
    <w:p w14:paraId="4C546FF0" w14:textId="182D9FE5" w:rsidR="00510819" w:rsidRPr="0077198F" w:rsidRDefault="00DF4FE0" w:rsidP="00E54539">
      <w:pPr>
        <w:pStyle w:val="ListParagraph"/>
        <w:numPr>
          <w:ilvl w:val="0"/>
          <w:numId w:val="10"/>
        </w:numPr>
        <w:autoSpaceDE w:val="0"/>
        <w:autoSpaceDN w:val="0"/>
        <w:adjustRightInd w:val="0"/>
        <w:spacing w:after="0" w:line="240" w:lineRule="auto"/>
        <w:ind w:left="0" w:firstLine="360"/>
        <w:jc w:val="both"/>
        <w:rPr>
          <w:rFonts w:ascii="Times New Roman" w:hAnsi="Times New Roman" w:cs="Times New Roman"/>
          <w:color w:val="000000"/>
          <w:sz w:val="24"/>
          <w:szCs w:val="24"/>
          <w:lang w:val="en-GB"/>
        </w:rPr>
      </w:pPr>
      <w:r w:rsidRPr="00DF4FE0">
        <w:rPr>
          <w:rFonts w:ascii="Times New Roman" w:hAnsi="Times New Roman" w:cs="Times New Roman"/>
          <w:color w:val="000000"/>
          <w:sz w:val="24"/>
          <w:szCs w:val="24"/>
          <w:lang w:val="en-GB"/>
        </w:rPr>
        <w:t xml:space="preserve">As </w:t>
      </w:r>
      <w:r w:rsidR="00CA32C7">
        <w:rPr>
          <w:rFonts w:ascii="Times New Roman" w:hAnsi="Times New Roman" w:cs="Times New Roman"/>
          <w:color w:val="000000"/>
          <w:sz w:val="24"/>
          <w:szCs w:val="24"/>
          <w:lang w:val="en-GB"/>
        </w:rPr>
        <w:t xml:space="preserve">ascertained, </w:t>
      </w:r>
      <w:r w:rsidRPr="00DF4FE0">
        <w:rPr>
          <w:rFonts w:ascii="Times New Roman" w:hAnsi="Times New Roman" w:cs="Times New Roman"/>
          <w:color w:val="000000"/>
          <w:sz w:val="24"/>
          <w:szCs w:val="24"/>
          <w:lang w:val="en-GB"/>
        </w:rPr>
        <w:t xml:space="preserve">in the 2010 declaration, the </w:t>
      </w:r>
      <w:r w:rsidR="00662A09">
        <w:rPr>
          <w:rFonts w:ascii="Times New Roman" w:hAnsi="Times New Roman" w:cs="Times New Roman"/>
          <w:color w:val="000000"/>
          <w:sz w:val="24"/>
          <w:szCs w:val="24"/>
          <w:lang w:val="en-GB"/>
        </w:rPr>
        <w:t>assessee</w:t>
      </w:r>
      <w:r w:rsidRPr="00DF4FE0">
        <w:rPr>
          <w:rFonts w:ascii="Times New Roman" w:hAnsi="Times New Roman" w:cs="Times New Roman"/>
          <w:color w:val="000000"/>
          <w:sz w:val="24"/>
          <w:szCs w:val="24"/>
          <w:lang w:val="en-GB"/>
        </w:rPr>
        <w:t xml:space="preserve"> declared ownership </w:t>
      </w:r>
      <w:r w:rsidR="00CA32C7">
        <w:rPr>
          <w:rFonts w:ascii="Times New Roman" w:hAnsi="Times New Roman" w:cs="Times New Roman"/>
          <w:color w:val="000000"/>
          <w:sz w:val="24"/>
          <w:szCs w:val="24"/>
          <w:lang w:val="en-GB"/>
        </w:rPr>
        <w:t xml:space="preserve">at </w:t>
      </w:r>
      <w:r w:rsidRPr="00DF4FE0">
        <w:rPr>
          <w:rFonts w:ascii="Times New Roman" w:hAnsi="Times New Roman" w:cs="Times New Roman"/>
          <w:color w:val="000000"/>
          <w:sz w:val="24"/>
          <w:szCs w:val="24"/>
          <w:lang w:val="en-GB"/>
        </w:rPr>
        <w:t xml:space="preserve">1/3 </w:t>
      </w:r>
      <w:r w:rsidR="00CA32C7">
        <w:rPr>
          <w:rFonts w:ascii="Times New Roman" w:hAnsi="Times New Roman" w:cs="Times New Roman"/>
          <w:color w:val="000000"/>
          <w:sz w:val="24"/>
          <w:szCs w:val="24"/>
          <w:lang w:val="en-GB"/>
        </w:rPr>
        <w:t xml:space="preserve">share </w:t>
      </w:r>
      <w:r w:rsidRPr="00DF4FE0">
        <w:rPr>
          <w:rFonts w:ascii="Times New Roman" w:hAnsi="Times New Roman" w:cs="Times New Roman"/>
          <w:color w:val="000000"/>
          <w:sz w:val="24"/>
          <w:szCs w:val="24"/>
          <w:lang w:val="en-GB"/>
        </w:rPr>
        <w:t>in the apartment with an area of ​​153 m</w:t>
      </w:r>
      <w:r w:rsidRPr="00CA32C7">
        <w:rPr>
          <w:rFonts w:ascii="Times New Roman" w:hAnsi="Times New Roman" w:cs="Times New Roman"/>
          <w:color w:val="000000"/>
          <w:sz w:val="24"/>
          <w:szCs w:val="24"/>
          <w:vertAlign w:val="superscript"/>
          <w:lang w:val="en-GB"/>
        </w:rPr>
        <w:t>2</w:t>
      </w:r>
      <w:r w:rsidRPr="00DF4FE0">
        <w:rPr>
          <w:rFonts w:ascii="Times New Roman" w:hAnsi="Times New Roman" w:cs="Times New Roman"/>
          <w:color w:val="000000"/>
          <w:sz w:val="24"/>
          <w:szCs w:val="24"/>
          <w:lang w:val="en-GB"/>
        </w:rPr>
        <w:t xml:space="preserve">, </w:t>
      </w:r>
      <w:r w:rsidR="00E96759">
        <w:rPr>
          <w:rFonts w:ascii="Times New Roman" w:hAnsi="Times New Roman" w:cs="Times New Roman"/>
          <w:color w:val="000000"/>
          <w:sz w:val="24"/>
          <w:szCs w:val="24"/>
          <w:lang w:val="en-GB"/>
        </w:rPr>
        <w:t xml:space="preserve">unregistered, </w:t>
      </w:r>
      <w:r w:rsidRPr="00DF4FE0">
        <w:rPr>
          <w:rFonts w:ascii="Times New Roman" w:hAnsi="Times New Roman" w:cs="Times New Roman"/>
          <w:color w:val="000000"/>
          <w:sz w:val="24"/>
          <w:szCs w:val="24"/>
          <w:lang w:val="en-GB"/>
        </w:rPr>
        <w:t xml:space="preserve">in Tirana, at the address “Mine Peza” Street. It does not appear that he declared this property in the first declaration of </w:t>
      </w:r>
      <w:r w:rsidR="00E96759">
        <w:rPr>
          <w:rFonts w:ascii="Times New Roman" w:hAnsi="Times New Roman" w:cs="Times New Roman"/>
          <w:color w:val="000000"/>
          <w:sz w:val="24"/>
          <w:szCs w:val="24"/>
          <w:lang w:val="en-GB"/>
        </w:rPr>
        <w:t xml:space="preserve">assets </w:t>
      </w:r>
      <w:r w:rsidRPr="00DF4FE0">
        <w:rPr>
          <w:rFonts w:ascii="Times New Roman" w:hAnsi="Times New Roman" w:cs="Times New Roman"/>
          <w:color w:val="000000"/>
          <w:sz w:val="24"/>
          <w:szCs w:val="24"/>
          <w:lang w:val="en-GB"/>
        </w:rPr>
        <w:t xml:space="preserve">in 2003, nor in those of 2004 and 2005, the moment when </w:t>
      </w:r>
      <w:r w:rsidR="00E96759">
        <w:rPr>
          <w:rFonts w:ascii="Times New Roman" w:hAnsi="Times New Roman" w:cs="Times New Roman"/>
          <w:color w:val="000000"/>
          <w:sz w:val="24"/>
          <w:szCs w:val="24"/>
          <w:lang w:val="en-GB"/>
        </w:rPr>
        <w:t xml:space="preserve">he was </w:t>
      </w:r>
      <w:r w:rsidRPr="00DF4FE0">
        <w:rPr>
          <w:rFonts w:ascii="Times New Roman" w:hAnsi="Times New Roman" w:cs="Times New Roman"/>
          <w:color w:val="000000"/>
          <w:sz w:val="24"/>
          <w:szCs w:val="24"/>
          <w:lang w:val="en-GB"/>
        </w:rPr>
        <w:t>separated from the family</w:t>
      </w:r>
      <w:r w:rsidR="003E2C18">
        <w:rPr>
          <w:rFonts w:ascii="Times New Roman" w:hAnsi="Times New Roman" w:cs="Times New Roman"/>
          <w:color w:val="000000"/>
          <w:sz w:val="24"/>
          <w:szCs w:val="24"/>
          <w:lang w:val="en-GB"/>
        </w:rPr>
        <w:t xml:space="preserve"> of origin; </w:t>
      </w:r>
    </w:p>
    <w:p w14:paraId="5F44080D" w14:textId="0F429954" w:rsidR="00510819" w:rsidRPr="0077198F" w:rsidRDefault="00DF4FE0" w:rsidP="00E54539">
      <w:pPr>
        <w:pStyle w:val="ListParagraph"/>
        <w:numPr>
          <w:ilvl w:val="0"/>
          <w:numId w:val="10"/>
        </w:numPr>
        <w:autoSpaceDE w:val="0"/>
        <w:autoSpaceDN w:val="0"/>
        <w:adjustRightInd w:val="0"/>
        <w:spacing w:after="0" w:line="240" w:lineRule="auto"/>
        <w:ind w:left="0" w:firstLine="360"/>
        <w:jc w:val="both"/>
        <w:rPr>
          <w:rFonts w:ascii="Times New Roman" w:hAnsi="Times New Roman" w:cs="Times New Roman"/>
          <w:color w:val="000000"/>
          <w:sz w:val="24"/>
          <w:szCs w:val="24"/>
          <w:lang w:val="en-GB"/>
        </w:rPr>
      </w:pPr>
      <w:r w:rsidRPr="00DF4FE0">
        <w:rPr>
          <w:rFonts w:ascii="Times New Roman" w:hAnsi="Times New Roman" w:cs="Times New Roman"/>
          <w:color w:val="000000"/>
          <w:sz w:val="24"/>
          <w:szCs w:val="24"/>
          <w:lang w:val="en-GB"/>
        </w:rPr>
        <w:t>According to the deed</w:t>
      </w:r>
      <w:r w:rsidR="003E2C18">
        <w:rPr>
          <w:rFonts w:ascii="Times New Roman" w:hAnsi="Times New Roman" w:cs="Times New Roman"/>
          <w:color w:val="000000"/>
          <w:sz w:val="24"/>
          <w:szCs w:val="24"/>
          <w:lang w:val="en-GB"/>
        </w:rPr>
        <w:t xml:space="preserve"> of </w:t>
      </w:r>
      <w:r w:rsidRPr="00DF4FE0">
        <w:rPr>
          <w:rFonts w:ascii="Times New Roman" w:hAnsi="Times New Roman" w:cs="Times New Roman"/>
          <w:color w:val="000000"/>
          <w:sz w:val="24"/>
          <w:szCs w:val="24"/>
          <w:lang w:val="en-GB"/>
        </w:rPr>
        <w:t xml:space="preserve">agreement dated 19.10.2002, the original deed of this property, it resulted that the amount of </w:t>
      </w:r>
      <w:r w:rsidR="00E70EC7" w:rsidRPr="00DF4FE0">
        <w:rPr>
          <w:rFonts w:ascii="Times New Roman" w:hAnsi="Times New Roman" w:cs="Times New Roman"/>
          <w:color w:val="000000"/>
          <w:sz w:val="24"/>
          <w:szCs w:val="24"/>
          <w:lang w:val="en-GB"/>
        </w:rPr>
        <w:t xml:space="preserve">USD </w:t>
      </w:r>
      <w:r w:rsidRPr="00DF4FE0">
        <w:rPr>
          <w:rFonts w:ascii="Times New Roman" w:hAnsi="Times New Roman" w:cs="Times New Roman"/>
          <w:color w:val="000000"/>
          <w:sz w:val="24"/>
          <w:szCs w:val="24"/>
          <w:lang w:val="en-GB"/>
        </w:rPr>
        <w:t xml:space="preserve">50,000 was paid upon </w:t>
      </w:r>
      <w:r w:rsidR="00E70EC7">
        <w:rPr>
          <w:rFonts w:ascii="Times New Roman" w:hAnsi="Times New Roman" w:cs="Times New Roman"/>
          <w:color w:val="000000"/>
          <w:sz w:val="24"/>
          <w:szCs w:val="24"/>
          <w:lang w:val="en-GB"/>
        </w:rPr>
        <w:t xml:space="preserve">signing thereof, </w:t>
      </w:r>
      <w:r w:rsidRPr="00DF4FE0">
        <w:rPr>
          <w:rFonts w:ascii="Times New Roman" w:hAnsi="Times New Roman" w:cs="Times New Roman"/>
          <w:color w:val="000000"/>
          <w:sz w:val="24"/>
          <w:szCs w:val="24"/>
          <w:lang w:val="en-GB"/>
        </w:rPr>
        <w:t xml:space="preserve">in October 2002, a time when the </w:t>
      </w:r>
      <w:r w:rsidR="00662A09">
        <w:rPr>
          <w:rFonts w:ascii="Times New Roman" w:hAnsi="Times New Roman" w:cs="Times New Roman"/>
          <w:color w:val="000000"/>
          <w:sz w:val="24"/>
          <w:szCs w:val="24"/>
          <w:lang w:val="en-GB"/>
        </w:rPr>
        <w:t>assessee</w:t>
      </w:r>
      <w:r w:rsidRPr="00DF4FE0">
        <w:rPr>
          <w:rFonts w:ascii="Times New Roman" w:hAnsi="Times New Roman" w:cs="Times New Roman"/>
          <w:color w:val="000000"/>
          <w:sz w:val="24"/>
          <w:szCs w:val="24"/>
          <w:lang w:val="en-GB"/>
        </w:rPr>
        <w:t xml:space="preserve"> was in an employment relationship</w:t>
      </w:r>
      <w:r w:rsidR="009C3840">
        <w:rPr>
          <w:rFonts w:ascii="Times New Roman" w:hAnsi="Times New Roman" w:cs="Times New Roman"/>
          <w:color w:val="000000"/>
          <w:sz w:val="24"/>
          <w:szCs w:val="24"/>
          <w:lang w:val="en-GB"/>
        </w:rPr>
        <w:t>;</w:t>
      </w:r>
      <w:r w:rsidR="00E70EC7">
        <w:rPr>
          <w:rFonts w:ascii="Times New Roman" w:hAnsi="Times New Roman" w:cs="Times New Roman"/>
          <w:color w:val="000000"/>
          <w:sz w:val="24"/>
          <w:szCs w:val="24"/>
          <w:lang w:val="en-GB"/>
        </w:rPr>
        <w:t xml:space="preserve"> </w:t>
      </w:r>
    </w:p>
    <w:p w14:paraId="03E5C989" w14:textId="2634A028" w:rsidR="00510819" w:rsidRPr="0077198F" w:rsidRDefault="0008671E" w:rsidP="00E54539">
      <w:pPr>
        <w:pStyle w:val="ListParagraph"/>
        <w:numPr>
          <w:ilvl w:val="0"/>
          <w:numId w:val="10"/>
        </w:numPr>
        <w:autoSpaceDE w:val="0"/>
        <w:autoSpaceDN w:val="0"/>
        <w:adjustRightInd w:val="0"/>
        <w:spacing w:after="0" w:line="240" w:lineRule="auto"/>
        <w:ind w:left="0" w:firstLine="360"/>
        <w:jc w:val="both"/>
        <w:rPr>
          <w:rFonts w:ascii="Times New Roman" w:hAnsi="Times New Roman" w:cs="Times New Roman"/>
          <w:color w:val="000000"/>
          <w:sz w:val="24"/>
          <w:szCs w:val="24"/>
          <w:lang w:val="en-GB"/>
        </w:rPr>
      </w:pPr>
      <w:r w:rsidRPr="0008671E">
        <w:rPr>
          <w:rFonts w:ascii="Times New Roman" w:hAnsi="Times New Roman" w:cs="Times New Roman"/>
          <w:color w:val="000000"/>
          <w:sz w:val="24"/>
          <w:szCs w:val="24"/>
          <w:lang w:val="en-GB"/>
        </w:rPr>
        <w:t xml:space="preserve">In addition to the above, the </w:t>
      </w:r>
      <w:r w:rsidR="00FA1C83">
        <w:rPr>
          <w:rFonts w:ascii="Times New Roman" w:hAnsi="Times New Roman" w:cs="Times New Roman"/>
          <w:color w:val="000000"/>
          <w:sz w:val="24"/>
          <w:szCs w:val="24"/>
          <w:lang w:val="en-GB"/>
        </w:rPr>
        <w:t>documents i</w:t>
      </w:r>
      <w:r w:rsidRPr="0008671E">
        <w:rPr>
          <w:rFonts w:ascii="Times New Roman" w:hAnsi="Times New Roman" w:cs="Times New Roman"/>
          <w:color w:val="000000"/>
          <w:sz w:val="24"/>
          <w:szCs w:val="24"/>
          <w:lang w:val="en-GB"/>
        </w:rPr>
        <w:t xml:space="preserve">n the file </w:t>
      </w:r>
      <w:r w:rsidR="00FA1C83">
        <w:rPr>
          <w:rFonts w:ascii="Times New Roman" w:hAnsi="Times New Roman" w:cs="Times New Roman"/>
          <w:color w:val="000000"/>
          <w:sz w:val="24"/>
          <w:szCs w:val="24"/>
          <w:lang w:val="en-GB"/>
        </w:rPr>
        <w:t xml:space="preserve">show </w:t>
      </w:r>
      <w:r w:rsidRPr="0008671E">
        <w:rPr>
          <w:rFonts w:ascii="Times New Roman" w:hAnsi="Times New Roman" w:cs="Times New Roman"/>
          <w:color w:val="000000"/>
          <w:sz w:val="24"/>
          <w:szCs w:val="24"/>
          <w:lang w:val="en-GB"/>
        </w:rPr>
        <w:t xml:space="preserve">contradictory statements by the </w:t>
      </w:r>
      <w:r w:rsidR="00F7488E">
        <w:rPr>
          <w:rFonts w:ascii="Times New Roman" w:hAnsi="Times New Roman" w:cs="Times New Roman"/>
          <w:color w:val="000000"/>
          <w:sz w:val="24"/>
          <w:szCs w:val="24"/>
          <w:lang w:val="en-GB"/>
        </w:rPr>
        <w:t>assessee</w:t>
      </w:r>
      <w:r w:rsidRPr="0008671E">
        <w:rPr>
          <w:rFonts w:ascii="Times New Roman" w:hAnsi="Times New Roman" w:cs="Times New Roman"/>
          <w:color w:val="000000"/>
          <w:sz w:val="24"/>
          <w:szCs w:val="24"/>
          <w:lang w:val="en-GB"/>
        </w:rPr>
        <w:t xml:space="preserve"> regarding his residential addresses over the years, starting from the first </w:t>
      </w:r>
      <w:r w:rsidR="00204DD9">
        <w:rPr>
          <w:rFonts w:ascii="Times New Roman" w:hAnsi="Times New Roman" w:cs="Times New Roman"/>
          <w:color w:val="000000"/>
          <w:sz w:val="24"/>
          <w:szCs w:val="24"/>
          <w:lang w:val="en-GB"/>
        </w:rPr>
        <w:t xml:space="preserve">declaration </w:t>
      </w:r>
      <w:r w:rsidRPr="0008671E">
        <w:rPr>
          <w:rFonts w:ascii="Times New Roman" w:hAnsi="Times New Roman" w:cs="Times New Roman"/>
          <w:color w:val="000000"/>
          <w:sz w:val="24"/>
          <w:szCs w:val="24"/>
          <w:lang w:val="en-GB"/>
        </w:rPr>
        <w:t xml:space="preserve">of 2003 onwards, statements that seem to be reflected in other acts administered in the Commission's file during the investigation, </w:t>
      </w:r>
      <w:r w:rsidR="00BE67D0">
        <w:rPr>
          <w:rFonts w:ascii="Times New Roman" w:hAnsi="Times New Roman" w:cs="Times New Roman"/>
          <w:color w:val="000000"/>
          <w:sz w:val="24"/>
          <w:szCs w:val="24"/>
          <w:lang w:val="en-GB"/>
        </w:rPr>
        <w:t xml:space="preserve">in the name of </w:t>
      </w:r>
      <w:r w:rsidRPr="0008671E">
        <w:rPr>
          <w:rFonts w:ascii="Times New Roman" w:hAnsi="Times New Roman" w:cs="Times New Roman"/>
          <w:color w:val="000000"/>
          <w:sz w:val="24"/>
          <w:szCs w:val="24"/>
          <w:lang w:val="en-GB"/>
        </w:rPr>
        <w:t>his family members</w:t>
      </w:r>
      <w:r w:rsidR="008A0094">
        <w:rPr>
          <w:rFonts w:ascii="Times New Roman" w:hAnsi="Times New Roman" w:cs="Times New Roman"/>
          <w:color w:val="000000"/>
          <w:sz w:val="24"/>
          <w:szCs w:val="24"/>
          <w:lang w:val="en-GB"/>
        </w:rPr>
        <w:t>.</w:t>
      </w:r>
    </w:p>
    <w:p w14:paraId="113AFCBD" w14:textId="74829DFB" w:rsidR="0090763A" w:rsidRPr="0077198F" w:rsidRDefault="007876AF" w:rsidP="00510819">
      <w:pPr>
        <w:autoSpaceDE w:val="0"/>
        <w:autoSpaceDN w:val="0"/>
        <w:adjustRightInd w:val="0"/>
        <w:spacing w:after="0" w:line="240" w:lineRule="auto"/>
        <w:jc w:val="both"/>
        <w:rPr>
          <w:rFonts w:ascii="Times New Roman" w:hAnsi="Times New Roman" w:cs="Times New Roman"/>
          <w:color w:val="000000"/>
          <w:sz w:val="24"/>
          <w:szCs w:val="24"/>
          <w:lang w:val="en-GB"/>
        </w:rPr>
      </w:pPr>
      <w:r w:rsidRPr="007876AF">
        <w:rPr>
          <w:rFonts w:ascii="Times New Roman" w:hAnsi="Times New Roman" w:cs="Times New Roman"/>
          <w:color w:val="000000"/>
          <w:sz w:val="24"/>
          <w:szCs w:val="24"/>
          <w:lang w:val="en-GB"/>
        </w:rPr>
        <w:t xml:space="preserve">As discussed above, the Public Commissioner has assessed that the </w:t>
      </w:r>
      <w:r w:rsidR="00F7488E">
        <w:rPr>
          <w:rFonts w:ascii="Times New Roman" w:hAnsi="Times New Roman" w:cs="Times New Roman"/>
          <w:color w:val="000000"/>
          <w:sz w:val="24"/>
          <w:szCs w:val="24"/>
          <w:lang w:val="en-GB"/>
        </w:rPr>
        <w:t>assessee</w:t>
      </w:r>
      <w:r w:rsidRPr="007876AF">
        <w:rPr>
          <w:rFonts w:ascii="Times New Roman" w:hAnsi="Times New Roman" w:cs="Times New Roman"/>
          <w:color w:val="000000"/>
          <w:sz w:val="24"/>
          <w:szCs w:val="24"/>
          <w:lang w:val="en-GB"/>
        </w:rPr>
        <w:t xml:space="preserve"> has consistently been </w:t>
      </w:r>
      <w:r w:rsidR="008A0094">
        <w:rPr>
          <w:rFonts w:ascii="Times New Roman" w:hAnsi="Times New Roman" w:cs="Times New Roman"/>
          <w:color w:val="000000"/>
          <w:sz w:val="24"/>
          <w:szCs w:val="24"/>
          <w:lang w:val="en-GB"/>
        </w:rPr>
        <w:t>in</w:t>
      </w:r>
      <w:r w:rsidRPr="007876AF">
        <w:rPr>
          <w:rFonts w:ascii="Times New Roman" w:hAnsi="Times New Roman" w:cs="Times New Roman"/>
          <w:color w:val="000000"/>
          <w:sz w:val="24"/>
          <w:szCs w:val="24"/>
          <w:lang w:val="en-GB"/>
        </w:rPr>
        <w:t xml:space="preserve">coherent in his statements regarding </w:t>
      </w:r>
      <w:r w:rsidR="008A0094">
        <w:rPr>
          <w:rFonts w:ascii="Times New Roman" w:hAnsi="Times New Roman" w:cs="Times New Roman"/>
          <w:color w:val="000000"/>
          <w:sz w:val="24"/>
          <w:szCs w:val="24"/>
          <w:lang w:val="en-GB"/>
        </w:rPr>
        <w:t xml:space="preserve">places of </w:t>
      </w:r>
      <w:r w:rsidRPr="007876AF">
        <w:rPr>
          <w:rFonts w:ascii="Times New Roman" w:hAnsi="Times New Roman" w:cs="Times New Roman"/>
          <w:color w:val="000000"/>
          <w:sz w:val="24"/>
          <w:szCs w:val="24"/>
          <w:lang w:val="en-GB"/>
        </w:rPr>
        <w:t xml:space="preserve">residence. Furthermore, the contradictory statements of the </w:t>
      </w:r>
      <w:r w:rsidR="00F7488E">
        <w:rPr>
          <w:rFonts w:ascii="Times New Roman" w:hAnsi="Times New Roman" w:cs="Times New Roman"/>
          <w:color w:val="000000"/>
          <w:sz w:val="24"/>
          <w:szCs w:val="24"/>
          <w:lang w:val="en-GB"/>
        </w:rPr>
        <w:t>assessee</w:t>
      </w:r>
      <w:r w:rsidRPr="007876AF">
        <w:rPr>
          <w:rFonts w:ascii="Times New Roman" w:hAnsi="Times New Roman" w:cs="Times New Roman"/>
          <w:color w:val="000000"/>
          <w:sz w:val="24"/>
          <w:szCs w:val="24"/>
          <w:lang w:val="en-GB"/>
        </w:rPr>
        <w:t xml:space="preserve"> during the </w:t>
      </w:r>
      <w:r w:rsidR="008A0094">
        <w:rPr>
          <w:rFonts w:ascii="Times New Roman" w:hAnsi="Times New Roman" w:cs="Times New Roman"/>
          <w:color w:val="000000"/>
          <w:sz w:val="24"/>
          <w:szCs w:val="24"/>
          <w:lang w:val="en-GB"/>
        </w:rPr>
        <w:t xml:space="preserve">vetting </w:t>
      </w:r>
      <w:r w:rsidRPr="007876AF">
        <w:rPr>
          <w:rFonts w:ascii="Times New Roman" w:hAnsi="Times New Roman" w:cs="Times New Roman"/>
          <w:color w:val="000000"/>
          <w:sz w:val="24"/>
          <w:szCs w:val="24"/>
          <w:lang w:val="en-GB"/>
        </w:rPr>
        <w:t xml:space="preserve">process, compared to his periodic </w:t>
      </w:r>
      <w:r w:rsidR="00ED20BC">
        <w:rPr>
          <w:rFonts w:ascii="Times New Roman" w:hAnsi="Times New Roman" w:cs="Times New Roman"/>
          <w:color w:val="000000"/>
          <w:sz w:val="24"/>
          <w:szCs w:val="24"/>
          <w:lang w:val="en-GB"/>
        </w:rPr>
        <w:t xml:space="preserve">declarations </w:t>
      </w:r>
      <w:r w:rsidRPr="007876AF">
        <w:rPr>
          <w:rFonts w:ascii="Times New Roman" w:hAnsi="Times New Roman" w:cs="Times New Roman"/>
          <w:color w:val="000000"/>
          <w:sz w:val="24"/>
          <w:szCs w:val="24"/>
          <w:lang w:val="en-GB"/>
        </w:rPr>
        <w:t xml:space="preserve">and the documentation obtained from the administrative investigation on his </w:t>
      </w:r>
      <w:r w:rsidR="00ED20BC">
        <w:rPr>
          <w:rFonts w:ascii="Times New Roman" w:hAnsi="Times New Roman" w:cs="Times New Roman"/>
          <w:color w:val="000000"/>
          <w:sz w:val="24"/>
          <w:szCs w:val="24"/>
          <w:lang w:val="en-GB"/>
        </w:rPr>
        <w:t xml:space="preserve">address of </w:t>
      </w:r>
      <w:r w:rsidRPr="007876AF">
        <w:rPr>
          <w:rFonts w:ascii="Times New Roman" w:hAnsi="Times New Roman" w:cs="Times New Roman"/>
          <w:color w:val="000000"/>
          <w:sz w:val="24"/>
          <w:szCs w:val="24"/>
          <w:lang w:val="en-GB"/>
        </w:rPr>
        <w:t xml:space="preserve">residence and that of his family members, create uncertainty as to where the </w:t>
      </w:r>
      <w:r w:rsidR="00F7488E">
        <w:rPr>
          <w:rFonts w:ascii="Times New Roman" w:hAnsi="Times New Roman" w:cs="Times New Roman"/>
          <w:color w:val="000000"/>
          <w:sz w:val="24"/>
          <w:szCs w:val="24"/>
          <w:lang w:val="en-GB"/>
        </w:rPr>
        <w:t>assessee</w:t>
      </w:r>
      <w:r w:rsidRPr="007876AF">
        <w:rPr>
          <w:rFonts w:ascii="Times New Roman" w:hAnsi="Times New Roman" w:cs="Times New Roman"/>
          <w:color w:val="000000"/>
          <w:sz w:val="24"/>
          <w:szCs w:val="24"/>
          <w:lang w:val="en-GB"/>
        </w:rPr>
        <w:t xml:space="preserve"> has resided over the years, making it impossible to verify the real situation.</w:t>
      </w:r>
      <w:r w:rsidR="0090763A" w:rsidRPr="0077198F">
        <w:rPr>
          <w:rFonts w:ascii="Times New Roman" w:hAnsi="Times New Roman" w:cs="Times New Roman"/>
          <w:color w:val="000000"/>
          <w:sz w:val="24"/>
          <w:szCs w:val="24"/>
          <w:lang w:val="en-GB"/>
        </w:rPr>
        <w:t xml:space="preserve"> </w:t>
      </w:r>
    </w:p>
    <w:p w14:paraId="29CE3CA5" w14:textId="010F27D3" w:rsidR="0090763A" w:rsidRPr="0077198F" w:rsidRDefault="00ED20BC" w:rsidP="00E54539">
      <w:pPr>
        <w:pStyle w:val="ListParagraph"/>
        <w:numPr>
          <w:ilvl w:val="1"/>
          <w:numId w:val="21"/>
        </w:numPr>
        <w:autoSpaceDE w:val="0"/>
        <w:autoSpaceDN w:val="0"/>
        <w:adjustRightInd w:val="0"/>
        <w:spacing w:after="0" w:line="240" w:lineRule="auto"/>
        <w:ind w:left="0" w:firstLine="0"/>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In an analysis of the ground of appeal of the Public Commissioner and the documentation administered by the Commission during the </w:t>
      </w:r>
      <w:r w:rsidR="0090763A" w:rsidRPr="0077198F">
        <w:rPr>
          <w:rFonts w:ascii="Times New Roman" w:hAnsi="Times New Roman" w:cs="Times New Roman"/>
          <w:color w:val="000000"/>
          <w:sz w:val="24"/>
          <w:szCs w:val="24"/>
          <w:lang w:val="en-GB"/>
        </w:rPr>
        <w:t>administrativ</w:t>
      </w:r>
      <w:r w:rsidR="00877392">
        <w:rPr>
          <w:rFonts w:ascii="Times New Roman" w:hAnsi="Times New Roman" w:cs="Times New Roman"/>
          <w:color w:val="000000"/>
          <w:sz w:val="24"/>
          <w:szCs w:val="24"/>
          <w:lang w:val="en-GB"/>
        </w:rPr>
        <w:t xml:space="preserve">e investigation, it I established as follows: </w:t>
      </w:r>
      <w:r w:rsidR="0090763A" w:rsidRPr="0077198F">
        <w:rPr>
          <w:rFonts w:ascii="Times New Roman" w:hAnsi="Times New Roman" w:cs="Times New Roman"/>
          <w:color w:val="000000"/>
          <w:sz w:val="24"/>
          <w:szCs w:val="24"/>
          <w:lang w:val="en-GB"/>
        </w:rPr>
        <w:t xml:space="preserve"> </w:t>
      </w:r>
    </w:p>
    <w:p w14:paraId="6D573123" w14:textId="612DE026" w:rsidR="0090763A" w:rsidRPr="0077198F" w:rsidRDefault="00877392" w:rsidP="00E54539">
      <w:pPr>
        <w:pStyle w:val="ListParagraph"/>
        <w:numPr>
          <w:ilvl w:val="2"/>
          <w:numId w:val="21"/>
        </w:numPr>
        <w:autoSpaceDE w:val="0"/>
        <w:autoSpaceDN w:val="0"/>
        <w:adjustRightInd w:val="0"/>
        <w:spacing w:after="0" w:line="240" w:lineRule="auto"/>
        <w:ind w:left="0" w:firstLine="0"/>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In the declaration of private</w:t>
      </w:r>
      <w:r w:rsidR="009B0B9E">
        <w:rPr>
          <w:rFonts w:ascii="Times New Roman" w:hAnsi="Times New Roman" w:cs="Times New Roman"/>
          <w:color w:val="000000"/>
          <w:sz w:val="24"/>
          <w:szCs w:val="24"/>
          <w:lang w:val="en-GB"/>
        </w:rPr>
        <w:t xml:space="preserve"> interests of </w:t>
      </w:r>
      <w:r w:rsidR="0090763A" w:rsidRPr="0077198F">
        <w:rPr>
          <w:rFonts w:ascii="Times New Roman" w:hAnsi="Times New Roman" w:cs="Times New Roman"/>
          <w:color w:val="000000"/>
          <w:sz w:val="24"/>
          <w:szCs w:val="24"/>
          <w:lang w:val="en-GB"/>
        </w:rPr>
        <w:t xml:space="preserve">2010, </w:t>
      </w:r>
      <w:r w:rsidR="00EC4404">
        <w:rPr>
          <w:rFonts w:ascii="Times New Roman" w:hAnsi="Times New Roman" w:cs="Times New Roman"/>
          <w:color w:val="000000"/>
          <w:sz w:val="24"/>
          <w:szCs w:val="24"/>
          <w:lang w:val="en-GB"/>
        </w:rPr>
        <w:t>the assessee stated</w:t>
      </w:r>
      <w:r w:rsidR="00E54321" w:rsidRPr="0077198F">
        <w:rPr>
          <w:rFonts w:ascii="Times New Roman" w:hAnsi="Times New Roman" w:cs="Times New Roman"/>
          <w:color w:val="000000"/>
          <w:sz w:val="24"/>
          <w:szCs w:val="24"/>
          <w:lang w:val="en-GB"/>
        </w:rPr>
        <w:t xml:space="preserve">: </w:t>
      </w:r>
      <w:r w:rsidR="00EC4404">
        <w:rPr>
          <w:rFonts w:ascii="Times New Roman" w:hAnsi="Times New Roman" w:cs="Times New Roman"/>
          <w:i/>
          <w:iCs/>
          <w:color w:val="000000"/>
          <w:sz w:val="24"/>
          <w:szCs w:val="24"/>
          <w:lang w:val="en-GB"/>
        </w:rPr>
        <w:t>Co-owner at</w:t>
      </w:r>
      <w:r w:rsidR="0090763A" w:rsidRPr="0077198F">
        <w:rPr>
          <w:rFonts w:ascii="Times New Roman" w:hAnsi="Times New Roman" w:cs="Times New Roman"/>
          <w:i/>
          <w:sz w:val="24"/>
          <w:szCs w:val="24"/>
          <w:lang w:val="en-GB"/>
        </w:rPr>
        <w:t xml:space="preserve"> 1/3</w:t>
      </w:r>
      <w:r w:rsidR="00EC4404">
        <w:rPr>
          <w:rFonts w:ascii="Times New Roman" w:hAnsi="Times New Roman" w:cs="Times New Roman"/>
          <w:i/>
          <w:sz w:val="24"/>
          <w:szCs w:val="24"/>
          <w:lang w:val="en-GB"/>
        </w:rPr>
        <w:t xml:space="preserve"> of an apartment </w:t>
      </w:r>
      <w:r w:rsidR="007B0507">
        <w:rPr>
          <w:rFonts w:ascii="Times New Roman" w:hAnsi="Times New Roman" w:cs="Times New Roman"/>
          <w:i/>
          <w:sz w:val="24"/>
          <w:szCs w:val="24"/>
          <w:lang w:val="en-GB"/>
        </w:rPr>
        <w:t xml:space="preserve">of </w:t>
      </w:r>
      <w:r w:rsidR="0090763A" w:rsidRPr="0077198F">
        <w:rPr>
          <w:rFonts w:ascii="Times New Roman" w:hAnsi="Times New Roman" w:cs="Times New Roman"/>
          <w:i/>
          <w:sz w:val="24"/>
          <w:szCs w:val="24"/>
          <w:lang w:val="en-GB"/>
        </w:rPr>
        <w:t>153 m</w:t>
      </w:r>
      <w:r w:rsidR="0090763A" w:rsidRPr="0077198F">
        <w:rPr>
          <w:rFonts w:ascii="Times New Roman" w:hAnsi="Times New Roman" w:cs="Times New Roman"/>
          <w:i/>
          <w:sz w:val="24"/>
          <w:szCs w:val="24"/>
          <w:vertAlign w:val="superscript"/>
          <w:lang w:val="en-GB"/>
        </w:rPr>
        <w:t>2</w:t>
      </w:r>
      <w:r w:rsidR="0090763A" w:rsidRPr="0077198F">
        <w:rPr>
          <w:rFonts w:ascii="Times New Roman" w:hAnsi="Times New Roman" w:cs="Times New Roman"/>
          <w:i/>
          <w:sz w:val="24"/>
          <w:szCs w:val="24"/>
          <w:lang w:val="en-GB"/>
        </w:rPr>
        <w:t>,</w:t>
      </w:r>
      <w:r w:rsidR="0090763A" w:rsidRPr="007B0507">
        <w:rPr>
          <w:rFonts w:ascii="Times New Roman" w:hAnsi="Times New Roman" w:cs="Times New Roman"/>
          <w:i/>
          <w:sz w:val="24"/>
          <w:szCs w:val="24"/>
          <w:lang w:val="en-GB"/>
        </w:rPr>
        <w:t xml:space="preserve"> </w:t>
      </w:r>
      <w:r w:rsidR="007B0507" w:rsidRPr="007B0507">
        <w:rPr>
          <w:rFonts w:ascii="Times New Roman" w:hAnsi="Times New Roman" w:cs="Times New Roman"/>
          <w:i/>
          <w:sz w:val="24"/>
          <w:szCs w:val="24"/>
          <w:lang w:val="en-GB"/>
        </w:rPr>
        <w:t xml:space="preserve">unregistered with LIPRO </w:t>
      </w:r>
      <w:r w:rsidR="0090763A" w:rsidRPr="0077198F">
        <w:rPr>
          <w:rFonts w:ascii="Times New Roman" w:hAnsi="Times New Roman" w:cs="Times New Roman"/>
          <w:i/>
          <w:sz w:val="24"/>
          <w:szCs w:val="24"/>
          <w:lang w:val="en-GB"/>
        </w:rPr>
        <w:t>Tiran</w:t>
      </w:r>
      <w:r w:rsidR="007B0507">
        <w:rPr>
          <w:rFonts w:ascii="Times New Roman" w:hAnsi="Times New Roman" w:cs="Times New Roman"/>
          <w:i/>
          <w:sz w:val="24"/>
          <w:szCs w:val="24"/>
          <w:lang w:val="en-GB"/>
        </w:rPr>
        <w:t>a, a</w:t>
      </w:r>
      <w:r w:rsidR="00967A6D">
        <w:rPr>
          <w:rFonts w:ascii="Times New Roman" w:hAnsi="Times New Roman" w:cs="Times New Roman"/>
          <w:i/>
          <w:sz w:val="24"/>
          <w:szCs w:val="24"/>
          <w:lang w:val="en-GB"/>
        </w:rPr>
        <w:t xml:space="preserve">t </w:t>
      </w:r>
      <w:r w:rsidR="007B0507">
        <w:rPr>
          <w:rFonts w:ascii="Times New Roman" w:hAnsi="Times New Roman" w:cs="Times New Roman"/>
          <w:i/>
          <w:sz w:val="24"/>
          <w:szCs w:val="24"/>
          <w:lang w:val="en-GB"/>
        </w:rPr>
        <w:t xml:space="preserve">the address: Adm. Unit no. </w:t>
      </w:r>
      <w:r w:rsidR="0090763A" w:rsidRPr="0077198F">
        <w:rPr>
          <w:rFonts w:ascii="Times New Roman" w:hAnsi="Times New Roman" w:cs="Times New Roman"/>
          <w:i/>
          <w:sz w:val="24"/>
          <w:szCs w:val="24"/>
          <w:lang w:val="en-GB"/>
        </w:rPr>
        <w:t>9, Rr</w:t>
      </w:r>
      <w:r w:rsidR="007C33C9">
        <w:rPr>
          <w:rFonts w:ascii="Times New Roman" w:hAnsi="Times New Roman" w:cs="Times New Roman"/>
          <w:i/>
          <w:sz w:val="24"/>
          <w:szCs w:val="24"/>
          <w:lang w:val="en-GB"/>
        </w:rPr>
        <w:t xml:space="preserve">. </w:t>
      </w:r>
      <w:r w:rsidR="00967A6D">
        <w:rPr>
          <w:rFonts w:ascii="Times New Roman" w:hAnsi="Times New Roman" w:cs="Times New Roman"/>
          <w:i/>
          <w:sz w:val="24"/>
          <w:szCs w:val="24"/>
          <w:lang w:val="en-GB"/>
        </w:rPr>
        <w:t>“</w:t>
      </w:r>
      <w:r w:rsidR="0090763A" w:rsidRPr="0077198F">
        <w:rPr>
          <w:rFonts w:ascii="Times New Roman" w:hAnsi="Times New Roman" w:cs="Times New Roman"/>
          <w:i/>
          <w:sz w:val="24"/>
          <w:szCs w:val="24"/>
          <w:lang w:val="en-GB"/>
        </w:rPr>
        <w:t>Mine</w:t>
      </w:r>
      <w:r w:rsidR="00967A6D">
        <w:rPr>
          <w:rFonts w:ascii="Times New Roman" w:hAnsi="Times New Roman" w:cs="Times New Roman"/>
          <w:i/>
          <w:sz w:val="24"/>
          <w:szCs w:val="24"/>
          <w:lang w:val="en-GB"/>
        </w:rPr>
        <w:t xml:space="preserve"> </w:t>
      </w:r>
      <w:r w:rsidR="0090763A" w:rsidRPr="0077198F">
        <w:rPr>
          <w:rFonts w:ascii="Times New Roman" w:hAnsi="Times New Roman" w:cs="Times New Roman"/>
          <w:i/>
          <w:sz w:val="24"/>
          <w:szCs w:val="24"/>
          <w:lang w:val="en-GB"/>
        </w:rPr>
        <w:t>Peza”, P.250/1, ap.7 (</w:t>
      </w:r>
      <w:r w:rsidR="00871427">
        <w:rPr>
          <w:rFonts w:ascii="Times New Roman" w:hAnsi="Times New Roman" w:cs="Times New Roman"/>
          <w:i/>
          <w:sz w:val="24"/>
          <w:szCs w:val="24"/>
          <w:lang w:val="en-GB"/>
        </w:rPr>
        <w:t xml:space="preserve">Decision </w:t>
      </w:r>
      <w:r w:rsidR="006E321E">
        <w:rPr>
          <w:rFonts w:ascii="Times New Roman" w:hAnsi="Times New Roman" w:cs="Times New Roman"/>
          <w:i/>
          <w:sz w:val="24"/>
          <w:szCs w:val="24"/>
          <w:lang w:val="en-GB"/>
        </w:rPr>
        <w:t>no</w:t>
      </w:r>
      <w:r w:rsidR="0090763A" w:rsidRPr="0077198F">
        <w:rPr>
          <w:rFonts w:ascii="Times New Roman" w:hAnsi="Times New Roman" w:cs="Times New Roman"/>
          <w:i/>
          <w:sz w:val="24"/>
          <w:szCs w:val="24"/>
          <w:lang w:val="en-GB"/>
        </w:rPr>
        <w:t>.1226, re</w:t>
      </w:r>
      <w:r w:rsidR="007C33C9">
        <w:rPr>
          <w:rFonts w:ascii="Times New Roman" w:hAnsi="Times New Roman" w:cs="Times New Roman"/>
          <w:i/>
          <w:sz w:val="24"/>
          <w:szCs w:val="24"/>
          <w:lang w:val="en-GB"/>
        </w:rPr>
        <w:t xml:space="preserve">g. no. </w:t>
      </w:r>
      <w:r w:rsidR="0090763A" w:rsidRPr="0077198F">
        <w:rPr>
          <w:rFonts w:ascii="Times New Roman" w:hAnsi="Times New Roman" w:cs="Times New Roman"/>
          <w:i/>
          <w:sz w:val="24"/>
          <w:szCs w:val="24"/>
          <w:lang w:val="en-GB"/>
        </w:rPr>
        <w:t>1486, dat</w:t>
      </w:r>
      <w:r w:rsidR="007C33C9">
        <w:rPr>
          <w:rFonts w:ascii="Times New Roman" w:hAnsi="Times New Roman" w:cs="Times New Roman"/>
          <w:i/>
          <w:sz w:val="24"/>
          <w:szCs w:val="24"/>
          <w:lang w:val="en-GB"/>
        </w:rPr>
        <w:t>ed</w:t>
      </w:r>
      <w:r w:rsidR="0090763A" w:rsidRPr="0077198F">
        <w:rPr>
          <w:rFonts w:ascii="Times New Roman" w:hAnsi="Times New Roman" w:cs="Times New Roman"/>
          <w:i/>
          <w:sz w:val="24"/>
          <w:szCs w:val="24"/>
          <w:lang w:val="en-GB"/>
        </w:rPr>
        <w:t xml:space="preserve"> 22.6.2010</w:t>
      </w:r>
      <w:r w:rsidR="007C33C9">
        <w:rPr>
          <w:rFonts w:ascii="Times New Roman" w:hAnsi="Times New Roman" w:cs="Times New Roman"/>
          <w:i/>
          <w:sz w:val="24"/>
          <w:szCs w:val="24"/>
          <w:lang w:val="en-GB"/>
        </w:rPr>
        <w:t xml:space="preserve"> of the District Court of </w:t>
      </w:r>
      <w:r w:rsidR="0090763A" w:rsidRPr="0077198F">
        <w:rPr>
          <w:rFonts w:ascii="Times New Roman" w:hAnsi="Times New Roman" w:cs="Times New Roman"/>
          <w:i/>
          <w:sz w:val="24"/>
          <w:szCs w:val="24"/>
          <w:lang w:val="en-GB"/>
        </w:rPr>
        <w:t>Fier).</w:t>
      </w:r>
    </w:p>
    <w:p w14:paraId="45050FE3" w14:textId="1FA1F0E9" w:rsidR="0090763A" w:rsidRPr="0077198F" w:rsidRDefault="0006704E" w:rsidP="00E54539">
      <w:pPr>
        <w:pStyle w:val="FootnoteText"/>
        <w:numPr>
          <w:ilvl w:val="2"/>
          <w:numId w:val="21"/>
        </w:numPr>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the declarations of assets over the years, </w:t>
      </w:r>
      <w:r w:rsidR="00967A6D">
        <w:rPr>
          <w:rFonts w:ascii="Times New Roman" w:hAnsi="Times New Roman" w:cs="Times New Roman"/>
          <w:color w:val="000000"/>
          <w:sz w:val="24"/>
          <w:szCs w:val="24"/>
          <w:lang w:val="en-GB"/>
        </w:rPr>
        <w:t>the assessee</w:t>
      </w:r>
      <w:r w:rsidR="00967A6D" w:rsidRPr="0077198F">
        <w:rPr>
          <w:rFonts w:ascii="Times New Roman" w:hAnsi="Times New Roman" w:cs="Times New Roman"/>
          <w:sz w:val="24"/>
          <w:szCs w:val="24"/>
          <w:lang w:val="en-GB"/>
        </w:rPr>
        <w:t xml:space="preserve"> </w:t>
      </w:r>
      <w:r w:rsidR="000D434D">
        <w:rPr>
          <w:rFonts w:ascii="Times New Roman" w:hAnsi="Times New Roman" w:cs="Times New Roman"/>
          <w:sz w:val="24"/>
          <w:szCs w:val="24"/>
          <w:lang w:val="en-GB"/>
        </w:rPr>
        <w:t xml:space="preserve">declared the following addresses: </w:t>
      </w:r>
    </w:p>
    <w:p w14:paraId="5AF588B2" w14:textId="1DD9429B" w:rsidR="009723FC" w:rsidRPr="0077198F" w:rsidRDefault="000D434D" w:rsidP="009723FC">
      <w:pPr>
        <w:pStyle w:val="Default"/>
        <w:jc w:val="both"/>
        <w:rPr>
          <w:lang w:val="en-GB"/>
        </w:rPr>
      </w:pPr>
      <w:r>
        <w:rPr>
          <w:lang w:val="en-GB"/>
        </w:rPr>
        <w:t xml:space="preserve">In the declaration </w:t>
      </w:r>
      <w:r w:rsidR="006C64FD">
        <w:rPr>
          <w:lang w:val="en-GB"/>
        </w:rPr>
        <w:t xml:space="preserve">of </w:t>
      </w:r>
      <w:r w:rsidR="006C64FD" w:rsidRPr="0077198F">
        <w:rPr>
          <w:lang w:val="en-GB"/>
        </w:rPr>
        <w:t>2016</w:t>
      </w:r>
      <w:r w:rsidR="001D789C">
        <w:rPr>
          <w:lang w:val="en-GB"/>
        </w:rPr>
        <w:t>: “</w:t>
      </w:r>
      <w:r w:rsidR="00586DA1" w:rsidRPr="0077198F">
        <w:rPr>
          <w:lang w:val="en-GB"/>
        </w:rPr>
        <w:t xml:space="preserve">Njësia </w:t>
      </w:r>
      <w:r w:rsidR="00586DA1">
        <w:rPr>
          <w:lang w:val="en-GB"/>
        </w:rPr>
        <w:t>[</w:t>
      </w:r>
      <w:r w:rsidR="002B5788">
        <w:rPr>
          <w:lang w:val="en-GB"/>
        </w:rPr>
        <w:t>Adm</w:t>
      </w:r>
      <w:r w:rsidR="00586DA1">
        <w:rPr>
          <w:lang w:val="en-GB"/>
        </w:rPr>
        <w:t xml:space="preserve">inistrative </w:t>
      </w:r>
      <w:r w:rsidR="002B5788">
        <w:rPr>
          <w:lang w:val="en-GB"/>
        </w:rPr>
        <w:t>Unit</w:t>
      </w:r>
      <w:r w:rsidR="00586DA1">
        <w:rPr>
          <w:lang w:val="en-GB"/>
        </w:rPr>
        <w:t>]</w:t>
      </w:r>
      <w:r w:rsidR="002B5788">
        <w:rPr>
          <w:lang w:val="en-GB"/>
        </w:rPr>
        <w:t xml:space="preserve"> </w:t>
      </w:r>
      <w:r w:rsidR="006E321E">
        <w:rPr>
          <w:lang w:val="en-GB"/>
        </w:rPr>
        <w:t>no</w:t>
      </w:r>
      <w:r w:rsidR="009723FC" w:rsidRPr="0077198F">
        <w:rPr>
          <w:lang w:val="en-GB"/>
        </w:rPr>
        <w:t xml:space="preserve">. 7, Rr. “Muhamet Gjollesha”, P. 67/6, H.3, Ap.” </w:t>
      </w:r>
    </w:p>
    <w:p w14:paraId="188A0A87" w14:textId="30FAC64B" w:rsidR="009723FC" w:rsidRPr="0077198F" w:rsidRDefault="00C140B6" w:rsidP="009723FC">
      <w:pPr>
        <w:pStyle w:val="Default"/>
        <w:jc w:val="both"/>
        <w:rPr>
          <w:lang w:val="en-GB"/>
        </w:rPr>
      </w:pPr>
      <w:r w:rsidRPr="006C64FD">
        <w:rPr>
          <w:lang w:val="en-GB"/>
        </w:rPr>
        <w:t xml:space="preserve">In the </w:t>
      </w:r>
      <w:r w:rsidR="006930EF" w:rsidRPr="006C64FD">
        <w:rPr>
          <w:lang w:val="en-GB"/>
        </w:rPr>
        <w:t xml:space="preserve">declaration </w:t>
      </w:r>
      <w:r w:rsidRPr="006C64FD">
        <w:rPr>
          <w:lang w:val="en-GB"/>
        </w:rPr>
        <w:t xml:space="preserve">of </w:t>
      </w:r>
      <w:r w:rsidR="009723FC" w:rsidRPr="006C64FD">
        <w:rPr>
          <w:lang w:val="en-GB"/>
        </w:rPr>
        <w:t>2015: “</w:t>
      </w:r>
      <w:r w:rsidR="00586DA1" w:rsidRPr="0077198F">
        <w:rPr>
          <w:lang w:val="en-GB"/>
        </w:rPr>
        <w:t xml:space="preserve">Njësia </w:t>
      </w:r>
      <w:r w:rsidR="009723FC" w:rsidRPr="006C64FD">
        <w:rPr>
          <w:lang w:val="en-GB"/>
        </w:rPr>
        <w:t>7, Rr. “Muhamet Gjollesha”, P. 67/6, H.3, Ap.”</w:t>
      </w:r>
      <w:r w:rsidR="009723FC" w:rsidRPr="0077198F">
        <w:rPr>
          <w:lang w:val="en-GB"/>
        </w:rPr>
        <w:t xml:space="preserve"> </w:t>
      </w:r>
    </w:p>
    <w:p w14:paraId="02C2AC2C" w14:textId="6ECE2770" w:rsidR="009723FC" w:rsidRPr="0077198F" w:rsidRDefault="00A7374D" w:rsidP="009723FC">
      <w:pPr>
        <w:pStyle w:val="Default"/>
        <w:jc w:val="both"/>
        <w:rPr>
          <w:lang w:val="en-GB"/>
        </w:rPr>
      </w:pPr>
      <w:r>
        <w:rPr>
          <w:lang w:val="en-GB"/>
        </w:rPr>
        <w:t xml:space="preserve">In the </w:t>
      </w:r>
      <w:r w:rsidR="006930EF">
        <w:rPr>
          <w:lang w:val="en-GB"/>
        </w:rPr>
        <w:t xml:space="preserve">declaration </w:t>
      </w:r>
      <w:r>
        <w:rPr>
          <w:lang w:val="en-GB"/>
        </w:rPr>
        <w:t xml:space="preserve">of </w:t>
      </w:r>
      <w:r w:rsidR="009723FC" w:rsidRPr="0077198F">
        <w:rPr>
          <w:lang w:val="en-GB"/>
        </w:rPr>
        <w:t xml:space="preserve">2014: </w:t>
      </w:r>
      <w:r w:rsidR="005334E9" w:rsidRPr="006C64FD">
        <w:rPr>
          <w:lang w:val="en-GB"/>
        </w:rPr>
        <w:t>“</w:t>
      </w:r>
      <w:r w:rsidR="00586DA1" w:rsidRPr="0077198F">
        <w:rPr>
          <w:lang w:val="en-GB"/>
        </w:rPr>
        <w:t xml:space="preserve">Njësia </w:t>
      </w:r>
      <w:r w:rsidR="005334E9" w:rsidRPr="006C64FD">
        <w:rPr>
          <w:lang w:val="en-GB"/>
        </w:rPr>
        <w:t xml:space="preserve">7, Rr. “Muhamet Gjollesha”, P. 67/6, H.3, </w:t>
      </w:r>
      <w:r w:rsidR="009723FC" w:rsidRPr="0077198F">
        <w:rPr>
          <w:lang w:val="en-GB"/>
        </w:rPr>
        <w:t>Tiran</w:t>
      </w:r>
      <w:r>
        <w:rPr>
          <w:lang w:val="en-GB"/>
        </w:rPr>
        <w:t>a</w:t>
      </w:r>
      <w:r w:rsidR="00C140B6">
        <w:rPr>
          <w:lang w:val="en-GB"/>
        </w:rPr>
        <w:t>”.</w:t>
      </w:r>
      <w:r w:rsidR="009723FC" w:rsidRPr="0077198F">
        <w:rPr>
          <w:lang w:val="en-GB"/>
        </w:rPr>
        <w:t xml:space="preserve"> </w:t>
      </w:r>
      <w:r w:rsidR="00586DA1">
        <w:rPr>
          <w:lang w:val="en-GB"/>
        </w:rPr>
        <w:t xml:space="preserve"> </w:t>
      </w:r>
    </w:p>
    <w:p w14:paraId="0153C045" w14:textId="3B318042" w:rsidR="009723FC" w:rsidRPr="0077198F" w:rsidRDefault="005334E9" w:rsidP="009723FC">
      <w:pPr>
        <w:pStyle w:val="Default"/>
        <w:jc w:val="both"/>
        <w:rPr>
          <w:lang w:val="en-GB"/>
        </w:rPr>
      </w:pPr>
      <w:r>
        <w:rPr>
          <w:lang w:val="en-GB"/>
        </w:rPr>
        <w:t xml:space="preserve">In the declaration of </w:t>
      </w:r>
      <w:r w:rsidR="009723FC" w:rsidRPr="0077198F">
        <w:rPr>
          <w:lang w:val="en-GB"/>
        </w:rPr>
        <w:t xml:space="preserve">2013: “Njësia </w:t>
      </w:r>
      <w:r w:rsidR="006E321E">
        <w:rPr>
          <w:lang w:val="en-GB"/>
        </w:rPr>
        <w:t>no</w:t>
      </w:r>
      <w:r w:rsidR="009723FC" w:rsidRPr="0077198F">
        <w:rPr>
          <w:lang w:val="en-GB"/>
        </w:rPr>
        <w:t xml:space="preserve">. 7, Rr. “Muhamet Gjollesha”, P. 67/6, H.3, Ap. 11.” </w:t>
      </w:r>
    </w:p>
    <w:p w14:paraId="0503D7F6" w14:textId="06CD9B2E" w:rsidR="009723FC" w:rsidRPr="0077198F" w:rsidRDefault="00432A2F" w:rsidP="009723FC">
      <w:pPr>
        <w:pStyle w:val="Default"/>
        <w:jc w:val="both"/>
        <w:rPr>
          <w:lang w:val="en-GB"/>
        </w:rPr>
      </w:pPr>
      <w:r>
        <w:rPr>
          <w:lang w:val="en-GB"/>
        </w:rPr>
        <w:lastRenderedPageBreak/>
        <w:t xml:space="preserve">In the declaration of </w:t>
      </w:r>
      <w:r w:rsidR="009723FC" w:rsidRPr="0077198F">
        <w:rPr>
          <w:lang w:val="en-GB"/>
        </w:rPr>
        <w:t xml:space="preserve">2012: “Njësia </w:t>
      </w:r>
      <w:r w:rsidR="006E321E">
        <w:rPr>
          <w:lang w:val="en-GB"/>
        </w:rPr>
        <w:t>no</w:t>
      </w:r>
      <w:r w:rsidR="009723FC" w:rsidRPr="0077198F">
        <w:rPr>
          <w:lang w:val="en-GB"/>
        </w:rPr>
        <w:t xml:space="preserve">. 7, Rr. “Muhamet Gjollesha”, P. 67/6, H.3, Tiranë, </w:t>
      </w:r>
      <w:r>
        <w:rPr>
          <w:lang w:val="en-GB"/>
        </w:rPr>
        <w:t xml:space="preserve">Albania. </w:t>
      </w:r>
      <w:r w:rsidR="009723FC" w:rsidRPr="0077198F">
        <w:rPr>
          <w:lang w:val="en-GB"/>
        </w:rPr>
        <w:t xml:space="preserve"> </w:t>
      </w:r>
    </w:p>
    <w:p w14:paraId="7F80A803" w14:textId="3431B3C2" w:rsidR="009723FC" w:rsidRPr="0077198F" w:rsidRDefault="005334E9" w:rsidP="009723FC">
      <w:pPr>
        <w:pStyle w:val="Default"/>
        <w:jc w:val="both"/>
        <w:rPr>
          <w:lang w:val="en-GB"/>
        </w:rPr>
      </w:pPr>
      <w:r>
        <w:rPr>
          <w:lang w:val="en-GB"/>
        </w:rPr>
        <w:t>In the declaration of</w:t>
      </w:r>
      <w:r w:rsidR="00D80B3F">
        <w:rPr>
          <w:lang w:val="en-GB"/>
        </w:rPr>
        <w:t xml:space="preserve"> </w:t>
      </w:r>
      <w:r w:rsidR="00D80B3F" w:rsidRPr="00E85948">
        <w:rPr>
          <w:lang w:val="sq-AL"/>
        </w:rPr>
        <w:t>2011</w:t>
      </w:r>
      <w:r w:rsidR="009723FC" w:rsidRPr="0077198F">
        <w:rPr>
          <w:lang w:val="en-GB"/>
        </w:rPr>
        <w:t xml:space="preserve">: “Njësia </w:t>
      </w:r>
      <w:r w:rsidR="006E321E">
        <w:rPr>
          <w:lang w:val="en-GB"/>
        </w:rPr>
        <w:t>no</w:t>
      </w:r>
      <w:r w:rsidR="009723FC" w:rsidRPr="0077198F">
        <w:rPr>
          <w:lang w:val="en-GB"/>
        </w:rPr>
        <w:t>. 7, Rr. “Muhamet Gjollesha”, P. 67/6, H.3, Ap. 22, Tiranë.”</w:t>
      </w:r>
    </w:p>
    <w:p w14:paraId="05BA7C40" w14:textId="7104A643" w:rsidR="009723FC" w:rsidRPr="0077198F" w:rsidRDefault="005334E9" w:rsidP="009723FC">
      <w:pPr>
        <w:pStyle w:val="Default"/>
        <w:jc w:val="both"/>
        <w:rPr>
          <w:lang w:val="en-GB"/>
        </w:rPr>
      </w:pPr>
      <w:r>
        <w:rPr>
          <w:lang w:val="en-GB"/>
        </w:rPr>
        <w:t xml:space="preserve">In the declaration of </w:t>
      </w:r>
      <w:r w:rsidR="009723FC" w:rsidRPr="0077198F">
        <w:rPr>
          <w:lang w:val="en-GB"/>
        </w:rPr>
        <w:t xml:space="preserve">2010: “Njësia </w:t>
      </w:r>
      <w:r w:rsidR="006E321E">
        <w:rPr>
          <w:lang w:val="en-GB"/>
        </w:rPr>
        <w:t>no</w:t>
      </w:r>
      <w:r w:rsidR="009723FC" w:rsidRPr="0077198F">
        <w:rPr>
          <w:lang w:val="en-GB"/>
        </w:rPr>
        <w:t>. 7, Rr. “Muhamet Gjollesha”, P. 67/6, H.3, Ap. 22, Tiranë.”</w:t>
      </w:r>
    </w:p>
    <w:p w14:paraId="5E3D645C" w14:textId="42E92BAB" w:rsidR="009723FC" w:rsidRPr="0077198F" w:rsidRDefault="005334E9" w:rsidP="009723FC">
      <w:pPr>
        <w:pStyle w:val="Default"/>
        <w:jc w:val="both"/>
        <w:rPr>
          <w:lang w:val="en-GB"/>
        </w:rPr>
      </w:pPr>
      <w:r>
        <w:rPr>
          <w:lang w:val="en-GB"/>
        </w:rPr>
        <w:t xml:space="preserve">In the declaration of </w:t>
      </w:r>
      <w:r w:rsidR="009723FC" w:rsidRPr="0077198F">
        <w:rPr>
          <w:lang w:val="en-GB"/>
        </w:rPr>
        <w:t xml:space="preserve">2009: “Njësia </w:t>
      </w:r>
      <w:r w:rsidR="006E321E">
        <w:rPr>
          <w:lang w:val="en-GB"/>
        </w:rPr>
        <w:t>no</w:t>
      </w:r>
      <w:r w:rsidR="009723FC" w:rsidRPr="0077198F">
        <w:rPr>
          <w:lang w:val="en-GB"/>
        </w:rPr>
        <w:t>. 7, Rr. “Muhamet Gjollesha”, P. 67/6, H.3, Tiranë.”</w:t>
      </w:r>
    </w:p>
    <w:p w14:paraId="744017B4" w14:textId="0A12DED9" w:rsidR="009723FC" w:rsidRPr="0077198F" w:rsidRDefault="005334E9" w:rsidP="009723FC">
      <w:pPr>
        <w:pStyle w:val="Default"/>
        <w:jc w:val="both"/>
        <w:rPr>
          <w:lang w:val="en-GB"/>
        </w:rPr>
      </w:pPr>
      <w:r>
        <w:rPr>
          <w:lang w:val="en-GB"/>
        </w:rPr>
        <w:t xml:space="preserve">In the declaration of </w:t>
      </w:r>
      <w:r w:rsidR="009723FC" w:rsidRPr="0077198F">
        <w:rPr>
          <w:lang w:val="en-GB"/>
        </w:rPr>
        <w:t xml:space="preserve">2008: “Njësia </w:t>
      </w:r>
      <w:r w:rsidR="006E321E">
        <w:rPr>
          <w:lang w:val="en-GB"/>
        </w:rPr>
        <w:t>no</w:t>
      </w:r>
      <w:r w:rsidR="009723FC" w:rsidRPr="0077198F">
        <w:rPr>
          <w:lang w:val="en-GB"/>
        </w:rPr>
        <w:t>. 7, Rr. “Muhamet Gjollesha”, P. 67/6, H.3, Ap. 22, Tiranë.”</w:t>
      </w:r>
    </w:p>
    <w:p w14:paraId="59DA3F03" w14:textId="5F6AC9B2" w:rsidR="009723FC" w:rsidRPr="0077198F" w:rsidRDefault="005334E9" w:rsidP="009723FC">
      <w:pPr>
        <w:pStyle w:val="Default"/>
        <w:jc w:val="both"/>
        <w:rPr>
          <w:lang w:val="en-GB"/>
        </w:rPr>
      </w:pPr>
      <w:r>
        <w:rPr>
          <w:lang w:val="en-GB"/>
        </w:rPr>
        <w:t xml:space="preserve">In the declaration of </w:t>
      </w:r>
      <w:r w:rsidR="009723FC" w:rsidRPr="0077198F">
        <w:rPr>
          <w:lang w:val="en-GB"/>
        </w:rPr>
        <w:t xml:space="preserve">2007: “Njësia </w:t>
      </w:r>
      <w:r w:rsidR="006E321E">
        <w:rPr>
          <w:lang w:val="en-GB"/>
        </w:rPr>
        <w:t>no</w:t>
      </w:r>
      <w:r w:rsidR="009723FC" w:rsidRPr="0077198F">
        <w:rPr>
          <w:lang w:val="en-GB"/>
        </w:rPr>
        <w:t>. 7, Tiranë, Rr. “Muhamet Gjollesha”, P. 67/6, H.3, Ap. 22.”</w:t>
      </w:r>
    </w:p>
    <w:p w14:paraId="24B04237" w14:textId="42349E9B" w:rsidR="009723FC" w:rsidRPr="0077198F" w:rsidRDefault="005334E9" w:rsidP="009723FC">
      <w:pPr>
        <w:pStyle w:val="Default"/>
        <w:jc w:val="both"/>
        <w:rPr>
          <w:lang w:val="en-GB"/>
        </w:rPr>
      </w:pPr>
      <w:r>
        <w:rPr>
          <w:lang w:val="en-GB"/>
        </w:rPr>
        <w:t xml:space="preserve">In the declaration of </w:t>
      </w:r>
      <w:r w:rsidR="009723FC" w:rsidRPr="0077198F">
        <w:rPr>
          <w:lang w:val="en-GB"/>
        </w:rPr>
        <w:t xml:space="preserve">2006: “Njësia </w:t>
      </w:r>
      <w:r w:rsidR="006E321E">
        <w:rPr>
          <w:lang w:val="en-GB"/>
        </w:rPr>
        <w:t>no</w:t>
      </w:r>
      <w:r w:rsidR="009723FC" w:rsidRPr="0077198F">
        <w:rPr>
          <w:lang w:val="en-GB"/>
        </w:rPr>
        <w:t>. 7, Tiranë, Rr. “Muhamet Gjollesha”, P. 67/6, H.3, Ap. 22.”</w:t>
      </w:r>
    </w:p>
    <w:p w14:paraId="18E8EF94" w14:textId="1020B414" w:rsidR="009723FC" w:rsidRPr="0077198F" w:rsidRDefault="005334E9" w:rsidP="009723FC">
      <w:pPr>
        <w:pStyle w:val="Default"/>
        <w:jc w:val="both"/>
        <w:rPr>
          <w:lang w:val="en-GB"/>
        </w:rPr>
      </w:pPr>
      <w:r>
        <w:rPr>
          <w:lang w:val="en-GB"/>
        </w:rPr>
        <w:t xml:space="preserve">In the declaration of </w:t>
      </w:r>
      <w:r w:rsidR="009723FC" w:rsidRPr="0077198F">
        <w:rPr>
          <w:lang w:val="en-GB"/>
        </w:rPr>
        <w:t xml:space="preserve">2005: “Njësia </w:t>
      </w:r>
      <w:r w:rsidR="006E321E">
        <w:rPr>
          <w:lang w:val="en-GB"/>
        </w:rPr>
        <w:t>no</w:t>
      </w:r>
      <w:r w:rsidR="009723FC" w:rsidRPr="0077198F">
        <w:rPr>
          <w:lang w:val="en-GB"/>
        </w:rPr>
        <w:t>. 7, Tiranë, Rr. “Muhamet Gjollesha”, P. 67/6, 3, 22.”</w:t>
      </w:r>
    </w:p>
    <w:p w14:paraId="3B3BD210" w14:textId="450AB2C5" w:rsidR="009723FC" w:rsidRPr="0077198F" w:rsidRDefault="005334E9" w:rsidP="009723FC">
      <w:pPr>
        <w:pStyle w:val="Default"/>
        <w:jc w:val="both"/>
        <w:rPr>
          <w:lang w:val="en-GB"/>
        </w:rPr>
      </w:pPr>
      <w:r>
        <w:rPr>
          <w:lang w:val="en-GB"/>
        </w:rPr>
        <w:t xml:space="preserve">In the declaration of </w:t>
      </w:r>
      <w:r w:rsidR="009723FC" w:rsidRPr="0077198F">
        <w:rPr>
          <w:lang w:val="en-GB"/>
        </w:rPr>
        <w:t xml:space="preserve">2004: “Njësia </w:t>
      </w:r>
      <w:r w:rsidR="006E321E">
        <w:rPr>
          <w:lang w:val="en-GB"/>
        </w:rPr>
        <w:t>no</w:t>
      </w:r>
      <w:r w:rsidR="009723FC" w:rsidRPr="0077198F">
        <w:rPr>
          <w:lang w:val="en-GB"/>
        </w:rPr>
        <w:t>. 7, Tiranë, Rr. “Muhamet Gjollesha”, P. 67/6, H.1, Ap. 10 (</w:t>
      </w:r>
      <w:r w:rsidR="006D306F">
        <w:rPr>
          <w:lang w:val="en-GB"/>
        </w:rPr>
        <w:t>rented</w:t>
      </w:r>
      <w:r w:rsidR="009723FC" w:rsidRPr="0077198F">
        <w:rPr>
          <w:lang w:val="en-GB"/>
        </w:rPr>
        <w:t>).”</w:t>
      </w:r>
    </w:p>
    <w:p w14:paraId="00F68CBA" w14:textId="3719836A" w:rsidR="009723FC" w:rsidRDefault="005334E9" w:rsidP="009723FC">
      <w:pPr>
        <w:pStyle w:val="Default"/>
        <w:jc w:val="both"/>
        <w:rPr>
          <w:lang w:val="en-GB"/>
        </w:rPr>
      </w:pPr>
      <w:r>
        <w:rPr>
          <w:lang w:val="en-GB"/>
        </w:rPr>
        <w:t xml:space="preserve">In the declaration of </w:t>
      </w:r>
      <w:r w:rsidR="009723FC" w:rsidRPr="0077198F">
        <w:rPr>
          <w:lang w:val="en-GB"/>
        </w:rPr>
        <w:t xml:space="preserve">2003: “Njësia </w:t>
      </w:r>
      <w:r w:rsidR="006E321E">
        <w:rPr>
          <w:lang w:val="en-GB"/>
        </w:rPr>
        <w:t>no</w:t>
      </w:r>
      <w:r w:rsidR="009723FC" w:rsidRPr="0077198F">
        <w:rPr>
          <w:lang w:val="en-GB"/>
        </w:rPr>
        <w:t>. 7, Tiranë, Rr. “Muhamet Gjollesha”, P. 67/1, (</w:t>
      </w:r>
      <w:r w:rsidR="006D306F">
        <w:rPr>
          <w:lang w:val="en-GB"/>
        </w:rPr>
        <w:t>rented</w:t>
      </w:r>
      <w:r w:rsidR="009723FC" w:rsidRPr="0077198F">
        <w:rPr>
          <w:lang w:val="en-GB"/>
        </w:rPr>
        <w:t>).”</w:t>
      </w:r>
    </w:p>
    <w:p w14:paraId="68D3494E" w14:textId="77777777" w:rsidR="000D0A9C" w:rsidRPr="0077198F" w:rsidRDefault="000D0A9C" w:rsidP="009723FC">
      <w:pPr>
        <w:pStyle w:val="Default"/>
        <w:jc w:val="both"/>
        <w:rPr>
          <w:lang w:val="en-GB"/>
        </w:rPr>
      </w:pPr>
    </w:p>
    <w:p w14:paraId="6E3F6130" w14:textId="7D526C46" w:rsidR="0090763A" w:rsidRPr="0077198F" w:rsidRDefault="006D306F" w:rsidP="00E54539">
      <w:pPr>
        <w:pStyle w:val="FootnoteText"/>
        <w:numPr>
          <w:ilvl w:val="2"/>
          <w:numId w:val="21"/>
        </w:numPr>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questionnaire </w:t>
      </w:r>
      <w:r w:rsidR="006E321E">
        <w:rPr>
          <w:rFonts w:ascii="Times New Roman" w:hAnsi="Times New Roman" w:cs="Times New Roman"/>
          <w:sz w:val="24"/>
          <w:szCs w:val="24"/>
          <w:lang w:val="en-GB"/>
        </w:rPr>
        <w:t>no</w:t>
      </w:r>
      <w:r w:rsidR="0090763A" w:rsidRPr="0077198F">
        <w:rPr>
          <w:rFonts w:ascii="Times New Roman" w:hAnsi="Times New Roman" w:cs="Times New Roman"/>
          <w:sz w:val="24"/>
          <w:szCs w:val="24"/>
          <w:lang w:val="en-GB"/>
        </w:rPr>
        <w:t xml:space="preserve">. 1, </w:t>
      </w:r>
      <w:r w:rsidR="00A15447">
        <w:rPr>
          <w:rFonts w:ascii="Times New Roman" w:hAnsi="Times New Roman" w:cs="Times New Roman"/>
          <w:sz w:val="24"/>
          <w:szCs w:val="24"/>
          <w:lang w:val="en-GB"/>
        </w:rPr>
        <w:t xml:space="preserve">the Commission asked the </w:t>
      </w:r>
      <w:r w:rsidR="00967A6D">
        <w:rPr>
          <w:rFonts w:ascii="Times New Roman" w:hAnsi="Times New Roman" w:cs="Times New Roman"/>
          <w:color w:val="000000"/>
          <w:sz w:val="24"/>
          <w:szCs w:val="24"/>
          <w:lang w:val="en-GB"/>
        </w:rPr>
        <w:t>assessee</w:t>
      </w:r>
      <w:r w:rsidR="00967A6D" w:rsidRPr="0077198F">
        <w:rPr>
          <w:rFonts w:ascii="Times New Roman" w:hAnsi="Times New Roman" w:cs="Times New Roman"/>
          <w:sz w:val="24"/>
          <w:szCs w:val="24"/>
          <w:lang w:val="en-GB"/>
        </w:rPr>
        <w:t xml:space="preserve"> </w:t>
      </w:r>
      <w:r w:rsidR="00A15447">
        <w:rPr>
          <w:rFonts w:ascii="Times New Roman" w:hAnsi="Times New Roman" w:cs="Times New Roman"/>
          <w:sz w:val="24"/>
          <w:szCs w:val="24"/>
          <w:lang w:val="en-GB"/>
        </w:rPr>
        <w:t xml:space="preserve">the question: </w:t>
      </w:r>
      <w:r w:rsidR="0090763A" w:rsidRPr="0077198F">
        <w:rPr>
          <w:rFonts w:ascii="Times New Roman" w:hAnsi="Times New Roman" w:cs="Times New Roman"/>
          <w:sz w:val="24"/>
          <w:szCs w:val="24"/>
          <w:lang w:val="en-GB"/>
        </w:rPr>
        <w:t>“</w:t>
      </w:r>
      <w:r w:rsidR="007876AF" w:rsidRPr="007876AF">
        <w:rPr>
          <w:rFonts w:ascii="Times New Roman" w:hAnsi="Times New Roman" w:cs="Times New Roman"/>
          <w:sz w:val="24"/>
          <w:szCs w:val="24"/>
          <w:lang w:val="en-GB"/>
        </w:rPr>
        <w:t>At what addresses have you resided since you first took office? For each</w:t>
      </w:r>
      <w:r w:rsidR="003C16C0">
        <w:rPr>
          <w:rFonts w:ascii="Times New Roman" w:hAnsi="Times New Roman" w:cs="Times New Roman"/>
          <w:sz w:val="24"/>
          <w:szCs w:val="24"/>
          <w:lang w:val="en-GB"/>
        </w:rPr>
        <w:t xml:space="preserve"> of them, </w:t>
      </w:r>
      <w:r w:rsidR="007876AF" w:rsidRPr="007876AF">
        <w:rPr>
          <w:rFonts w:ascii="Times New Roman" w:hAnsi="Times New Roman" w:cs="Times New Roman"/>
          <w:sz w:val="24"/>
          <w:szCs w:val="24"/>
          <w:lang w:val="en-GB"/>
        </w:rPr>
        <w:t>determine who owned the property, did you pay rent, and, if so, to whom. Submit supporting documentation</w:t>
      </w:r>
      <w:r w:rsidR="0090763A" w:rsidRPr="0077198F">
        <w:rPr>
          <w:rFonts w:ascii="Times New Roman" w:hAnsi="Times New Roman" w:cs="Times New Roman"/>
          <w:sz w:val="24"/>
          <w:szCs w:val="24"/>
          <w:lang w:val="en-GB"/>
        </w:rPr>
        <w:t>.”</w:t>
      </w:r>
    </w:p>
    <w:p w14:paraId="5B70ECDA" w14:textId="48E48699" w:rsidR="0090763A" w:rsidRPr="0077198F" w:rsidRDefault="003C16C0" w:rsidP="0090763A">
      <w:pPr>
        <w:pStyle w:val="FootnoteText"/>
        <w:jc w:val="both"/>
        <w:rPr>
          <w:rFonts w:ascii="Times New Roman" w:hAnsi="Times New Roman" w:cs="Times New Roman"/>
          <w:sz w:val="24"/>
          <w:szCs w:val="24"/>
          <w:lang w:val="en-GB"/>
        </w:rPr>
      </w:pPr>
      <w:r>
        <w:rPr>
          <w:rFonts w:ascii="Times New Roman" w:hAnsi="Times New Roman" w:cs="Times New Roman"/>
          <w:sz w:val="24"/>
          <w:szCs w:val="24"/>
          <w:lang w:val="en-GB"/>
        </w:rPr>
        <w:t>In reply to this question</w:t>
      </w:r>
      <w:r w:rsidR="008E2AF5">
        <w:rPr>
          <w:rFonts w:ascii="Times New Roman" w:hAnsi="Times New Roman" w:cs="Times New Roman"/>
          <w:sz w:val="24"/>
          <w:szCs w:val="24"/>
          <w:lang w:val="en-GB"/>
        </w:rPr>
        <w:t xml:space="preserve">, </w:t>
      </w:r>
      <w:r w:rsidR="00967A6D">
        <w:rPr>
          <w:rFonts w:ascii="Times New Roman" w:hAnsi="Times New Roman" w:cs="Times New Roman"/>
          <w:color w:val="000000"/>
          <w:sz w:val="24"/>
          <w:szCs w:val="24"/>
          <w:lang w:val="en-GB"/>
        </w:rPr>
        <w:t>the assessee</w:t>
      </w:r>
      <w:r w:rsidR="00967A6D" w:rsidRPr="0077198F">
        <w:rPr>
          <w:rFonts w:ascii="Times New Roman" w:hAnsi="Times New Roman" w:cs="Times New Roman"/>
          <w:sz w:val="24"/>
          <w:szCs w:val="24"/>
          <w:lang w:val="en-GB"/>
        </w:rPr>
        <w:t xml:space="preserve"> </w:t>
      </w:r>
      <w:r w:rsidR="008E2AF5">
        <w:rPr>
          <w:rFonts w:ascii="Times New Roman" w:hAnsi="Times New Roman" w:cs="Times New Roman"/>
          <w:sz w:val="24"/>
          <w:szCs w:val="24"/>
          <w:lang w:val="en-GB"/>
        </w:rPr>
        <w:t xml:space="preserve">stated: </w:t>
      </w:r>
      <w:r w:rsidR="007876AF" w:rsidRPr="007876AF">
        <w:rPr>
          <w:rFonts w:ascii="Times New Roman" w:hAnsi="Times New Roman" w:cs="Times New Roman"/>
          <w:i/>
          <w:sz w:val="24"/>
          <w:szCs w:val="24"/>
          <w:lang w:val="en-GB"/>
        </w:rPr>
        <w:t xml:space="preserve">I started </w:t>
      </w:r>
      <w:r w:rsidR="008E2AF5">
        <w:rPr>
          <w:rFonts w:ascii="Times New Roman" w:hAnsi="Times New Roman" w:cs="Times New Roman"/>
          <w:i/>
          <w:sz w:val="24"/>
          <w:szCs w:val="24"/>
          <w:lang w:val="en-GB"/>
        </w:rPr>
        <w:t xml:space="preserve">office </w:t>
      </w:r>
      <w:r w:rsidR="007876AF" w:rsidRPr="007876AF">
        <w:rPr>
          <w:rFonts w:ascii="Times New Roman" w:hAnsi="Times New Roman" w:cs="Times New Roman"/>
          <w:i/>
          <w:sz w:val="24"/>
          <w:szCs w:val="24"/>
          <w:lang w:val="en-GB"/>
        </w:rPr>
        <w:t xml:space="preserve">as a prosecutor at the </w:t>
      </w:r>
      <w:r w:rsidR="009547AD">
        <w:rPr>
          <w:rFonts w:ascii="Times New Roman" w:hAnsi="Times New Roman" w:cs="Times New Roman"/>
          <w:i/>
          <w:sz w:val="24"/>
          <w:szCs w:val="24"/>
          <w:lang w:val="en-GB"/>
        </w:rPr>
        <w:t>Prosecution Office</w:t>
      </w:r>
      <w:r w:rsidR="007876AF" w:rsidRPr="007876AF">
        <w:rPr>
          <w:rFonts w:ascii="Times New Roman" w:hAnsi="Times New Roman" w:cs="Times New Roman"/>
          <w:i/>
          <w:sz w:val="24"/>
          <w:szCs w:val="24"/>
          <w:lang w:val="en-GB"/>
        </w:rPr>
        <w:t xml:space="preserve"> at the </w:t>
      </w:r>
      <w:r w:rsidR="008E2AF5" w:rsidRPr="007876AF">
        <w:rPr>
          <w:rFonts w:ascii="Times New Roman" w:hAnsi="Times New Roman" w:cs="Times New Roman"/>
          <w:i/>
          <w:sz w:val="24"/>
          <w:szCs w:val="24"/>
          <w:lang w:val="en-GB"/>
        </w:rPr>
        <w:t xml:space="preserve">Tirana </w:t>
      </w:r>
      <w:r w:rsidR="007876AF" w:rsidRPr="007876AF">
        <w:rPr>
          <w:rFonts w:ascii="Times New Roman" w:hAnsi="Times New Roman" w:cs="Times New Roman"/>
          <w:i/>
          <w:sz w:val="24"/>
          <w:szCs w:val="24"/>
          <w:lang w:val="en-GB"/>
        </w:rPr>
        <w:t xml:space="preserve">Court of First Instance, on 01.02.2002. Before this date, during the time I worked as </w:t>
      </w:r>
      <w:r w:rsidR="003E3ED0">
        <w:rPr>
          <w:rFonts w:ascii="Times New Roman" w:hAnsi="Times New Roman" w:cs="Times New Roman"/>
          <w:i/>
          <w:sz w:val="24"/>
          <w:szCs w:val="24"/>
          <w:lang w:val="en-GB"/>
        </w:rPr>
        <w:t xml:space="preserve">a </w:t>
      </w:r>
      <w:r w:rsidR="007876AF" w:rsidRPr="007876AF">
        <w:rPr>
          <w:rFonts w:ascii="Times New Roman" w:hAnsi="Times New Roman" w:cs="Times New Roman"/>
          <w:i/>
          <w:sz w:val="24"/>
          <w:szCs w:val="24"/>
          <w:lang w:val="en-GB"/>
        </w:rPr>
        <w:t>Judicial Police</w:t>
      </w:r>
      <w:r w:rsidR="003E3ED0">
        <w:rPr>
          <w:rFonts w:ascii="Times New Roman" w:hAnsi="Times New Roman" w:cs="Times New Roman"/>
          <w:i/>
          <w:sz w:val="24"/>
          <w:szCs w:val="24"/>
          <w:lang w:val="en-GB"/>
        </w:rPr>
        <w:t xml:space="preserve"> Officer</w:t>
      </w:r>
      <w:r w:rsidR="007876AF" w:rsidRPr="007876AF">
        <w:rPr>
          <w:rFonts w:ascii="Times New Roman" w:hAnsi="Times New Roman" w:cs="Times New Roman"/>
          <w:i/>
          <w:sz w:val="24"/>
          <w:szCs w:val="24"/>
          <w:lang w:val="en-GB"/>
        </w:rPr>
        <w:t xml:space="preserve">, at the same </w:t>
      </w:r>
      <w:r w:rsidR="009547AD">
        <w:rPr>
          <w:rFonts w:ascii="Times New Roman" w:hAnsi="Times New Roman" w:cs="Times New Roman"/>
          <w:i/>
          <w:sz w:val="24"/>
          <w:szCs w:val="24"/>
          <w:lang w:val="en-GB"/>
        </w:rPr>
        <w:t>Prosecution Office</w:t>
      </w:r>
      <w:r w:rsidR="007876AF" w:rsidRPr="007876AF">
        <w:rPr>
          <w:rFonts w:ascii="Times New Roman" w:hAnsi="Times New Roman" w:cs="Times New Roman"/>
          <w:i/>
          <w:sz w:val="24"/>
          <w:szCs w:val="24"/>
          <w:lang w:val="en-GB"/>
        </w:rPr>
        <w:t>, and until the end of 2004, I lived in the apartment of my cousin Mr. Pandeli Stroni (</w:t>
      </w:r>
      <w:r w:rsidR="003E3ED0">
        <w:rPr>
          <w:rFonts w:ascii="Times New Roman" w:hAnsi="Times New Roman" w:cs="Times New Roman"/>
          <w:i/>
          <w:sz w:val="24"/>
          <w:szCs w:val="24"/>
          <w:lang w:val="en-GB"/>
        </w:rPr>
        <w:t>now deceased</w:t>
      </w:r>
      <w:r w:rsidR="007876AF" w:rsidRPr="007876AF">
        <w:rPr>
          <w:rFonts w:ascii="Times New Roman" w:hAnsi="Times New Roman" w:cs="Times New Roman"/>
          <w:i/>
          <w:sz w:val="24"/>
          <w:szCs w:val="24"/>
          <w:lang w:val="en-GB"/>
        </w:rPr>
        <w:t xml:space="preserve">), at the address: Blvd. "Bajram Curri", pall. "1 Maji", shk.1, Tirana, without my family, only with the landlady Androniqi Stroni. At the beginning of 2004 and until the end of 2005, I lived in the apartment at the address "Mine Peza" street, no. 250/1, ap. 9, first floor of the residence, Tirana, this apartment was previously </w:t>
      </w:r>
      <w:r w:rsidR="00E148C2">
        <w:rPr>
          <w:rFonts w:ascii="Times New Roman" w:hAnsi="Times New Roman" w:cs="Times New Roman"/>
          <w:i/>
          <w:sz w:val="24"/>
          <w:szCs w:val="24"/>
          <w:lang w:val="en-GB"/>
        </w:rPr>
        <w:t xml:space="preserve">commissioned </w:t>
      </w:r>
      <w:r w:rsidR="007876AF" w:rsidRPr="007876AF">
        <w:rPr>
          <w:rFonts w:ascii="Times New Roman" w:hAnsi="Times New Roman" w:cs="Times New Roman"/>
          <w:i/>
          <w:sz w:val="24"/>
          <w:szCs w:val="24"/>
          <w:lang w:val="en-GB"/>
        </w:rPr>
        <w:t xml:space="preserve">by my father Nikollaq Nushi in 2002, when the building was under construction, but it became habitable only at the beginning of 2004. </w:t>
      </w:r>
      <w:r w:rsidR="00E148C2">
        <w:rPr>
          <w:rFonts w:ascii="Times New Roman" w:hAnsi="Times New Roman" w:cs="Times New Roman"/>
          <w:i/>
          <w:sz w:val="24"/>
          <w:szCs w:val="24"/>
          <w:lang w:val="en-GB"/>
        </w:rPr>
        <w:t xml:space="preserve">Since </w:t>
      </w:r>
      <w:r w:rsidR="007876AF" w:rsidRPr="007876AF">
        <w:rPr>
          <w:rFonts w:ascii="Times New Roman" w:hAnsi="Times New Roman" w:cs="Times New Roman"/>
          <w:i/>
          <w:sz w:val="24"/>
          <w:szCs w:val="24"/>
          <w:lang w:val="en-GB"/>
        </w:rPr>
        <w:t xml:space="preserve">the beginning of 2006 </w:t>
      </w:r>
      <w:r w:rsidR="00E148C2">
        <w:rPr>
          <w:rFonts w:ascii="Times New Roman" w:hAnsi="Times New Roman" w:cs="Times New Roman"/>
          <w:i/>
          <w:sz w:val="24"/>
          <w:szCs w:val="24"/>
          <w:lang w:val="en-GB"/>
        </w:rPr>
        <w:t>to present, I</w:t>
      </w:r>
      <w:r w:rsidR="007876AF" w:rsidRPr="007876AF">
        <w:rPr>
          <w:rFonts w:ascii="Times New Roman" w:hAnsi="Times New Roman" w:cs="Times New Roman"/>
          <w:i/>
          <w:sz w:val="24"/>
          <w:szCs w:val="24"/>
          <w:lang w:val="en-GB"/>
        </w:rPr>
        <w:t xml:space="preserve"> have been using the </w:t>
      </w:r>
      <w:r w:rsidR="006257A6">
        <w:rPr>
          <w:rFonts w:ascii="Times New Roman" w:hAnsi="Times New Roman" w:cs="Times New Roman"/>
          <w:i/>
          <w:sz w:val="24"/>
          <w:szCs w:val="24"/>
          <w:lang w:val="en-GB"/>
        </w:rPr>
        <w:t xml:space="preserve">apartment </w:t>
      </w:r>
      <w:r w:rsidR="007876AF" w:rsidRPr="007876AF">
        <w:rPr>
          <w:rFonts w:ascii="Times New Roman" w:hAnsi="Times New Roman" w:cs="Times New Roman"/>
          <w:i/>
          <w:sz w:val="24"/>
          <w:szCs w:val="24"/>
          <w:lang w:val="en-GB"/>
        </w:rPr>
        <w:t xml:space="preserve">owned by my father-in-law, Mr. Bukurosh Neziri at the address: Unit 7, “Muhamet Gjollesha” Street, pall. 67/6, entrance 3, ap. 27, Tirana, old </w:t>
      </w:r>
      <w:r w:rsidR="006257A6">
        <w:rPr>
          <w:rFonts w:ascii="Times New Roman" w:hAnsi="Times New Roman" w:cs="Times New Roman"/>
          <w:i/>
          <w:sz w:val="24"/>
          <w:szCs w:val="24"/>
          <w:lang w:val="en-GB"/>
        </w:rPr>
        <w:t xml:space="preserve">apartment block, </w:t>
      </w:r>
      <w:r w:rsidR="007876AF" w:rsidRPr="007876AF">
        <w:rPr>
          <w:rFonts w:ascii="Times New Roman" w:hAnsi="Times New Roman" w:cs="Times New Roman"/>
          <w:i/>
          <w:sz w:val="24"/>
          <w:szCs w:val="24"/>
          <w:lang w:val="en-GB"/>
        </w:rPr>
        <w:t>rent-free</w:t>
      </w:r>
      <w:r w:rsidR="0090763A" w:rsidRPr="0077198F">
        <w:rPr>
          <w:rFonts w:ascii="Times New Roman" w:hAnsi="Times New Roman" w:cs="Times New Roman"/>
          <w:i/>
          <w:sz w:val="24"/>
          <w:szCs w:val="24"/>
          <w:lang w:val="en-GB"/>
        </w:rPr>
        <w:t>.</w:t>
      </w:r>
    </w:p>
    <w:p w14:paraId="5BD54567" w14:textId="77777777" w:rsidR="000D0A9C" w:rsidRDefault="000D0A9C" w:rsidP="00CE5B45">
      <w:pPr>
        <w:pStyle w:val="FootnoteText"/>
        <w:jc w:val="both"/>
        <w:rPr>
          <w:rFonts w:ascii="Times New Roman" w:hAnsi="Times New Roman" w:cs="Times New Roman"/>
          <w:color w:val="000000"/>
          <w:sz w:val="24"/>
          <w:szCs w:val="24"/>
          <w:lang w:val="en-GB"/>
        </w:rPr>
      </w:pPr>
    </w:p>
    <w:p w14:paraId="660A323B" w14:textId="0CB02056" w:rsidR="007D2C10" w:rsidRDefault="006257A6" w:rsidP="00CE5B45">
      <w:pPr>
        <w:pStyle w:val="FootnoteText"/>
        <w:jc w:val="both"/>
        <w:rPr>
          <w:rFonts w:ascii="Times New Roman" w:hAnsi="Times New Roman" w:cs="Times New Roman"/>
          <w:color w:val="000000"/>
          <w:sz w:val="24"/>
          <w:szCs w:val="24"/>
          <w:lang w:val="en-GB"/>
        </w:rPr>
      </w:pPr>
      <w:r w:rsidRPr="00CE5B45">
        <w:rPr>
          <w:rFonts w:ascii="Times New Roman" w:hAnsi="Times New Roman" w:cs="Times New Roman"/>
          <w:color w:val="000000"/>
          <w:sz w:val="24"/>
          <w:szCs w:val="24"/>
          <w:lang w:val="en-GB"/>
        </w:rPr>
        <w:t>Th</w:t>
      </w:r>
      <w:r w:rsidR="00967A6D" w:rsidRPr="00CE5B45">
        <w:rPr>
          <w:rFonts w:ascii="Times New Roman" w:hAnsi="Times New Roman" w:cs="Times New Roman"/>
          <w:color w:val="000000"/>
          <w:sz w:val="24"/>
          <w:szCs w:val="24"/>
          <w:lang w:val="en-GB"/>
        </w:rPr>
        <w:t>e assessee</w:t>
      </w:r>
      <w:r w:rsidRPr="00CE5B45">
        <w:rPr>
          <w:rFonts w:ascii="Times New Roman" w:hAnsi="Times New Roman" w:cs="Times New Roman"/>
          <w:color w:val="000000"/>
          <w:sz w:val="24"/>
          <w:szCs w:val="24"/>
          <w:lang w:val="en-GB"/>
        </w:rPr>
        <w:t xml:space="preserve"> attached to the </w:t>
      </w:r>
      <w:r w:rsidR="007D2C10" w:rsidRPr="00CE5B45">
        <w:rPr>
          <w:rFonts w:ascii="Times New Roman" w:hAnsi="Times New Roman" w:cs="Times New Roman"/>
          <w:color w:val="000000"/>
          <w:sz w:val="24"/>
          <w:szCs w:val="24"/>
          <w:lang w:val="en-GB"/>
        </w:rPr>
        <w:t>replies the following evidence:</w:t>
      </w:r>
    </w:p>
    <w:p w14:paraId="79FB8AC9" w14:textId="2ACAFA44" w:rsidR="0090763A" w:rsidRPr="0077198F" w:rsidRDefault="00E55AFC" w:rsidP="007D2C10">
      <w:pPr>
        <w:pStyle w:val="FootnoteText"/>
        <w:numPr>
          <w:ilvl w:val="0"/>
          <w:numId w:val="9"/>
        </w:numPr>
        <w:ind w:left="0" w:firstLine="360"/>
        <w:jc w:val="both"/>
        <w:rPr>
          <w:rFonts w:ascii="Times New Roman" w:hAnsi="Times New Roman" w:cs="Times New Roman"/>
          <w:sz w:val="24"/>
          <w:szCs w:val="24"/>
          <w:lang w:val="en-GB"/>
        </w:rPr>
      </w:pPr>
      <w:r w:rsidRPr="00E55AFC">
        <w:rPr>
          <w:rFonts w:ascii="Times New Roman" w:hAnsi="Times New Roman" w:cs="Times New Roman"/>
          <w:sz w:val="24"/>
          <w:szCs w:val="24"/>
          <w:lang w:val="en-GB"/>
        </w:rPr>
        <w:t xml:space="preserve">Notarial declaration no. 1486 rep., no. 550 col., dated 10.07.2020 of Mrs. Androniqi Stroni, who declares that before 2002 and until the beginning of 2004, Mr. Dritan Nushi, cousin of her late husband, lived in her apartment, at the address Blvd. “Bajram Curri”, pall. “1 Maji”, shk.1, Tirana, </w:t>
      </w:r>
      <w:r w:rsidR="00D15CEF">
        <w:rPr>
          <w:rFonts w:ascii="Times New Roman" w:hAnsi="Times New Roman" w:cs="Times New Roman"/>
          <w:sz w:val="24"/>
          <w:szCs w:val="24"/>
          <w:lang w:val="en-GB"/>
        </w:rPr>
        <w:t xml:space="preserve">rent-free. </w:t>
      </w:r>
      <w:r w:rsidR="0090763A" w:rsidRPr="0077198F">
        <w:rPr>
          <w:rFonts w:ascii="Times New Roman" w:hAnsi="Times New Roman" w:cs="Times New Roman"/>
          <w:sz w:val="24"/>
          <w:szCs w:val="24"/>
          <w:lang w:val="en-GB"/>
        </w:rPr>
        <w:t xml:space="preserve"> </w:t>
      </w:r>
    </w:p>
    <w:p w14:paraId="42082859" w14:textId="304AED4F" w:rsidR="0090763A" w:rsidRPr="0077198F" w:rsidRDefault="00E55AFC" w:rsidP="00E54539">
      <w:pPr>
        <w:pStyle w:val="FootnoteText"/>
        <w:numPr>
          <w:ilvl w:val="0"/>
          <w:numId w:val="9"/>
        </w:numPr>
        <w:ind w:left="0" w:firstLine="360"/>
        <w:jc w:val="both"/>
        <w:rPr>
          <w:rFonts w:ascii="Times New Roman" w:hAnsi="Times New Roman" w:cs="Times New Roman"/>
          <w:sz w:val="24"/>
          <w:szCs w:val="24"/>
          <w:lang w:val="en-GB"/>
        </w:rPr>
      </w:pPr>
      <w:r w:rsidRPr="00E55AFC">
        <w:rPr>
          <w:rFonts w:ascii="Times New Roman" w:hAnsi="Times New Roman" w:cs="Times New Roman"/>
          <w:sz w:val="24"/>
          <w:szCs w:val="24"/>
          <w:lang w:val="en-GB"/>
        </w:rPr>
        <w:t xml:space="preserve">Water supply </w:t>
      </w:r>
      <w:r w:rsidR="00D15CEF">
        <w:rPr>
          <w:rFonts w:ascii="Times New Roman" w:hAnsi="Times New Roman" w:cs="Times New Roman"/>
          <w:sz w:val="24"/>
          <w:szCs w:val="24"/>
          <w:lang w:val="en-GB"/>
        </w:rPr>
        <w:t xml:space="preserve">booklet, </w:t>
      </w:r>
      <w:r w:rsidRPr="00E55AFC">
        <w:rPr>
          <w:rFonts w:ascii="Times New Roman" w:hAnsi="Times New Roman" w:cs="Times New Roman"/>
          <w:sz w:val="24"/>
          <w:szCs w:val="24"/>
          <w:lang w:val="en-GB"/>
        </w:rPr>
        <w:t xml:space="preserve">issued in the name of the company “Real” </w:t>
      </w:r>
      <w:r w:rsidR="00FF4EFB" w:rsidRPr="00E85948">
        <w:rPr>
          <w:rFonts w:ascii="Times New Roman" w:hAnsi="Times New Roman" w:cs="Times New Roman"/>
          <w:sz w:val="24"/>
          <w:szCs w:val="24"/>
        </w:rPr>
        <w:t>ShPK</w:t>
      </w:r>
      <w:r w:rsidRPr="00E55AFC">
        <w:rPr>
          <w:rFonts w:ascii="Times New Roman" w:hAnsi="Times New Roman" w:cs="Times New Roman"/>
          <w:sz w:val="24"/>
          <w:szCs w:val="24"/>
          <w:lang w:val="en-GB"/>
        </w:rPr>
        <w:t>, according to contract no. 105479 for apartment no. 7, shk. 1, according to which water consumption was paid, starting from March 2004 - December 2005</w:t>
      </w:r>
      <w:r w:rsidR="0090763A" w:rsidRPr="0077198F">
        <w:rPr>
          <w:rFonts w:ascii="Times New Roman" w:hAnsi="Times New Roman" w:cs="Times New Roman"/>
          <w:sz w:val="24"/>
          <w:szCs w:val="24"/>
          <w:lang w:val="en-GB"/>
        </w:rPr>
        <w:t xml:space="preserve">.    </w:t>
      </w:r>
      <w:r w:rsidR="00FF4EFB">
        <w:rPr>
          <w:rFonts w:ascii="Times New Roman" w:hAnsi="Times New Roman" w:cs="Times New Roman"/>
          <w:sz w:val="24"/>
          <w:szCs w:val="24"/>
          <w:lang w:val="en-GB"/>
        </w:rPr>
        <w:t xml:space="preserve"> </w:t>
      </w:r>
    </w:p>
    <w:p w14:paraId="4E00A464" w14:textId="06D112F9" w:rsidR="0090763A" w:rsidRPr="00034AAD" w:rsidRDefault="00E55AFC" w:rsidP="00E54539">
      <w:pPr>
        <w:pStyle w:val="FootnoteText"/>
        <w:numPr>
          <w:ilvl w:val="0"/>
          <w:numId w:val="9"/>
        </w:numPr>
        <w:ind w:left="0" w:firstLine="360"/>
        <w:jc w:val="both"/>
        <w:rPr>
          <w:rFonts w:ascii="Times New Roman" w:hAnsi="Times New Roman" w:cs="Times New Roman"/>
          <w:i/>
          <w:iCs/>
          <w:sz w:val="24"/>
          <w:szCs w:val="24"/>
          <w:lang w:val="en-GB"/>
        </w:rPr>
      </w:pPr>
      <w:r w:rsidRPr="00E55AFC">
        <w:rPr>
          <w:rFonts w:ascii="Times New Roman" w:hAnsi="Times New Roman" w:cs="Times New Roman"/>
          <w:sz w:val="24"/>
          <w:szCs w:val="24"/>
          <w:lang w:val="en-GB"/>
        </w:rPr>
        <w:t xml:space="preserve">Agreement, dated 19.10.2002, concluded between the company “REAL” ShPK in the capacity of the entrepreneurial party and Mr. Nikollaq Nushi in the capacity of </w:t>
      </w:r>
      <w:r w:rsidR="008F0C46">
        <w:rPr>
          <w:rFonts w:ascii="Times New Roman" w:hAnsi="Times New Roman" w:cs="Times New Roman"/>
          <w:sz w:val="24"/>
          <w:szCs w:val="24"/>
          <w:lang w:val="en-GB"/>
        </w:rPr>
        <w:t>commissioning p</w:t>
      </w:r>
      <w:r w:rsidRPr="00E55AFC">
        <w:rPr>
          <w:rFonts w:ascii="Times New Roman" w:hAnsi="Times New Roman" w:cs="Times New Roman"/>
          <w:sz w:val="24"/>
          <w:szCs w:val="24"/>
          <w:lang w:val="en-GB"/>
        </w:rPr>
        <w:t>arty, with the object of building apartment no. 7 (3+1), on the 1st floor, with an area of ​​152 m</w:t>
      </w:r>
      <w:r w:rsidRPr="004A3274">
        <w:rPr>
          <w:rFonts w:ascii="Times New Roman" w:hAnsi="Times New Roman" w:cs="Times New Roman"/>
          <w:sz w:val="24"/>
          <w:szCs w:val="24"/>
          <w:vertAlign w:val="superscript"/>
          <w:lang w:val="en-GB"/>
        </w:rPr>
        <w:t>2</w:t>
      </w:r>
      <w:r w:rsidRPr="00E55AFC">
        <w:rPr>
          <w:rFonts w:ascii="Times New Roman" w:hAnsi="Times New Roman" w:cs="Times New Roman"/>
          <w:sz w:val="24"/>
          <w:szCs w:val="24"/>
          <w:lang w:val="en-GB"/>
        </w:rPr>
        <w:t xml:space="preserve">, for the </w:t>
      </w:r>
      <w:r w:rsidR="004A3274">
        <w:rPr>
          <w:rFonts w:ascii="Times New Roman" w:hAnsi="Times New Roman" w:cs="Times New Roman"/>
          <w:sz w:val="24"/>
          <w:szCs w:val="24"/>
          <w:lang w:val="en-GB"/>
        </w:rPr>
        <w:t xml:space="preserve">price of USD </w:t>
      </w:r>
      <w:r w:rsidRPr="00E55AFC">
        <w:rPr>
          <w:rFonts w:ascii="Times New Roman" w:hAnsi="Times New Roman" w:cs="Times New Roman"/>
          <w:sz w:val="24"/>
          <w:szCs w:val="24"/>
          <w:lang w:val="en-GB"/>
        </w:rPr>
        <w:t>58,000</w:t>
      </w:r>
      <w:r w:rsidR="004A3274">
        <w:rPr>
          <w:rFonts w:ascii="Times New Roman" w:hAnsi="Times New Roman" w:cs="Times New Roman"/>
          <w:sz w:val="24"/>
          <w:szCs w:val="24"/>
          <w:lang w:val="en-GB"/>
        </w:rPr>
        <w:t xml:space="preserve">, </w:t>
      </w:r>
      <w:r w:rsidRPr="00E55AFC">
        <w:rPr>
          <w:rFonts w:ascii="Times New Roman" w:hAnsi="Times New Roman" w:cs="Times New Roman"/>
          <w:sz w:val="24"/>
          <w:szCs w:val="24"/>
          <w:lang w:val="en-GB"/>
        </w:rPr>
        <w:t xml:space="preserve">which, according to paragraph 3 of this agreement, would be paid in three </w:t>
      </w:r>
      <w:r w:rsidR="007D2C10" w:rsidRPr="00E55AFC">
        <w:rPr>
          <w:rFonts w:ascii="Times New Roman" w:hAnsi="Times New Roman" w:cs="Times New Roman"/>
          <w:sz w:val="24"/>
          <w:szCs w:val="24"/>
          <w:lang w:val="en-GB"/>
        </w:rPr>
        <w:t>instalments</w:t>
      </w:r>
      <w:r w:rsidRPr="00E55AFC">
        <w:rPr>
          <w:rFonts w:ascii="Times New Roman" w:hAnsi="Times New Roman" w:cs="Times New Roman"/>
          <w:sz w:val="24"/>
          <w:szCs w:val="24"/>
          <w:lang w:val="en-GB"/>
        </w:rPr>
        <w:t xml:space="preserve">, 50% of the price upon conclusion of the agreement, 40% of the price upon </w:t>
      </w:r>
      <w:r w:rsidR="00034AAD">
        <w:rPr>
          <w:rFonts w:ascii="Times New Roman" w:hAnsi="Times New Roman" w:cs="Times New Roman"/>
          <w:sz w:val="24"/>
          <w:szCs w:val="24"/>
          <w:lang w:val="en-GB"/>
        </w:rPr>
        <w:t xml:space="preserve">completion of the frame structure, </w:t>
      </w:r>
      <w:r w:rsidRPr="00E55AFC">
        <w:rPr>
          <w:rFonts w:ascii="Times New Roman" w:hAnsi="Times New Roman" w:cs="Times New Roman"/>
          <w:sz w:val="24"/>
          <w:szCs w:val="24"/>
          <w:lang w:val="en-GB"/>
        </w:rPr>
        <w:t>and 10% of the price upon conclusion of the property purchase contract. At the end of the</w:t>
      </w:r>
      <w:r w:rsidR="00034AAD">
        <w:rPr>
          <w:rFonts w:ascii="Times New Roman" w:hAnsi="Times New Roman" w:cs="Times New Roman"/>
          <w:sz w:val="24"/>
          <w:szCs w:val="24"/>
          <w:lang w:val="en-GB"/>
        </w:rPr>
        <w:t xml:space="preserve"> </w:t>
      </w:r>
      <w:r w:rsidRPr="00E55AFC">
        <w:rPr>
          <w:rFonts w:ascii="Times New Roman" w:hAnsi="Times New Roman" w:cs="Times New Roman"/>
          <w:sz w:val="24"/>
          <w:szCs w:val="24"/>
          <w:lang w:val="en-GB"/>
        </w:rPr>
        <w:t xml:space="preserve">agreement, in handwriting, it is noted: </w:t>
      </w:r>
      <w:r w:rsidRPr="00034AAD">
        <w:rPr>
          <w:rFonts w:ascii="Times New Roman" w:hAnsi="Times New Roman" w:cs="Times New Roman"/>
          <w:i/>
          <w:iCs/>
          <w:sz w:val="24"/>
          <w:szCs w:val="24"/>
          <w:lang w:val="en-GB"/>
        </w:rPr>
        <w:t>“</w:t>
      </w:r>
      <w:r w:rsidR="00054359">
        <w:rPr>
          <w:rFonts w:ascii="Times New Roman" w:hAnsi="Times New Roman" w:cs="Times New Roman"/>
          <w:i/>
          <w:iCs/>
          <w:sz w:val="24"/>
          <w:szCs w:val="24"/>
          <w:lang w:val="en-GB"/>
        </w:rPr>
        <w:t xml:space="preserve">USD </w:t>
      </w:r>
      <w:r w:rsidR="00054359" w:rsidRPr="00034AAD">
        <w:rPr>
          <w:rFonts w:ascii="Times New Roman" w:hAnsi="Times New Roman" w:cs="Times New Roman"/>
          <w:i/>
          <w:iCs/>
          <w:sz w:val="24"/>
          <w:szCs w:val="24"/>
          <w:lang w:val="en-GB"/>
        </w:rPr>
        <w:t>50,000</w:t>
      </w:r>
      <w:r w:rsidR="00054359">
        <w:rPr>
          <w:rFonts w:ascii="Times New Roman" w:hAnsi="Times New Roman" w:cs="Times New Roman"/>
          <w:i/>
          <w:iCs/>
          <w:sz w:val="24"/>
          <w:szCs w:val="24"/>
          <w:lang w:val="en-GB"/>
        </w:rPr>
        <w:t xml:space="preserve"> shall be paid up</w:t>
      </w:r>
      <w:r w:rsidRPr="00034AAD">
        <w:rPr>
          <w:rFonts w:ascii="Times New Roman" w:hAnsi="Times New Roman" w:cs="Times New Roman"/>
          <w:i/>
          <w:iCs/>
          <w:sz w:val="24"/>
          <w:szCs w:val="24"/>
          <w:lang w:val="en-GB"/>
        </w:rPr>
        <w:t>on conclusion of the contract</w:t>
      </w:r>
      <w:r w:rsidR="00054359">
        <w:rPr>
          <w:rFonts w:ascii="Times New Roman" w:hAnsi="Times New Roman" w:cs="Times New Roman"/>
          <w:i/>
          <w:iCs/>
          <w:sz w:val="24"/>
          <w:szCs w:val="24"/>
          <w:lang w:val="en-GB"/>
        </w:rPr>
        <w:t xml:space="preserve">. </w:t>
      </w:r>
      <w:r w:rsidRPr="00034AAD">
        <w:rPr>
          <w:rFonts w:ascii="Times New Roman" w:hAnsi="Times New Roman" w:cs="Times New Roman"/>
          <w:i/>
          <w:iCs/>
          <w:sz w:val="24"/>
          <w:szCs w:val="24"/>
          <w:lang w:val="en-GB"/>
        </w:rPr>
        <w:t xml:space="preserve">The remaining </w:t>
      </w:r>
      <w:r w:rsidR="00054359">
        <w:rPr>
          <w:rFonts w:ascii="Times New Roman" w:hAnsi="Times New Roman" w:cs="Times New Roman"/>
          <w:i/>
          <w:iCs/>
          <w:sz w:val="24"/>
          <w:szCs w:val="24"/>
          <w:lang w:val="en-GB"/>
        </w:rPr>
        <w:t xml:space="preserve">USD </w:t>
      </w:r>
      <w:r w:rsidRPr="00034AAD">
        <w:rPr>
          <w:rFonts w:ascii="Times New Roman" w:hAnsi="Times New Roman" w:cs="Times New Roman"/>
          <w:i/>
          <w:iCs/>
          <w:sz w:val="24"/>
          <w:szCs w:val="24"/>
          <w:lang w:val="en-GB"/>
        </w:rPr>
        <w:t xml:space="preserve">8,000 </w:t>
      </w:r>
      <w:r w:rsidR="00C9085B" w:rsidRPr="00034AAD">
        <w:rPr>
          <w:rFonts w:ascii="Times New Roman" w:hAnsi="Times New Roman" w:cs="Times New Roman"/>
          <w:i/>
          <w:iCs/>
          <w:sz w:val="24"/>
          <w:szCs w:val="24"/>
          <w:lang w:val="en-GB"/>
        </w:rPr>
        <w:t xml:space="preserve">50,000 </w:t>
      </w:r>
      <w:r w:rsidR="00C90C35">
        <w:rPr>
          <w:rFonts w:ascii="Times New Roman" w:hAnsi="Times New Roman" w:cs="Times New Roman"/>
          <w:i/>
          <w:iCs/>
          <w:sz w:val="24"/>
          <w:szCs w:val="24"/>
          <w:lang w:val="en-GB"/>
        </w:rPr>
        <w:t>USD</w:t>
      </w:r>
      <w:r w:rsidR="00C9085B" w:rsidRPr="00034AAD">
        <w:rPr>
          <w:rFonts w:ascii="Times New Roman" w:hAnsi="Times New Roman" w:cs="Times New Roman"/>
          <w:i/>
          <w:iCs/>
          <w:sz w:val="24"/>
          <w:szCs w:val="24"/>
          <w:lang w:val="en-GB"/>
        </w:rPr>
        <w:t xml:space="preserve"> are paid </w:t>
      </w:r>
      <w:r w:rsidRPr="00034AAD">
        <w:rPr>
          <w:rFonts w:ascii="Times New Roman" w:hAnsi="Times New Roman" w:cs="Times New Roman"/>
          <w:i/>
          <w:iCs/>
          <w:sz w:val="24"/>
          <w:szCs w:val="24"/>
          <w:lang w:val="en-GB"/>
        </w:rPr>
        <w:t>upon conclusion of the final purchase contract</w:t>
      </w:r>
      <w:r w:rsidR="0090763A" w:rsidRPr="00034AAD">
        <w:rPr>
          <w:rFonts w:ascii="Times New Roman" w:hAnsi="Times New Roman" w:cs="Times New Roman"/>
          <w:i/>
          <w:iCs/>
          <w:sz w:val="24"/>
          <w:szCs w:val="24"/>
          <w:lang w:val="en-GB"/>
        </w:rPr>
        <w:t>”.</w:t>
      </w:r>
    </w:p>
    <w:p w14:paraId="4D38F2D6" w14:textId="72F87713" w:rsidR="00E55AFC" w:rsidRPr="00E55AFC" w:rsidRDefault="00E55AFC" w:rsidP="00E55AFC">
      <w:pPr>
        <w:pStyle w:val="FootnoteText"/>
        <w:numPr>
          <w:ilvl w:val="0"/>
          <w:numId w:val="9"/>
        </w:numPr>
        <w:ind w:left="0" w:firstLine="360"/>
        <w:jc w:val="both"/>
        <w:rPr>
          <w:rFonts w:ascii="Times New Roman" w:hAnsi="Times New Roman" w:cs="Times New Roman"/>
          <w:sz w:val="24"/>
          <w:szCs w:val="24"/>
          <w:lang w:val="en-GB"/>
        </w:rPr>
      </w:pPr>
      <w:r w:rsidRPr="00E55AFC">
        <w:rPr>
          <w:rFonts w:ascii="Times New Roman" w:hAnsi="Times New Roman" w:cs="Times New Roman"/>
          <w:sz w:val="24"/>
          <w:szCs w:val="24"/>
          <w:lang w:val="en-GB"/>
        </w:rPr>
        <w:lastRenderedPageBreak/>
        <w:t>Sales contract, no. 4208 rep., no. 2827 col., dated 15.06.2012, concluded between the company “REAL” ShPK in the capacity of the selling party and Ms. Aretina Nushi in the capacity of the purchasing party, with the object of the sale and purchase of apartment no. 9, 1st floor, with an area of ​​158.4 m</w:t>
      </w:r>
      <w:r w:rsidRPr="00C90C35">
        <w:rPr>
          <w:rFonts w:ascii="Times New Roman" w:hAnsi="Times New Roman" w:cs="Times New Roman"/>
          <w:sz w:val="24"/>
          <w:szCs w:val="24"/>
          <w:vertAlign w:val="superscript"/>
          <w:lang w:val="en-GB"/>
        </w:rPr>
        <w:t>2</w:t>
      </w:r>
      <w:r w:rsidRPr="00E55AFC">
        <w:rPr>
          <w:rFonts w:ascii="Times New Roman" w:hAnsi="Times New Roman" w:cs="Times New Roman"/>
          <w:sz w:val="24"/>
          <w:szCs w:val="24"/>
          <w:lang w:val="en-GB"/>
        </w:rPr>
        <w:t xml:space="preserve">, on Rr. “Mine Peza”, for the price of </w:t>
      </w:r>
      <w:r w:rsidR="00C90C35">
        <w:rPr>
          <w:rFonts w:ascii="Times New Roman" w:hAnsi="Times New Roman" w:cs="Times New Roman"/>
          <w:sz w:val="24"/>
          <w:szCs w:val="24"/>
          <w:lang w:val="en-GB"/>
        </w:rPr>
        <w:t>USD</w:t>
      </w:r>
      <w:r w:rsidR="00C90C35" w:rsidRPr="00E55AFC">
        <w:rPr>
          <w:rFonts w:ascii="Times New Roman" w:hAnsi="Times New Roman" w:cs="Times New Roman"/>
          <w:sz w:val="24"/>
          <w:szCs w:val="24"/>
          <w:lang w:val="en-GB"/>
        </w:rPr>
        <w:t xml:space="preserve"> </w:t>
      </w:r>
      <w:r w:rsidRPr="00E55AFC">
        <w:rPr>
          <w:rFonts w:ascii="Times New Roman" w:hAnsi="Times New Roman" w:cs="Times New Roman"/>
          <w:sz w:val="24"/>
          <w:szCs w:val="24"/>
          <w:lang w:val="en-GB"/>
        </w:rPr>
        <w:t>58,000, liquidated outside the notary office where this contract was concluded.</w:t>
      </w:r>
      <w:r w:rsidR="00C9085B">
        <w:rPr>
          <w:rFonts w:ascii="Times New Roman" w:hAnsi="Times New Roman" w:cs="Times New Roman"/>
          <w:sz w:val="24"/>
          <w:szCs w:val="24"/>
          <w:lang w:val="en-GB"/>
        </w:rPr>
        <w:t xml:space="preserve"> </w:t>
      </w:r>
      <w:r w:rsidR="00C90C35">
        <w:rPr>
          <w:rFonts w:ascii="Times New Roman" w:hAnsi="Times New Roman" w:cs="Times New Roman"/>
          <w:sz w:val="24"/>
          <w:szCs w:val="24"/>
          <w:lang w:val="en-GB"/>
        </w:rPr>
        <w:t xml:space="preserve"> </w:t>
      </w:r>
    </w:p>
    <w:p w14:paraId="1CC8DA28" w14:textId="4E0CAC8B" w:rsidR="00E55AFC" w:rsidRPr="00E55AFC" w:rsidRDefault="00F80EBE" w:rsidP="00E55AFC">
      <w:pPr>
        <w:pStyle w:val="FootnoteText"/>
        <w:numPr>
          <w:ilvl w:val="0"/>
          <w:numId w:val="9"/>
        </w:numPr>
        <w:ind w:left="0" w:firstLine="36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Payment slip, </w:t>
      </w:r>
      <w:r w:rsidR="00E55AFC" w:rsidRPr="00E55AFC">
        <w:rPr>
          <w:rFonts w:ascii="Times New Roman" w:hAnsi="Times New Roman" w:cs="Times New Roman"/>
          <w:sz w:val="24"/>
          <w:szCs w:val="24"/>
          <w:lang w:val="en-GB"/>
        </w:rPr>
        <w:t xml:space="preserve">dated 18.06.2012, issued by Credins Bank, according to which Ms. Aretina Nushi paid the property sale and purchase tax in </w:t>
      </w:r>
      <w:r w:rsidR="007338CA" w:rsidRPr="00E55AFC">
        <w:rPr>
          <w:rFonts w:ascii="Times New Roman" w:hAnsi="Times New Roman" w:cs="Times New Roman"/>
          <w:sz w:val="24"/>
          <w:szCs w:val="24"/>
          <w:lang w:val="en-GB"/>
        </w:rPr>
        <w:t>favour</w:t>
      </w:r>
      <w:r w:rsidR="00E55AFC" w:rsidRPr="00E55AFC">
        <w:rPr>
          <w:rFonts w:ascii="Times New Roman" w:hAnsi="Times New Roman" w:cs="Times New Roman"/>
          <w:sz w:val="24"/>
          <w:szCs w:val="24"/>
          <w:lang w:val="en-GB"/>
        </w:rPr>
        <w:t xml:space="preserve"> of the state budget, in the amount of </w:t>
      </w:r>
      <w:r w:rsidR="00FB700A">
        <w:rPr>
          <w:rFonts w:ascii="Times New Roman" w:hAnsi="Times New Roman" w:cs="Times New Roman"/>
          <w:sz w:val="24"/>
          <w:szCs w:val="24"/>
          <w:lang w:val="en-GB"/>
        </w:rPr>
        <w:t xml:space="preserve">ALL </w:t>
      </w:r>
      <w:r w:rsidR="00E55AFC" w:rsidRPr="00E55AFC">
        <w:rPr>
          <w:rFonts w:ascii="Times New Roman" w:hAnsi="Times New Roman" w:cs="Times New Roman"/>
          <w:sz w:val="24"/>
          <w:szCs w:val="24"/>
          <w:lang w:val="en-GB"/>
        </w:rPr>
        <w:t>158,400.</w:t>
      </w:r>
    </w:p>
    <w:p w14:paraId="61A47EED" w14:textId="0CCB7145" w:rsidR="0090763A" w:rsidRPr="00E55AFC" w:rsidRDefault="00E55AFC" w:rsidP="00E55AFC">
      <w:pPr>
        <w:pStyle w:val="FootnoteText"/>
        <w:numPr>
          <w:ilvl w:val="0"/>
          <w:numId w:val="9"/>
        </w:numPr>
        <w:ind w:left="0" w:firstLine="360"/>
        <w:jc w:val="both"/>
        <w:rPr>
          <w:rFonts w:ascii="Times New Roman" w:hAnsi="Times New Roman" w:cs="Times New Roman"/>
          <w:sz w:val="24"/>
          <w:szCs w:val="24"/>
          <w:lang w:val="en-GB"/>
        </w:rPr>
      </w:pPr>
      <w:r w:rsidRPr="00E55AFC">
        <w:rPr>
          <w:rFonts w:ascii="Times New Roman" w:hAnsi="Times New Roman" w:cs="Times New Roman"/>
          <w:sz w:val="24"/>
          <w:szCs w:val="24"/>
          <w:lang w:val="en-GB"/>
        </w:rPr>
        <w:t>C</w:t>
      </w:r>
      <w:r w:rsidR="00E51343">
        <w:rPr>
          <w:rFonts w:ascii="Times New Roman" w:hAnsi="Times New Roman" w:cs="Times New Roman"/>
          <w:sz w:val="24"/>
          <w:szCs w:val="24"/>
          <w:lang w:val="en-GB"/>
        </w:rPr>
        <w:t xml:space="preserve">onfirmation of LIPRO registration, </w:t>
      </w:r>
      <w:r w:rsidRPr="00E55AFC">
        <w:rPr>
          <w:rFonts w:ascii="Times New Roman" w:hAnsi="Times New Roman" w:cs="Times New Roman"/>
          <w:sz w:val="24"/>
          <w:szCs w:val="24"/>
          <w:lang w:val="en-GB"/>
        </w:rPr>
        <w:t>issued by the Tirana</w:t>
      </w:r>
      <w:r w:rsidR="005D4D60">
        <w:rPr>
          <w:rFonts w:ascii="Times New Roman" w:hAnsi="Times New Roman" w:cs="Times New Roman"/>
          <w:sz w:val="24"/>
          <w:szCs w:val="24"/>
          <w:lang w:val="en-GB"/>
        </w:rPr>
        <w:t xml:space="preserve"> LIPRO</w:t>
      </w:r>
      <w:r w:rsidRPr="00E55AFC">
        <w:rPr>
          <w:rFonts w:ascii="Times New Roman" w:hAnsi="Times New Roman" w:cs="Times New Roman"/>
          <w:sz w:val="24"/>
          <w:szCs w:val="24"/>
          <w:lang w:val="en-GB"/>
        </w:rPr>
        <w:t xml:space="preserve">, which certifies that in the </w:t>
      </w:r>
      <w:r w:rsidR="005D4D60">
        <w:rPr>
          <w:rFonts w:ascii="Times New Roman" w:hAnsi="Times New Roman" w:cs="Times New Roman"/>
          <w:sz w:val="24"/>
          <w:szCs w:val="24"/>
          <w:lang w:val="en-GB"/>
        </w:rPr>
        <w:t>LIPRO</w:t>
      </w:r>
      <w:r w:rsidR="005D4D60" w:rsidRPr="00E55AFC">
        <w:rPr>
          <w:rFonts w:ascii="Times New Roman" w:hAnsi="Times New Roman" w:cs="Times New Roman"/>
          <w:sz w:val="24"/>
          <w:szCs w:val="24"/>
          <w:lang w:val="en-GB"/>
        </w:rPr>
        <w:t xml:space="preserve"> </w:t>
      </w:r>
      <w:r w:rsidRPr="00E55AFC">
        <w:rPr>
          <w:rFonts w:ascii="Times New Roman" w:hAnsi="Times New Roman" w:cs="Times New Roman"/>
          <w:sz w:val="24"/>
          <w:szCs w:val="24"/>
          <w:lang w:val="en-GB"/>
        </w:rPr>
        <w:t xml:space="preserve">register no. 441, dated 18.06.2012, appears registered in the name of Mrs. Aretina Nushi, property with no. 1/149+1-9, in </w:t>
      </w:r>
      <w:r w:rsidR="00E51343">
        <w:rPr>
          <w:rFonts w:ascii="Times New Roman" w:hAnsi="Times New Roman" w:cs="Times New Roman"/>
          <w:sz w:val="24"/>
          <w:szCs w:val="24"/>
          <w:lang w:val="en-GB"/>
        </w:rPr>
        <w:t xml:space="preserve">CZ </w:t>
      </w:r>
      <w:r w:rsidRPr="00E55AFC">
        <w:rPr>
          <w:rFonts w:ascii="Times New Roman" w:hAnsi="Times New Roman" w:cs="Times New Roman"/>
          <w:sz w:val="24"/>
          <w:szCs w:val="24"/>
          <w:lang w:val="en-GB"/>
        </w:rPr>
        <w:t>8350, with surface area 158.4 m</w:t>
      </w:r>
      <w:r w:rsidRPr="005D4D60">
        <w:rPr>
          <w:rFonts w:ascii="Times New Roman" w:hAnsi="Times New Roman" w:cs="Times New Roman"/>
          <w:sz w:val="24"/>
          <w:szCs w:val="24"/>
          <w:vertAlign w:val="superscript"/>
          <w:lang w:val="en-GB"/>
        </w:rPr>
        <w:t>2</w:t>
      </w:r>
      <w:r w:rsidRPr="00E55AFC">
        <w:rPr>
          <w:rFonts w:ascii="Times New Roman" w:hAnsi="Times New Roman" w:cs="Times New Roman"/>
          <w:sz w:val="24"/>
          <w:szCs w:val="24"/>
          <w:lang w:val="en-GB"/>
        </w:rPr>
        <w:t>, at the address: Ap. 9, 1st floor, on Rr: “Mine Peza</w:t>
      </w:r>
      <w:r w:rsidR="0090763A" w:rsidRPr="0077198F">
        <w:rPr>
          <w:rFonts w:ascii="Times New Roman" w:hAnsi="Times New Roman" w:cs="Times New Roman"/>
          <w:sz w:val="24"/>
          <w:szCs w:val="24"/>
          <w:lang w:val="en-GB"/>
        </w:rPr>
        <w:t>”.</w:t>
      </w:r>
      <w:r w:rsidR="005D4D60">
        <w:rPr>
          <w:rFonts w:ascii="Times New Roman" w:hAnsi="Times New Roman" w:cs="Times New Roman"/>
          <w:sz w:val="24"/>
          <w:szCs w:val="24"/>
          <w:lang w:val="en-GB"/>
        </w:rPr>
        <w:t xml:space="preserve"> </w:t>
      </w:r>
    </w:p>
    <w:p w14:paraId="7EA64534" w14:textId="54904E4F" w:rsidR="0090763A" w:rsidRPr="0077198F" w:rsidRDefault="00174756" w:rsidP="00E54539">
      <w:pPr>
        <w:pStyle w:val="FootnoteText"/>
        <w:numPr>
          <w:ilvl w:val="2"/>
          <w:numId w:val="21"/>
        </w:numPr>
        <w:ind w:left="0" w:firstLine="0"/>
        <w:jc w:val="both"/>
        <w:rPr>
          <w:rFonts w:ascii="Times New Roman" w:hAnsi="Times New Roman" w:cs="Times New Roman"/>
          <w:sz w:val="24"/>
          <w:szCs w:val="24"/>
          <w:lang w:val="en-GB"/>
        </w:rPr>
      </w:pPr>
      <w:r w:rsidRPr="00174756">
        <w:rPr>
          <w:rFonts w:ascii="Times New Roman" w:hAnsi="Times New Roman" w:cs="Times New Roman"/>
          <w:sz w:val="24"/>
          <w:szCs w:val="24"/>
          <w:lang w:val="en-GB"/>
        </w:rPr>
        <w:t>In response to the Commission's request in questionnaire no. 2: “[...] c) In the periodic declaration of interests for 2010 you have declared: apartment on Rr: “Mine Peza”, P.250/1, ap.7, with an area of ​​153 m</w:t>
      </w:r>
      <w:r w:rsidRPr="000225C9">
        <w:rPr>
          <w:rFonts w:ascii="Times New Roman" w:hAnsi="Times New Roman" w:cs="Times New Roman"/>
          <w:sz w:val="24"/>
          <w:szCs w:val="24"/>
          <w:vertAlign w:val="superscript"/>
          <w:lang w:val="en-GB"/>
        </w:rPr>
        <w:t>2</w:t>
      </w:r>
      <w:r w:rsidR="000225C9">
        <w:rPr>
          <w:rFonts w:ascii="Times New Roman" w:hAnsi="Times New Roman" w:cs="Times New Roman"/>
          <w:sz w:val="24"/>
          <w:szCs w:val="24"/>
          <w:lang w:val="en-GB"/>
        </w:rPr>
        <w:t xml:space="preserve">, commissioned </w:t>
      </w:r>
      <w:r w:rsidRPr="00174756">
        <w:rPr>
          <w:rFonts w:ascii="Times New Roman" w:hAnsi="Times New Roman" w:cs="Times New Roman"/>
          <w:sz w:val="24"/>
          <w:szCs w:val="24"/>
          <w:lang w:val="en-GB"/>
        </w:rPr>
        <w:t>by your father in 2002, according to the</w:t>
      </w:r>
      <w:r w:rsidR="000225C9">
        <w:rPr>
          <w:rFonts w:ascii="Times New Roman" w:hAnsi="Times New Roman" w:cs="Times New Roman"/>
          <w:sz w:val="24"/>
          <w:szCs w:val="24"/>
          <w:lang w:val="en-GB"/>
        </w:rPr>
        <w:t xml:space="preserve"> </w:t>
      </w:r>
      <w:r w:rsidRPr="00174756">
        <w:rPr>
          <w:rFonts w:ascii="Times New Roman" w:hAnsi="Times New Roman" w:cs="Times New Roman"/>
          <w:sz w:val="24"/>
          <w:szCs w:val="24"/>
          <w:lang w:val="en-GB"/>
        </w:rPr>
        <w:t xml:space="preserve">agreement dated 19.10.2002. </w:t>
      </w:r>
      <w:r w:rsidR="00F07871">
        <w:rPr>
          <w:rFonts w:ascii="Times New Roman" w:hAnsi="Times New Roman" w:cs="Times New Roman"/>
          <w:sz w:val="24"/>
          <w:szCs w:val="24"/>
          <w:lang w:val="en-GB"/>
        </w:rPr>
        <w:t>Please d</w:t>
      </w:r>
      <w:r w:rsidRPr="00174756">
        <w:rPr>
          <w:rFonts w:ascii="Times New Roman" w:hAnsi="Times New Roman" w:cs="Times New Roman"/>
          <w:sz w:val="24"/>
          <w:szCs w:val="24"/>
          <w:lang w:val="en-GB"/>
        </w:rPr>
        <w:t xml:space="preserve">eclare and prove with legal documentation the source of the creation of assets as above.”, the </w:t>
      </w:r>
      <w:r w:rsidR="00F7488E">
        <w:rPr>
          <w:rFonts w:ascii="Times New Roman" w:hAnsi="Times New Roman" w:cs="Times New Roman"/>
          <w:sz w:val="24"/>
          <w:szCs w:val="24"/>
          <w:lang w:val="en-GB"/>
        </w:rPr>
        <w:t>assessee</w:t>
      </w:r>
      <w:r w:rsidRPr="00174756">
        <w:rPr>
          <w:rFonts w:ascii="Times New Roman" w:hAnsi="Times New Roman" w:cs="Times New Roman"/>
          <w:sz w:val="24"/>
          <w:szCs w:val="24"/>
          <w:lang w:val="en-GB"/>
        </w:rPr>
        <w:t xml:space="preserve"> </w:t>
      </w:r>
      <w:r w:rsidR="00F07871">
        <w:rPr>
          <w:rFonts w:ascii="Times New Roman" w:hAnsi="Times New Roman" w:cs="Times New Roman"/>
          <w:sz w:val="24"/>
          <w:szCs w:val="24"/>
          <w:lang w:val="en-GB"/>
        </w:rPr>
        <w:t xml:space="preserve">stated </w:t>
      </w:r>
      <w:r w:rsidR="0090763A" w:rsidRPr="0077198F">
        <w:rPr>
          <w:rFonts w:ascii="Times New Roman" w:hAnsi="Times New Roman" w:cs="Times New Roman"/>
          <w:i/>
          <w:sz w:val="24"/>
          <w:szCs w:val="24"/>
          <w:lang w:val="en-GB"/>
        </w:rPr>
        <w:t xml:space="preserve">[...] </w:t>
      </w:r>
      <w:r w:rsidRPr="00174756">
        <w:rPr>
          <w:rFonts w:ascii="Times New Roman" w:hAnsi="Times New Roman" w:cs="Times New Roman"/>
          <w:i/>
          <w:sz w:val="24"/>
          <w:szCs w:val="24"/>
          <w:lang w:val="en-GB"/>
        </w:rPr>
        <w:t>It (the property) was</w:t>
      </w:r>
      <w:r w:rsidR="00F07871">
        <w:rPr>
          <w:rFonts w:ascii="Times New Roman" w:hAnsi="Times New Roman" w:cs="Times New Roman"/>
          <w:i/>
          <w:sz w:val="24"/>
          <w:szCs w:val="24"/>
          <w:lang w:val="en-GB"/>
        </w:rPr>
        <w:t xml:space="preserve"> commissioned/ordered </w:t>
      </w:r>
      <w:r w:rsidRPr="00174756">
        <w:rPr>
          <w:rFonts w:ascii="Times New Roman" w:hAnsi="Times New Roman" w:cs="Times New Roman"/>
          <w:i/>
          <w:sz w:val="24"/>
          <w:szCs w:val="24"/>
          <w:lang w:val="en-GB"/>
        </w:rPr>
        <w:t xml:space="preserve">by my father Nikollaq Nushi, in 2002, when the building was under construction and my father paid the first two </w:t>
      </w:r>
      <w:r w:rsidR="007338CA" w:rsidRPr="00174756">
        <w:rPr>
          <w:rFonts w:ascii="Times New Roman" w:hAnsi="Times New Roman" w:cs="Times New Roman"/>
          <w:i/>
          <w:sz w:val="24"/>
          <w:szCs w:val="24"/>
          <w:lang w:val="en-GB"/>
        </w:rPr>
        <w:t>instalments</w:t>
      </w:r>
      <w:r w:rsidRPr="00174756">
        <w:rPr>
          <w:rFonts w:ascii="Times New Roman" w:hAnsi="Times New Roman" w:cs="Times New Roman"/>
          <w:i/>
          <w:sz w:val="24"/>
          <w:szCs w:val="24"/>
          <w:lang w:val="en-GB"/>
        </w:rPr>
        <w:t xml:space="preserve"> himself, but it only became habitable in March 2004, as evidenced by the water </w:t>
      </w:r>
      <w:r w:rsidR="00E9219C">
        <w:rPr>
          <w:rFonts w:ascii="Times New Roman" w:hAnsi="Times New Roman" w:cs="Times New Roman"/>
          <w:i/>
          <w:sz w:val="24"/>
          <w:szCs w:val="24"/>
          <w:lang w:val="en-GB"/>
        </w:rPr>
        <w:t xml:space="preserve">consumption booklet, </w:t>
      </w:r>
      <w:r w:rsidRPr="00174756">
        <w:rPr>
          <w:rFonts w:ascii="Times New Roman" w:hAnsi="Times New Roman" w:cs="Times New Roman"/>
          <w:i/>
          <w:sz w:val="24"/>
          <w:szCs w:val="24"/>
          <w:lang w:val="en-GB"/>
        </w:rPr>
        <w:t xml:space="preserve">which I sent you earlier [...]. At the time of the </w:t>
      </w:r>
      <w:r w:rsidR="00297B66">
        <w:rPr>
          <w:rFonts w:ascii="Times New Roman" w:hAnsi="Times New Roman" w:cs="Times New Roman"/>
          <w:i/>
          <w:sz w:val="24"/>
          <w:szCs w:val="24"/>
          <w:lang w:val="en-GB"/>
        </w:rPr>
        <w:t xml:space="preserve">commissioning, </w:t>
      </w:r>
      <w:r w:rsidRPr="00174756">
        <w:rPr>
          <w:rFonts w:ascii="Times New Roman" w:hAnsi="Times New Roman" w:cs="Times New Roman"/>
          <w:i/>
          <w:sz w:val="24"/>
          <w:szCs w:val="24"/>
          <w:lang w:val="en-GB"/>
        </w:rPr>
        <w:t xml:space="preserve">my father, mother and sister lived and worked in Fier, while I had been living in Tirana since 1994 and have never returned to my hometown. The reason for the </w:t>
      </w:r>
      <w:r w:rsidR="00297B66">
        <w:rPr>
          <w:rFonts w:ascii="Times New Roman" w:hAnsi="Times New Roman" w:cs="Times New Roman"/>
          <w:i/>
          <w:sz w:val="24"/>
          <w:szCs w:val="24"/>
          <w:lang w:val="en-GB"/>
        </w:rPr>
        <w:t>commissioning</w:t>
      </w:r>
      <w:r w:rsidRPr="00174756">
        <w:rPr>
          <w:rFonts w:ascii="Times New Roman" w:hAnsi="Times New Roman" w:cs="Times New Roman"/>
          <w:i/>
          <w:sz w:val="24"/>
          <w:szCs w:val="24"/>
          <w:lang w:val="en-GB"/>
        </w:rPr>
        <w:t xml:space="preserve">, as my father told me while he was alive (he passed away on 30.03.2010), was the fact that he was preparing to transfer for work to Tirana, where my sister was at school at the time, and this was done in February 2005 [...]. In that apartment, I lived only during the period March 2004-December 2005 and currently I have no title to this property, since with the purchase contract no. 4208 rep., no. 2827 col., dated 15.06.2012, the sole owner of that apartment is my mother Aretina Nushi, who bought it from the construction company, paying the third installment that was </w:t>
      </w:r>
      <w:r w:rsidR="008F035E">
        <w:rPr>
          <w:rFonts w:ascii="Times New Roman" w:hAnsi="Times New Roman" w:cs="Times New Roman"/>
          <w:i/>
          <w:sz w:val="24"/>
          <w:szCs w:val="24"/>
          <w:lang w:val="en-GB"/>
        </w:rPr>
        <w:t xml:space="preserve">outstanding </w:t>
      </w:r>
      <w:r w:rsidRPr="00174756">
        <w:rPr>
          <w:rFonts w:ascii="Times New Roman" w:hAnsi="Times New Roman" w:cs="Times New Roman"/>
          <w:i/>
          <w:sz w:val="24"/>
          <w:szCs w:val="24"/>
          <w:lang w:val="en-GB"/>
        </w:rPr>
        <w:t xml:space="preserve">and registered it in the Tirana </w:t>
      </w:r>
      <w:r w:rsidR="008F035E">
        <w:rPr>
          <w:rFonts w:ascii="Times New Roman" w:hAnsi="Times New Roman" w:cs="Times New Roman"/>
          <w:i/>
          <w:sz w:val="24"/>
          <w:szCs w:val="24"/>
          <w:lang w:val="en-GB"/>
        </w:rPr>
        <w:t>IPRO</w:t>
      </w:r>
      <w:r w:rsidRPr="00174756">
        <w:rPr>
          <w:rFonts w:ascii="Times New Roman" w:hAnsi="Times New Roman" w:cs="Times New Roman"/>
          <w:i/>
          <w:sz w:val="24"/>
          <w:szCs w:val="24"/>
          <w:lang w:val="en-GB"/>
        </w:rPr>
        <w:t xml:space="preserve">, with registry no. 441, dated 18.06.2012. Regarding my </w:t>
      </w:r>
      <w:r w:rsidR="00C863BF">
        <w:rPr>
          <w:rFonts w:ascii="Times New Roman" w:hAnsi="Times New Roman" w:cs="Times New Roman"/>
          <w:i/>
          <w:sz w:val="24"/>
          <w:szCs w:val="24"/>
          <w:lang w:val="en-GB"/>
        </w:rPr>
        <w:t xml:space="preserve">statements in </w:t>
      </w:r>
      <w:r w:rsidRPr="00174756">
        <w:rPr>
          <w:rFonts w:ascii="Times New Roman" w:hAnsi="Times New Roman" w:cs="Times New Roman"/>
          <w:i/>
          <w:sz w:val="24"/>
          <w:szCs w:val="24"/>
          <w:lang w:val="en-GB"/>
        </w:rPr>
        <w:t xml:space="preserve">the periodic declaration of interests of 2010, to be as transparent as possible, when I became acquainted with the court decision no. 1226, dated 22.06.2010, of the Fier Judicial District Court “On the issuance of the </w:t>
      </w:r>
      <w:r w:rsidR="007B6856">
        <w:rPr>
          <w:rFonts w:ascii="Times New Roman" w:hAnsi="Times New Roman" w:cs="Times New Roman"/>
          <w:i/>
          <w:sz w:val="24"/>
          <w:szCs w:val="24"/>
          <w:lang w:val="en-GB"/>
        </w:rPr>
        <w:t xml:space="preserve">succession </w:t>
      </w:r>
      <w:r w:rsidRPr="00174756">
        <w:rPr>
          <w:rFonts w:ascii="Times New Roman" w:hAnsi="Times New Roman" w:cs="Times New Roman"/>
          <w:i/>
          <w:sz w:val="24"/>
          <w:szCs w:val="24"/>
          <w:lang w:val="en-GB"/>
        </w:rPr>
        <w:t xml:space="preserve">certificate”, without first consulting my mother, who at that time lived and worked in Fier, about the legal status of this property, I thought that its value had been liquidated over the years by my father, that the property was registered </w:t>
      </w:r>
      <w:r w:rsidR="007B6856">
        <w:rPr>
          <w:rFonts w:ascii="Times New Roman" w:hAnsi="Times New Roman" w:cs="Times New Roman"/>
          <w:i/>
          <w:sz w:val="24"/>
          <w:szCs w:val="24"/>
          <w:lang w:val="en-GB"/>
        </w:rPr>
        <w:t>with IPRO</w:t>
      </w:r>
      <w:r w:rsidRPr="00174756">
        <w:rPr>
          <w:rFonts w:ascii="Times New Roman" w:hAnsi="Times New Roman" w:cs="Times New Roman"/>
          <w:i/>
          <w:sz w:val="24"/>
          <w:szCs w:val="24"/>
          <w:lang w:val="en-GB"/>
        </w:rPr>
        <w:t xml:space="preserve"> and I declared myself as a co-owner with 1/3 </w:t>
      </w:r>
      <w:r w:rsidR="007B6856">
        <w:rPr>
          <w:rFonts w:ascii="Times New Roman" w:hAnsi="Times New Roman" w:cs="Times New Roman"/>
          <w:i/>
          <w:sz w:val="24"/>
          <w:szCs w:val="24"/>
          <w:lang w:val="en-GB"/>
        </w:rPr>
        <w:t xml:space="preserve">thereof, </w:t>
      </w:r>
      <w:r w:rsidRPr="00174756">
        <w:rPr>
          <w:rFonts w:ascii="Times New Roman" w:hAnsi="Times New Roman" w:cs="Times New Roman"/>
          <w:i/>
          <w:sz w:val="24"/>
          <w:szCs w:val="24"/>
          <w:lang w:val="en-GB"/>
        </w:rPr>
        <w:t xml:space="preserve"> just as I declared for the </w:t>
      </w:r>
      <w:r w:rsidR="00972EE9">
        <w:rPr>
          <w:rFonts w:ascii="Times New Roman" w:hAnsi="Times New Roman" w:cs="Times New Roman"/>
          <w:i/>
          <w:sz w:val="24"/>
          <w:szCs w:val="24"/>
          <w:lang w:val="en-GB"/>
        </w:rPr>
        <w:t xml:space="preserve">home </w:t>
      </w:r>
      <w:r w:rsidRPr="00174756">
        <w:rPr>
          <w:rFonts w:ascii="Times New Roman" w:hAnsi="Times New Roman" w:cs="Times New Roman"/>
          <w:i/>
          <w:sz w:val="24"/>
          <w:szCs w:val="24"/>
          <w:lang w:val="en-GB"/>
        </w:rPr>
        <w:t xml:space="preserve">we had in the city of Fier, for the </w:t>
      </w:r>
      <w:r w:rsidR="00972EE9">
        <w:rPr>
          <w:rFonts w:ascii="Times New Roman" w:hAnsi="Times New Roman" w:cs="Times New Roman"/>
          <w:i/>
          <w:sz w:val="24"/>
          <w:szCs w:val="24"/>
          <w:lang w:val="en-GB"/>
        </w:rPr>
        <w:t>VW</w:t>
      </w:r>
      <w:r w:rsidRPr="00174756">
        <w:rPr>
          <w:rFonts w:ascii="Times New Roman" w:hAnsi="Times New Roman" w:cs="Times New Roman"/>
          <w:i/>
          <w:sz w:val="24"/>
          <w:szCs w:val="24"/>
          <w:lang w:val="en-GB"/>
        </w:rPr>
        <w:t xml:space="preserve"> Golf car that my father used, etc. Later, after I found out the legal status of this property, I did not declare this anymore. It is a mistake on my part, always starting from good intentions not to hide anything and </w:t>
      </w:r>
      <w:r w:rsidR="00D4297A">
        <w:rPr>
          <w:rFonts w:ascii="Times New Roman" w:hAnsi="Times New Roman" w:cs="Times New Roman"/>
          <w:i/>
          <w:sz w:val="24"/>
          <w:szCs w:val="24"/>
          <w:lang w:val="en-GB"/>
        </w:rPr>
        <w:t>because of being unaware of the c</w:t>
      </w:r>
      <w:r w:rsidRPr="00174756">
        <w:rPr>
          <w:rFonts w:ascii="Times New Roman" w:hAnsi="Times New Roman" w:cs="Times New Roman"/>
          <w:i/>
          <w:sz w:val="24"/>
          <w:szCs w:val="24"/>
          <w:lang w:val="en-GB"/>
        </w:rPr>
        <w:t>urrent status of that property at that time</w:t>
      </w:r>
      <w:r w:rsidR="00154710" w:rsidRPr="0077198F">
        <w:rPr>
          <w:rFonts w:ascii="Times New Roman" w:hAnsi="Times New Roman" w:cs="Times New Roman"/>
          <w:sz w:val="24"/>
          <w:szCs w:val="24"/>
          <w:lang w:val="en-GB"/>
        </w:rPr>
        <w:t>.</w:t>
      </w:r>
      <w:r w:rsidR="0090763A" w:rsidRPr="0077198F">
        <w:rPr>
          <w:rFonts w:ascii="Times New Roman" w:hAnsi="Times New Roman" w:cs="Times New Roman"/>
          <w:sz w:val="24"/>
          <w:szCs w:val="24"/>
          <w:lang w:val="en-GB"/>
        </w:rPr>
        <w:t xml:space="preserve">  </w:t>
      </w:r>
      <w:r w:rsidR="00297B66">
        <w:rPr>
          <w:rFonts w:ascii="Times New Roman" w:hAnsi="Times New Roman" w:cs="Times New Roman"/>
          <w:sz w:val="24"/>
          <w:szCs w:val="24"/>
          <w:lang w:val="en-GB"/>
        </w:rPr>
        <w:t xml:space="preserve"> </w:t>
      </w:r>
    </w:p>
    <w:p w14:paraId="30FE9BEB" w14:textId="355FCB5F" w:rsidR="0090763A" w:rsidRPr="0077198F" w:rsidRDefault="00174756" w:rsidP="0090763A">
      <w:pPr>
        <w:pStyle w:val="FootnoteText"/>
        <w:jc w:val="both"/>
        <w:rPr>
          <w:rFonts w:ascii="Times New Roman" w:hAnsi="Times New Roman" w:cs="Times New Roman"/>
          <w:sz w:val="24"/>
          <w:szCs w:val="24"/>
          <w:lang w:val="en-GB"/>
        </w:rPr>
      </w:pPr>
      <w:r w:rsidRPr="00174756">
        <w:rPr>
          <w:rFonts w:ascii="Times New Roman" w:hAnsi="Times New Roman" w:cs="Times New Roman"/>
          <w:sz w:val="24"/>
          <w:szCs w:val="24"/>
          <w:lang w:val="en-GB"/>
        </w:rPr>
        <w:t xml:space="preserve">In the same questionnaire, the Commission requested the </w:t>
      </w:r>
      <w:r w:rsidR="00F7488E">
        <w:rPr>
          <w:rFonts w:ascii="Times New Roman" w:hAnsi="Times New Roman" w:cs="Times New Roman"/>
          <w:sz w:val="24"/>
          <w:szCs w:val="24"/>
          <w:lang w:val="en-GB"/>
        </w:rPr>
        <w:t>assessee</w:t>
      </w:r>
      <w:r w:rsidRPr="00174756">
        <w:rPr>
          <w:rFonts w:ascii="Times New Roman" w:hAnsi="Times New Roman" w:cs="Times New Roman"/>
          <w:sz w:val="24"/>
          <w:szCs w:val="24"/>
          <w:lang w:val="en-GB"/>
        </w:rPr>
        <w:t xml:space="preserve">: “Explain the discrepancies in your declarations regarding the residential addresses. Explain your contradictory declaration regarding the fact that in the declarations of interests of the years 2003-2004 you declared a rented apartment, while in the standard questionnaire (questionnaire no. 1) you declared that you lived </w:t>
      </w:r>
      <w:r w:rsidR="000604E7">
        <w:rPr>
          <w:rFonts w:ascii="Times New Roman" w:hAnsi="Times New Roman" w:cs="Times New Roman"/>
          <w:sz w:val="24"/>
          <w:szCs w:val="24"/>
          <w:lang w:val="en-GB"/>
        </w:rPr>
        <w:t xml:space="preserve">rent-free. </w:t>
      </w:r>
      <w:r w:rsidRPr="00174756">
        <w:rPr>
          <w:rFonts w:ascii="Times New Roman" w:hAnsi="Times New Roman" w:cs="Times New Roman"/>
          <w:sz w:val="24"/>
          <w:szCs w:val="24"/>
          <w:lang w:val="en-GB"/>
        </w:rPr>
        <w:t xml:space="preserve">In the </w:t>
      </w:r>
      <w:r w:rsidR="000604E7">
        <w:rPr>
          <w:rFonts w:ascii="Times New Roman" w:hAnsi="Times New Roman" w:cs="Times New Roman"/>
          <w:sz w:val="24"/>
          <w:szCs w:val="24"/>
          <w:lang w:val="en-GB"/>
        </w:rPr>
        <w:t xml:space="preserve">vetting </w:t>
      </w:r>
      <w:r w:rsidRPr="00174756">
        <w:rPr>
          <w:rFonts w:ascii="Times New Roman" w:hAnsi="Times New Roman" w:cs="Times New Roman"/>
          <w:sz w:val="24"/>
          <w:szCs w:val="24"/>
          <w:lang w:val="en-GB"/>
        </w:rPr>
        <w:t xml:space="preserve">declaration you filed documentation </w:t>
      </w:r>
      <w:r w:rsidR="000604E7">
        <w:rPr>
          <w:rFonts w:ascii="Times New Roman" w:hAnsi="Times New Roman" w:cs="Times New Roman"/>
          <w:sz w:val="24"/>
          <w:szCs w:val="24"/>
          <w:lang w:val="en-GB"/>
        </w:rPr>
        <w:t xml:space="preserve">on </w:t>
      </w:r>
      <w:r w:rsidRPr="00174756">
        <w:rPr>
          <w:rFonts w:ascii="Times New Roman" w:hAnsi="Times New Roman" w:cs="Times New Roman"/>
          <w:sz w:val="24"/>
          <w:szCs w:val="24"/>
          <w:lang w:val="en-GB"/>
        </w:rPr>
        <w:t xml:space="preserve">the use of the apartment </w:t>
      </w:r>
      <w:r w:rsidR="00053599">
        <w:rPr>
          <w:rFonts w:ascii="Times New Roman" w:hAnsi="Times New Roman" w:cs="Times New Roman"/>
          <w:sz w:val="24"/>
          <w:szCs w:val="24"/>
          <w:lang w:val="en-GB"/>
        </w:rPr>
        <w:t xml:space="preserve">at </w:t>
      </w:r>
      <w:r w:rsidRPr="00174756">
        <w:rPr>
          <w:rFonts w:ascii="Times New Roman" w:hAnsi="Times New Roman" w:cs="Times New Roman"/>
          <w:sz w:val="24"/>
          <w:szCs w:val="24"/>
          <w:lang w:val="en-GB"/>
        </w:rPr>
        <w:t xml:space="preserve">the address: </w:t>
      </w:r>
      <w:r w:rsidR="007338CA">
        <w:rPr>
          <w:rFonts w:ascii="Times New Roman" w:hAnsi="Times New Roman" w:cs="Times New Roman"/>
          <w:sz w:val="24"/>
          <w:szCs w:val="24"/>
          <w:lang w:val="en-GB"/>
        </w:rPr>
        <w:t>R</w:t>
      </w:r>
      <w:r w:rsidRPr="00174756">
        <w:rPr>
          <w:rFonts w:ascii="Times New Roman" w:hAnsi="Times New Roman" w:cs="Times New Roman"/>
          <w:sz w:val="24"/>
          <w:szCs w:val="24"/>
          <w:lang w:val="en-GB"/>
        </w:rPr>
        <w:t>r. “Muhamet Gjollesha”, P. 67/6, h.3, ap. 27, but in the declarations of the years 2005-2008, 2010-2011 you declared P. 67/6, h.3, ap. 22, while in the declaration of 2013 you declared P. 67/6, h.3,</w:t>
      </w:r>
      <w:r w:rsidR="00053599">
        <w:rPr>
          <w:rFonts w:ascii="Times New Roman" w:hAnsi="Times New Roman" w:cs="Times New Roman"/>
          <w:sz w:val="24"/>
          <w:szCs w:val="24"/>
          <w:lang w:val="en-GB"/>
        </w:rPr>
        <w:t xml:space="preserve"> </w:t>
      </w:r>
      <w:r w:rsidR="0090763A" w:rsidRPr="0077198F">
        <w:rPr>
          <w:rFonts w:ascii="Times New Roman" w:hAnsi="Times New Roman" w:cs="Times New Roman"/>
          <w:sz w:val="24"/>
          <w:szCs w:val="24"/>
          <w:lang w:val="en-GB"/>
        </w:rPr>
        <w:t xml:space="preserve">ap. 11.”.  </w:t>
      </w:r>
    </w:p>
    <w:p w14:paraId="782E7DFF" w14:textId="211780F0" w:rsidR="0090763A" w:rsidRPr="0077198F" w:rsidRDefault="00053599" w:rsidP="0090763A">
      <w:pPr>
        <w:pStyle w:val="FootnoteText"/>
        <w:jc w:val="both"/>
        <w:rPr>
          <w:rFonts w:ascii="Times New Roman" w:hAnsi="Times New Roman" w:cs="Times New Roman"/>
          <w:sz w:val="24"/>
          <w:szCs w:val="24"/>
          <w:lang w:val="en-GB"/>
        </w:rPr>
      </w:pPr>
      <w:r>
        <w:rPr>
          <w:rFonts w:ascii="Times New Roman" w:hAnsi="Times New Roman" w:cs="Times New Roman"/>
          <w:color w:val="000000"/>
          <w:sz w:val="24"/>
          <w:szCs w:val="24"/>
          <w:lang w:val="en-GB"/>
        </w:rPr>
        <w:lastRenderedPageBreak/>
        <w:t>T</w:t>
      </w:r>
      <w:r w:rsidR="00967A6D">
        <w:rPr>
          <w:rFonts w:ascii="Times New Roman" w:hAnsi="Times New Roman" w:cs="Times New Roman"/>
          <w:color w:val="000000"/>
          <w:sz w:val="24"/>
          <w:szCs w:val="24"/>
          <w:lang w:val="en-GB"/>
        </w:rPr>
        <w:t>he</w:t>
      </w:r>
      <w:r>
        <w:rPr>
          <w:rFonts w:ascii="Times New Roman" w:hAnsi="Times New Roman" w:cs="Times New Roman"/>
          <w:color w:val="000000"/>
          <w:sz w:val="24"/>
          <w:szCs w:val="24"/>
          <w:lang w:val="en-GB"/>
        </w:rPr>
        <w:t xml:space="preserve"> </w:t>
      </w:r>
      <w:r w:rsidR="00967A6D">
        <w:rPr>
          <w:rFonts w:ascii="Times New Roman" w:hAnsi="Times New Roman" w:cs="Times New Roman"/>
          <w:color w:val="000000"/>
          <w:sz w:val="24"/>
          <w:szCs w:val="24"/>
          <w:lang w:val="en-GB"/>
        </w:rPr>
        <w:t>assessee</w:t>
      </w:r>
      <w:r w:rsidR="0090763A" w:rsidRPr="0077198F">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 reply to the above, declared as follows: </w:t>
      </w:r>
      <w:r w:rsidR="00C13906" w:rsidRPr="00C13906">
        <w:rPr>
          <w:rFonts w:ascii="Times New Roman" w:hAnsi="Times New Roman" w:cs="Times New Roman"/>
          <w:i/>
          <w:sz w:val="24"/>
          <w:szCs w:val="24"/>
          <w:lang w:val="en-GB"/>
        </w:rPr>
        <w:t>Regarding the discrepancies noted by you, I explain that until 2004, I did not have a fixed residen</w:t>
      </w:r>
      <w:r w:rsidR="003C52D2">
        <w:rPr>
          <w:rFonts w:ascii="Times New Roman" w:hAnsi="Times New Roman" w:cs="Times New Roman"/>
          <w:i/>
          <w:sz w:val="24"/>
          <w:szCs w:val="24"/>
          <w:lang w:val="en-GB"/>
        </w:rPr>
        <w:t>ce</w:t>
      </w:r>
      <w:r w:rsidR="00C13906" w:rsidRPr="00C13906">
        <w:rPr>
          <w:rFonts w:ascii="Times New Roman" w:hAnsi="Times New Roman" w:cs="Times New Roman"/>
          <w:i/>
          <w:sz w:val="24"/>
          <w:szCs w:val="24"/>
          <w:lang w:val="en-GB"/>
        </w:rPr>
        <w:t xml:space="preserve"> address, as I mentioned above, I am originally from Fier where I was born and raised until I came to Tirana to complete the Faculty of Law in 1994 and I have never </w:t>
      </w:r>
      <w:r w:rsidR="00FA227A">
        <w:rPr>
          <w:rFonts w:ascii="Times New Roman" w:hAnsi="Times New Roman" w:cs="Times New Roman"/>
          <w:i/>
          <w:sz w:val="24"/>
          <w:szCs w:val="24"/>
          <w:lang w:val="en-GB"/>
        </w:rPr>
        <w:t xml:space="preserve">gone </w:t>
      </w:r>
      <w:r w:rsidR="003C52D2">
        <w:rPr>
          <w:rFonts w:ascii="Times New Roman" w:hAnsi="Times New Roman" w:cs="Times New Roman"/>
          <w:i/>
          <w:sz w:val="24"/>
          <w:szCs w:val="24"/>
          <w:lang w:val="en-GB"/>
        </w:rPr>
        <w:t>back, p</w:t>
      </w:r>
      <w:r w:rsidR="00C13906" w:rsidRPr="00C13906">
        <w:rPr>
          <w:rFonts w:ascii="Times New Roman" w:hAnsi="Times New Roman" w:cs="Times New Roman"/>
          <w:i/>
          <w:sz w:val="24"/>
          <w:szCs w:val="24"/>
          <w:lang w:val="en-GB"/>
        </w:rPr>
        <w:t>roviding for my</w:t>
      </w:r>
      <w:r w:rsidR="003B1563">
        <w:rPr>
          <w:rFonts w:ascii="Times New Roman" w:hAnsi="Times New Roman" w:cs="Times New Roman"/>
          <w:i/>
          <w:sz w:val="24"/>
          <w:szCs w:val="24"/>
          <w:lang w:val="en-GB"/>
        </w:rPr>
        <w:t xml:space="preserve">self the employment and living. </w:t>
      </w:r>
      <w:r w:rsidR="00C13906" w:rsidRPr="00C13906">
        <w:rPr>
          <w:rFonts w:ascii="Times New Roman" w:hAnsi="Times New Roman" w:cs="Times New Roman"/>
          <w:i/>
          <w:sz w:val="24"/>
          <w:szCs w:val="24"/>
          <w:lang w:val="en-GB"/>
        </w:rPr>
        <w:t>I was single in Tirana in those years and in order to save money, I lived by finding alternative ways to save, such as for several years I lived in alternating periods in the "Student</w:t>
      </w:r>
      <w:r w:rsidR="00FF0ACC">
        <w:rPr>
          <w:rFonts w:ascii="Times New Roman" w:hAnsi="Times New Roman" w:cs="Times New Roman"/>
          <w:i/>
          <w:sz w:val="24"/>
          <w:szCs w:val="24"/>
          <w:lang w:val="en-GB"/>
        </w:rPr>
        <w:t xml:space="preserve">s’ Town </w:t>
      </w:r>
      <w:r w:rsidR="00C13906" w:rsidRPr="00C13906">
        <w:rPr>
          <w:rFonts w:ascii="Times New Roman" w:hAnsi="Times New Roman" w:cs="Times New Roman"/>
          <w:i/>
          <w:sz w:val="24"/>
          <w:szCs w:val="24"/>
          <w:lang w:val="en-GB"/>
        </w:rPr>
        <w:t xml:space="preserve">", in buildings that served as family </w:t>
      </w:r>
      <w:r w:rsidR="00FF0ACC">
        <w:rPr>
          <w:rFonts w:ascii="Times New Roman" w:hAnsi="Times New Roman" w:cs="Times New Roman"/>
          <w:i/>
          <w:sz w:val="24"/>
          <w:szCs w:val="24"/>
          <w:lang w:val="en-GB"/>
        </w:rPr>
        <w:t xml:space="preserve">flats, </w:t>
      </w:r>
      <w:r w:rsidR="00C13906" w:rsidRPr="00C13906">
        <w:rPr>
          <w:rFonts w:ascii="Times New Roman" w:hAnsi="Times New Roman" w:cs="Times New Roman"/>
          <w:i/>
          <w:sz w:val="24"/>
          <w:szCs w:val="24"/>
          <w:lang w:val="en-GB"/>
        </w:rPr>
        <w:t xml:space="preserve">together with </w:t>
      </w:r>
      <w:r w:rsidR="00FF0ACC" w:rsidRPr="00C13906">
        <w:rPr>
          <w:rFonts w:ascii="Times New Roman" w:hAnsi="Times New Roman" w:cs="Times New Roman"/>
          <w:i/>
          <w:sz w:val="24"/>
          <w:szCs w:val="24"/>
          <w:lang w:val="en-GB"/>
        </w:rPr>
        <w:t xml:space="preserve">friend of mine </w:t>
      </w:r>
      <w:r w:rsidR="00FF0ACC">
        <w:rPr>
          <w:rFonts w:ascii="Times New Roman" w:hAnsi="Times New Roman" w:cs="Times New Roman"/>
          <w:i/>
          <w:sz w:val="24"/>
          <w:szCs w:val="24"/>
          <w:lang w:val="en-GB"/>
        </w:rPr>
        <w:t xml:space="preserve">who was </w:t>
      </w:r>
      <w:r w:rsidR="00C13906" w:rsidRPr="00C13906">
        <w:rPr>
          <w:rFonts w:ascii="Times New Roman" w:hAnsi="Times New Roman" w:cs="Times New Roman"/>
          <w:i/>
          <w:sz w:val="24"/>
          <w:szCs w:val="24"/>
          <w:lang w:val="en-GB"/>
        </w:rPr>
        <w:t xml:space="preserve">a doctor, </w:t>
      </w:r>
      <w:r w:rsidR="00FF0ACC">
        <w:rPr>
          <w:rFonts w:ascii="Times New Roman" w:hAnsi="Times New Roman" w:cs="Times New Roman"/>
          <w:i/>
          <w:sz w:val="24"/>
          <w:szCs w:val="24"/>
          <w:lang w:val="en-GB"/>
        </w:rPr>
        <w:t xml:space="preserve">rent-free. </w:t>
      </w:r>
      <w:r w:rsidR="00C13906" w:rsidRPr="00C13906">
        <w:rPr>
          <w:rFonts w:ascii="Times New Roman" w:hAnsi="Times New Roman" w:cs="Times New Roman"/>
          <w:i/>
          <w:sz w:val="24"/>
          <w:szCs w:val="24"/>
          <w:lang w:val="en-GB"/>
        </w:rPr>
        <w:t xml:space="preserve">As my cousin's wife, Mrs. Androniqi Stroni </w:t>
      </w:r>
      <w:r w:rsidR="002F0839">
        <w:rPr>
          <w:rFonts w:ascii="Times New Roman" w:hAnsi="Times New Roman" w:cs="Times New Roman"/>
          <w:i/>
          <w:sz w:val="24"/>
          <w:szCs w:val="24"/>
          <w:lang w:val="en-GB"/>
        </w:rPr>
        <w:t xml:space="preserve">stated </w:t>
      </w:r>
      <w:r w:rsidR="00C13906" w:rsidRPr="00C13906">
        <w:rPr>
          <w:rFonts w:ascii="Times New Roman" w:hAnsi="Times New Roman" w:cs="Times New Roman"/>
          <w:i/>
          <w:sz w:val="24"/>
          <w:szCs w:val="24"/>
          <w:lang w:val="en-GB"/>
        </w:rPr>
        <w:t xml:space="preserve">in the notarial statement that I </w:t>
      </w:r>
      <w:r w:rsidR="002F0839">
        <w:rPr>
          <w:rFonts w:ascii="Times New Roman" w:hAnsi="Times New Roman" w:cs="Times New Roman"/>
          <w:i/>
          <w:sz w:val="24"/>
          <w:szCs w:val="24"/>
          <w:lang w:val="en-GB"/>
        </w:rPr>
        <w:t>have submitted earlier, before</w:t>
      </w:r>
      <w:r w:rsidR="00C13906" w:rsidRPr="00C13906">
        <w:rPr>
          <w:rFonts w:ascii="Times New Roman" w:hAnsi="Times New Roman" w:cs="Times New Roman"/>
          <w:i/>
          <w:sz w:val="24"/>
          <w:szCs w:val="24"/>
          <w:lang w:val="en-GB"/>
        </w:rPr>
        <w:t xml:space="preserve"> 2002 but also afterwards until 2004, I also lived in her </w:t>
      </w:r>
      <w:r w:rsidR="00904EA1">
        <w:rPr>
          <w:rFonts w:ascii="Times New Roman" w:hAnsi="Times New Roman" w:cs="Times New Roman"/>
          <w:i/>
          <w:sz w:val="24"/>
          <w:szCs w:val="24"/>
          <w:lang w:val="en-GB"/>
        </w:rPr>
        <w:t xml:space="preserve">home rent-free. </w:t>
      </w:r>
      <w:r w:rsidR="00C13906" w:rsidRPr="00C13906">
        <w:rPr>
          <w:rFonts w:ascii="Times New Roman" w:hAnsi="Times New Roman" w:cs="Times New Roman"/>
          <w:i/>
          <w:sz w:val="24"/>
          <w:szCs w:val="24"/>
          <w:lang w:val="en-GB"/>
        </w:rPr>
        <w:t xml:space="preserve">[...], there were even cases that I also lived in the office for short periods. Regarding the address </w:t>
      </w:r>
      <w:r w:rsidR="007475F7">
        <w:rPr>
          <w:rFonts w:ascii="Times New Roman" w:hAnsi="Times New Roman" w:cs="Times New Roman"/>
          <w:i/>
          <w:sz w:val="24"/>
          <w:szCs w:val="24"/>
          <w:lang w:val="en-GB"/>
        </w:rPr>
        <w:t>“R</w:t>
      </w:r>
      <w:r w:rsidR="00C13906" w:rsidRPr="00C13906">
        <w:rPr>
          <w:rFonts w:ascii="Times New Roman" w:hAnsi="Times New Roman" w:cs="Times New Roman"/>
          <w:i/>
          <w:sz w:val="24"/>
          <w:szCs w:val="24"/>
          <w:lang w:val="en-GB"/>
        </w:rPr>
        <w:t xml:space="preserve">r. “Muhamet Gjollesha”, pall. 67/1, my family of origin, </w:t>
      </w:r>
      <w:r w:rsidR="007475F7">
        <w:rPr>
          <w:rFonts w:ascii="Times New Roman" w:hAnsi="Times New Roman" w:cs="Times New Roman"/>
          <w:i/>
          <w:sz w:val="24"/>
          <w:szCs w:val="24"/>
          <w:lang w:val="en-GB"/>
        </w:rPr>
        <w:t xml:space="preserve">which </w:t>
      </w:r>
      <w:r w:rsidR="007475F7" w:rsidRPr="00C13906">
        <w:rPr>
          <w:rFonts w:ascii="Times New Roman" w:hAnsi="Times New Roman" w:cs="Times New Roman"/>
          <w:i/>
          <w:sz w:val="24"/>
          <w:szCs w:val="24"/>
          <w:lang w:val="en-GB"/>
        </w:rPr>
        <w:t xml:space="preserve">at that time </w:t>
      </w:r>
      <w:r w:rsidR="00C13906" w:rsidRPr="00C13906">
        <w:rPr>
          <w:rFonts w:ascii="Times New Roman" w:hAnsi="Times New Roman" w:cs="Times New Roman"/>
          <w:i/>
          <w:sz w:val="24"/>
          <w:szCs w:val="24"/>
          <w:lang w:val="en-GB"/>
        </w:rPr>
        <w:t>I was also part of</w:t>
      </w:r>
      <w:r w:rsidR="00DB7043">
        <w:rPr>
          <w:rFonts w:ascii="Times New Roman" w:hAnsi="Times New Roman" w:cs="Times New Roman"/>
          <w:i/>
          <w:sz w:val="24"/>
          <w:szCs w:val="24"/>
          <w:lang w:val="en-GB"/>
        </w:rPr>
        <w:t xml:space="preserve">, </w:t>
      </w:r>
      <w:r w:rsidR="00C13906" w:rsidRPr="00C13906">
        <w:rPr>
          <w:rFonts w:ascii="Times New Roman" w:hAnsi="Times New Roman" w:cs="Times New Roman"/>
          <w:i/>
          <w:sz w:val="24"/>
          <w:szCs w:val="24"/>
          <w:lang w:val="en-GB"/>
        </w:rPr>
        <w:t xml:space="preserve">made the official separation from the Fier Civil Registry Office, L. “Apollonia”, no. 35/90 and was transferred to Unit no. 7 Tirana, on 05.01.2000. During that </w:t>
      </w:r>
      <w:r w:rsidR="006F0CB7" w:rsidRPr="00C13906">
        <w:rPr>
          <w:rFonts w:ascii="Times New Roman" w:hAnsi="Times New Roman" w:cs="Times New Roman"/>
          <w:i/>
          <w:sz w:val="24"/>
          <w:szCs w:val="24"/>
          <w:lang w:val="en-GB"/>
        </w:rPr>
        <w:t>period,</w:t>
      </w:r>
      <w:r w:rsidR="00C13906" w:rsidRPr="00C13906">
        <w:rPr>
          <w:rFonts w:ascii="Times New Roman" w:hAnsi="Times New Roman" w:cs="Times New Roman"/>
          <w:i/>
          <w:sz w:val="24"/>
          <w:szCs w:val="24"/>
          <w:lang w:val="en-GB"/>
        </w:rPr>
        <w:t xml:space="preserve"> I lived alone, sometimes in the office during the summer and sometimes in the “</w:t>
      </w:r>
      <w:r w:rsidR="006F0CB7" w:rsidRPr="00C13906">
        <w:rPr>
          <w:rFonts w:ascii="Times New Roman" w:hAnsi="Times New Roman" w:cs="Times New Roman"/>
          <w:i/>
          <w:sz w:val="24"/>
          <w:szCs w:val="24"/>
          <w:lang w:val="en-GB"/>
        </w:rPr>
        <w:t>Student</w:t>
      </w:r>
      <w:r w:rsidR="006F0CB7">
        <w:rPr>
          <w:rFonts w:ascii="Times New Roman" w:hAnsi="Times New Roman" w:cs="Times New Roman"/>
          <w:i/>
          <w:sz w:val="24"/>
          <w:szCs w:val="24"/>
          <w:lang w:val="en-GB"/>
        </w:rPr>
        <w:t>s’ Town</w:t>
      </w:r>
      <w:r w:rsidR="00C13906" w:rsidRPr="00C13906">
        <w:rPr>
          <w:rFonts w:ascii="Times New Roman" w:hAnsi="Times New Roman" w:cs="Times New Roman"/>
          <w:i/>
          <w:sz w:val="24"/>
          <w:szCs w:val="24"/>
          <w:lang w:val="en-GB"/>
        </w:rPr>
        <w:t xml:space="preserve">” when school </w:t>
      </w:r>
      <w:r w:rsidR="009F58EF">
        <w:rPr>
          <w:rFonts w:ascii="Times New Roman" w:hAnsi="Times New Roman" w:cs="Times New Roman"/>
          <w:i/>
          <w:sz w:val="24"/>
          <w:szCs w:val="24"/>
          <w:lang w:val="en-GB"/>
        </w:rPr>
        <w:t xml:space="preserve">resumed </w:t>
      </w:r>
      <w:r w:rsidR="00C13906" w:rsidRPr="00C13906">
        <w:rPr>
          <w:rFonts w:ascii="Times New Roman" w:hAnsi="Times New Roman" w:cs="Times New Roman"/>
          <w:i/>
          <w:sz w:val="24"/>
          <w:szCs w:val="24"/>
          <w:lang w:val="en-GB"/>
        </w:rPr>
        <w:t xml:space="preserve">or with a friend, always </w:t>
      </w:r>
      <w:r w:rsidR="009F58EF">
        <w:rPr>
          <w:rFonts w:ascii="Times New Roman" w:hAnsi="Times New Roman" w:cs="Times New Roman"/>
          <w:i/>
          <w:sz w:val="24"/>
          <w:szCs w:val="24"/>
          <w:lang w:val="en-GB"/>
        </w:rPr>
        <w:t xml:space="preserve">rent-free. </w:t>
      </w:r>
      <w:r w:rsidR="00C13906" w:rsidRPr="00C13906">
        <w:rPr>
          <w:rFonts w:ascii="Times New Roman" w:hAnsi="Times New Roman" w:cs="Times New Roman"/>
          <w:i/>
          <w:sz w:val="24"/>
          <w:szCs w:val="24"/>
          <w:lang w:val="en-GB"/>
        </w:rPr>
        <w:t xml:space="preserve">Since at that time when the </w:t>
      </w:r>
      <w:r w:rsidR="001A4F1F" w:rsidRPr="00C13906">
        <w:rPr>
          <w:rFonts w:ascii="Times New Roman" w:hAnsi="Times New Roman" w:cs="Times New Roman"/>
          <w:i/>
          <w:sz w:val="24"/>
          <w:szCs w:val="24"/>
          <w:lang w:val="en-GB"/>
        </w:rPr>
        <w:t xml:space="preserve">Civil </w:t>
      </w:r>
      <w:r w:rsidR="001A4F1F">
        <w:rPr>
          <w:rFonts w:ascii="Times New Roman" w:hAnsi="Times New Roman" w:cs="Times New Roman"/>
          <w:i/>
          <w:sz w:val="24"/>
          <w:szCs w:val="24"/>
          <w:lang w:val="en-GB"/>
        </w:rPr>
        <w:t xml:space="preserve">Registry Office </w:t>
      </w:r>
      <w:r w:rsidR="00C13906" w:rsidRPr="00C13906">
        <w:rPr>
          <w:rFonts w:ascii="Times New Roman" w:hAnsi="Times New Roman" w:cs="Times New Roman"/>
          <w:i/>
          <w:sz w:val="24"/>
          <w:szCs w:val="24"/>
          <w:lang w:val="en-GB"/>
        </w:rPr>
        <w:t xml:space="preserve">was transferred to another district, it was necessary to declare an address in Tirana, whether rented or owned, at the aforementioned address Str. “Muhamet Gjollesha”, pall. 67/1, a relative of ours, to whom we as a family often went at that time, lived in rent at that time and he agreed to help us, declaring it as our residential address, for the purposes of registering in the </w:t>
      </w:r>
      <w:r w:rsidR="001A4F1F" w:rsidRPr="00C13906">
        <w:rPr>
          <w:rFonts w:ascii="Times New Roman" w:hAnsi="Times New Roman" w:cs="Times New Roman"/>
          <w:i/>
          <w:sz w:val="24"/>
          <w:szCs w:val="24"/>
          <w:lang w:val="en-GB"/>
        </w:rPr>
        <w:t xml:space="preserve">Civil </w:t>
      </w:r>
      <w:r w:rsidR="001A4F1F">
        <w:rPr>
          <w:rFonts w:ascii="Times New Roman" w:hAnsi="Times New Roman" w:cs="Times New Roman"/>
          <w:i/>
          <w:sz w:val="24"/>
          <w:szCs w:val="24"/>
          <w:lang w:val="en-GB"/>
        </w:rPr>
        <w:t xml:space="preserve">Registry Office </w:t>
      </w:r>
      <w:r w:rsidR="00C13906" w:rsidRPr="00C13906">
        <w:rPr>
          <w:rFonts w:ascii="Times New Roman" w:hAnsi="Times New Roman" w:cs="Times New Roman"/>
          <w:i/>
          <w:sz w:val="24"/>
          <w:szCs w:val="24"/>
          <w:lang w:val="en-GB"/>
        </w:rPr>
        <w:t>in Tirana. I also declared this address in the 2003 declaration, since a precise fixed address had to be declared and at that time, I had only registered this</w:t>
      </w:r>
      <w:r w:rsidR="00A702FC">
        <w:rPr>
          <w:rFonts w:ascii="Times New Roman" w:hAnsi="Times New Roman" w:cs="Times New Roman"/>
          <w:i/>
          <w:sz w:val="24"/>
          <w:szCs w:val="24"/>
          <w:lang w:val="en-GB"/>
        </w:rPr>
        <w:t xml:space="preserve"> address </w:t>
      </w:r>
      <w:r w:rsidR="00C13906" w:rsidRPr="00C13906">
        <w:rPr>
          <w:rFonts w:ascii="Times New Roman" w:hAnsi="Times New Roman" w:cs="Times New Roman"/>
          <w:i/>
          <w:sz w:val="24"/>
          <w:szCs w:val="24"/>
          <w:lang w:val="en-GB"/>
        </w:rPr>
        <w:t xml:space="preserve">in the </w:t>
      </w:r>
      <w:r w:rsidR="001A4F1F" w:rsidRPr="00C13906">
        <w:rPr>
          <w:rFonts w:ascii="Times New Roman" w:hAnsi="Times New Roman" w:cs="Times New Roman"/>
          <w:i/>
          <w:sz w:val="24"/>
          <w:szCs w:val="24"/>
          <w:lang w:val="en-GB"/>
        </w:rPr>
        <w:t xml:space="preserve">Civil </w:t>
      </w:r>
      <w:r w:rsidR="001A4F1F">
        <w:rPr>
          <w:rFonts w:ascii="Times New Roman" w:hAnsi="Times New Roman" w:cs="Times New Roman"/>
          <w:i/>
          <w:sz w:val="24"/>
          <w:szCs w:val="24"/>
          <w:lang w:val="en-GB"/>
        </w:rPr>
        <w:t xml:space="preserve">Registry Office </w:t>
      </w:r>
      <w:r w:rsidR="00C13906" w:rsidRPr="00C13906">
        <w:rPr>
          <w:rFonts w:ascii="Times New Roman" w:hAnsi="Times New Roman" w:cs="Times New Roman"/>
          <w:i/>
          <w:sz w:val="24"/>
          <w:szCs w:val="24"/>
          <w:lang w:val="en-GB"/>
        </w:rPr>
        <w:t>in Tirana. Regarding the</w:t>
      </w:r>
      <w:r w:rsidR="00567CE8">
        <w:rPr>
          <w:rFonts w:ascii="Times New Roman" w:hAnsi="Times New Roman" w:cs="Times New Roman"/>
          <w:i/>
          <w:sz w:val="24"/>
          <w:szCs w:val="24"/>
          <w:lang w:val="en-GB"/>
        </w:rPr>
        <w:t xml:space="preserve"> respective number of the apartments </w:t>
      </w:r>
      <w:r w:rsidR="00C13906" w:rsidRPr="00C13906">
        <w:rPr>
          <w:rFonts w:ascii="Times New Roman" w:hAnsi="Times New Roman" w:cs="Times New Roman"/>
          <w:i/>
          <w:sz w:val="24"/>
          <w:szCs w:val="24"/>
          <w:lang w:val="en-GB"/>
        </w:rPr>
        <w:t xml:space="preserve">declared in the declarations of the years 2005-2008, 2010-2011, where I declared P. 67/6, h.3, ap. 22, while in the 2013 declaration I declared P. 67/6, h.3, ap. 11, I declare that they are </w:t>
      </w:r>
      <w:r w:rsidR="008A74C7" w:rsidRPr="00C13906">
        <w:rPr>
          <w:rFonts w:ascii="Times New Roman" w:hAnsi="Times New Roman" w:cs="Times New Roman"/>
          <w:i/>
          <w:sz w:val="24"/>
          <w:szCs w:val="24"/>
          <w:lang w:val="en-GB"/>
        </w:rPr>
        <w:t>blunders</w:t>
      </w:r>
      <w:r w:rsidR="00C13906" w:rsidRPr="00C13906">
        <w:rPr>
          <w:rFonts w:ascii="Times New Roman" w:hAnsi="Times New Roman" w:cs="Times New Roman"/>
          <w:i/>
          <w:sz w:val="24"/>
          <w:szCs w:val="24"/>
          <w:lang w:val="en-GB"/>
        </w:rPr>
        <w:t xml:space="preserve"> on my part, spelling errors or </w:t>
      </w:r>
      <w:r w:rsidR="00475875">
        <w:rPr>
          <w:rFonts w:ascii="Times New Roman" w:hAnsi="Times New Roman" w:cs="Times New Roman"/>
          <w:i/>
          <w:sz w:val="24"/>
          <w:szCs w:val="24"/>
          <w:lang w:val="en-GB"/>
        </w:rPr>
        <w:t xml:space="preserve">stated on the basis of </w:t>
      </w:r>
      <w:r w:rsidR="00C13906" w:rsidRPr="00C13906">
        <w:rPr>
          <w:rFonts w:ascii="Times New Roman" w:hAnsi="Times New Roman" w:cs="Times New Roman"/>
          <w:i/>
          <w:sz w:val="24"/>
          <w:szCs w:val="24"/>
          <w:lang w:val="en-GB"/>
        </w:rPr>
        <w:t xml:space="preserve">the certificates that I received periodically from the </w:t>
      </w:r>
      <w:r w:rsidR="00475875" w:rsidRPr="00C13906">
        <w:rPr>
          <w:rFonts w:ascii="Times New Roman" w:hAnsi="Times New Roman" w:cs="Times New Roman"/>
          <w:i/>
          <w:sz w:val="24"/>
          <w:szCs w:val="24"/>
          <w:lang w:val="en-GB"/>
        </w:rPr>
        <w:t xml:space="preserve">Civil </w:t>
      </w:r>
      <w:r w:rsidR="00475875">
        <w:rPr>
          <w:rFonts w:ascii="Times New Roman" w:hAnsi="Times New Roman" w:cs="Times New Roman"/>
          <w:i/>
          <w:sz w:val="24"/>
          <w:szCs w:val="24"/>
          <w:lang w:val="en-GB"/>
        </w:rPr>
        <w:t xml:space="preserve">Registry Office </w:t>
      </w:r>
      <w:r w:rsidR="00C13906" w:rsidRPr="00C13906">
        <w:rPr>
          <w:rFonts w:ascii="Times New Roman" w:hAnsi="Times New Roman" w:cs="Times New Roman"/>
          <w:i/>
          <w:sz w:val="24"/>
          <w:szCs w:val="24"/>
          <w:lang w:val="en-GB"/>
        </w:rPr>
        <w:t xml:space="preserve">of Unit No. 7 at that time, where surprisingly, today it results in the electronic address system of my entire family </w:t>
      </w:r>
      <w:r w:rsidR="000F0EF2">
        <w:rPr>
          <w:rFonts w:ascii="Times New Roman" w:hAnsi="Times New Roman" w:cs="Times New Roman"/>
          <w:i/>
          <w:sz w:val="24"/>
          <w:szCs w:val="24"/>
          <w:lang w:val="en-GB"/>
        </w:rPr>
        <w:t xml:space="preserve">with </w:t>
      </w:r>
      <w:r w:rsidR="006E321E">
        <w:rPr>
          <w:rFonts w:ascii="Times New Roman" w:hAnsi="Times New Roman" w:cs="Times New Roman"/>
          <w:i/>
          <w:sz w:val="24"/>
          <w:szCs w:val="24"/>
          <w:lang w:val="en-GB"/>
        </w:rPr>
        <w:t>no</w:t>
      </w:r>
      <w:r w:rsidR="0090763A" w:rsidRPr="0077198F">
        <w:rPr>
          <w:rFonts w:ascii="Times New Roman" w:hAnsi="Times New Roman" w:cs="Times New Roman"/>
          <w:i/>
          <w:sz w:val="24"/>
          <w:szCs w:val="24"/>
          <w:lang w:val="en-GB"/>
        </w:rPr>
        <w:t>. 0.</w:t>
      </w:r>
      <w:r w:rsidR="006F0CB7">
        <w:rPr>
          <w:rFonts w:ascii="Times New Roman" w:hAnsi="Times New Roman" w:cs="Times New Roman"/>
          <w:i/>
          <w:sz w:val="24"/>
          <w:szCs w:val="24"/>
          <w:lang w:val="en-GB"/>
        </w:rPr>
        <w:t xml:space="preserve"> </w:t>
      </w:r>
      <w:r w:rsidR="001A4F1F">
        <w:rPr>
          <w:rFonts w:ascii="Times New Roman" w:hAnsi="Times New Roman" w:cs="Times New Roman"/>
          <w:i/>
          <w:sz w:val="24"/>
          <w:szCs w:val="24"/>
          <w:lang w:val="en-GB"/>
        </w:rPr>
        <w:t xml:space="preserve"> </w:t>
      </w:r>
      <w:r w:rsidR="00475875">
        <w:rPr>
          <w:rFonts w:ascii="Times New Roman" w:hAnsi="Times New Roman" w:cs="Times New Roman"/>
          <w:i/>
          <w:sz w:val="24"/>
          <w:szCs w:val="24"/>
          <w:lang w:val="en-GB"/>
        </w:rPr>
        <w:t xml:space="preserve"> </w:t>
      </w:r>
    </w:p>
    <w:p w14:paraId="73B9D660" w14:textId="304AD649" w:rsidR="0090763A" w:rsidRPr="0077198F" w:rsidRDefault="00C13906" w:rsidP="00E54539">
      <w:pPr>
        <w:pStyle w:val="FootnoteText"/>
        <w:numPr>
          <w:ilvl w:val="2"/>
          <w:numId w:val="21"/>
        </w:numPr>
        <w:ind w:left="0" w:firstLine="0"/>
        <w:jc w:val="both"/>
        <w:rPr>
          <w:rFonts w:ascii="Times New Roman" w:hAnsi="Times New Roman" w:cs="Times New Roman"/>
          <w:sz w:val="24"/>
          <w:szCs w:val="24"/>
          <w:lang w:val="en-GB"/>
        </w:rPr>
      </w:pPr>
      <w:r w:rsidRPr="00C13906">
        <w:rPr>
          <w:rFonts w:ascii="Times New Roman" w:hAnsi="Times New Roman" w:cs="Times New Roman"/>
          <w:sz w:val="24"/>
          <w:szCs w:val="24"/>
          <w:lang w:val="en-GB"/>
        </w:rPr>
        <w:t xml:space="preserve">In questionnaire no. 3, regarding the property </w:t>
      </w:r>
      <w:r w:rsidR="00A46FEF">
        <w:rPr>
          <w:rFonts w:ascii="Times New Roman" w:hAnsi="Times New Roman" w:cs="Times New Roman"/>
          <w:sz w:val="24"/>
          <w:szCs w:val="24"/>
          <w:lang w:val="en-GB"/>
        </w:rPr>
        <w:t xml:space="preserve">under review, </w:t>
      </w:r>
      <w:r w:rsidRPr="00C13906">
        <w:rPr>
          <w:rFonts w:ascii="Times New Roman" w:hAnsi="Times New Roman" w:cs="Times New Roman"/>
          <w:sz w:val="24"/>
          <w:szCs w:val="24"/>
          <w:lang w:val="en-GB"/>
        </w:rPr>
        <w:t xml:space="preserve">the Commission requested the </w:t>
      </w:r>
      <w:r w:rsidR="00F7488E">
        <w:rPr>
          <w:rFonts w:ascii="Times New Roman" w:hAnsi="Times New Roman" w:cs="Times New Roman"/>
          <w:sz w:val="24"/>
          <w:szCs w:val="24"/>
          <w:lang w:val="en-GB"/>
        </w:rPr>
        <w:t>assessee</w:t>
      </w:r>
      <w:r w:rsidRPr="00C13906">
        <w:rPr>
          <w:rFonts w:ascii="Times New Roman" w:hAnsi="Times New Roman" w:cs="Times New Roman"/>
          <w:sz w:val="24"/>
          <w:szCs w:val="24"/>
          <w:lang w:val="en-GB"/>
        </w:rPr>
        <w:t xml:space="preserve">: "Specify and prove with legal documentation the </w:t>
      </w:r>
      <w:r w:rsidR="000C399C">
        <w:rPr>
          <w:rFonts w:ascii="Times New Roman" w:hAnsi="Times New Roman" w:cs="Times New Roman"/>
          <w:sz w:val="24"/>
          <w:szCs w:val="24"/>
          <w:lang w:val="en-GB"/>
        </w:rPr>
        <w:t>price a</w:t>
      </w:r>
      <w:r w:rsidRPr="00C13906">
        <w:rPr>
          <w:rFonts w:ascii="Times New Roman" w:hAnsi="Times New Roman" w:cs="Times New Roman"/>
          <w:sz w:val="24"/>
          <w:szCs w:val="24"/>
          <w:lang w:val="en-GB"/>
        </w:rPr>
        <w:t xml:space="preserve">nd date of payment </w:t>
      </w:r>
      <w:r w:rsidR="000C399C">
        <w:rPr>
          <w:rFonts w:ascii="Times New Roman" w:hAnsi="Times New Roman" w:cs="Times New Roman"/>
          <w:sz w:val="24"/>
          <w:szCs w:val="24"/>
          <w:lang w:val="en-GB"/>
        </w:rPr>
        <w:t>for t</w:t>
      </w:r>
      <w:r w:rsidRPr="00C13906">
        <w:rPr>
          <w:rFonts w:ascii="Times New Roman" w:hAnsi="Times New Roman" w:cs="Times New Roman"/>
          <w:sz w:val="24"/>
          <w:szCs w:val="24"/>
          <w:lang w:val="en-GB"/>
        </w:rPr>
        <w:t xml:space="preserve">he apartment according to the respective </w:t>
      </w:r>
      <w:r w:rsidR="004E0598" w:rsidRPr="00C13906">
        <w:rPr>
          <w:rFonts w:ascii="Times New Roman" w:hAnsi="Times New Roman" w:cs="Times New Roman"/>
          <w:sz w:val="24"/>
          <w:szCs w:val="24"/>
          <w:lang w:val="en-GB"/>
        </w:rPr>
        <w:t>instalments</w:t>
      </w:r>
      <w:r w:rsidRPr="00C13906">
        <w:rPr>
          <w:rFonts w:ascii="Times New Roman" w:hAnsi="Times New Roman" w:cs="Times New Roman"/>
          <w:sz w:val="24"/>
          <w:szCs w:val="24"/>
          <w:lang w:val="en-GB"/>
        </w:rPr>
        <w:t xml:space="preserve">. In the 2010 declaration of interests, you have declared </w:t>
      </w:r>
      <w:r w:rsidR="007E7C1F">
        <w:rPr>
          <w:rFonts w:ascii="Times New Roman" w:hAnsi="Times New Roman" w:cs="Times New Roman"/>
          <w:sz w:val="24"/>
          <w:szCs w:val="24"/>
          <w:lang w:val="en-GB"/>
        </w:rPr>
        <w:t xml:space="preserve">your share in </w:t>
      </w:r>
      <w:r w:rsidRPr="00C13906">
        <w:rPr>
          <w:rFonts w:ascii="Times New Roman" w:hAnsi="Times New Roman" w:cs="Times New Roman"/>
          <w:sz w:val="24"/>
          <w:szCs w:val="24"/>
          <w:lang w:val="en-GB"/>
        </w:rPr>
        <w:t xml:space="preserve">this apartment </w:t>
      </w:r>
      <w:r w:rsidR="007E7C1F">
        <w:rPr>
          <w:rFonts w:ascii="Times New Roman" w:hAnsi="Times New Roman" w:cs="Times New Roman"/>
          <w:sz w:val="24"/>
          <w:szCs w:val="24"/>
          <w:lang w:val="en-GB"/>
        </w:rPr>
        <w:t xml:space="preserve">commissioned </w:t>
      </w:r>
      <w:r w:rsidRPr="00C13906">
        <w:rPr>
          <w:rFonts w:ascii="Times New Roman" w:hAnsi="Times New Roman" w:cs="Times New Roman"/>
          <w:sz w:val="24"/>
          <w:szCs w:val="24"/>
          <w:lang w:val="en-GB"/>
        </w:rPr>
        <w:t xml:space="preserve">by your father in 2002. After the moment of signing the final sales contract in 2012 only by your mother, you have not declared it in any declaration of interests, nor have you filed a declaration for the </w:t>
      </w:r>
      <w:r w:rsidR="007E7C1F">
        <w:rPr>
          <w:rFonts w:ascii="Times New Roman" w:hAnsi="Times New Roman" w:cs="Times New Roman"/>
          <w:sz w:val="24"/>
          <w:szCs w:val="24"/>
          <w:lang w:val="en-GB"/>
        </w:rPr>
        <w:t xml:space="preserve">renunciation </w:t>
      </w:r>
      <w:r w:rsidRPr="00C13906">
        <w:rPr>
          <w:rFonts w:ascii="Times New Roman" w:hAnsi="Times New Roman" w:cs="Times New Roman"/>
          <w:sz w:val="24"/>
          <w:szCs w:val="24"/>
          <w:lang w:val="en-GB"/>
        </w:rPr>
        <w:t xml:space="preserve">of your share obtained </w:t>
      </w:r>
      <w:r w:rsidR="007C74CD">
        <w:rPr>
          <w:rFonts w:ascii="Times New Roman" w:hAnsi="Times New Roman" w:cs="Times New Roman"/>
          <w:sz w:val="24"/>
          <w:szCs w:val="24"/>
          <w:lang w:val="en-GB"/>
        </w:rPr>
        <w:t xml:space="preserve">through succession certificate. </w:t>
      </w:r>
      <w:r w:rsidRPr="00C13906">
        <w:rPr>
          <w:rFonts w:ascii="Times New Roman" w:hAnsi="Times New Roman" w:cs="Times New Roman"/>
          <w:sz w:val="24"/>
          <w:szCs w:val="24"/>
          <w:lang w:val="en-GB"/>
        </w:rPr>
        <w:t>Provide explanations as to why the sales contract was signed only by your mother</w:t>
      </w:r>
      <w:r w:rsidR="0090763A" w:rsidRPr="0077198F">
        <w:rPr>
          <w:rFonts w:ascii="Times New Roman" w:hAnsi="Times New Roman" w:cs="Times New Roman"/>
          <w:sz w:val="24"/>
          <w:szCs w:val="24"/>
          <w:lang w:val="en-GB"/>
        </w:rPr>
        <w:t>.”</w:t>
      </w:r>
    </w:p>
    <w:p w14:paraId="3B621743" w14:textId="6447222A" w:rsidR="0090763A" w:rsidRPr="0077198F" w:rsidRDefault="007C74CD" w:rsidP="0090763A">
      <w:pPr>
        <w:pStyle w:val="FootnoteText"/>
        <w:jc w:val="both"/>
        <w:rPr>
          <w:rFonts w:ascii="Times New Roman" w:hAnsi="Times New Roman" w:cs="Times New Roman"/>
          <w:i/>
          <w:sz w:val="24"/>
          <w:szCs w:val="24"/>
          <w:lang w:val="en-GB"/>
        </w:rPr>
      </w:pPr>
      <w:r>
        <w:rPr>
          <w:rFonts w:ascii="Times New Roman" w:hAnsi="Times New Roman" w:cs="Times New Roman"/>
          <w:sz w:val="24"/>
          <w:szCs w:val="24"/>
          <w:lang w:val="en-GB"/>
        </w:rPr>
        <w:t xml:space="preserve">In his reply, </w:t>
      </w:r>
      <w:r w:rsidR="00967A6D">
        <w:rPr>
          <w:rFonts w:ascii="Times New Roman" w:hAnsi="Times New Roman" w:cs="Times New Roman"/>
          <w:color w:val="000000"/>
          <w:sz w:val="24"/>
          <w:szCs w:val="24"/>
          <w:lang w:val="en-GB"/>
        </w:rPr>
        <w:t>the assessee</w:t>
      </w:r>
      <w:r w:rsidR="00967A6D" w:rsidRPr="0077198F">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stated: </w:t>
      </w:r>
      <w:r w:rsidR="00C13906" w:rsidRPr="00C13906">
        <w:rPr>
          <w:rFonts w:ascii="Times New Roman" w:hAnsi="Times New Roman" w:cs="Times New Roman"/>
          <w:i/>
          <w:sz w:val="24"/>
          <w:szCs w:val="24"/>
          <w:lang w:val="en-GB"/>
        </w:rPr>
        <w:t xml:space="preserve">Regarding the </w:t>
      </w:r>
      <w:r w:rsidR="007C15B0">
        <w:rPr>
          <w:rFonts w:ascii="Times New Roman" w:hAnsi="Times New Roman" w:cs="Times New Roman"/>
          <w:i/>
          <w:sz w:val="24"/>
          <w:szCs w:val="24"/>
          <w:lang w:val="en-GB"/>
        </w:rPr>
        <w:t xml:space="preserve">reference in </w:t>
      </w:r>
      <w:r w:rsidR="00C13906" w:rsidRPr="00C13906">
        <w:rPr>
          <w:rFonts w:ascii="Times New Roman" w:hAnsi="Times New Roman" w:cs="Times New Roman"/>
          <w:i/>
          <w:sz w:val="24"/>
          <w:szCs w:val="24"/>
          <w:lang w:val="en-GB"/>
        </w:rPr>
        <w:t xml:space="preserve">contract no. 4208 rep., no. 2827 col., dated 15.06.2012 (by which my mother became the sole owner of this property) that the purchase price of </w:t>
      </w:r>
      <w:r w:rsidR="007C15B0">
        <w:rPr>
          <w:rFonts w:ascii="Times New Roman" w:hAnsi="Times New Roman" w:cs="Times New Roman"/>
          <w:i/>
          <w:sz w:val="24"/>
          <w:szCs w:val="24"/>
          <w:lang w:val="en-GB"/>
        </w:rPr>
        <w:t>USD</w:t>
      </w:r>
      <w:r w:rsidR="00C13906" w:rsidRPr="00C13906">
        <w:rPr>
          <w:rFonts w:ascii="Times New Roman" w:hAnsi="Times New Roman" w:cs="Times New Roman"/>
          <w:i/>
          <w:sz w:val="24"/>
          <w:szCs w:val="24"/>
          <w:lang w:val="en-GB"/>
        </w:rPr>
        <w:t xml:space="preserve">58,000 was liquidated outside the notary's office, this was done to document the total liquidation of the amount that the buyer owed </w:t>
      </w:r>
      <w:r w:rsidR="00081FB1">
        <w:rPr>
          <w:rFonts w:ascii="Times New Roman" w:hAnsi="Times New Roman" w:cs="Times New Roman"/>
          <w:i/>
          <w:sz w:val="24"/>
          <w:szCs w:val="24"/>
          <w:lang w:val="en-GB"/>
        </w:rPr>
        <w:t xml:space="preserve">to </w:t>
      </w:r>
      <w:r w:rsidR="00C13906" w:rsidRPr="00C13906">
        <w:rPr>
          <w:rFonts w:ascii="Times New Roman" w:hAnsi="Times New Roman" w:cs="Times New Roman"/>
          <w:i/>
          <w:sz w:val="24"/>
          <w:szCs w:val="24"/>
          <w:lang w:val="en-GB"/>
        </w:rPr>
        <w:t xml:space="preserve">the construction company, since my mother, as the buyer at the time of </w:t>
      </w:r>
      <w:r w:rsidR="00A85A29">
        <w:rPr>
          <w:rFonts w:ascii="Times New Roman" w:hAnsi="Times New Roman" w:cs="Times New Roman"/>
          <w:i/>
          <w:sz w:val="24"/>
          <w:szCs w:val="24"/>
          <w:lang w:val="en-GB"/>
        </w:rPr>
        <w:t xml:space="preserve">conclusion of </w:t>
      </w:r>
      <w:r w:rsidR="00C13906" w:rsidRPr="00C13906">
        <w:rPr>
          <w:rFonts w:ascii="Times New Roman" w:hAnsi="Times New Roman" w:cs="Times New Roman"/>
          <w:i/>
          <w:sz w:val="24"/>
          <w:szCs w:val="24"/>
          <w:lang w:val="en-GB"/>
        </w:rPr>
        <w:t xml:space="preserve">this contract, only paid the remaining </w:t>
      </w:r>
      <w:r w:rsidR="007C15B0">
        <w:rPr>
          <w:rFonts w:ascii="Times New Roman" w:hAnsi="Times New Roman" w:cs="Times New Roman"/>
          <w:i/>
          <w:sz w:val="24"/>
          <w:szCs w:val="24"/>
          <w:lang w:val="en-GB"/>
        </w:rPr>
        <w:t xml:space="preserve">USD </w:t>
      </w:r>
      <w:r w:rsidR="00C13906" w:rsidRPr="00C13906">
        <w:rPr>
          <w:rFonts w:ascii="Times New Roman" w:hAnsi="Times New Roman" w:cs="Times New Roman"/>
          <w:i/>
          <w:sz w:val="24"/>
          <w:szCs w:val="24"/>
          <w:lang w:val="en-GB"/>
        </w:rPr>
        <w:t>8,000.</w:t>
      </w:r>
      <w:r w:rsidR="0090763A" w:rsidRPr="0077198F">
        <w:rPr>
          <w:rFonts w:ascii="Times New Roman" w:hAnsi="Times New Roman" w:cs="Times New Roman"/>
          <w:i/>
          <w:sz w:val="24"/>
          <w:szCs w:val="24"/>
          <w:lang w:val="en-GB"/>
        </w:rPr>
        <w:t xml:space="preserve"> </w:t>
      </w:r>
    </w:p>
    <w:p w14:paraId="5D018A42" w14:textId="1B10FEE7" w:rsidR="002851FB" w:rsidRPr="0077198F" w:rsidRDefault="0090763A" w:rsidP="0090763A">
      <w:pPr>
        <w:pStyle w:val="FootnoteText"/>
        <w:jc w:val="both"/>
        <w:rPr>
          <w:rFonts w:ascii="Times New Roman" w:hAnsi="Times New Roman" w:cs="Times New Roman"/>
          <w:i/>
          <w:sz w:val="24"/>
          <w:szCs w:val="24"/>
          <w:lang w:val="en-GB"/>
        </w:rPr>
      </w:pPr>
      <w:r w:rsidRPr="0077198F">
        <w:rPr>
          <w:rFonts w:ascii="Times New Roman" w:hAnsi="Times New Roman" w:cs="Times New Roman"/>
          <w:i/>
          <w:sz w:val="24"/>
          <w:szCs w:val="24"/>
          <w:lang w:val="en-GB"/>
        </w:rPr>
        <w:t xml:space="preserve">[...] </w:t>
      </w:r>
      <w:r w:rsidR="005E525E" w:rsidRPr="005E525E">
        <w:rPr>
          <w:rFonts w:ascii="Times New Roman" w:hAnsi="Times New Roman" w:cs="Times New Roman"/>
          <w:i/>
          <w:sz w:val="24"/>
          <w:szCs w:val="24"/>
          <w:lang w:val="en-GB"/>
        </w:rPr>
        <w:t xml:space="preserve">In that apartment, I lived alone during the period 2004-2005 and in fact I had no ownership rights over this property, since with the purchase contract no. 4208 rep., no. 2827 col., dated 15.06.2012, the sole owner of that apartment is my mother Mrs. Aretina Nushi, who bought it from the construction company “REAL” ShPK, paying the third installment that was left and registered it in the Tirana </w:t>
      </w:r>
      <w:r w:rsidR="00380C4F">
        <w:rPr>
          <w:rFonts w:ascii="Times New Roman" w:hAnsi="Times New Roman" w:cs="Times New Roman"/>
          <w:i/>
          <w:sz w:val="24"/>
          <w:szCs w:val="24"/>
          <w:lang w:val="en-GB"/>
        </w:rPr>
        <w:t>LIPRO</w:t>
      </w:r>
      <w:r w:rsidR="005E525E" w:rsidRPr="005E525E">
        <w:rPr>
          <w:rFonts w:ascii="Times New Roman" w:hAnsi="Times New Roman" w:cs="Times New Roman"/>
          <w:i/>
          <w:sz w:val="24"/>
          <w:szCs w:val="24"/>
          <w:lang w:val="en-GB"/>
        </w:rPr>
        <w:t xml:space="preserve">, </w:t>
      </w:r>
      <w:r w:rsidR="00380C4F">
        <w:rPr>
          <w:rFonts w:ascii="Times New Roman" w:hAnsi="Times New Roman" w:cs="Times New Roman"/>
          <w:i/>
          <w:sz w:val="24"/>
          <w:szCs w:val="24"/>
          <w:lang w:val="en-GB"/>
        </w:rPr>
        <w:t xml:space="preserve">under reg. no. </w:t>
      </w:r>
      <w:r w:rsidR="005E525E" w:rsidRPr="005E525E">
        <w:rPr>
          <w:rFonts w:ascii="Times New Roman" w:hAnsi="Times New Roman" w:cs="Times New Roman"/>
          <w:i/>
          <w:sz w:val="24"/>
          <w:szCs w:val="24"/>
          <w:lang w:val="en-GB"/>
        </w:rPr>
        <w:t xml:space="preserve">441, dated </w:t>
      </w:r>
      <w:r w:rsidRPr="0077198F">
        <w:rPr>
          <w:rFonts w:ascii="Times New Roman" w:hAnsi="Times New Roman" w:cs="Times New Roman"/>
          <w:i/>
          <w:sz w:val="24"/>
          <w:szCs w:val="24"/>
          <w:lang w:val="en-GB"/>
        </w:rPr>
        <w:t xml:space="preserve">18.06.2012. </w:t>
      </w:r>
    </w:p>
    <w:p w14:paraId="0C3019E7" w14:textId="3597C4B3" w:rsidR="0090763A" w:rsidRPr="0077198F" w:rsidRDefault="00A85A29" w:rsidP="0090763A">
      <w:pPr>
        <w:pStyle w:val="FootnoteText"/>
        <w:jc w:val="both"/>
        <w:rPr>
          <w:rFonts w:ascii="Times New Roman" w:hAnsi="Times New Roman" w:cs="Times New Roman"/>
          <w:i/>
          <w:sz w:val="24"/>
          <w:szCs w:val="24"/>
          <w:lang w:val="en-GB"/>
        </w:rPr>
      </w:pPr>
      <w:r>
        <w:rPr>
          <w:rFonts w:ascii="Times New Roman" w:hAnsi="Times New Roman" w:cs="Times New Roman"/>
          <w:sz w:val="24"/>
          <w:szCs w:val="24"/>
          <w:lang w:val="en-GB"/>
        </w:rPr>
        <w:t xml:space="preserve">Further, </w:t>
      </w:r>
      <w:r w:rsidR="00967A6D">
        <w:rPr>
          <w:rFonts w:ascii="Times New Roman" w:hAnsi="Times New Roman" w:cs="Times New Roman"/>
          <w:color w:val="000000"/>
          <w:sz w:val="24"/>
          <w:szCs w:val="24"/>
          <w:lang w:val="en-GB"/>
        </w:rPr>
        <w:t>the assessee</w:t>
      </w:r>
      <w:r w:rsidR="00967A6D" w:rsidRPr="0077198F">
        <w:rPr>
          <w:rFonts w:ascii="Times New Roman" w:hAnsi="Times New Roman" w:cs="Times New Roman"/>
          <w:sz w:val="24"/>
          <w:szCs w:val="24"/>
          <w:lang w:val="en-GB"/>
        </w:rPr>
        <w:t xml:space="preserve"> </w:t>
      </w:r>
      <w:r w:rsidR="00E871E1">
        <w:rPr>
          <w:rFonts w:ascii="Times New Roman" w:hAnsi="Times New Roman" w:cs="Times New Roman"/>
          <w:sz w:val="24"/>
          <w:szCs w:val="24"/>
          <w:lang w:val="en-GB"/>
        </w:rPr>
        <w:t xml:space="preserve">has reiterated the statements made earlier in response to questionnaire </w:t>
      </w:r>
      <w:r w:rsidR="006E321E">
        <w:rPr>
          <w:rFonts w:ascii="Times New Roman" w:hAnsi="Times New Roman" w:cs="Times New Roman"/>
          <w:sz w:val="24"/>
          <w:szCs w:val="24"/>
          <w:lang w:val="en-GB"/>
        </w:rPr>
        <w:t>no</w:t>
      </w:r>
      <w:r w:rsidR="0090763A" w:rsidRPr="0077198F">
        <w:rPr>
          <w:rFonts w:ascii="Times New Roman" w:hAnsi="Times New Roman" w:cs="Times New Roman"/>
          <w:sz w:val="24"/>
          <w:szCs w:val="24"/>
          <w:lang w:val="en-GB"/>
        </w:rPr>
        <w:t>. 2</w:t>
      </w:r>
      <w:r w:rsidR="00E871E1">
        <w:rPr>
          <w:rFonts w:ascii="Times New Roman" w:hAnsi="Times New Roman" w:cs="Times New Roman"/>
          <w:sz w:val="24"/>
          <w:szCs w:val="24"/>
          <w:lang w:val="en-GB"/>
        </w:rPr>
        <w:t xml:space="preserve"> of the Commission. </w:t>
      </w:r>
    </w:p>
    <w:p w14:paraId="2C5E766E" w14:textId="59D158DA" w:rsidR="0090763A" w:rsidRPr="0077198F" w:rsidRDefault="005E525E" w:rsidP="00E54539">
      <w:pPr>
        <w:pStyle w:val="FootnoteText"/>
        <w:numPr>
          <w:ilvl w:val="0"/>
          <w:numId w:val="18"/>
        </w:numPr>
        <w:ind w:left="0" w:firstLine="360"/>
        <w:jc w:val="both"/>
        <w:rPr>
          <w:rFonts w:ascii="Times New Roman" w:hAnsi="Times New Roman" w:cs="Times New Roman"/>
          <w:sz w:val="24"/>
          <w:szCs w:val="24"/>
          <w:lang w:val="en-GB"/>
        </w:rPr>
      </w:pPr>
      <w:r w:rsidRPr="005E525E">
        <w:rPr>
          <w:rFonts w:ascii="Times New Roman" w:hAnsi="Times New Roman" w:cs="Times New Roman"/>
          <w:sz w:val="24"/>
          <w:szCs w:val="24"/>
          <w:lang w:val="en-GB"/>
        </w:rPr>
        <w:lastRenderedPageBreak/>
        <w:t xml:space="preserve">To prove the above statement, the </w:t>
      </w:r>
      <w:r w:rsidR="00F7488E">
        <w:rPr>
          <w:rFonts w:ascii="Times New Roman" w:hAnsi="Times New Roman" w:cs="Times New Roman"/>
          <w:sz w:val="24"/>
          <w:szCs w:val="24"/>
          <w:lang w:val="en-GB"/>
        </w:rPr>
        <w:t>assessee</w:t>
      </w:r>
      <w:r w:rsidRPr="005E525E">
        <w:rPr>
          <w:rFonts w:ascii="Times New Roman" w:hAnsi="Times New Roman" w:cs="Times New Roman"/>
          <w:sz w:val="24"/>
          <w:szCs w:val="24"/>
          <w:lang w:val="en-GB"/>
        </w:rPr>
        <w:t xml:space="preserve"> submitted notarial statement no. 918 rep., no. 595 col., dated 21.12.2022, of Mr. Remzi Muça, administrator of the construction company “REAL” ShPK, who stated that: “[...] according to the deed of agreement signed on 19.10.2002, I received from Mr. Nikollaq Nushi, the amount of </w:t>
      </w:r>
      <w:r w:rsidR="00BC2B66">
        <w:rPr>
          <w:rFonts w:ascii="Times New Roman" w:hAnsi="Times New Roman" w:cs="Times New Roman"/>
          <w:sz w:val="24"/>
          <w:szCs w:val="24"/>
          <w:lang w:val="en-GB"/>
        </w:rPr>
        <w:t>USD</w:t>
      </w:r>
      <w:r w:rsidR="00BC2B66" w:rsidRPr="005E525E">
        <w:rPr>
          <w:rFonts w:ascii="Times New Roman" w:hAnsi="Times New Roman" w:cs="Times New Roman"/>
          <w:sz w:val="24"/>
          <w:szCs w:val="24"/>
          <w:lang w:val="en-GB"/>
        </w:rPr>
        <w:t xml:space="preserve"> </w:t>
      </w:r>
      <w:r w:rsidRPr="005E525E">
        <w:rPr>
          <w:rFonts w:ascii="Times New Roman" w:hAnsi="Times New Roman" w:cs="Times New Roman"/>
          <w:sz w:val="24"/>
          <w:szCs w:val="24"/>
          <w:lang w:val="en-GB"/>
        </w:rPr>
        <w:t xml:space="preserve">50,000 (two </w:t>
      </w:r>
      <w:r w:rsidR="00BC2B66" w:rsidRPr="005E525E">
        <w:rPr>
          <w:rFonts w:ascii="Times New Roman" w:hAnsi="Times New Roman" w:cs="Times New Roman"/>
          <w:sz w:val="24"/>
          <w:szCs w:val="24"/>
          <w:lang w:val="en-GB"/>
        </w:rPr>
        <w:t>instalments</w:t>
      </w:r>
      <w:r w:rsidRPr="005E525E">
        <w:rPr>
          <w:rFonts w:ascii="Times New Roman" w:hAnsi="Times New Roman" w:cs="Times New Roman"/>
          <w:sz w:val="24"/>
          <w:szCs w:val="24"/>
          <w:lang w:val="en-GB"/>
        </w:rPr>
        <w:t xml:space="preserve">), as a down payment for the purchase of an apartment built by the company “REAL” ShPK, on ​​“Mine Peza” Street, Tirana. On 15.06.2012, when the sale and purchase contract was drawn up before the notary with no. 4208 rep., no. 2827 col., dated 15.06.2012, between me as the seller and Mrs. Aretina Nushi as the buyer (after Mr. Nushi had passed away in 2010), I was </w:t>
      </w:r>
      <w:r w:rsidR="00A63362">
        <w:rPr>
          <w:rFonts w:ascii="Times New Roman" w:hAnsi="Times New Roman" w:cs="Times New Roman"/>
          <w:sz w:val="24"/>
          <w:szCs w:val="24"/>
          <w:lang w:val="en-GB"/>
        </w:rPr>
        <w:t xml:space="preserve">paid back </w:t>
      </w:r>
      <w:r w:rsidRPr="005E525E">
        <w:rPr>
          <w:rFonts w:ascii="Times New Roman" w:hAnsi="Times New Roman" w:cs="Times New Roman"/>
          <w:sz w:val="24"/>
          <w:szCs w:val="24"/>
          <w:lang w:val="en-GB"/>
        </w:rPr>
        <w:t xml:space="preserve">by Mrs. Aretina Nushi, for the remaining value of the third installment of </w:t>
      </w:r>
      <w:r w:rsidR="00A63362">
        <w:rPr>
          <w:rFonts w:ascii="Times New Roman" w:hAnsi="Times New Roman" w:cs="Times New Roman"/>
          <w:sz w:val="24"/>
          <w:szCs w:val="24"/>
          <w:lang w:val="en-GB"/>
        </w:rPr>
        <w:t>USD</w:t>
      </w:r>
      <w:r w:rsidR="00A63362" w:rsidRPr="005E525E">
        <w:rPr>
          <w:rFonts w:ascii="Times New Roman" w:hAnsi="Times New Roman" w:cs="Times New Roman"/>
          <w:sz w:val="24"/>
          <w:szCs w:val="24"/>
          <w:lang w:val="en-GB"/>
        </w:rPr>
        <w:t xml:space="preserve"> </w:t>
      </w:r>
      <w:r w:rsidRPr="005E525E">
        <w:rPr>
          <w:rFonts w:ascii="Times New Roman" w:hAnsi="Times New Roman" w:cs="Times New Roman"/>
          <w:sz w:val="24"/>
          <w:szCs w:val="24"/>
          <w:lang w:val="en-GB"/>
        </w:rPr>
        <w:t xml:space="preserve">8,000, respecting the terms of the agreement dated 19.10.2002. The liquidation of this value was done outside the notary's office at that time, so the entire amount for the purchase of this apartment of </w:t>
      </w:r>
      <w:r w:rsidR="00A50ABB">
        <w:rPr>
          <w:rFonts w:ascii="Times New Roman" w:hAnsi="Times New Roman" w:cs="Times New Roman"/>
          <w:sz w:val="24"/>
          <w:szCs w:val="24"/>
          <w:lang w:val="en-GB"/>
        </w:rPr>
        <w:t>USD</w:t>
      </w:r>
      <w:r w:rsidR="00A50ABB" w:rsidRPr="005E525E">
        <w:rPr>
          <w:rFonts w:ascii="Times New Roman" w:hAnsi="Times New Roman" w:cs="Times New Roman"/>
          <w:sz w:val="24"/>
          <w:szCs w:val="24"/>
          <w:lang w:val="en-GB"/>
        </w:rPr>
        <w:t xml:space="preserve"> </w:t>
      </w:r>
      <w:r w:rsidRPr="005E525E">
        <w:rPr>
          <w:rFonts w:ascii="Times New Roman" w:hAnsi="Times New Roman" w:cs="Times New Roman"/>
          <w:sz w:val="24"/>
          <w:szCs w:val="24"/>
          <w:lang w:val="en-GB"/>
        </w:rPr>
        <w:t>58,000 was completely liquidated for me and I no longer have any problems or claims for this property.</w:t>
      </w:r>
      <w:r w:rsidR="0090763A" w:rsidRPr="0077198F">
        <w:rPr>
          <w:rFonts w:ascii="Times New Roman" w:hAnsi="Times New Roman" w:cs="Times New Roman"/>
          <w:sz w:val="24"/>
          <w:szCs w:val="24"/>
          <w:lang w:val="en-GB"/>
        </w:rPr>
        <w:t xml:space="preserve">” </w:t>
      </w:r>
    </w:p>
    <w:p w14:paraId="126EED8C" w14:textId="44280EB1" w:rsidR="00E56D8E" w:rsidRPr="000F0186" w:rsidRDefault="000A60C8" w:rsidP="00E54539">
      <w:pPr>
        <w:pStyle w:val="FootnoteText"/>
        <w:numPr>
          <w:ilvl w:val="2"/>
          <w:numId w:val="21"/>
        </w:numPr>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Cadastre Agency </w:t>
      </w:r>
      <w:r w:rsidR="006E2B55">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6E2B55">
        <w:rPr>
          <w:rFonts w:ascii="Times New Roman" w:hAnsi="Times New Roman" w:cs="Times New Roman"/>
          <w:sz w:val="24"/>
          <w:szCs w:val="24"/>
          <w:lang w:val="en-GB"/>
        </w:rPr>
        <w:t>Tirana North Local Directorate</w:t>
      </w:r>
      <w:r w:rsidR="0090763A" w:rsidRPr="000F0186">
        <w:rPr>
          <w:rStyle w:val="FootnoteReference"/>
          <w:rFonts w:ascii="Times New Roman" w:hAnsi="Times New Roman" w:cs="Times New Roman"/>
          <w:bCs/>
          <w:sz w:val="24"/>
          <w:szCs w:val="24"/>
          <w:lang w:val="en-GB"/>
        </w:rPr>
        <w:footnoteReference w:id="23"/>
      </w:r>
      <w:r w:rsidR="00660E95" w:rsidRPr="000F0186">
        <w:rPr>
          <w:rFonts w:ascii="Times New Roman" w:hAnsi="Times New Roman" w:cs="Times New Roman"/>
          <w:sz w:val="24"/>
          <w:szCs w:val="24"/>
          <w:lang w:val="en-GB"/>
        </w:rPr>
        <w:t xml:space="preserve"> </w:t>
      </w:r>
      <w:r w:rsidR="005E525E" w:rsidRPr="000F0186">
        <w:rPr>
          <w:rFonts w:ascii="Times New Roman" w:hAnsi="Times New Roman" w:cs="Times New Roman"/>
          <w:sz w:val="24"/>
          <w:szCs w:val="24"/>
          <w:lang w:val="en-GB"/>
        </w:rPr>
        <w:t>through the information forwarded to the Commission has confirmed that the property “Apartment with an area of ​​158.4 m</w:t>
      </w:r>
      <w:r w:rsidR="005E525E" w:rsidRPr="006E2B55">
        <w:rPr>
          <w:rFonts w:ascii="Times New Roman" w:hAnsi="Times New Roman" w:cs="Times New Roman"/>
          <w:sz w:val="24"/>
          <w:szCs w:val="24"/>
          <w:vertAlign w:val="superscript"/>
          <w:lang w:val="en-GB"/>
        </w:rPr>
        <w:t>2</w:t>
      </w:r>
      <w:r w:rsidR="005E525E" w:rsidRPr="000F0186">
        <w:rPr>
          <w:rFonts w:ascii="Times New Roman" w:hAnsi="Times New Roman" w:cs="Times New Roman"/>
          <w:sz w:val="24"/>
          <w:szCs w:val="24"/>
          <w:lang w:val="en-GB"/>
        </w:rPr>
        <w:t>” property no. 1/149+1-9, vol.27, p.40, in</w:t>
      </w:r>
      <w:r w:rsidR="006E2B55">
        <w:rPr>
          <w:rFonts w:ascii="Times New Roman" w:hAnsi="Times New Roman" w:cs="Times New Roman"/>
          <w:sz w:val="24"/>
          <w:szCs w:val="24"/>
          <w:lang w:val="en-GB"/>
        </w:rPr>
        <w:t xml:space="preserve"> CZ</w:t>
      </w:r>
      <w:r w:rsidR="005E525E" w:rsidRPr="000F0186">
        <w:rPr>
          <w:rFonts w:ascii="Times New Roman" w:hAnsi="Times New Roman" w:cs="Times New Roman"/>
          <w:sz w:val="24"/>
          <w:szCs w:val="24"/>
          <w:lang w:val="en-GB"/>
        </w:rPr>
        <w:t xml:space="preserve"> 8350, apartment no. 7, building 12/1, shk.1, 3rd floor, Tirana, was registered in the name of Mrs. Aretina Nushi, on 21.08.2013</w:t>
      </w:r>
      <w:r w:rsidR="00660E95" w:rsidRPr="000F0186">
        <w:rPr>
          <w:rFonts w:ascii="Times New Roman" w:hAnsi="Times New Roman" w:cs="Times New Roman"/>
          <w:sz w:val="24"/>
          <w:szCs w:val="24"/>
          <w:lang w:val="en-GB"/>
        </w:rPr>
        <w:t xml:space="preserve">. </w:t>
      </w:r>
      <w:r w:rsidR="00A50ABB" w:rsidRPr="000F0186">
        <w:rPr>
          <w:rFonts w:ascii="Times New Roman" w:hAnsi="Times New Roman" w:cs="Times New Roman"/>
          <w:sz w:val="24"/>
          <w:szCs w:val="24"/>
          <w:lang w:val="en-GB"/>
        </w:rPr>
        <w:t xml:space="preserve"> </w:t>
      </w:r>
    </w:p>
    <w:p w14:paraId="471F45DC" w14:textId="6B071E24" w:rsidR="00E56D8E" w:rsidRPr="000F0186" w:rsidRDefault="00622DAD" w:rsidP="00E54539">
      <w:pPr>
        <w:pStyle w:val="FootnoteText"/>
        <w:numPr>
          <w:ilvl w:val="2"/>
          <w:numId w:val="21"/>
        </w:numPr>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The Universal Service Provider</w:t>
      </w:r>
      <w:r w:rsidR="00D33BFB">
        <w:rPr>
          <w:rFonts w:ascii="Times New Roman" w:hAnsi="Times New Roman" w:cs="Times New Roman"/>
          <w:sz w:val="24"/>
          <w:szCs w:val="24"/>
          <w:lang w:val="en-GB"/>
        </w:rPr>
        <w:t xml:space="preserve"> [FSU]</w:t>
      </w:r>
      <w:r>
        <w:rPr>
          <w:rFonts w:ascii="Times New Roman" w:hAnsi="Times New Roman" w:cs="Times New Roman"/>
          <w:sz w:val="24"/>
          <w:szCs w:val="24"/>
          <w:lang w:val="en-GB"/>
        </w:rPr>
        <w:t xml:space="preserve">, part of </w:t>
      </w:r>
      <w:r w:rsidR="009E3DAB" w:rsidRPr="000F0186">
        <w:rPr>
          <w:rFonts w:ascii="Times New Roman" w:hAnsi="Times New Roman" w:cs="Times New Roman"/>
          <w:sz w:val="24"/>
          <w:szCs w:val="24"/>
          <w:lang w:val="en-GB"/>
        </w:rPr>
        <w:t xml:space="preserve">OSHEE Group, </w:t>
      </w:r>
      <w:r>
        <w:rPr>
          <w:rFonts w:ascii="Times New Roman" w:hAnsi="Times New Roman" w:cs="Times New Roman"/>
          <w:sz w:val="24"/>
          <w:szCs w:val="24"/>
          <w:lang w:val="en-GB"/>
        </w:rPr>
        <w:t>in the information sent to the Commission</w:t>
      </w:r>
      <w:r w:rsidR="009E3DAB" w:rsidRPr="000F0186">
        <w:rPr>
          <w:rStyle w:val="FootnoteReference"/>
          <w:rFonts w:ascii="Times New Roman" w:hAnsi="Times New Roman" w:cs="Times New Roman"/>
          <w:bCs/>
          <w:sz w:val="24"/>
          <w:szCs w:val="24"/>
          <w:lang w:val="en-GB"/>
        </w:rPr>
        <w:footnoteReference w:id="24"/>
      </w:r>
      <w:r w:rsidR="009E3DAB" w:rsidRPr="000F0186">
        <w:rPr>
          <w:rFonts w:ascii="Times New Roman" w:hAnsi="Times New Roman" w:cs="Times New Roman"/>
          <w:sz w:val="24"/>
          <w:szCs w:val="24"/>
          <w:lang w:val="en-GB"/>
        </w:rPr>
        <w:t xml:space="preserve">, </w:t>
      </w:r>
      <w:r w:rsidR="005E525E" w:rsidRPr="000F0186">
        <w:rPr>
          <w:rFonts w:ascii="Times New Roman" w:hAnsi="Times New Roman" w:cs="Times New Roman"/>
          <w:sz w:val="24"/>
          <w:szCs w:val="24"/>
          <w:lang w:val="en-GB"/>
        </w:rPr>
        <w:t>confirmed that the</w:t>
      </w:r>
      <w:r w:rsidR="00D33BFB">
        <w:rPr>
          <w:rFonts w:ascii="Times New Roman" w:hAnsi="Times New Roman" w:cs="Times New Roman"/>
          <w:sz w:val="24"/>
          <w:szCs w:val="24"/>
          <w:lang w:val="en-GB"/>
        </w:rPr>
        <w:t>re is an</w:t>
      </w:r>
      <w:r w:rsidR="005E525E" w:rsidRPr="000F0186">
        <w:rPr>
          <w:rFonts w:ascii="Times New Roman" w:hAnsi="Times New Roman" w:cs="Times New Roman"/>
          <w:sz w:val="24"/>
          <w:szCs w:val="24"/>
          <w:lang w:val="en-GB"/>
        </w:rPr>
        <w:t xml:space="preserve"> electricity supply contract </w:t>
      </w:r>
      <w:r w:rsidR="00D33BFB" w:rsidRPr="000F0186">
        <w:rPr>
          <w:rFonts w:ascii="Times New Roman" w:hAnsi="Times New Roman" w:cs="Times New Roman"/>
          <w:sz w:val="24"/>
          <w:szCs w:val="24"/>
          <w:lang w:val="en-GB"/>
        </w:rPr>
        <w:t xml:space="preserve">in the name of Mr. Nikollaq Nushi, </w:t>
      </w:r>
      <w:r w:rsidR="005E525E" w:rsidRPr="000F0186">
        <w:rPr>
          <w:rFonts w:ascii="Times New Roman" w:hAnsi="Times New Roman" w:cs="Times New Roman"/>
          <w:sz w:val="24"/>
          <w:szCs w:val="24"/>
          <w:lang w:val="en-GB"/>
        </w:rPr>
        <w:t xml:space="preserve">no. TR1C020001014684, in the Tirana </w:t>
      </w:r>
      <w:r w:rsidR="00C70554">
        <w:rPr>
          <w:rFonts w:ascii="Times New Roman" w:hAnsi="Times New Roman" w:cs="Times New Roman"/>
          <w:sz w:val="24"/>
          <w:szCs w:val="24"/>
          <w:lang w:val="en-GB"/>
        </w:rPr>
        <w:t xml:space="preserve">department, </w:t>
      </w:r>
      <w:r w:rsidR="005E525E" w:rsidRPr="000F0186">
        <w:rPr>
          <w:rFonts w:ascii="Times New Roman" w:hAnsi="Times New Roman" w:cs="Times New Roman"/>
          <w:sz w:val="24"/>
          <w:szCs w:val="24"/>
          <w:lang w:val="en-GB"/>
        </w:rPr>
        <w:t>Rr. "Mine Peza", opened on 04.11.2002. This company also forwarded to the Commission the data on electricity consumption and payments for the period January 2007</w:t>
      </w:r>
      <w:r w:rsidR="009626C3">
        <w:rPr>
          <w:rFonts w:ascii="Times New Roman" w:hAnsi="Times New Roman" w:cs="Times New Roman"/>
          <w:sz w:val="24"/>
          <w:szCs w:val="24"/>
          <w:lang w:val="en-GB"/>
        </w:rPr>
        <w:t xml:space="preserve"> </w:t>
      </w:r>
      <w:r w:rsidR="005E525E" w:rsidRPr="000F0186">
        <w:rPr>
          <w:rFonts w:ascii="Times New Roman" w:hAnsi="Times New Roman" w:cs="Times New Roman"/>
          <w:sz w:val="24"/>
          <w:szCs w:val="24"/>
          <w:lang w:val="en-GB"/>
        </w:rPr>
        <w:t>-</w:t>
      </w:r>
      <w:r w:rsidR="009626C3">
        <w:rPr>
          <w:rFonts w:ascii="Times New Roman" w:hAnsi="Times New Roman" w:cs="Times New Roman"/>
          <w:sz w:val="24"/>
          <w:szCs w:val="24"/>
          <w:lang w:val="en-GB"/>
        </w:rPr>
        <w:t xml:space="preserve"> </w:t>
      </w:r>
      <w:r w:rsidR="005E525E" w:rsidRPr="000F0186">
        <w:rPr>
          <w:rFonts w:ascii="Times New Roman" w:hAnsi="Times New Roman" w:cs="Times New Roman"/>
          <w:sz w:val="24"/>
          <w:szCs w:val="24"/>
          <w:lang w:val="en-GB"/>
        </w:rPr>
        <w:t>October 2023</w:t>
      </w:r>
      <w:r w:rsidR="009E3DAB" w:rsidRPr="000F0186">
        <w:rPr>
          <w:rFonts w:ascii="Times New Roman" w:hAnsi="Times New Roman" w:cs="Times New Roman"/>
          <w:sz w:val="24"/>
          <w:szCs w:val="24"/>
          <w:lang w:val="en-GB"/>
        </w:rPr>
        <w:t xml:space="preserve">. </w:t>
      </w:r>
    </w:p>
    <w:p w14:paraId="1E346F21" w14:textId="2068291A" w:rsidR="00BD532A" w:rsidRPr="0077198F" w:rsidRDefault="005E525E" w:rsidP="00E54539">
      <w:pPr>
        <w:pStyle w:val="ListParagraph"/>
        <w:numPr>
          <w:ilvl w:val="1"/>
          <w:numId w:val="21"/>
        </w:numPr>
        <w:autoSpaceDE w:val="0"/>
        <w:autoSpaceDN w:val="0"/>
        <w:adjustRightInd w:val="0"/>
        <w:spacing w:after="0" w:line="240" w:lineRule="auto"/>
        <w:ind w:left="0" w:firstLine="0"/>
        <w:jc w:val="both"/>
        <w:rPr>
          <w:rFonts w:ascii="Times New Roman" w:hAnsi="Times New Roman" w:cs="Times New Roman"/>
          <w:color w:val="000000"/>
          <w:sz w:val="24"/>
          <w:szCs w:val="24"/>
          <w:lang w:val="en-GB"/>
        </w:rPr>
      </w:pPr>
      <w:r w:rsidRPr="005E525E">
        <w:rPr>
          <w:rFonts w:ascii="Times New Roman" w:hAnsi="Times New Roman" w:cs="Times New Roman"/>
          <w:color w:val="000000"/>
          <w:sz w:val="24"/>
          <w:szCs w:val="24"/>
          <w:lang w:val="en-GB"/>
        </w:rPr>
        <w:t>In the context of the assessment of the grounds of appeal submitted by the Public Commissioner and the conclusion reached by the Commission, it is noted that the analysis of the Public Commissioner in the appeal for the property “apartment with a surface area of ​​158.4 m</w:t>
      </w:r>
      <w:r w:rsidRPr="00C70554">
        <w:rPr>
          <w:rFonts w:ascii="Times New Roman" w:hAnsi="Times New Roman" w:cs="Times New Roman"/>
          <w:color w:val="000000"/>
          <w:sz w:val="24"/>
          <w:szCs w:val="24"/>
          <w:vertAlign w:val="superscript"/>
          <w:lang w:val="en-GB"/>
        </w:rPr>
        <w:t>2</w:t>
      </w:r>
      <w:r w:rsidRPr="005E525E">
        <w:rPr>
          <w:rFonts w:ascii="Times New Roman" w:hAnsi="Times New Roman" w:cs="Times New Roman"/>
          <w:color w:val="000000"/>
          <w:sz w:val="24"/>
          <w:szCs w:val="24"/>
          <w:lang w:val="en-GB"/>
        </w:rPr>
        <w:t xml:space="preserve"> </w:t>
      </w:r>
      <w:r w:rsidR="009626C3">
        <w:rPr>
          <w:rFonts w:ascii="Times New Roman" w:hAnsi="Times New Roman" w:cs="Times New Roman"/>
          <w:color w:val="000000"/>
          <w:sz w:val="24"/>
          <w:szCs w:val="24"/>
          <w:lang w:val="en-GB"/>
        </w:rPr>
        <w:t xml:space="preserve">in </w:t>
      </w:r>
      <w:r w:rsidRPr="005E525E">
        <w:rPr>
          <w:rFonts w:ascii="Times New Roman" w:hAnsi="Times New Roman" w:cs="Times New Roman"/>
          <w:color w:val="000000"/>
          <w:sz w:val="24"/>
          <w:szCs w:val="24"/>
          <w:lang w:val="en-GB"/>
        </w:rPr>
        <w:t xml:space="preserve">“Mine Peza” Street”, Tirana is </w:t>
      </w:r>
      <w:r w:rsidR="002D6D2C">
        <w:rPr>
          <w:rFonts w:ascii="Times New Roman" w:hAnsi="Times New Roman" w:cs="Times New Roman"/>
          <w:color w:val="000000"/>
          <w:sz w:val="24"/>
          <w:szCs w:val="24"/>
          <w:lang w:val="en-GB"/>
        </w:rPr>
        <w:t xml:space="preserve">made on the basis of </w:t>
      </w:r>
      <w:r w:rsidRPr="005E525E">
        <w:rPr>
          <w:rFonts w:ascii="Times New Roman" w:hAnsi="Times New Roman" w:cs="Times New Roman"/>
          <w:color w:val="000000"/>
          <w:sz w:val="24"/>
          <w:szCs w:val="24"/>
          <w:lang w:val="en-GB"/>
        </w:rPr>
        <w:t xml:space="preserve">the </w:t>
      </w:r>
      <w:r w:rsidR="002D6D2C">
        <w:rPr>
          <w:rFonts w:ascii="Times New Roman" w:hAnsi="Times New Roman" w:cs="Times New Roman"/>
          <w:color w:val="000000"/>
          <w:sz w:val="24"/>
          <w:szCs w:val="24"/>
          <w:lang w:val="en-GB"/>
        </w:rPr>
        <w:t xml:space="preserve">statements </w:t>
      </w:r>
      <w:r w:rsidRPr="005E525E">
        <w:rPr>
          <w:rFonts w:ascii="Times New Roman" w:hAnsi="Times New Roman" w:cs="Times New Roman"/>
          <w:color w:val="000000"/>
          <w:sz w:val="24"/>
          <w:szCs w:val="24"/>
          <w:lang w:val="en-GB"/>
        </w:rPr>
        <w:t xml:space="preserve">of the </w:t>
      </w:r>
      <w:r w:rsidR="00662A09">
        <w:rPr>
          <w:rFonts w:ascii="Times New Roman" w:hAnsi="Times New Roman" w:cs="Times New Roman"/>
          <w:color w:val="000000"/>
          <w:sz w:val="24"/>
          <w:szCs w:val="24"/>
          <w:lang w:val="en-GB"/>
        </w:rPr>
        <w:t>assessee</w:t>
      </w:r>
      <w:r w:rsidRPr="005E525E">
        <w:rPr>
          <w:rFonts w:ascii="Times New Roman" w:hAnsi="Times New Roman" w:cs="Times New Roman"/>
          <w:color w:val="000000"/>
          <w:sz w:val="24"/>
          <w:szCs w:val="24"/>
          <w:lang w:val="en-GB"/>
        </w:rPr>
        <w:t xml:space="preserve"> in the declaration of private interests of 2010, of his 1/3 share in this property. The inaccuracy in the declaration of this property was also accepted by the </w:t>
      </w:r>
      <w:r w:rsidR="00662A09">
        <w:rPr>
          <w:rFonts w:ascii="Times New Roman" w:hAnsi="Times New Roman" w:cs="Times New Roman"/>
          <w:color w:val="000000"/>
          <w:sz w:val="24"/>
          <w:szCs w:val="24"/>
          <w:lang w:val="en-GB"/>
        </w:rPr>
        <w:t>assessee</w:t>
      </w:r>
      <w:r w:rsidRPr="005E525E">
        <w:rPr>
          <w:rFonts w:ascii="Times New Roman" w:hAnsi="Times New Roman" w:cs="Times New Roman"/>
          <w:color w:val="000000"/>
          <w:sz w:val="24"/>
          <w:szCs w:val="24"/>
          <w:lang w:val="en-GB"/>
        </w:rPr>
        <w:t xml:space="preserve"> </w:t>
      </w:r>
      <w:r w:rsidR="002D6D2C">
        <w:rPr>
          <w:rFonts w:ascii="Times New Roman" w:hAnsi="Times New Roman" w:cs="Times New Roman"/>
          <w:color w:val="000000"/>
          <w:sz w:val="24"/>
          <w:szCs w:val="24"/>
          <w:lang w:val="en-GB"/>
        </w:rPr>
        <w:t>himself, w</w:t>
      </w:r>
      <w:r w:rsidRPr="005E525E">
        <w:rPr>
          <w:rFonts w:ascii="Times New Roman" w:hAnsi="Times New Roman" w:cs="Times New Roman"/>
          <w:color w:val="000000"/>
          <w:sz w:val="24"/>
          <w:szCs w:val="24"/>
          <w:lang w:val="en-GB"/>
        </w:rPr>
        <w:t xml:space="preserve">ith the argument that he had completed the declaration in the absence of knowledge of the legal status of this property and the payments made for its purchase, as well as in support of the fact that the legal </w:t>
      </w:r>
      <w:r w:rsidR="002D6D2C">
        <w:rPr>
          <w:rFonts w:ascii="Times New Roman" w:hAnsi="Times New Roman" w:cs="Times New Roman"/>
          <w:color w:val="000000"/>
          <w:sz w:val="24"/>
          <w:szCs w:val="24"/>
          <w:lang w:val="en-GB"/>
        </w:rPr>
        <w:t xml:space="preserve">succession procedure had been initiated </w:t>
      </w:r>
      <w:r w:rsidRPr="005E525E">
        <w:rPr>
          <w:rFonts w:ascii="Times New Roman" w:hAnsi="Times New Roman" w:cs="Times New Roman"/>
          <w:color w:val="000000"/>
          <w:sz w:val="24"/>
          <w:szCs w:val="24"/>
          <w:lang w:val="en-GB"/>
        </w:rPr>
        <w:t xml:space="preserve">according to decision no. 1226, dated 22.06.2010 of the Fier Judicial District Court, with the object of issuing the </w:t>
      </w:r>
      <w:r w:rsidR="00D94FEF">
        <w:rPr>
          <w:rFonts w:ascii="Times New Roman" w:hAnsi="Times New Roman" w:cs="Times New Roman"/>
          <w:color w:val="000000"/>
          <w:sz w:val="24"/>
          <w:szCs w:val="24"/>
          <w:lang w:val="en-GB"/>
        </w:rPr>
        <w:t xml:space="preserve">succession </w:t>
      </w:r>
      <w:r w:rsidRPr="005E525E">
        <w:rPr>
          <w:rFonts w:ascii="Times New Roman" w:hAnsi="Times New Roman" w:cs="Times New Roman"/>
          <w:color w:val="000000"/>
          <w:sz w:val="24"/>
          <w:szCs w:val="24"/>
          <w:lang w:val="en-GB"/>
        </w:rPr>
        <w:t xml:space="preserve">certificate for </w:t>
      </w:r>
      <w:r w:rsidR="00D94FEF">
        <w:rPr>
          <w:rFonts w:ascii="Times New Roman" w:hAnsi="Times New Roman" w:cs="Times New Roman"/>
          <w:color w:val="000000"/>
          <w:sz w:val="24"/>
          <w:szCs w:val="24"/>
          <w:lang w:val="en-GB"/>
        </w:rPr>
        <w:t>Mr</w:t>
      </w:r>
      <w:r w:rsidR="00B65D34" w:rsidRPr="0077198F">
        <w:rPr>
          <w:rFonts w:ascii="Times New Roman" w:hAnsi="Times New Roman" w:cs="Times New Roman"/>
          <w:color w:val="000000"/>
          <w:sz w:val="24"/>
          <w:szCs w:val="24"/>
          <w:lang w:val="en-GB"/>
        </w:rPr>
        <w:t xml:space="preserve">. Nikollaq Nushi. </w:t>
      </w:r>
    </w:p>
    <w:p w14:paraId="57FD2DE7" w14:textId="1646940A" w:rsidR="003F406D" w:rsidRPr="0077198F" w:rsidRDefault="00C00826" w:rsidP="00E54539">
      <w:pPr>
        <w:pStyle w:val="ListParagraph"/>
        <w:numPr>
          <w:ilvl w:val="2"/>
          <w:numId w:val="21"/>
        </w:numPr>
        <w:autoSpaceDE w:val="0"/>
        <w:autoSpaceDN w:val="0"/>
        <w:adjustRightInd w:val="0"/>
        <w:spacing w:after="27" w:line="240" w:lineRule="auto"/>
        <w:ind w:left="0" w:firstLine="0"/>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In an analysis of the factual situation on the property </w:t>
      </w:r>
      <w:r w:rsidR="000219A1" w:rsidRPr="0077198F">
        <w:rPr>
          <w:rFonts w:ascii="Times New Roman" w:hAnsi="Times New Roman" w:cs="Times New Roman"/>
          <w:color w:val="000000"/>
          <w:sz w:val="24"/>
          <w:szCs w:val="24"/>
          <w:lang w:val="en-GB"/>
        </w:rPr>
        <w:t xml:space="preserve">“apartment </w:t>
      </w:r>
      <w:r>
        <w:rPr>
          <w:rFonts w:ascii="Times New Roman" w:hAnsi="Times New Roman" w:cs="Times New Roman"/>
          <w:color w:val="000000"/>
          <w:sz w:val="24"/>
          <w:szCs w:val="24"/>
          <w:lang w:val="en-GB"/>
        </w:rPr>
        <w:t xml:space="preserve">with an area of </w:t>
      </w:r>
      <w:r w:rsidR="000219A1" w:rsidRPr="0077198F">
        <w:rPr>
          <w:rFonts w:ascii="Times New Roman" w:hAnsi="Times New Roman" w:cs="Times New Roman"/>
          <w:color w:val="000000"/>
          <w:sz w:val="24"/>
          <w:szCs w:val="24"/>
          <w:lang w:val="en-GB"/>
        </w:rPr>
        <w:t>158.4 m</w:t>
      </w:r>
      <w:r w:rsidR="000219A1" w:rsidRPr="0077198F">
        <w:rPr>
          <w:rFonts w:ascii="Times New Roman" w:hAnsi="Times New Roman" w:cs="Times New Roman"/>
          <w:color w:val="000000"/>
          <w:sz w:val="24"/>
          <w:szCs w:val="24"/>
          <w:vertAlign w:val="superscript"/>
          <w:lang w:val="en-GB"/>
        </w:rPr>
        <w:t>2</w:t>
      </w:r>
      <w:r w:rsidR="000219A1" w:rsidRPr="0077198F">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 xml:space="preserve">in </w:t>
      </w:r>
      <w:r w:rsidR="000219A1" w:rsidRPr="0077198F">
        <w:rPr>
          <w:rFonts w:ascii="Times New Roman" w:hAnsi="Times New Roman" w:cs="Times New Roman"/>
          <w:color w:val="000000"/>
          <w:sz w:val="24"/>
          <w:szCs w:val="24"/>
          <w:lang w:val="en-GB"/>
        </w:rPr>
        <w:t>“Mine Peza”</w:t>
      </w:r>
      <w:r>
        <w:rPr>
          <w:rFonts w:ascii="Times New Roman" w:hAnsi="Times New Roman" w:cs="Times New Roman"/>
          <w:color w:val="000000"/>
          <w:sz w:val="24"/>
          <w:szCs w:val="24"/>
          <w:lang w:val="en-GB"/>
        </w:rPr>
        <w:t xml:space="preserve"> street</w:t>
      </w:r>
      <w:r w:rsidR="000219A1" w:rsidRPr="0077198F">
        <w:rPr>
          <w:rFonts w:ascii="Times New Roman" w:hAnsi="Times New Roman" w:cs="Times New Roman"/>
          <w:color w:val="000000"/>
          <w:sz w:val="24"/>
          <w:szCs w:val="24"/>
          <w:lang w:val="en-GB"/>
        </w:rPr>
        <w:t>”, Tiran</w:t>
      </w:r>
      <w:r>
        <w:rPr>
          <w:rFonts w:ascii="Times New Roman" w:hAnsi="Times New Roman" w:cs="Times New Roman"/>
          <w:color w:val="000000"/>
          <w:sz w:val="24"/>
          <w:szCs w:val="24"/>
          <w:lang w:val="en-GB"/>
        </w:rPr>
        <w:t>a</w:t>
      </w:r>
      <w:r w:rsidR="006D7B36" w:rsidRPr="0077198F">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 xml:space="preserve">as presented above in this report, it is established that: </w:t>
      </w:r>
      <w:r w:rsidR="006D7B36" w:rsidRPr="0077198F">
        <w:rPr>
          <w:rFonts w:ascii="Times New Roman" w:hAnsi="Times New Roman" w:cs="Times New Roman"/>
          <w:color w:val="000000"/>
          <w:sz w:val="24"/>
          <w:szCs w:val="24"/>
          <w:lang w:val="en-GB"/>
        </w:rPr>
        <w:t xml:space="preserve"> </w:t>
      </w:r>
    </w:p>
    <w:p w14:paraId="2150C896" w14:textId="6B48844D" w:rsidR="00161CA4" w:rsidRPr="00161CA4" w:rsidRDefault="00161CA4" w:rsidP="00161CA4">
      <w:pPr>
        <w:pStyle w:val="FootnoteText"/>
        <w:numPr>
          <w:ilvl w:val="0"/>
          <w:numId w:val="11"/>
        </w:numPr>
        <w:ind w:left="0" w:firstLine="360"/>
        <w:jc w:val="both"/>
        <w:rPr>
          <w:rFonts w:ascii="Times New Roman" w:hAnsi="Times New Roman" w:cs="Times New Roman"/>
          <w:sz w:val="24"/>
          <w:szCs w:val="24"/>
          <w:lang w:val="en-GB"/>
        </w:rPr>
      </w:pPr>
      <w:r w:rsidRPr="00161CA4">
        <w:rPr>
          <w:rFonts w:ascii="Times New Roman" w:hAnsi="Times New Roman" w:cs="Times New Roman"/>
          <w:sz w:val="24"/>
          <w:szCs w:val="24"/>
          <w:lang w:val="en-GB"/>
        </w:rPr>
        <w:t>The Agreement, dated 19.10.2002, for the construction of the property apartment no. 7, on the 1st floor, with an area of ​​158.4 m</w:t>
      </w:r>
      <w:r w:rsidRPr="0012330E">
        <w:rPr>
          <w:rFonts w:ascii="Times New Roman" w:hAnsi="Times New Roman" w:cs="Times New Roman"/>
          <w:sz w:val="24"/>
          <w:szCs w:val="24"/>
          <w:vertAlign w:val="superscript"/>
          <w:lang w:val="en-GB"/>
        </w:rPr>
        <w:t>2</w:t>
      </w:r>
      <w:r w:rsidRPr="00161CA4">
        <w:rPr>
          <w:rFonts w:ascii="Times New Roman" w:hAnsi="Times New Roman" w:cs="Times New Roman"/>
          <w:sz w:val="24"/>
          <w:szCs w:val="24"/>
          <w:lang w:val="en-GB"/>
        </w:rPr>
        <w:t xml:space="preserve">, for the value of </w:t>
      </w:r>
      <w:r w:rsidR="0012330E">
        <w:rPr>
          <w:rFonts w:ascii="Times New Roman" w:hAnsi="Times New Roman" w:cs="Times New Roman"/>
          <w:sz w:val="24"/>
          <w:szCs w:val="24"/>
          <w:lang w:val="en-GB"/>
        </w:rPr>
        <w:t>USD</w:t>
      </w:r>
      <w:r w:rsidR="0012330E" w:rsidRPr="00161CA4">
        <w:rPr>
          <w:rFonts w:ascii="Times New Roman" w:hAnsi="Times New Roman" w:cs="Times New Roman"/>
          <w:sz w:val="24"/>
          <w:szCs w:val="24"/>
          <w:lang w:val="en-GB"/>
        </w:rPr>
        <w:t xml:space="preserve"> </w:t>
      </w:r>
      <w:r w:rsidRPr="00161CA4">
        <w:rPr>
          <w:rFonts w:ascii="Times New Roman" w:hAnsi="Times New Roman" w:cs="Times New Roman"/>
          <w:sz w:val="24"/>
          <w:szCs w:val="24"/>
          <w:lang w:val="en-GB"/>
        </w:rPr>
        <w:t xml:space="preserve">58,000, was concluded with the construction company “REAL” ShPK by Mr. Nikollaq Nushi, the father of the </w:t>
      </w:r>
      <w:r w:rsidR="00662A09">
        <w:rPr>
          <w:rFonts w:ascii="Times New Roman" w:hAnsi="Times New Roman" w:cs="Times New Roman"/>
          <w:sz w:val="24"/>
          <w:szCs w:val="24"/>
          <w:lang w:val="en-GB"/>
        </w:rPr>
        <w:t>assessee</w:t>
      </w:r>
      <w:r w:rsidRPr="00161CA4">
        <w:rPr>
          <w:rFonts w:ascii="Times New Roman" w:hAnsi="Times New Roman" w:cs="Times New Roman"/>
          <w:sz w:val="24"/>
          <w:szCs w:val="24"/>
          <w:lang w:val="en-GB"/>
        </w:rPr>
        <w:t xml:space="preserve">, who also paid the first two </w:t>
      </w:r>
      <w:r w:rsidR="00252E1C" w:rsidRPr="00161CA4">
        <w:rPr>
          <w:rFonts w:ascii="Times New Roman" w:hAnsi="Times New Roman" w:cs="Times New Roman"/>
          <w:sz w:val="24"/>
          <w:szCs w:val="24"/>
          <w:lang w:val="en-GB"/>
        </w:rPr>
        <w:t>instalments</w:t>
      </w:r>
      <w:r w:rsidRPr="00161CA4">
        <w:rPr>
          <w:rFonts w:ascii="Times New Roman" w:hAnsi="Times New Roman" w:cs="Times New Roman"/>
          <w:sz w:val="24"/>
          <w:szCs w:val="24"/>
          <w:lang w:val="en-GB"/>
        </w:rPr>
        <w:t xml:space="preserve"> for the purchase of this property, in the amount of </w:t>
      </w:r>
      <w:r w:rsidR="00C06299">
        <w:rPr>
          <w:rFonts w:ascii="Times New Roman" w:hAnsi="Times New Roman" w:cs="Times New Roman"/>
          <w:sz w:val="24"/>
          <w:szCs w:val="24"/>
          <w:lang w:val="en-GB"/>
        </w:rPr>
        <w:t>USD</w:t>
      </w:r>
      <w:r w:rsidR="00C06299" w:rsidRPr="00161CA4">
        <w:rPr>
          <w:rFonts w:ascii="Times New Roman" w:hAnsi="Times New Roman" w:cs="Times New Roman"/>
          <w:sz w:val="24"/>
          <w:szCs w:val="24"/>
          <w:lang w:val="en-GB"/>
        </w:rPr>
        <w:t xml:space="preserve"> </w:t>
      </w:r>
      <w:r w:rsidRPr="00161CA4">
        <w:rPr>
          <w:rFonts w:ascii="Times New Roman" w:hAnsi="Times New Roman" w:cs="Times New Roman"/>
          <w:sz w:val="24"/>
          <w:szCs w:val="24"/>
          <w:lang w:val="en-GB"/>
        </w:rPr>
        <w:t>50,000;</w:t>
      </w:r>
    </w:p>
    <w:p w14:paraId="332BE062" w14:textId="332744A0" w:rsidR="00161CA4" w:rsidRPr="00161CA4" w:rsidRDefault="00161CA4" w:rsidP="00161CA4">
      <w:pPr>
        <w:pStyle w:val="FootnoteText"/>
        <w:numPr>
          <w:ilvl w:val="0"/>
          <w:numId w:val="11"/>
        </w:numPr>
        <w:ind w:left="0" w:firstLine="360"/>
        <w:jc w:val="both"/>
        <w:rPr>
          <w:rFonts w:ascii="Times New Roman" w:hAnsi="Times New Roman" w:cs="Times New Roman"/>
          <w:sz w:val="24"/>
          <w:szCs w:val="24"/>
          <w:lang w:val="en-GB"/>
        </w:rPr>
      </w:pPr>
      <w:r w:rsidRPr="00161CA4">
        <w:rPr>
          <w:rFonts w:ascii="Times New Roman" w:hAnsi="Times New Roman" w:cs="Times New Roman"/>
          <w:sz w:val="24"/>
          <w:szCs w:val="24"/>
          <w:lang w:val="en-GB"/>
        </w:rPr>
        <w:t xml:space="preserve">The contract of sale of this property, no. 4208 rep., no. 2827 col., dated 15.06.2012, was concluded with the company “REAL” ShPK by Mrs. Aretina Nushi in the capacity of the purchasing party, after having also paid the last installment of </w:t>
      </w:r>
      <w:r w:rsidR="000A60C8">
        <w:rPr>
          <w:rFonts w:ascii="Times New Roman" w:hAnsi="Times New Roman" w:cs="Times New Roman"/>
          <w:sz w:val="24"/>
          <w:szCs w:val="24"/>
          <w:lang w:val="en-GB"/>
        </w:rPr>
        <w:t>USD</w:t>
      </w:r>
      <w:r w:rsidR="000A60C8" w:rsidRPr="00161CA4">
        <w:rPr>
          <w:rFonts w:ascii="Times New Roman" w:hAnsi="Times New Roman" w:cs="Times New Roman"/>
          <w:sz w:val="24"/>
          <w:szCs w:val="24"/>
          <w:lang w:val="en-GB"/>
        </w:rPr>
        <w:t xml:space="preserve"> </w:t>
      </w:r>
      <w:r w:rsidRPr="00161CA4">
        <w:rPr>
          <w:rFonts w:ascii="Times New Roman" w:hAnsi="Times New Roman" w:cs="Times New Roman"/>
          <w:sz w:val="24"/>
          <w:szCs w:val="24"/>
          <w:lang w:val="en-GB"/>
        </w:rPr>
        <w:t>8,000 to the selling party;</w:t>
      </w:r>
    </w:p>
    <w:p w14:paraId="354BEACA" w14:textId="580879C1" w:rsidR="00161CA4" w:rsidRPr="00161CA4" w:rsidRDefault="0012330E" w:rsidP="00161CA4">
      <w:pPr>
        <w:pStyle w:val="FootnoteText"/>
        <w:numPr>
          <w:ilvl w:val="0"/>
          <w:numId w:val="11"/>
        </w:numPr>
        <w:ind w:left="0" w:firstLine="36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161CA4" w:rsidRPr="00161CA4">
        <w:rPr>
          <w:rFonts w:ascii="Times New Roman" w:hAnsi="Times New Roman" w:cs="Times New Roman"/>
          <w:sz w:val="24"/>
          <w:szCs w:val="24"/>
          <w:lang w:val="en-GB"/>
        </w:rPr>
        <w:t>The property “apartment with an area of ​​158.4 m</w:t>
      </w:r>
      <w:r w:rsidR="00161CA4" w:rsidRPr="00C06299">
        <w:rPr>
          <w:rFonts w:ascii="Times New Roman" w:hAnsi="Times New Roman" w:cs="Times New Roman"/>
          <w:sz w:val="24"/>
          <w:szCs w:val="24"/>
          <w:vertAlign w:val="superscript"/>
          <w:lang w:val="en-GB"/>
        </w:rPr>
        <w:t>2</w:t>
      </w:r>
      <w:r w:rsidR="00161CA4" w:rsidRPr="00161CA4">
        <w:rPr>
          <w:rFonts w:ascii="Times New Roman" w:hAnsi="Times New Roman" w:cs="Times New Roman"/>
          <w:sz w:val="24"/>
          <w:szCs w:val="24"/>
          <w:lang w:val="en-GB"/>
        </w:rPr>
        <w:t xml:space="preserve"> on “Mine Peza” Street”, Tirana was registered in the public registers in the name of Ms. Aretina Nushi as the sole owner of this property, on 18.06.2012;</w:t>
      </w:r>
      <w:r w:rsidR="000A60C8">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C06299">
        <w:rPr>
          <w:rFonts w:ascii="Times New Roman" w:hAnsi="Times New Roman" w:cs="Times New Roman"/>
          <w:sz w:val="24"/>
          <w:szCs w:val="24"/>
          <w:lang w:val="en-GB"/>
        </w:rPr>
        <w:t xml:space="preserve"> </w:t>
      </w:r>
    </w:p>
    <w:p w14:paraId="63593079" w14:textId="6199773F" w:rsidR="00161CA4" w:rsidRDefault="00161CA4" w:rsidP="00161CA4">
      <w:pPr>
        <w:pStyle w:val="FootnoteText"/>
        <w:numPr>
          <w:ilvl w:val="0"/>
          <w:numId w:val="11"/>
        </w:numPr>
        <w:ind w:left="0" w:firstLine="360"/>
        <w:jc w:val="both"/>
        <w:rPr>
          <w:rFonts w:ascii="Times New Roman" w:hAnsi="Times New Roman" w:cs="Times New Roman"/>
          <w:sz w:val="24"/>
          <w:szCs w:val="24"/>
          <w:lang w:val="en-GB"/>
        </w:rPr>
      </w:pPr>
      <w:r w:rsidRPr="00161CA4">
        <w:rPr>
          <w:rFonts w:ascii="Times New Roman" w:hAnsi="Times New Roman" w:cs="Times New Roman"/>
          <w:sz w:val="24"/>
          <w:szCs w:val="24"/>
          <w:lang w:val="en-GB"/>
        </w:rPr>
        <w:lastRenderedPageBreak/>
        <w:t xml:space="preserve">The water and electricity supply contracts for this property were concluded in the name of Mr. Nikollaq Nushi in 2004, proving his </w:t>
      </w:r>
      <w:r w:rsidR="009E6CB3">
        <w:rPr>
          <w:rFonts w:ascii="Times New Roman" w:hAnsi="Times New Roman" w:cs="Times New Roman"/>
          <w:sz w:val="24"/>
          <w:szCs w:val="24"/>
          <w:lang w:val="en-GB"/>
        </w:rPr>
        <w:t xml:space="preserve">connection </w:t>
      </w:r>
      <w:r w:rsidRPr="00161CA4">
        <w:rPr>
          <w:rFonts w:ascii="Times New Roman" w:hAnsi="Times New Roman" w:cs="Times New Roman"/>
          <w:sz w:val="24"/>
          <w:szCs w:val="24"/>
          <w:lang w:val="en-GB"/>
        </w:rPr>
        <w:t xml:space="preserve">with this property, which stemmed from the agreement for </w:t>
      </w:r>
      <w:r w:rsidR="008C1B82">
        <w:rPr>
          <w:rFonts w:ascii="Times New Roman" w:hAnsi="Times New Roman" w:cs="Times New Roman"/>
          <w:sz w:val="24"/>
          <w:szCs w:val="24"/>
          <w:lang w:val="en-GB"/>
        </w:rPr>
        <w:t xml:space="preserve">commissioning </w:t>
      </w:r>
      <w:r w:rsidRPr="00161CA4">
        <w:rPr>
          <w:rFonts w:ascii="Times New Roman" w:hAnsi="Times New Roman" w:cs="Times New Roman"/>
          <w:sz w:val="24"/>
          <w:szCs w:val="24"/>
          <w:lang w:val="en-GB"/>
        </w:rPr>
        <w:t>the apartment, on 19.10.2002;</w:t>
      </w:r>
    </w:p>
    <w:p w14:paraId="1D14560E" w14:textId="57624100" w:rsidR="00AB40A3" w:rsidRPr="00AB40A3" w:rsidRDefault="00AB40A3" w:rsidP="00AB40A3">
      <w:pPr>
        <w:pStyle w:val="FootnoteText"/>
        <w:numPr>
          <w:ilvl w:val="0"/>
          <w:numId w:val="11"/>
        </w:numPr>
        <w:ind w:left="0" w:firstLine="360"/>
        <w:jc w:val="both"/>
        <w:rPr>
          <w:rFonts w:ascii="Times New Roman" w:hAnsi="Times New Roman" w:cs="Times New Roman"/>
          <w:sz w:val="24"/>
          <w:szCs w:val="24"/>
          <w:lang w:val="en-GB"/>
        </w:rPr>
      </w:pPr>
      <w:r w:rsidRPr="00AB40A3">
        <w:rPr>
          <w:rFonts w:ascii="Times New Roman" w:hAnsi="Times New Roman" w:cs="Times New Roman"/>
          <w:sz w:val="24"/>
          <w:szCs w:val="24"/>
          <w:lang w:val="en-GB"/>
        </w:rPr>
        <w:t xml:space="preserve">The </w:t>
      </w:r>
      <w:r w:rsidR="00F07A14">
        <w:rPr>
          <w:rFonts w:ascii="Times New Roman" w:hAnsi="Times New Roman" w:cs="Times New Roman"/>
          <w:sz w:val="24"/>
          <w:szCs w:val="24"/>
          <w:lang w:val="en-GB"/>
        </w:rPr>
        <w:t xml:space="preserve">statement </w:t>
      </w:r>
      <w:r w:rsidRPr="00AB40A3">
        <w:rPr>
          <w:rFonts w:ascii="Times New Roman" w:hAnsi="Times New Roman" w:cs="Times New Roman"/>
          <w:sz w:val="24"/>
          <w:szCs w:val="24"/>
          <w:lang w:val="en-GB"/>
        </w:rPr>
        <w:t xml:space="preserve">of the </w:t>
      </w:r>
      <w:r w:rsidR="00665531">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in the 2010 declaration of interests that he owns 1/3 share in the property “apartment with a surface area of ​​158.4 m</w:t>
      </w:r>
      <w:r w:rsidRPr="006E3E70">
        <w:rPr>
          <w:rFonts w:ascii="Times New Roman" w:hAnsi="Times New Roman" w:cs="Times New Roman"/>
          <w:sz w:val="24"/>
          <w:szCs w:val="24"/>
          <w:vertAlign w:val="superscript"/>
          <w:lang w:val="en-GB"/>
        </w:rPr>
        <w:t>2</w:t>
      </w:r>
      <w:r w:rsidRPr="00AB40A3">
        <w:rPr>
          <w:rFonts w:ascii="Times New Roman" w:hAnsi="Times New Roman" w:cs="Times New Roman"/>
          <w:sz w:val="24"/>
          <w:szCs w:val="24"/>
          <w:lang w:val="en-GB"/>
        </w:rPr>
        <w:t xml:space="preserve"> on “Mine Peza” Street”, Tirana, does not match the data of the documentation submitted by him during the administrative investigation to the Commission and also confirmed by the investigation conducted by the Commission, documentation originating from known sources of evidence, according to the provisions of Article 49 of Law No. 84/2016, that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has no </w:t>
      </w:r>
      <w:r w:rsidR="00A43B75">
        <w:rPr>
          <w:rFonts w:ascii="Times New Roman" w:hAnsi="Times New Roman" w:cs="Times New Roman"/>
          <w:sz w:val="24"/>
          <w:szCs w:val="24"/>
          <w:lang w:val="en-GB"/>
        </w:rPr>
        <w:t>rights over t</w:t>
      </w:r>
      <w:r w:rsidRPr="00AB40A3">
        <w:rPr>
          <w:rFonts w:ascii="Times New Roman" w:hAnsi="Times New Roman" w:cs="Times New Roman"/>
          <w:sz w:val="24"/>
          <w:szCs w:val="24"/>
          <w:lang w:val="en-GB"/>
        </w:rPr>
        <w:t xml:space="preserve">his property, as it is registered in full ownership of his mother. The negligence of the </w:t>
      </w:r>
      <w:r w:rsidR="00665531">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in declaring this property has been reflected by correcting it in the following </w:t>
      </w:r>
      <w:r w:rsidR="00A43B75">
        <w:rPr>
          <w:rFonts w:ascii="Times New Roman" w:hAnsi="Times New Roman" w:cs="Times New Roman"/>
          <w:sz w:val="24"/>
          <w:szCs w:val="24"/>
          <w:lang w:val="en-GB"/>
        </w:rPr>
        <w:t>statements</w:t>
      </w:r>
      <w:r w:rsidRPr="00AB40A3">
        <w:rPr>
          <w:rFonts w:ascii="Times New Roman" w:hAnsi="Times New Roman" w:cs="Times New Roman"/>
          <w:sz w:val="24"/>
          <w:szCs w:val="24"/>
          <w:lang w:val="en-GB"/>
        </w:rPr>
        <w:t xml:space="preserve">, as well as in the </w:t>
      </w:r>
      <w:r w:rsidR="009F4D09">
        <w:rPr>
          <w:rFonts w:ascii="Times New Roman" w:hAnsi="Times New Roman" w:cs="Times New Roman"/>
          <w:sz w:val="24"/>
          <w:szCs w:val="24"/>
          <w:lang w:val="en-GB"/>
        </w:rPr>
        <w:t xml:space="preserve">vetting </w:t>
      </w:r>
      <w:r w:rsidRPr="00AB40A3">
        <w:rPr>
          <w:rFonts w:ascii="Times New Roman" w:hAnsi="Times New Roman" w:cs="Times New Roman"/>
          <w:sz w:val="24"/>
          <w:szCs w:val="24"/>
          <w:lang w:val="en-GB"/>
        </w:rPr>
        <w:t xml:space="preserve">declaration of </w:t>
      </w:r>
      <w:r w:rsidR="009F4D09">
        <w:rPr>
          <w:rFonts w:ascii="Times New Roman" w:hAnsi="Times New Roman" w:cs="Times New Roman"/>
          <w:sz w:val="24"/>
          <w:szCs w:val="24"/>
          <w:lang w:val="en-GB"/>
        </w:rPr>
        <w:t xml:space="preserve">assets, </w:t>
      </w:r>
      <w:r w:rsidRPr="00AB40A3">
        <w:rPr>
          <w:rFonts w:ascii="Times New Roman" w:hAnsi="Times New Roman" w:cs="Times New Roman"/>
          <w:sz w:val="24"/>
          <w:szCs w:val="24"/>
          <w:lang w:val="en-GB"/>
        </w:rPr>
        <w:t>in which he did not declare rights over this property;</w:t>
      </w:r>
    </w:p>
    <w:p w14:paraId="30362024" w14:textId="219B418D" w:rsidR="00AB40A3" w:rsidRPr="00AB40A3" w:rsidRDefault="00AB40A3" w:rsidP="00AB40A3">
      <w:pPr>
        <w:pStyle w:val="FootnoteText"/>
        <w:numPr>
          <w:ilvl w:val="0"/>
          <w:numId w:val="11"/>
        </w:numPr>
        <w:ind w:left="0" w:firstLine="360"/>
        <w:jc w:val="both"/>
        <w:rPr>
          <w:rFonts w:ascii="Times New Roman" w:hAnsi="Times New Roman" w:cs="Times New Roman"/>
          <w:sz w:val="24"/>
          <w:szCs w:val="24"/>
          <w:lang w:val="en-GB"/>
        </w:rPr>
      </w:pPr>
      <w:r w:rsidRPr="00AB40A3">
        <w:rPr>
          <w:rFonts w:ascii="Times New Roman" w:hAnsi="Times New Roman" w:cs="Times New Roman"/>
          <w:sz w:val="24"/>
          <w:szCs w:val="24"/>
          <w:lang w:val="en-GB"/>
        </w:rPr>
        <w:t xml:space="preserve">In his statements during the administrative investigation before the Commission, at every stage of the investigation,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has consistently admitted that he did not contribute to the creation of this property, even though the first two </w:t>
      </w:r>
      <w:r w:rsidR="00252E1C" w:rsidRPr="00AB40A3">
        <w:rPr>
          <w:rFonts w:ascii="Times New Roman" w:hAnsi="Times New Roman" w:cs="Times New Roman"/>
          <w:sz w:val="24"/>
          <w:szCs w:val="24"/>
          <w:lang w:val="en-GB"/>
        </w:rPr>
        <w:t>instalments</w:t>
      </w:r>
      <w:r w:rsidRPr="00AB40A3">
        <w:rPr>
          <w:rFonts w:ascii="Times New Roman" w:hAnsi="Times New Roman" w:cs="Times New Roman"/>
          <w:sz w:val="24"/>
          <w:szCs w:val="24"/>
          <w:lang w:val="en-GB"/>
        </w:rPr>
        <w:t xml:space="preserve"> of its purchase were paid by his father during the time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was employ</w:t>
      </w:r>
      <w:r w:rsidR="009F4D09">
        <w:rPr>
          <w:rFonts w:ascii="Times New Roman" w:hAnsi="Times New Roman" w:cs="Times New Roman"/>
          <w:sz w:val="24"/>
          <w:szCs w:val="24"/>
          <w:lang w:val="en-GB"/>
        </w:rPr>
        <w:t>ed</w:t>
      </w:r>
      <w:r w:rsidRPr="00AB40A3">
        <w:rPr>
          <w:rFonts w:ascii="Times New Roman" w:hAnsi="Times New Roman" w:cs="Times New Roman"/>
          <w:sz w:val="24"/>
          <w:szCs w:val="24"/>
          <w:lang w:val="en-GB"/>
        </w:rPr>
        <w:t xml:space="preserve"> and was in the same </w:t>
      </w:r>
      <w:r w:rsidR="008309A3">
        <w:rPr>
          <w:rFonts w:ascii="Times New Roman" w:hAnsi="Times New Roman" w:cs="Times New Roman"/>
          <w:sz w:val="24"/>
          <w:szCs w:val="24"/>
          <w:lang w:val="en-GB"/>
        </w:rPr>
        <w:t xml:space="preserve">household with </w:t>
      </w:r>
      <w:r w:rsidRPr="00AB40A3">
        <w:rPr>
          <w:rFonts w:ascii="Times New Roman" w:hAnsi="Times New Roman" w:cs="Times New Roman"/>
          <w:sz w:val="24"/>
          <w:szCs w:val="24"/>
          <w:lang w:val="en-GB"/>
        </w:rPr>
        <w:t xml:space="preserve">his parents.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has stated that despite this fact he was separated from his family who lived in Fier, since the </w:t>
      </w:r>
      <w:r w:rsidR="008309A3">
        <w:rPr>
          <w:rFonts w:ascii="Times New Roman" w:hAnsi="Times New Roman" w:cs="Times New Roman"/>
          <w:sz w:val="24"/>
          <w:szCs w:val="24"/>
          <w:lang w:val="en-GB"/>
        </w:rPr>
        <w:t xml:space="preserve">time he started </w:t>
      </w:r>
      <w:r w:rsidRPr="00AB40A3">
        <w:rPr>
          <w:rFonts w:ascii="Times New Roman" w:hAnsi="Times New Roman" w:cs="Times New Roman"/>
          <w:sz w:val="24"/>
          <w:szCs w:val="24"/>
          <w:lang w:val="en-GB"/>
        </w:rPr>
        <w:t xml:space="preserve">his studies in law, in Tirana. The investigation conducted by the Commission has not </w:t>
      </w:r>
      <w:r w:rsidR="00567F8B">
        <w:rPr>
          <w:rFonts w:ascii="Times New Roman" w:hAnsi="Times New Roman" w:cs="Times New Roman"/>
          <w:sz w:val="24"/>
          <w:szCs w:val="24"/>
          <w:lang w:val="en-GB"/>
        </w:rPr>
        <w:t xml:space="preserve">revealed </w:t>
      </w:r>
      <w:r w:rsidRPr="00AB40A3">
        <w:rPr>
          <w:rFonts w:ascii="Times New Roman" w:hAnsi="Times New Roman" w:cs="Times New Roman"/>
          <w:sz w:val="24"/>
          <w:szCs w:val="24"/>
          <w:lang w:val="en-GB"/>
        </w:rPr>
        <w:t xml:space="preserve">any facts </w:t>
      </w:r>
      <w:r w:rsidR="005A7909">
        <w:rPr>
          <w:rFonts w:ascii="Times New Roman" w:hAnsi="Times New Roman" w:cs="Times New Roman"/>
          <w:sz w:val="24"/>
          <w:szCs w:val="24"/>
          <w:lang w:val="en-GB"/>
        </w:rPr>
        <w:t xml:space="preserve">that would prove </w:t>
      </w:r>
      <w:r w:rsidRPr="00AB40A3">
        <w:rPr>
          <w:rFonts w:ascii="Times New Roman" w:hAnsi="Times New Roman" w:cs="Times New Roman"/>
          <w:sz w:val="24"/>
          <w:szCs w:val="24"/>
          <w:lang w:val="en-GB"/>
        </w:rPr>
        <w:t xml:space="preserve">the contrary to what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has claimed.</w:t>
      </w:r>
    </w:p>
    <w:p w14:paraId="277BE2BE" w14:textId="44759306" w:rsidR="00AB40A3" w:rsidRPr="00AB40A3" w:rsidRDefault="00AB40A3" w:rsidP="00AB40A3">
      <w:pPr>
        <w:pStyle w:val="FootnoteText"/>
        <w:numPr>
          <w:ilvl w:val="0"/>
          <w:numId w:val="11"/>
        </w:numPr>
        <w:ind w:left="0" w:firstLine="360"/>
        <w:jc w:val="both"/>
        <w:rPr>
          <w:rFonts w:ascii="Times New Roman" w:hAnsi="Times New Roman" w:cs="Times New Roman"/>
          <w:sz w:val="24"/>
          <w:szCs w:val="24"/>
          <w:lang w:val="en-GB"/>
        </w:rPr>
      </w:pPr>
      <w:r w:rsidRPr="00AB40A3">
        <w:rPr>
          <w:rFonts w:ascii="Times New Roman" w:hAnsi="Times New Roman" w:cs="Times New Roman"/>
          <w:sz w:val="24"/>
          <w:szCs w:val="24"/>
          <w:lang w:val="en-GB"/>
        </w:rPr>
        <w:t xml:space="preserve">The family of origin of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w:t>
      </w:r>
      <w:r w:rsidR="00567F8B">
        <w:rPr>
          <w:rFonts w:ascii="Times New Roman" w:hAnsi="Times New Roman" w:cs="Times New Roman"/>
          <w:sz w:val="24"/>
          <w:szCs w:val="24"/>
          <w:lang w:val="en-GB"/>
        </w:rPr>
        <w:t>was</w:t>
      </w:r>
      <w:r w:rsidRPr="00AB40A3">
        <w:rPr>
          <w:rFonts w:ascii="Times New Roman" w:hAnsi="Times New Roman" w:cs="Times New Roman"/>
          <w:sz w:val="24"/>
          <w:szCs w:val="24"/>
          <w:lang w:val="en-GB"/>
        </w:rPr>
        <w:t xml:space="preserve"> registered in the civil </w:t>
      </w:r>
      <w:r w:rsidR="00567F8B">
        <w:rPr>
          <w:rFonts w:ascii="Times New Roman" w:hAnsi="Times New Roman" w:cs="Times New Roman"/>
          <w:sz w:val="24"/>
          <w:szCs w:val="24"/>
          <w:lang w:val="en-GB"/>
        </w:rPr>
        <w:t xml:space="preserve">registry office of </w:t>
      </w:r>
      <w:r w:rsidRPr="00AB40A3">
        <w:rPr>
          <w:rFonts w:ascii="Times New Roman" w:hAnsi="Times New Roman" w:cs="Times New Roman"/>
          <w:sz w:val="24"/>
          <w:szCs w:val="24"/>
          <w:lang w:val="en-GB"/>
        </w:rPr>
        <w:t xml:space="preserve">Unit no. 7, “Muhamet Gjollesha” Street, Tirana, on 05.01.2000, while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w:t>
      </w:r>
      <w:r w:rsidR="0037145B">
        <w:rPr>
          <w:rFonts w:ascii="Times New Roman" w:hAnsi="Times New Roman" w:cs="Times New Roman"/>
          <w:sz w:val="24"/>
          <w:szCs w:val="24"/>
          <w:lang w:val="en-GB"/>
        </w:rPr>
        <w:t xml:space="preserve">appears </w:t>
      </w:r>
      <w:r w:rsidRPr="00AB40A3">
        <w:rPr>
          <w:rFonts w:ascii="Times New Roman" w:hAnsi="Times New Roman" w:cs="Times New Roman"/>
          <w:sz w:val="24"/>
          <w:szCs w:val="24"/>
          <w:lang w:val="en-GB"/>
        </w:rPr>
        <w:t xml:space="preserve">to be separated from the family of origin on 20.12.2005, referring to the data of the family certificate, dated 03.07.2020, issued by the Civil </w:t>
      </w:r>
      <w:r w:rsidR="0037145B">
        <w:rPr>
          <w:rFonts w:ascii="Times New Roman" w:hAnsi="Times New Roman" w:cs="Times New Roman"/>
          <w:sz w:val="24"/>
          <w:szCs w:val="24"/>
          <w:lang w:val="en-GB"/>
        </w:rPr>
        <w:t>Registry O</w:t>
      </w:r>
      <w:r w:rsidRPr="00AB40A3">
        <w:rPr>
          <w:rFonts w:ascii="Times New Roman" w:hAnsi="Times New Roman" w:cs="Times New Roman"/>
          <w:sz w:val="24"/>
          <w:szCs w:val="24"/>
          <w:lang w:val="en-GB"/>
        </w:rPr>
        <w:t>ffice, Unit no. 7 Tirana;</w:t>
      </w:r>
    </w:p>
    <w:p w14:paraId="56B64872" w14:textId="1D2DF50A" w:rsidR="00AB40A3" w:rsidRPr="00AB40A3" w:rsidRDefault="00AB40A3" w:rsidP="00AB40A3">
      <w:pPr>
        <w:pStyle w:val="FootnoteText"/>
        <w:numPr>
          <w:ilvl w:val="0"/>
          <w:numId w:val="11"/>
        </w:numPr>
        <w:ind w:left="0" w:firstLine="360"/>
        <w:jc w:val="both"/>
        <w:rPr>
          <w:rFonts w:ascii="Times New Roman" w:hAnsi="Times New Roman" w:cs="Times New Roman"/>
          <w:sz w:val="24"/>
          <w:szCs w:val="24"/>
          <w:lang w:val="en-GB"/>
        </w:rPr>
      </w:pPr>
      <w:r w:rsidRPr="00AB40A3">
        <w:rPr>
          <w:rFonts w:ascii="Times New Roman" w:hAnsi="Times New Roman" w:cs="Times New Roman"/>
          <w:sz w:val="24"/>
          <w:szCs w:val="24"/>
          <w:lang w:val="en-GB"/>
        </w:rPr>
        <w:t xml:space="preserve">In the periodic declarations of interests,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has declared as the address of residence “Muhamet Gjollesha” Street, from 2005-2016 in the building 67/6, H.3, while the apartment number is declared no. 22 and only once no. 11, which according to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's declarations occurred as a slip or as an error during the completion of the declaration;</w:t>
      </w:r>
    </w:p>
    <w:p w14:paraId="34BFD479" w14:textId="304ACBE5" w:rsidR="00AB40A3" w:rsidRDefault="00AB40A3" w:rsidP="00AB40A3">
      <w:pPr>
        <w:pStyle w:val="FootnoteText"/>
        <w:numPr>
          <w:ilvl w:val="0"/>
          <w:numId w:val="11"/>
        </w:numPr>
        <w:ind w:left="0" w:firstLine="360"/>
        <w:jc w:val="both"/>
        <w:rPr>
          <w:rFonts w:ascii="Times New Roman" w:hAnsi="Times New Roman" w:cs="Times New Roman"/>
          <w:sz w:val="24"/>
          <w:szCs w:val="24"/>
          <w:lang w:val="en-GB"/>
        </w:rPr>
      </w:pPr>
      <w:r w:rsidRPr="00AB40A3">
        <w:rPr>
          <w:rFonts w:ascii="Times New Roman" w:hAnsi="Times New Roman" w:cs="Times New Roman"/>
          <w:sz w:val="24"/>
          <w:szCs w:val="24"/>
          <w:lang w:val="en-GB"/>
        </w:rPr>
        <w:t xml:space="preserve"> In the 2003 and 2004 asset declaration</w:t>
      </w:r>
      <w:r w:rsidR="007F3DD8">
        <w:rPr>
          <w:rFonts w:ascii="Times New Roman" w:hAnsi="Times New Roman" w:cs="Times New Roman"/>
          <w:sz w:val="24"/>
          <w:szCs w:val="24"/>
          <w:lang w:val="en-GB"/>
        </w:rPr>
        <w:t>s</w:t>
      </w:r>
      <w:r w:rsidRPr="00AB40A3">
        <w:rPr>
          <w:rFonts w:ascii="Times New Roman" w:hAnsi="Times New Roman" w:cs="Times New Roman"/>
          <w:sz w:val="24"/>
          <w:szCs w:val="24"/>
          <w:lang w:val="en-GB"/>
        </w:rPr>
        <w:t xml:space="preserve">,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declared as his reside</w:t>
      </w:r>
      <w:r w:rsidR="007F3DD8">
        <w:rPr>
          <w:rFonts w:ascii="Times New Roman" w:hAnsi="Times New Roman" w:cs="Times New Roman"/>
          <w:sz w:val="24"/>
          <w:szCs w:val="24"/>
          <w:lang w:val="en-GB"/>
        </w:rPr>
        <w:t>nce</w:t>
      </w:r>
      <w:r w:rsidRPr="00AB40A3">
        <w:rPr>
          <w:rFonts w:ascii="Times New Roman" w:hAnsi="Times New Roman" w:cs="Times New Roman"/>
          <w:sz w:val="24"/>
          <w:szCs w:val="24"/>
          <w:lang w:val="en-GB"/>
        </w:rPr>
        <w:t xml:space="preserve"> address the rented </w:t>
      </w:r>
      <w:r w:rsidR="007F3DD8">
        <w:rPr>
          <w:rFonts w:ascii="Times New Roman" w:hAnsi="Times New Roman" w:cs="Times New Roman"/>
          <w:sz w:val="24"/>
          <w:szCs w:val="24"/>
          <w:lang w:val="en-GB"/>
        </w:rPr>
        <w:t xml:space="preserve">apartment in </w:t>
      </w:r>
      <w:r w:rsidRPr="00AB40A3">
        <w:rPr>
          <w:rFonts w:ascii="Times New Roman" w:hAnsi="Times New Roman" w:cs="Times New Roman"/>
          <w:sz w:val="24"/>
          <w:szCs w:val="24"/>
          <w:lang w:val="en-GB"/>
        </w:rPr>
        <w:t xml:space="preserve">“Muhamet Gjollesha” street, respectively in the building 67/6 and 67/1, an address declared by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xml:space="preserve"> based on the address at which he was registered in the civil</w:t>
      </w:r>
      <w:r w:rsidR="00706D7A">
        <w:rPr>
          <w:rFonts w:ascii="Times New Roman" w:hAnsi="Times New Roman" w:cs="Times New Roman"/>
          <w:sz w:val="24"/>
          <w:szCs w:val="24"/>
          <w:lang w:val="en-GB"/>
        </w:rPr>
        <w:t xml:space="preserve"> registry. </w:t>
      </w:r>
      <w:r w:rsidRPr="00AB40A3">
        <w:rPr>
          <w:rFonts w:ascii="Times New Roman" w:hAnsi="Times New Roman" w:cs="Times New Roman"/>
          <w:sz w:val="24"/>
          <w:szCs w:val="24"/>
          <w:lang w:val="en-GB"/>
        </w:rPr>
        <w:t xml:space="preserve">Despite this fact, the </w:t>
      </w:r>
      <w:r w:rsidR="00F7488E">
        <w:rPr>
          <w:rFonts w:ascii="Times New Roman" w:hAnsi="Times New Roman" w:cs="Times New Roman"/>
          <w:sz w:val="24"/>
          <w:szCs w:val="24"/>
          <w:lang w:val="en-GB"/>
        </w:rPr>
        <w:t>assessee</w:t>
      </w:r>
      <w:r w:rsidRPr="00AB40A3">
        <w:rPr>
          <w:rFonts w:ascii="Times New Roman" w:hAnsi="Times New Roman" w:cs="Times New Roman"/>
          <w:sz w:val="24"/>
          <w:szCs w:val="24"/>
          <w:lang w:val="en-GB"/>
        </w:rPr>
        <w:t>, during the administrative investigation in the Commission, declared that he resided in “an apartment with a surface area of ​​158.4 m</w:t>
      </w:r>
      <w:r w:rsidRPr="00706D7A">
        <w:rPr>
          <w:rFonts w:ascii="Times New Roman" w:hAnsi="Times New Roman" w:cs="Times New Roman"/>
          <w:sz w:val="24"/>
          <w:szCs w:val="24"/>
          <w:vertAlign w:val="superscript"/>
          <w:lang w:val="en-GB"/>
        </w:rPr>
        <w:t xml:space="preserve">2 </w:t>
      </w:r>
      <w:r w:rsidRPr="00AB40A3">
        <w:rPr>
          <w:rFonts w:ascii="Times New Roman" w:hAnsi="Times New Roman" w:cs="Times New Roman"/>
          <w:sz w:val="24"/>
          <w:szCs w:val="24"/>
          <w:lang w:val="en-GB"/>
        </w:rPr>
        <w:t xml:space="preserve">on “Mine Peza” street”, Tirana for a period of about two years 2004-2005, when his parents still lived in Fier and he was still part of the family composition, also referring to the data of the civil </w:t>
      </w:r>
      <w:r w:rsidR="00706D7A">
        <w:rPr>
          <w:rFonts w:ascii="Times New Roman" w:hAnsi="Times New Roman" w:cs="Times New Roman"/>
          <w:sz w:val="24"/>
          <w:szCs w:val="24"/>
          <w:lang w:val="en-GB"/>
        </w:rPr>
        <w:t>registry c</w:t>
      </w:r>
      <w:r w:rsidRPr="00AB40A3">
        <w:rPr>
          <w:rFonts w:ascii="Times New Roman" w:hAnsi="Times New Roman" w:cs="Times New Roman"/>
          <w:sz w:val="24"/>
          <w:szCs w:val="24"/>
          <w:lang w:val="en-GB"/>
        </w:rPr>
        <w:t>ertificate;</w:t>
      </w:r>
    </w:p>
    <w:p w14:paraId="558EC1CE" w14:textId="022AB1F9" w:rsidR="00E2798D" w:rsidRPr="000F0186" w:rsidRDefault="000D3778" w:rsidP="00AB40A3">
      <w:pPr>
        <w:pStyle w:val="FootnoteText"/>
        <w:numPr>
          <w:ilvl w:val="0"/>
          <w:numId w:val="11"/>
        </w:numPr>
        <w:ind w:left="0" w:firstLine="360"/>
        <w:jc w:val="both"/>
        <w:rPr>
          <w:rFonts w:ascii="Times New Roman" w:hAnsi="Times New Roman" w:cs="Times New Roman"/>
          <w:sz w:val="24"/>
          <w:szCs w:val="24"/>
          <w:lang w:val="en-GB"/>
        </w:rPr>
      </w:pPr>
      <w:r>
        <w:rPr>
          <w:rFonts w:ascii="Times New Roman" w:hAnsi="Times New Roman" w:cs="Times New Roman"/>
          <w:iCs/>
          <w:color w:val="000000"/>
          <w:sz w:val="24"/>
          <w:szCs w:val="24"/>
          <w:lang w:val="en-GB"/>
        </w:rPr>
        <w:t xml:space="preserve">In all the cases of declaring the residence address, both in the declarations of private interests and the </w:t>
      </w:r>
      <w:r w:rsidR="00FF748B">
        <w:rPr>
          <w:rFonts w:ascii="Times New Roman" w:hAnsi="Times New Roman" w:cs="Times New Roman"/>
          <w:iCs/>
          <w:color w:val="000000"/>
          <w:sz w:val="24"/>
          <w:szCs w:val="24"/>
          <w:lang w:val="en-GB"/>
        </w:rPr>
        <w:t>documents referred by the Public Commissioner</w:t>
      </w:r>
      <w:r w:rsidR="00B5338C" w:rsidRPr="000F0186">
        <w:rPr>
          <w:rStyle w:val="FootnoteReference"/>
          <w:rFonts w:ascii="Times New Roman" w:hAnsi="Times New Roman" w:cs="Times New Roman"/>
          <w:iCs/>
          <w:color w:val="000000"/>
          <w:sz w:val="24"/>
          <w:szCs w:val="24"/>
          <w:lang w:val="en-GB"/>
        </w:rPr>
        <w:footnoteReference w:id="25"/>
      </w:r>
      <w:r w:rsidR="00223773" w:rsidRPr="000F0186">
        <w:rPr>
          <w:rFonts w:ascii="Times New Roman" w:hAnsi="Times New Roman" w:cs="Times New Roman"/>
          <w:iCs/>
          <w:color w:val="000000"/>
          <w:sz w:val="24"/>
          <w:szCs w:val="24"/>
          <w:lang w:val="en-GB"/>
        </w:rPr>
        <w:t xml:space="preserve">, </w:t>
      </w:r>
      <w:r w:rsidR="00FF748B">
        <w:rPr>
          <w:rFonts w:ascii="Times New Roman" w:hAnsi="Times New Roman" w:cs="Times New Roman"/>
          <w:iCs/>
          <w:color w:val="000000"/>
          <w:sz w:val="24"/>
          <w:szCs w:val="24"/>
          <w:lang w:val="en-GB"/>
        </w:rPr>
        <w:t xml:space="preserve">the address declared by the </w:t>
      </w:r>
      <w:r w:rsidR="00967A6D" w:rsidRPr="000F0186">
        <w:rPr>
          <w:rFonts w:ascii="Times New Roman" w:hAnsi="Times New Roman" w:cs="Times New Roman"/>
          <w:color w:val="000000"/>
          <w:sz w:val="24"/>
          <w:szCs w:val="24"/>
          <w:lang w:val="en-GB"/>
        </w:rPr>
        <w:t>assessee</w:t>
      </w:r>
      <w:r w:rsidR="00223773" w:rsidRPr="000F0186">
        <w:rPr>
          <w:rFonts w:ascii="Times New Roman" w:hAnsi="Times New Roman" w:cs="Times New Roman"/>
          <w:iCs/>
          <w:color w:val="000000"/>
          <w:sz w:val="24"/>
          <w:szCs w:val="24"/>
          <w:lang w:val="en-GB"/>
        </w:rPr>
        <w:t xml:space="preserve"> </w:t>
      </w:r>
      <w:r w:rsidR="00354C6D">
        <w:rPr>
          <w:rFonts w:ascii="Times New Roman" w:hAnsi="Times New Roman" w:cs="Times New Roman"/>
          <w:iCs/>
          <w:color w:val="000000"/>
          <w:sz w:val="24"/>
          <w:szCs w:val="24"/>
          <w:lang w:val="en-GB"/>
        </w:rPr>
        <w:t xml:space="preserve">is related to Unit no. </w:t>
      </w:r>
      <w:r w:rsidR="00223773" w:rsidRPr="000F0186">
        <w:rPr>
          <w:rFonts w:ascii="Times New Roman" w:hAnsi="Times New Roman" w:cs="Times New Roman"/>
          <w:iCs/>
          <w:color w:val="000000"/>
          <w:sz w:val="24"/>
          <w:szCs w:val="24"/>
          <w:lang w:val="en-GB"/>
        </w:rPr>
        <w:t xml:space="preserve">7, </w:t>
      </w:r>
      <w:r w:rsidR="00354C6D">
        <w:rPr>
          <w:rFonts w:ascii="Times New Roman" w:hAnsi="Times New Roman" w:cs="Times New Roman"/>
          <w:iCs/>
          <w:color w:val="000000"/>
          <w:sz w:val="24"/>
          <w:szCs w:val="24"/>
          <w:lang w:val="en-GB"/>
        </w:rPr>
        <w:t>in “</w:t>
      </w:r>
      <w:r w:rsidR="00223773" w:rsidRPr="000F0186">
        <w:rPr>
          <w:rFonts w:ascii="Times New Roman" w:hAnsi="Times New Roman" w:cs="Times New Roman"/>
          <w:iCs/>
          <w:color w:val="000000"/>
          <w:sz w:val="24"/>
          <w:szCs w:val="24"/>
          <w:lang w:val="en-GB"/>
        </w:rPr>
        <w:t>Muhamet Gjollesha”</w:t>
      </w:r>
      <w:r w:rsidR="00354C6D">
        <w:rPr>
          <w:rFonts w:ascii="Times New Roman" w:hAnsi="Times New Roman" w:cs="Times New Roman"/>
          <w:iCs/>
          <w:color w:val="000000"/>
          <w:sz w:val="24"/>
          <w:szCs w:val="24"/>
          <w:lang w:val="en-GB"/>
        </w:rPr>
        <w:t xml:space="preserve"> street</w:t>
      </w:r>
      <w:r w:rsidR="00223773" w:rsidRPr="000F0186">
        <w:rPr>
          <w:rFonts w:ascii="Times New Roman" w:hAnsi="Times New Roman" w:cs="Times New Roman"/>
          <w:iCs/>
          <w:color w:val="000000"/>
          <w:sz w:val="24"/>
          <w:szCs w:val="24"/>
          <w:lang w:val="en-GB"/>
        </w:rPr>
        <w:t xml:space="preserve">, </w:t>
      </w:r>
      <w:r w:rsidR="00354C6D">
        <w:rPr>
          <w:rFonts w:ascii="Times New Roman" w:hAnsi="Times New Roman" w:cs="Times New Roman"/>
          <w:iCs/>
          <w:color w:val="000000"/>
          <w:sz w:val="24"/>
          <w:szCs w:val="24"/>
          <w:lang w:val="en-GB"/>
        </w:rPr>
        <w:t xml:space="preserve">an address which </w:t>
      </w:r>
      <w:r w:rsidR="00F464FD">
        <w:rPr>
          <w:rFonts w:ascii="Times New Roman" w:hAnsi="Times New Roman" w:cs="Times New Roman"/>
          <w:iCs/>
          <w:color w:val="000000"/>
          <w:sz w:val="24"/>
          <w:szCs w:val="24"/>
          <w:lang w:val="en-GB"/>
        </w:rPr>
        <w:t xml:space="preserve">matches the one registered with the civil registry. </w:t>
      </w:r>
    </w:p>
    <w:p w14:paraId="4194874F" w14:textId="36719317" w:rsidR="005874AE" w:rsidRPr="0077198F" w:rsidRDefault="00AB40A3" w:rsidP="00E54539">
      <w:pPr>
        <w:pStyle w:val="ListParagraph"/>
        <w:numPr>
          <w:ilvl w:val="2"/>
          <w:numId w:val="21"/>
        </w:numPr>
        <w:autoSpaceDE w:val="0"/>
        <w:autoSpaceDN w:val="0"/>
        <w:adjustRightInd w:val="0"/>
        <w:spacing w:after="0" w:line="240" w:lineRule="auto"/>
        <w:ind w:left="0" w:firstLine="0"/>
        <w:jc w:val="both"/>
        <w:rPr>
          <w:rFonts w:ascii="Times New Roman" w:hAnsi="Times New Roman" w:cs="Times New Roman"/>
          <w:color w:val="000000"/>
          <w:sz w:val="24"/>
          <w:szCs w:val="24"/>
          <w:lang w:val="en-GB"/>
        </w:rPr>
      </w:pPr>
      <w:r w:rsidRPr="00AB40A3">
        <w:rPr>
          <w:rFonts w:ascii="Times New Roman" w:hAnsi="Times New Roman" w:cs="Times New Roman"/>
          <w:color w:val="000000"/>
          <w:sz w:val="24"/>
          <w:szCs w:val="24"/>
          <w:lang w:val="en-GB"/>
        </w:rPr>
        <w:t xml:space="preserve">The factual circumstances arising from the documentation administered by the Commission during the administrative investigation are consistent with the claim of the </w:t>
      </w:r>
      <w:r w:rsidR="00665531">
        <w:rPr>
          <w:rFonts w:ascii="Times New Roman" w:hAnsi="Times New Roman" w:cs="Times New Roman"/>
          <w:color w:val="000000"/>
          <w:sz w:val="24"/>
          <w:szCs w:val="24"/>
          <w:lang w:val="en-GB"/>
        </w:rPr>
        <w:t>assessee</w:t>
      </w:r>
      <w:r w:rsidRPr="00AB40A3">
        <w:rPr>
          <w:rFonts w:ascii="Times New Roman" w:hAnsi="Times New Roman" w:cs="Times New Roman"/>
          <w:color w:val="000000"/>
          <w:sz w:val="24"/>
          <w:szCs w:val="24"/>
          <w:lang w:val="en-GB"/>
        </w:rPr>
        <w:t xml:space="preserve"> that, despite the declaration </w:t>
      </w:r>
      <w:r w:rsidR="00E3294A">
        <w:rPr>
          <w:rFonts w:ascii="Times New Roman" w:hAnsi="Times New Roman" w:cs="Times New Roman"/>
          <w:color w:val="000000"/>
          <w:sz w:val="24"/>
          <w:szCs w:val="24"/>
          <w:lang w:val="en-GB"/>
        </w:rPr>
        <w:t xml:space="preserve">concerning </w:t>
      </w:r>
      <w:r w:rsidRPr="00AB40A3">
        <w:rPr>
          <w:rFonts w:ascii="Times New Roman" w:hAnsi="Times New Roman" w:cs="Times New Roman"/>
          <w:color w:val="000000"/>
          <w:sz w:val="24"/>
          <w:szCs w:val="24"/>
          <w:lang w:val="en-GB"/>
        </w:rPr>
        <w:t>ambiguity in the 2010 declaration of interests, he has no real right</w:t>
      </w:r>
      <w:r w:rsidR="00E3294A">
        <w:rPr>
          <w:rFonts w:ascii="Times New Roman" w:hAnsi="Times New Roman" w:cs="Times New Roman"/>
          <w:color w:val="000000"/>
          <w:sz w:val="24"/>
          <w:szCs w:val="24"/>
          <w:lang w:val="en-GB"/>
        </w:rPr>
        <w:t>s</w:t>
      </w:r>
      <w:r w:rsidRPr="00AB40A3">
        <w:rPr>
          <w:rFonts w:ascii="Times New Roman" w:hAnsi="Times New Roman" w:cs="Times New Roman"/>
          <w:color w:val="000000"/>
          <w:sz w:val="24"/>
          <w:szCs w:val="24"/>
          <w:lang w:val="en-GB"/>
        </w:rPr>
        <w:t xml:space="preserve"> over the property “apartment with a surface area of ​​158.4 m</w:t>
      </w:r>
      <w:r w:rsidRPr="00E3294A">
        <w:rPr>
          <w:rFonts w:ascii="Times New Roman" w:hAnsi="Times New Roman" w:cs="Times New Roman"/>
          <w:color w:val="000000"/>
          <w:sz w:val="24"/>
          <w:szCs w:val="24"/>
          <w:vertAlign w:val="superscript"/>
          <w:lang w:val="en-GB"/>
        </w:rPr>
        <w:t>2</w:t>
      </w:r>
      <w:r w:rsidRPr="00AB40A3">
        <w:rPr>
          <w:rFonts w:ascii="Times New Roman" w:hAnsi="Times New Roman" w:cs="Times New Roman"/>
          <w:color w:val="000000"/>
          <w:sz w:val="24"/>
          <w:szCs w:val="24"/>
          <w:lang w:val="en-GB"/>
        </w:rPr>
        <w:t>” and has no claim over it.</w:t>
      </w:r>
      <w:r w:rsidR="006F485B" w:rsidRPr="0077198F">
        <w:rPr>
          <w:rFonts w:ascii="Times New Roman" w:hAnsi="Times New Roman" w:cs="Times New Roman"/>
          <w:color w:val="000000"/>
          <w:sz w:val="24"/>
          <w:szCs w:val="24"/>
          <w:lang w:val="en-GB"/>
        </w:rPr>
        <w:t xml:space="preserve"> </w:t>
      </w:r>
    </w:p>
    <w:p w14:paraId="378B2A88" w14:textId="33B73C92" w:rsidR="00712E0E" w:rsidRPr="0077198F" w:rsidRDefault="004305AD" w:rsidP="00712E0E">
      <w:pPr>
        <w:autoSpaceDE w:val="0"/>
        <w:autoSpaceDN w:val="0"/>
        <w:adjustRightInd w:val="0"/>
        <w:spacing w:after="0" w:line="240" w:lineRule="auto"/>
        <w:jc w:val="both"/>
        <w:rPr>
          <w:rFonts w:ascii="Times New Roman" w:hAnsi="Times New Roman" w:cs="Times New Roman"/>
          <w:i/>
          <w:sz w:val="24"/>
          <w:szCs w:val="24"/>
          <w:lang w:val="en-GB"/>
        </w:rPr>
      </w:pPr>
      <w:r w:rsidRPr="0048315D">
        <w:rPr>
          <w:rFonts w:ascii="Times New Roman" w:hAnsi="Times New Roman" w:cs="Times New Roman"/>
          <w:color w:val="000000"/>
          <w:sz w:val="24"/>
          <w:szCs w:val="24"/>
          <w:lang w:val="en-GB"/>
        </w:rPr>
        <w:lastRenderedPageBreak/>
        <w:t xml:space="preserve">The Commission, </w:t>
      </w:r>
      <w:r w:rsidR="00E850EA" w:rsidRPr="0048315D">
        <w:rPr>
          <w:rFonts w:ascii="Times New Roman" w:hAnsi="Times New Roman" w:cs="Times New Roman"/>
          <w:color w:val="000000"/>
          <w:sz w:val="24"/>
          <w:szCs w:val="24"/>
          <w:lang w:val="en-GB"/>
        </w:rPr>
        <w:t xml:space="preserve">albeit in questionnaire </w:t>
      </w:r>
      <w:r w:rsidR="006E321E" w:rsidRPr="0048315D">
        <w:rPr>
          <w:rFonts w:ascii="Times New Roman" w:hAnsi="Times New Roman" w:cs="Times New Roman"/>
          <w:color w:val="000000"/>
          <w:sz w:val="24"/>
          <w:szCs w:val="24"/>
          <w:lang w:val="en-GB"/>
        </w:rPr>
        <w:t>no</w:t>
      </w:r>
      <w:r w:rsidR="00C604FB" w:rsidRPr="0048315D">
        <w:rPr>
          <w:rFonts w:ascii="Times New Roman" w:hAnsi="Times New Roman" w:cs="Times New Roman"/>
          <w:color w:val="000000"/>
          <w:sz w:val="24"/>
          <w:szCs w:val="24"/>
          <w:lang w:val="en-GB"/>
        </w:rPr>
        <w:t>. 2</w:t>
      </w:r>
      <w:r w:rsidR="005E2E7B" w:rsidRPr="0048315D">
        <w:rPr>
          <w:rFonts w:ascii="Times New Roman" w:hAnsi="Times New Roman" w:cs="Times New Roman"/>
          <w:color w:val="000000"/>
          <w:sz w:val="24"/>
          <w:szCs w:val="24"/>
          <w:lang w:val="en-GB"/>
        </w:rPr>
        <w:t xml:space="preserve"> asked </w:t>
      </w:r>
      <w:r w:rsidR="00182C65" w:rsidRPr="0048315D">
        <w:rPr>
          <w:rFonts w:ascii="Times New Roman" w:hAnsi="Times New Roman" w:cs="Times New Roman"/>
          <w:color w:val="000000"/>
          <w:sz w:val="24"/>
          <w:szCs w:val="24"/>
          <w:lang w:val="en-GB"/>
        </w:rPr>
        <w:t xml:space="preserve">the </w:t>
      </w:r>
      <w:r w:rsidR="00662A09" w:rsidRPr="0048315D">
        <w:rPr>
          <w:rFonts w:ascii="Times New Roman" w:hAnsi="Times New Roman" w:cs="Times New Roman"/>
          <w:color w:val="000000"/>
          <w:sz w:val="24"/>
          <w:szCs w:val="24"/>
          <w:lang w:val="en-GB"/>
        </w:rPr>
        <w:t>assessee</w:t>
      </w:r>
      <w:r w:rsidR="00182C65" w:rsidRPr="0048315D">
        <w:rPr>
          <w:rFonts w:ascii="Times New Roman" w:hAnsi="Times New Roman" w:cs="Times New Roman"/>
          <w:color w:val="000000"/>
          <w:sz w:val="24"/>
          <w:szCs w:val="24"/>
          <w:lang w:val="en-GB"/>
        </w:rPr>
        <w:t xml:space="preserve"> to declare the sources of creation</w:t>
      </w:r>
      <w:r w:rsidR="00182C65" w:rsidRPr="00182C65">
        <w:rPr>
          <w:rFonts w:ascii="Times New Roman" w:hAnsi="Times New Roman" w:cs="Times New Roman"/>
          <w:color w:val="000000"/>
          <w:sz w:val="24"/>
          <w:szCs w:val="24"/>
          <w:lang w:val="en-GB"/>
        </w:rPr>
        <w:t xml:space="preserve"> of this asset and to prove them with documentation, in the results of the administrative investigation it held the position that: </w:t>
      </w:r>
      <w:r w:rsidR="00182C65" w:rsidRPr="00182C65">
        <w:rPr>
          <w:rFonts w:ascii="Times New Roman" w:hAnsi="Times New Roman" w:cs="Times New Roman"/>
          <w:i/>
          <w:iCs/>
          <w:color w:val="000000"/>
          <w:sz w:val="24"/>
          <w:szCs w:val="24"/>
          <w:lang w:val="en-GB"/>
        </w:rPr>
        <w:t xml:space="preserve">referring to the fact that this asset was purchased by the parents of the </w:t>
      </w:r>
      <w:r w:rsidR="00662A09">
        <w:rPr>
          <w:rFonts w:ascii="Times New Roman" w:hAnsi="Times New Roman" w:cs="Times New Roman"/>
          <w:i/>
          <w:iCs/>
          <w:color w:val="000000"/>
          <w:sz w:val="24"/>
          <w:szCs w:val="24"/>
          <w:lang w:val="en-GB"/>
        </w:rPr>
        <w:t>assessee</w:t>
      </w:r>
      <w:r w:rsidR="00182C65" w:rsidRPr="00182C65">
        <w:rPr>
          <w:rFonts w:ascii="Times New Roman" w:hAnsi="Times New Roman" w:cs="Times New Roman"/>
          <w:i/>
          <w:iCs/>
          <w:color w:val="000000"/>
          <w:sz w:val="24"/>
          <w:szCs w:val="24"/>
          <w:lang w:val="en-GB"/>
        </w:rPr>
        <w:t xml:space="preserve"> with the income from their work and the </w:t>
      </w:r>
      <w:r w:rsidR="00F7488E">
        <w:rPr>
          <w:rFonts w:ascii="Times New Roman" w:hAnsi="Times New Roman" w:cs="Times New Roman"/>
          <w:i/>
          <w:iCs/>
          <w:color w:val="000000"/>
          <w:sz w:val="24"/>
          <w:szCs w:val="24"/>
          <w:lang w:val="en-GB"/>
        </w:rPr>
        <w:t>assessee</w:t>
      </w:r>
      <w:r w:rsidR="00182C65" w:rsidRPr="00182C65">
        <w:rPr>
          <w:rFonts w:ascii="Times New Roman" w:hAnsi="Times New Roman" w:cs="Times New Roman"/>
          <w:i/>
          <w:iCs/>
          <w:color w:val="000000"/>
          <w:sz w:val="24"/>
          <w:szCs w:val="24"/>
          <w:lang w:val="en-GB"/>
        </w:rPr>
        <w:t xml:space="preserve"> has not contributed financially to the creation of this apartment; the contract was concluded by his mother; the </w:t>
      </w:r>
      <w:r w:rsidR="00F7488E">
        <w:rPr>
          <w:rFonts w:ascii="Times New Roman" w:hAnsi="Times New Roman" w:cs="Times New Roman"/>
          <w:i/>
          <w:iCs/>
          <w:color w:val="000000"/>
          <w:sz w:val="24"/>
          <w:szCs w:val="24"/>
          <w:lang w:val="en-GB"/>
        </w:rPr>
        <w:t>assessee</w:t>
      </w:r>
      <w:r w:rsidR="00182C65" w:rsidRPr="00182C65">
        <w:rPr>
          <w:rFonts w:ascii="Times New Roman" w:hAnsi="Times New Roman" w:cs="Times New Roman"/>
          <w:i/>
          <w:iCs/>
          <w:color w:val="000000"/>
          <w:sz w:val="24"/>
          <w:szCs w:val="24"/>
          <w:lang w:val="en-GB"/>
        </w:rPr>
        <w:t xml:space="preserve"> has resided due to family relationship in this apartment, only in the years 2004-2005 for a short time less than two years and before getting married, the </w:t>
      </w:r>
      <w:r w:rsidR="00F7488E">
        <w:rPr>
          <w:rFonts w:ascii="Times New Roman" w:hAnsi="Times New Roman" w:cs="Times New Roman"/>
          <w:i/>
          <w:iCs/>
          <w:color w:val="000000"/>
          <w:sz w:val="24"/>
          <w:szCs w:val="24"/>
          <w:lang w:val="en-GB"/>
        </w:rPr>
        <w:t>assessee</w:t>
      </w:r>
      <w:r w:rsidR="00182C65" w:rsidRPr="00182C65">
        <w:rPr>
          <w:rFonts w:ascii="Times New Roman" w:hAnsi="Times New Roman" w:cs="Times New Roman"/>
          <w:i/>
          <w:iCs/>
          <w:color w:val="000000"/>
          <w:sz w:val="24"/>
          <w:szCs w:val="24"/>
          <w:lang w:val="en-GB"/>
        </w:rPr>
        <w:t xml:space="preserve"> since 2006 and onwards has lived with his wife and children in the apartment purchased by his father-in-law Bukurosh Neziri, the Commission did not find any legal issues regarding this asset and did not raise any doubts that it is a hidden asset of the </w:t>
      </w:r>
      <w:r w:rsidR="00662A09">
        <w:rPr>
          <w:rFonts w:ascii="Times New Roman" w:hAnsi="Times New Roman" w:cs="Times New Roman"/>
          <w:i/>
          <w:iCs/>
          <w:color w:val="000000"/>
          <w:sz w:val="24"/>
          <w:szCs w:val="24"/>
          <w:lang w:val="en-GB"/>
        </w:rPr>
        <w:t>assessee</w:t>
      </w:r>
      <w:r w:rsidR="00182C65" w:rsidRPr="00182C65">
        <w:rPr>
          <w:rFonts w:ascii="Times New Roman" w:hAnsi="Times New Roman" w:cs="Times New Roman"/>
          <w:i/>
          <w:iCs/>
          <w:color w:val="000000"/>
          <w:sz w:val="24"/>
          <w:szCs w:val="24"/>
          <w:lang w:val="en-GB"/>
        </w:rPr>
        <w:t xml:space="preserve">, therefore it </w:t>
      </w:r>
      <w:r w:rsidR="00AC09C2">
        <w:rPr>
          <w:rFonts w:ascii="Times New Roman" w:hAnsi="Times New Roman" w:cs="Times New Roman"/>
          <w:i/>
          <w:iCs/>
          <w:color w:val="000000"/>
          <w:sz w:val="24"/>
          <w:szCs w:val="24"/>
          <w:lang w:val="en-GB"/>
        </w:rPr>
        <w:t>decided n</w:t>
      </w:r>
      <w:r w:rsidR="00182C65" w:rsidRPr="00182C65">
        <w:rPr>
          <w:rFonts w:ascii="Times New Roman" w:hAnsi="Times New Roman" w:cs="Times New Roman"/>
          <w:i/>
          <w:iCs/>
          <w:color w:val="000000"/>
          <w:sz w:val="24"/>
          <w:szCs w:val="24"/>
          <w:lang w:val="en-GB"/>
        </w:rPr>
        <w:t xml:space="preserve">ot to investigate further the financial </w:t>
      </w:r>
      <w:r w:rsidR="00AC09C2">
        <w:rPr>
          <w:rFonts w:ascii="Times New Roman" w:hAnsi="Times New Roman" w:cs="Times New Roman"/>
          <w:i/>
          <w:iCs/>
          <w:color w:val="000000"/>
          <w:sz w:val="24"/>
          <w:szCs w:val="24"/>
          <w:lang w:val="en-GB"/>
        </w:rPr>
        <w:t xml:space="preserve">capacity </w:t>
      </w:r>
      <w:r w:rsidR="00182C65" w:rsidRPr="00182C65">
        <w:rPr>
          <w:rFonts w:ascii="Times New Roman" w:hAnsi="Times New Roman" w:cs="Times New Roman"/>
          <w:i/>
          <w:iCs/>
          <w:color w:val="000000"/>
          <w:sz w:val="24"/>
          <w:szCs w:val="24"/>
          <w:lang w:val="en-GB"/>
        </w:rPr>
        <w:t>of creating this asset</w:t>
      </w:r>
      <w:r w:rsidR="00712E0E" w:rsidRPr="00182C65">
        <w:rPr>
          <w:rFonts w:ascii="Times New Roman" w:hAnsi="Times New Roman" w:cs="Times New Roman"/>
          <w:i/>
          <w:iCs/>
          <w:sz w:val="24"/>
          <w:szCs w:val="24"/>
          <w:lang w:val="en-GB"/>
        </w:rPr>
        <w:t>”</w:t>
      </w:r>
      <w:r w:rsidR="00631DC5">
        <w:rPr>
          <w:rFonts w:ascii="Times New Roman" w:hAnsi="Times New Roman" w:cs="Times New Roman"/>
          <w:i/>
          <w:iCs/>
          <w:sz w:val="24"/>
          <w:szCs w:val="24"/>
          <w:lang w:val="en-GB"/>
        </w:rPr>
        <w:t>.</w:t>
      </w:r>
      <w:r w:rsidR="00C604FB" w:rsidRPr="0077198F">
        <w:rPr>
          <w:rFonts w:ascii="Times New Roman" w:hAnsi="Times New Roman" w:cs="Times New Roman"/>
          <w:i/>
          <w:sz w:val="24"/>
          <w:szCs w:val="24"/>
          <w:lang w:val="en-GB"/>
        </w:rPr>
        <w:t xml:space="preserve"> </w:t>
      </w:r>
    </w:p>
    <w:p w14:paraId="699FB29C" w14:textId="77777777" w:rsidR="00182C65" w:rsidRPr="00182C65" w:rsidRDefault="00182C65" w:rsidP="00182C65">
      <w:pPr>
        <w:autoSpaceDE w:val="0"/>
        <w:autoSpaceDN w:val="0"/>
        <w:adjustRightInd w:val="0"/>
        <w:spacing w:after="0" w:line="240" w:lineRule="auto"/>
        <w:jc w:val="both"/>
        <w:rPr>
          <w:rFonts w:ascii="Times New Roman" w:hAnsi="Times New Roman" w:cs="Times New Roman"/>
          <w:sz w:val="24"/>
          <w:szCs w:val="24"/>
          <w:lang w:val="en-GB"/>
        </w:rPr>
      </w:pPr>
      <w:r w:rsidRPr="00182C65">
        <w:rPr>
          <w:rFonts w:ascii="Times New Roman" w:hAnsi="Times New Roman" w:cs="Times New Roman"/>
          <w:sz w:val="24"/>
          <w:szCs w:val="24"/>
          <w:lang w:val="en-GB"/>
        </w:rPr>
        <w:t>The Commission has maintained the same position in its decision.</w:t>
      </w:r>
    </w:p>
    <w:p w14:paraId="65613BFB" w14:textId="22CFAA31" w:rsidR="005874AE" w:rsidRPr="0077198F" w:rsidRDefault="00182C65" w:rsidP="00182C65">
      <w:pPr>
        <w:autoSpaceDE w:val="0"/>
        <w:autoSpaceDN w:val="0"/>
        <w:adjustRightInd w:val="0"/>
        <w:spacing w:after="0" w:line="240" w:lineRule="auto"/>
        <w:jc w:val="both"/>
        <w:rPr>
          <w:rFonts w:ascii="Times New Roman" w:hAnsi="Times New Roman" w:cs="Times New Roman"/>
          <w:b/>
          <w:bCs/>
          <w:sz w:val="24"/>
          <w:szCs w:val="24"/>
          <w:lang w:val="en-GB"/>
        </w:rPr>
      </w:pPr>
      <w:r w:rsidRPr="00182C65">
        <w:rPr>
          <w:rFonts w:ascii="Times New Roman" w:hAnsi="Times New Roman" w:cs="Times New Roman"/>
          <w:sz w:val="24"/>
          <w:szCs w:val="24"/>
          <w:lang w:val="en-GB"/>
        </w:rPr>
        <w:t xml:space="preserve">As </w:t>
      </w:r>
      <w:r w:rsidR="00AC09C2">
        <w:rPr>
          <w:rFonts w:ascii="Times New Roman" w:hAnsi="Times New Roman" w:cs="Times New Roman"/>
          <w:sz w:val="24"/>
          <w:szCs w:val="24"/>
          <w:lang w:val="en-GB"/>
        </w:rPr>
        <w:t xml:space="preserve">to the </w:t>
      </w:r>
      <w:r w:rsidRPr="00182C65">
        <w:rPr>
          <w:rFonts w:ascii="Times New Roman" w:hAnsi="Times New Roman" w:cs="Times New Roman"/>
          <w:sz w:val="24"/>
          <w:szCs w:val="24"/>
          <w:lang w:val="en-GB"/>
        </w:rPr>
        <w:t xml:space="preserve">above, it </w:t>
      </w:r>
      <w:r w:rsidR="004B25EC">
        <w:rPr>
          <w:rFonts w:ascii="Times New Roman" w:hAnsi="Times New Roman" w:cs="Times New Roman"/>
          <w:sz w:val="24"/>
          <w:szCs w:val="24"/>
          <w:lang w:val="en-GB"/>
        </w:rPr>
        <w:t>is established that t</w:t>
      </w:r>
      <w:r w:rsidRPr="00182C65">
        <w:rPr>
          <w:rFonts w:ascii="Times New Roman" w:hAnsi="Times New Roman" w:cs="Times New Roman"/>
          <w:sz w:val="24"/>
          <w:szCs w:val="24"/>
          <w:lang w:val="en-GB"/>
        </w:rPr>
        <w:t xml:space="preserve">he Commission was not in a situation of </w:t>
      </w:r>
      <w:r w:rsidR="004B25EC">
        <w:rPr>
          <w:rFonts w:ascii="Times New Roman" w:hAnsi="Times New Roman" w:cs="Times New Roman"/>
          <w:sz w:val="24"/>
          <w:szCs w:val="24"/>
          <w:lang w:val="en-GB"/>
        </w:rPr>
        <w:t xml:space="preserve">being unable </w:t>
      </w:r>
      <w:r w:rsidRPr="00182C65">
        <w:rPr>
          <w:rFonts w:ascii="Times New Roman" w:hAnsi="Times New Roman" w:cs="Times New Roman"/>
          <w:sz w:val="24"/>
          <w:szCs w:val="24"/>
          <w:lang w:val="en-GB"/>
        </w:rPr>
        <w:t xml:space="preserve">to </w:t>
      </w:r>
      <w:r w:rsidR="00563364">
        <w:rPr>
          <w:rFonts w:ascii="Times New Roman" w:hAnsi="Times New Roman" w:cs="Times New Roman"/>
          <w:sz w:val="24"/>
          <w:szCs w:val="24"/>
          <w:lang w:val="en-GB"/>
        </w:rPr>
        <w:t xml:space="preserve">control the immovable asset. </w:t>
      </w:r>
      <w:r w:rsidRPr="00182C65">
        <w:rPr>
          <w:rFonts w:ascii="Times New Roman" w:hAnsi="Times New Roman" w:cs="Times New Roman"/>
          <w:sz w:val="24"/>
          <w:szCs w:val="24"/>
          <w:lang w:val="en-GB"/>
        </w:rPr>
        <w:t>“Apartment with surface area of ​​158.4 m</w:t>
      </w:r>
      <w:r w:rsidRPr="00563364">
        <w:rPr>
          <w:rFonts w:ascii="Times New Roman" w:hAnsi="Times New Roman" w:cs="Times New Roman"/>
          <w:sz w:val="24"/>
          <w:szCs w:val="24"/>
          <w:vertAlign w:val="superscript"/>
          <w:lang w:val="en-GB"/>
        </w:rPr>
        <w:t>2</w:t>
      </w:r>
      <w:r w:rsidRPr="00182C65">
        <w:rPr>
          <w:rFonts w:ascii="Times New Roman" w:hAnsi="Times New Roman" w:cs="Times New Roman"/>
          <w:sz w:val="24"/>
          <w:szCs w:val="24"/>
          <w:lang w:val="en-GB"/>
        </w:rPr>
        <w:t xml:space="preserve">”, </w:t>
      </w:r>
      <w:r w:rsidR="00563364">
        <w:rPr>
          <w:rFonts w:ascii="Times New Roman" w:hAnsi="Times New Roman" w:cs="Times New Roman"/>
          <w:sz w:val="24"/>
          <w:szCs w:val="24"/>
          <w:lang w:val="en-GB"/>
        </w:rPr>
        <w:t xml:space="preserve">at the </w:t>
      </w:r>
      <w:r w:rsidRPr="00182C65">
        <w:rPr>
          <w:rFonts w:ascii="Times New Roman" w:hAnsi="Times New Roman" w:cs="Times New Roman"/>
          <w:sz w:val="24"/>
          <w:szCs w:val="24"/>
          <w:lang w:val="en-GB"/>
        </w:rPr>
        <w:t xml:space="preserve">address “Mine Peza” Street, Tirana, but in </w:t>
      </w:r>
      <w:r w:rsidR="00563364">
        <w:rPr>
          <w:rFonts w:ascii="Times New Roman" w:hAnsi="Times New Roman" w:cs="Times New Roman"/>
          <w:sz w:val="24"/>
          <w:szCs w:val="24"/>
          <w:lang w:val="en-GB"/>
        </w:rPr>
        <w:t>an assessment of</w:t>
      </w:r>
      <w:r w:rsidRPr="00182C65">
        <w:rPr>
          <w:rFonts w:ascii="Times New Roman" w:hAnsi="Times New Roman" w:cs="Times New Roman"/>
          <w:sz w:val="24"/>
          <w:szCs w:val="24"/>
          <w:lang w:val="en-GB"/>
        </w:rPr>
        <w:t xml:space="preserve"> the circumstances resulting from the administrative investigation, it concluded not to continue the investigation into this property, because it has not found any problems during its inspection.</w:t>
      </w:r>
    </w:p>
    <w:p w14:paraId="0ADF2887" w14:textId="377C87E7" w:rsidR="0049126A" w:rsidRPr="0077198F" w:rsidRDefault="00182C65" w:rsidP="00E54539">
      <w:pPr>
        <w:pStyle w:val="ListParagraph"/>
        <w:numPr>
          <w:ilvl w:val="2"/>
          <w:numId w:val="21"/>
        </w:numPr>
        <w:spacing w:after="0" w:line="240" w:lineRule="auto"/>
        <w:ind w:left="0" w:firstLine="0"/>
        <w:jc w:val="both"/>
        <w:rPr>
          <w:rFonts w:ascii="Times New Roman" w:hAnsi="Times New Roman" w:cs="Times New Roman"/>
          <w:sz w:val="24"/>
          <w:szCs w:val="24"/>
          <w:lang w:val="en-GB"/>
        </w:rPr>
      </w:pPr>
      <w:r w:rsidRPr="00182C65">
        <w:rPr>
          <w:rFonts w:ascii="Times New Roman" w:hAnsi="Times New Roman" w:cs="Times New Roman"/>
          <w:sz w:val="24"/>
          <w:szCs w:val="24"/>
          <w:lang w:val="en-GB"/>
        </w:rPr>
        <w:t xml:space="preserve">In </w:t>
      </w:r>
      <w:r w:rsidR="00BA125C">
        <w:rPr>
          <w:rFonts w:ascii="Times New Roman" w:hAnsi="Times New Roman" w:cs="Times New Roman"/>
          <w:sz w:val="24"/>
          <w:szCs w:val="24"/>
          <w:lang w:val="en-GB"/>
        </w:rPr>
        <w:t xml:space="preserve">view of </w:t>
      </w:r>
      <w:r w:rsidRPr="00182C65">
        <w:rPr>
          <w:rFonts w:ascii="Times New Roman" w:hAnsi="Times New Roman" w:cs="Times New Roman"/>
          <w:sz w:val="24"/>
          <w:szCs w:val="24"/>
          <w:lang w:val="en-GB"/>
        </w:rPr>
        <w:t xml:space="preserve">the previous decisions of the </w:t>
      </w:r>
      <w:r w:rsidR="00BA125C">
        <w:rPr>
          <w:rFonts w:ascii="Times New Roman" w:hAnsi="Times New Roman" w:cs="Times New Roman"/>
          <w:sz w:val="24"/>
          <w:szCs w:val="24"/>
          <w:lang w:val="en-GB"/>
        </w:rPr>
        <w:t xml:space="preserve">Appeal </w:t>
      </w:r>
      <w:r w:rsidR="00F07368">
        <w:rPr>
          <w:rFonts w:ascii="Times New Roman" w:hAnsi="Times New Roman" w:cs="Times New Roman"/>
          <w:sz w:val="24"/>
          <w:szCs w:val="24"/>
          <w:lang w:val="en-GB"/>
        </w:rPr>
        <w:t>Chamber</w:t>
      </w:r>
      <w:r w:rsidRPr="00182C65">
        <w:rPr>
          <w:rFonts w:ascii="Times New Roman" w:hAnsi="Times New Roman" w:cs="Times New Roman"/>
          <w:sz w:val="24"/>
          <w:szCs w:val="24"/>
          <w:lang w:val="en-GB"/>
        </w:rPr>
        <w:t xml:space="preserve">, </w:t>
      </w:r>
      <w:proofErr w:type="gramStart"/>
      <w:r w:rsidRPr="00182C65">
        <w:rPr>
          <w:rFonts w:ascii="Times New Roman" w:hAnsi="Times New Roman" w:cs="Times New Roman"/>
          <w:sz w:val="24"/>
          <w:szCs w:val="24"/>
          <w:lang w:val="en-GB"/>
        </w:rPr>
        <w:t>a</w:t>
      </w:r>
      <w:proofErr w:type="gramEnd"/>
      <w:r w:rsidRPr="00182C65">
        <w:rPr>
          <w:rFonts w:ascii="Times New Roman" w:hAnsi="Times New Roman" w:cs="Times New Roman"/>
          <w:sz w:val="24"/>
          <w:szCs w:val="24"/>
          <w:lang w:val="en-GB"/>
        </w:rPr>
        <w:t xml:space="preserve"> </w:t>
      </w:r>
      <w:r w:rsidR="00665531">
        <w:rPr>
          <w:rFonts w:ascii="Times New Roman" w:hAnsi="Times New Roman" w:cs="Times New Roman"/>
          <w:sz w:val="24"/>
          <w:szCs w:val="24"/>
          <w:lang w:val="en-GB"/>
        </w:rPr>
        <w:t>assessee</w:t>
      </w:r>
      <w:r w:rsidRPr="00182C65">
        <w:rPr>
          <w:rFonts w:ascii="Times New Roman" w:hAnsi="Times New Roman" w:cs="Times New Roman"/>
          <w:sz w:val="24"/>
          <w:szCs w:val="24"/>
          <w:lang w:val="en-GB"/>
        </w:rPr>
        <w:t xml:space="preserve"> </w:t>
      </w:r>
      <w:r w:rsidR="00BA125C">
        <w:rPr>
          <w:rFonts w:ascii="Times New Roman" w:hAnsi="Times New Roman" w:cs="Times New Roman"/>
          <w:sz w:val="24"/>
          <w:szCs w:val="24"/>
          <w:lang w:val="en-GB"/>
        </w:rPr>
        <w:t>shall be obli</w:t>
      </w:r>
      <w:r w:rsidR="00B238A7">
        <w:rPr>
          <w:rFonts w:ascii="Times New Roman" w:hAnsi="Times New Roman" w:cs="Times New Roman"/>
          <w:sz w:val="24"/>
          <w:szCs w:val="24"/>
          <w:lang w:val="en-GB"/>
        </w:rPr>
        <w:t xml:space="preserve">ged </w:t>
      </w:r>
      <w:r w:rsidRPr="00182C65">
        <w:rPr>
          <w:rFonts w:ascii="Times New Roman" w:hAnsi="Times New Roman" w:cs="Times New Roman"/>
          <w:sz w:val="24"/>
          <w:szCs w:val="24"/>
          <w:lang w:val="en-GB"/>
        </w:rPr>
        <w:t>to prove the l</w:t>
      </w:r>
      <w:r w:rsidR="00B238A7">
        <w:rPr>
          <w:rFonts w:ascii="Times New Roman" w:hAnsi="Times New Roman" w:cs="Times New Roman"/>
          <w:sz w:val="24"/>
          <w:szCs w:val="24"/>
          <w:lang w:val="en-GB"/>
        </w:rPr>
        <w:t xml:space="preserve">awfulness </w:t>
      </w:r>
      <w:r w:rsidRPr="00182C65">
        <w:rPr>
          <w:rFonts w:ascii="Times New Roman" w:hAnsi="Times New Roman" w:cs="Times New Roman"/>
          <w:sz w:val="24"/>
          <w:szCs w:val="24"/>
          <w:lang w:val="en-GB"/>
        </w:rPr>
        <w:t xml:space="preserve">of the creation of the assets of another related person only when </w:t>
      </w:r>
      <w:r w:rsidR="006C7762">
        <w:rPr>
          <w:rFonts w:ascii="Times New Roman" w:hAnsi="Times New Roman" w:cs="Times New Roman"/>
          <w:sz w:val="24"/>
          <w:szCs w:val="24"/>
          <w:lang w:val="en-GB"/>
        </w:rPr>
        <w:t xml:space="preserve">the latter </w:t>
      </w:r>
      <w:r w:rsidRPr="00182C65">
        <w:rPr>
          <w:rFonts w:ascii="Times New Roman" w:hAnsi="Times New Roman" w:cs="Times New Roman"/>
          <w:sz w:val="24"/>
          <w:szCs w:val="24"/>
          <w:lang w:val="en-GB"/>
        </w:rPr>
        <w:t>has entered into a loan or donation relationship with him</w:t>
      </w:r>
      <w:r w:rsidR="006C7762">
        <w:rPr>
          <w:rFonts w:ascii="Times New Roman" w:hAnsi="Times New Roman" w:cs="Times New Roman"/>
          <w:sz w:val="24"/>
          <w:szCs w:val="24"/>
          <w:lang w:val="en-GB"/>
        </w:rPr>
        <w:t>/he</w:t>
      </w:r>
      <w:r w:rsidRPr="00182C65">
        <w:rPr>
          <w:rFonts w:ascii="Times New Roman" w:hAnsi="Times New Roman" w:cs="Times New Roman"/>
          <w:sz w:val="24"/>
          <w:szCs w:val="24"/>
          <w:lang w:val="en-GB"/>
        </w:rPr>
        <w:t xml:space="preserve"> according to the provisions of Article 32, p</w:t>
      </w:r>
      <w:r w:rsidR="00BF11EF">
        <w:rPr>
          <w:rFonts w:ascii="Times New Roman" w:hAnsi="Times New Roman" w:cs="Times New Roman"/>
          <w:sz w:val="24"/>
          <w:szCs w:val="24"/>
          <w:lang w:val="en-GB"/>
        </w:rPr>
        <w:t xml:space="preserve">ara. </w:t>
      </w:r>
      <w:r w:rsidRPr="00182C65">
        <w:rPr>
          <w:rFonts w:ascii="Times New Roman" w:hAnsi="Times New Roman" w:cs="Times New Roman"/>
          <w:sz w:val="24"/>
          <w:szCs w:val="24"/>
          <w:lang w:val="en-GB"/>
        </w:rPr>
        <w:t xml:space="preserve">4 of Law No. 84/2016, as long as, from the administrative investigation, no finding results on the basis of which reasonable doubts can be raised regarding the real involvement of these persons in the investment, suspicions of concealment </w:t>
      </w:r>
      <w:r w:rsidR="00E1310E" w:rsidRPr="00182C65">
        <w:rPr>
          <w:rFonts w:ascii="Times New Roman" w:hAnsi="Times New Roman" w:cs="Times New Roman"/>
          <w:sz w:val="24"/>
          <w:szCs w:val="24"/>
          <w:lang w:val="en-GB"/>
        </w:rPr>
        <w:t xml:space="preserve">of assets </w:t>
      </w:r>
      <w:r w:rsidRPr="00182C65">
        <w:rPr>
          <w:rFonts w:ascii="Times New Roman" w:hAnsi="Times New Roman" w:cs="Times New Roman"/>
          <w:sz w:val="24"/>
          <w:szCs w:val="24"/>
          <w:lang w:val="en-GB"/>
        </w:rPr>
        <w:t xml:space="preserve">by the </w:t>
      </w:r>
      <w:r w:rsidR="00665531">
        <w:rPr>
          <w:rFonts w:ascii="Times New Roman" w:hAnsi="Times New Roman" w:cs="Times New Roman"/>
          <w:sz w:val="24"/>
          <w:szCs w:val="24"/>
          <w:lang w:val="en-GB"/>
        </w:rPr>
        <w:t>assessee</w:t>
      </w:r>
      <w:r w:rsidRPr="00182C65">
        <w:rPr>
          <w:rFonts w:ascii="Times New Roman" w:hAnsi="Times New Roman" w:cs="Times New Roman"/>
          <w:sz w:val="24"/>
          <w:szCs w:val="24"/>
          <w:lang w:val="en-GB"/>
        </w:rPr>
        <w:t xml:space="preserve"> </w:t>
      </w:r>
      <w:r w:rsidR="00E1310E">
        <w:rPr>
          <w:rFonts w:ascii="Times New Roman" w:hAnsi="Times New Roman" w:cs="Times New Roman"/>
          <w:sz w:val="24"/>
          <w:szCs w:val="24"/>
          <w:lang w:val="en-GB"/>
        </w:rPr>
        <w:t xml:space="preserve">in the name of </w:t>
      </w:r>
      <w:r w:rsidRPr="00182C65">
        <w:rPr>
          <w:rFonts w:ascii="Times New Roman" w:hAnsi="Times New Roman" w:cs="Times New Roman"/>
          <w:sz w:val="24"/>
          <w:szCs w:val="24"/>
          <w:lang w:val="en-GB"/>
        </w:rPr>
        <w:t xml:space="preserve">other related </w:t>
      </w:r>
      <w:r w:rsidRPr="001A2790">
        <w:rPr>
          <w:rFonts w:ascii="Times New Roman" w:hAnsi="Times New Roman" w:cs="Times New Roman"/>
          <w:sz w:val="24"/>
          <w:szCs w:val="24"/>
          <w:lang w:val="en-GB"/>
        </w:rPr>
        <w:t>persons</w:t>
      </w:r>
      <w:r w:rsidR="00726429" w:rsidRPr="001A2790">
        <w:rPr>
          <w:rStyle w:val="FootnoteReference"/>
          <w:rFonts w:ascii="Times New Roman" w:hAnsi="Times New Roman" w:cs="Times New Roman"/>
          <w:sz w:val="24"/>
          <w:szCs w:val="24"/>
          <w:lang w:val="en-GB"/>
        </w:rPr>
        <w:footnoteReference w:id="26"/>
      </w:r>
      <w:r w:rsidR="00726429" w:rsidRPr="001A2790">
        <w:rPr>
          <w:rFonts w:ascii="Times New Roman" w:hAnsi="Times New Roman" w:cs="Times New Roman"/>
          <w:sz w:val="24"/>
          <w:szCs w:val="24"/>
          <w:lang w:val="en-GB"/>
        </w:rPr>
        <w:t xml:space="preserve">. </w:t>
      </w:r>
      <w:r w:rsidR="00B34BF0">
        <w:rPr>
          <w:rFonts w:ascii="Times New Roman" w:hAnsi="Times New Roman" w:cs="Times New Roman"/>
          <w:sz w:val="24"/>
          <w:szCs w:val="24"/>
          <w:lang w:val="en-GB"/>
        </w:rPr>
        <w:t xml:space="preserve">In light of </w:t>
      </w:r>
      <w:r w:rsidR="001561C1" w:rsidRPr="001A2790">
        <w:rPr>
          <w:rFonts w:ascii="Times New Roman" w:hAnsi="Times New Roman" w:cs="Times New Roman"/>
          <w:sz w:val="24"/>
          <w:szCs w:val="24"/>
          <w:lang w:val="en-GB"/>
        </w:rPr>
        <w:t xml:space="preserve">this consolidated jurisprudence of the </w:t>
      </w:r>
      <w:r w:rsidR="00F07368" w:rsidRPr="001A2790">
        <w:rPr>
          <w:rFonts w:ascii="Times New Roman" w:hAnsi="Times New Roman" w:cs="Times New Roman"/>
          <w:sz w:val="24"/>
          <w:szCs w:val="24"/>
          <w:lang w:val="en-GB"/>
        </w:rPr>
        <w:t>Chamber</w:t>
      </w:r>
      <w:r w:rsidR="001561C1" w:rsidRPr="001A2790">
        <w:rPr>
          <w:rFonts w:ascii="Times New Roman" w:hAnsi="Times New Roman" w:cs="Times New Roman"/>
          <w:sz w:val="24"/>
          <w:szCs w:val="24"/>
          <w:lang w:val="en-GB"/>
        </w:rPr>
        <w:t>, in the argumentation</w:t>
      </w:r>
      <w:r w:rsidR="004A625B">
        <w:rPr>
          <w:rFonts w:ascii="Times New Roman" w:hAnsi="Times New Roman" w:cs="Times New Roman"/>
          <w:sz w:val="24"/>
          <w:szCs w:val="24"/>
          <w:lang w:val="en-GB"/>
        </w:rPr>
        <w:t xml:space="preserve"> provided by the </w:t>
      </w:r>
      <w:r w:rsidR="00B34BF0" w:rsidRPr="001561C1">
        <w:rPr>
          <w:rFonts w:ascii="Times New Roman" w:hAnsi="Times New Roman" w:cs="Times New Roman"/>
          <w:sz w:val="24"/>
          <w:szCs w:val="24"/>
          <w:lang w:val="en-GB"/>
        </w:rPr>
        <w:t xml:space="preserve">Public Commissioner </w:t>
      </w:r>
      <w:r w:rsidR="001561C1" w:rsidRPr="001561C1">
        <w:rPr>
          <w:rFonts w:ascii="Times New Roman" w:hAnsi="Times New Roman" w:cs="Times New Roman"/>
          <w:sz w:val="24"/>
          <w:szCs w:val="24"/>
          <w:lang w:val="en-GB"/>
        </w:rPr>
        <w:t>of the</w:t>
      </w:r>
      <w:r w:rsidR="004A625B">
        <w:rPr>
          <w:rFonts w:ascii="Times New Roman" w:hAnsi="Times New Roman" w:cs="Times New Roman"/>
          <w:sz w:val="24"/>
          <w:szCs w:val="24"/>
          <w:lang w:val="en-GB"/>
        </w:rPr>
        <w:t xml:space="preserve"> ground o</w:t>
      </w:r>
      <w:r w:rsidR="001561C1" w:rsidRPr="001561C1">
        <w:rPr>
          <w:rFonts w:ascii="Times New Roman" w:hAnsi="Times New Roman" w:cs="Times New Roman"/>
          <w:sz w:val="24"/>
          <w:szCs w:val="24"/>
          <w:lang w:val="en-GB"/>
        </w:rPr>
        <w:t xml:space="preserve">f appeal, it has not been determined what the legal consequence attributed to the </w:t>
      </w:r>
      <w:r w:rsidR="00662A09">
        <w:rPr>
          <w:rFonts w:ascii="Times New Roman" w:hAnsi="Times New Roman" w:cs="Times New Roman"/>
          <w:sz w:val="24"/>
          <w:szCs w:val="24"/>
          <w:lang w:val="en-GB"/>
        </w:rPr>
        <w:t>assessee</w:t>
      </w:r>
      <w:r w:rsidR="001561C1" w:rsidRPr="001561C1">
        <w:rPr>
          <w:rFonts w:ascii="Times New Roman" w:hAnsi="Times New Roman" w:cs="Times New Roman"/>
          <w:sz w:val="24"/>
          <w:szCs w:val="24"/>
          <w:lang w:val="en-GB"/>
        </w:rPr>
        <w:t xml:space="preserve"> </w:t>
      </w:r>
      <w:r w:rsidR="004A625B">
        <w:rPr>
          <w:rFonts w:ascii="Times New Roman" w:hAnsi="Times New Roman" w:cs="Times New Roman"/>
          <w:sz w:val="24"/>
          <w:szCs w:val="24"/>
          <w:lang w:val="en-GB"/>
        </w:rPr>
        <w:t xml:space="preserve">is, </w:t>
      </w:r>
      <w:r w:rsidR="001561C1" w:rsidRPr="001561C1">
        <w:rPr>
          <w:rFonts w:ascii="Times New Roman" w:hAnsi="Times New Roman" w:cs="Times New Roman"/>
          <w:sz w:val="24"/>
          <w:szCs w:val="24"/>
          <w:lang w:val="en-GB"/>
        </w:rPr>
        <w:t xml:space="preserve">in the framework of the </w:t>
      </w:r>
      <w:r w:rsidR="002A030E">
        <w:rPr>
          <w:rFonts w:ascii="Times New Roman" w:hAnsi="Times New Roman" w:cs="Times New Roman"/>
          <w:sz w:val="24"/>
          <w:szCs w:val="24"/>
          <w:lang w:val="en-GB"/>
        </w:rPr>
        <w:t xml:space="preserve">asset assessment, </w:t>
      </w:r>
      <w:r w:rsidR="001561C1" w:rsidRPr="001561C1">
        <w:rPr>
          <w:rFonts w:ascii="Times New Roman" w:hAnsi="Times New Roman" w:cs="Times New Roman"/>
          <w:sz w:val="24"/>
          <w:szCs w:val="24"/>
          <w:lang w:val="en-GB"/>
        </w:rPr>
        <w:t xml:space="preserve">due to the uncertainty perceived by the Public Commissioner, regarding the residence </w:t>
      </w:r>
      <w:r w:rsidR="002A030E">
        <w:rPr>
          <w:rFonts w:ascii="Times New Roman" w:hAnsi="Times New Roman" w:cs="Times New Roman"/>
          <w:sz w:val="24"/>
          <w:szCs w:val="24"/>
          <w:lang w:val="en-GB"/>
        </w:rPr>
        <w:t xml:space="preserve">[addresses] </w:t>
      </w:r>
      <w:r w:rsidR="001561C1" w:rsidRPr="001561C1">
        <w:rPr>
          <w:rFonts w:ascii="Times New Roman" w:hAnsi="Times New Roman" w:cs="Times New Roman"/>
          <w:sz w:val="24"/>
          <w:szCs w:val="24"/>
          <w:lang w:val="en-GB"/>
        </w:rPr>
        <w:t xml:space="preserve">of the </w:t>
      </w:r>
      <w:r w:rsidR="00662A09">
        <w:rPr>
          <w:rFonts w:ascii="Times New Roman" w:hAnsi="Times New Roman" w:cs="Times New Roman"/>
          <w:sz w:val="24"/>
          <w:szCs w:val="24"/>
          <w:lang w:val="en-GB"/>
        </w:rPr>
        <w:t>assessee</w:t>
      </w:r>
      <w:r w:rsidR="001561C1" w:rsidRPr="001561C1">
        <w:rPr>
          <w:rFonts w:ascii="Times New Roman" w:hAnsi="Times New Roman" w:cs="Times New Roman"/>
          <w:sz w:val="24"/>
          <w:szCs w:val="24"/>
          <w:lang w:val="en-GB"/>
        </w:rPr>
        <w:t xml:space="preserve"> over the years and how this uncertainty affects the verification of the real situation regarding the property “Apartment with surface area of ​​158.4 m</w:t>
      </w:r>
      <w:r w:rsidR="001561C1" w:rsidRPr="003A21FC">
        <w:rPr>
          <w:rFonts w:ascii="Times New Roman" w:hAnsi="Times New Roman" w:cs="Times New Roman"/>
          <w:sz w:val="24"/>
          <w:szCs w:val="24"/>
          <w:vertAlign w:val="superscript"/>
          <w:lang w:val="en-GB"/>
        </w:rPr>
        <w:t>2</w:t>
      </w:r>
      <w:r w:rsidR="001561C1" w:rsidRPr="001561C1">
        <w:rPr>
          <w:rFonts w:ascii="Times New Roman" w:hAnsi="Times New Roman" w:cs="Times New Roman"/>
          <w:sz w:val="24"/>
          <w:szCs w:val="24"/>
          <w:lang w:val="en-GB"/>
        </w:rPr>
        <w:t xml:space="preserve">”, </w:t>
      </w:r>
      <w:r w:rsidR="003A21FC">
        <w:rPr>
          <w:rFonts w:ascii="Times New Roman" w:hAnsi="Times New Roman" w:cs="Times New Roman"/>
          <w:sz w:val="24"/>
          <w:szCs w:val="24"/>
          <w:lang w:val="en-GB"/>
        </w:rPr>
        <w:t xml:space="preserve">at the </w:t>
      </w:r>
      <w:r w:rsidR="000E3605">
        <w:rPr>
          <w:rFonts w:ascii="Times New Roman" w:hAnsi="Times New Roman" w:cs="Times New Roman"/>
          <w:sz w:val="24"/>
          <w:szCs w:val="24"/>
          <w:lang w:val="en-GB"/>
        </w:rPr>
        <w:t>address</w:t>
      </w:r>
      <w:r w:rsidR="000E3605" w:rsidRPr="001561C1">
        <w:rPr>
          <w:rFonts w:ascii="Times New Roman" w:hAnsi="Times New Roman" w:cs="Times New Roman"/>
          <w:sz w:val="24"/>
          <w:szCs w:val="24"/>
          <w:lang w:val="en-GB"/>
        </w:rPr>
        <w:t xml:space="preserve"> “Mine</w:t>
      </w:r>
      <w:r w:rsidR="001561C1" w:rsidRPr="001561C1">
        <w:rPr>
          <w:rFonts w:ascii="Times New Roman" w:hAnsi="Times New Roman" w:cs="Times New Roman"/>
          <w:sz w:val="24"/>
          <w:szCs w:val="24"/>
          <w:lang w:val="en-GB"/>
        </w:rPr>
        <w:t xml:space="preserve"> Peza” Street, Tirana, owned by the mother of the </w:t>
      </w:r>
      <w:r w:rsidR="00662A09">
        <w:rPr>
          <w:rFonts w:ascii="Times New Roman" w:hAnsi="Times New Roman" w:cs="Times New Roman"/>
          <w:sz w:val="24"/>
          <w:szCs w:val="24"/>
          <w:lang w:val="en-GB"/>
        </w:rPr>
        <w:t>assessee</w:t>
      </w:r>
      <w:r w:rsidR="0049126A" w:rsidRPr="0077198F">
        <w:rPr>
          <w:rFonts w:ascii="Times New Roman" w:hAnsi="Times New Roman" w:cs="Times New Roman"/>
          <w:color w:val="000000"/>
          <w:sz w:val="24"/>
          <w:szCs w:val="24"/>
          <w:lang w:val="en-GB"/>
        </w:rPr>
        <w:t xml:space="preserve">. </w:t>
      </w:r>
      <w:r w:rsidR="00E1310E">
        <w:rPr>
          <w:rFonts w:ascii="Times New Roman" w:hAnsi="Times New Roman" w:cs="Times New Roman"/>
          <w:color w:val="000000"/>
          <w:sz w:val="24"/>
          <w:szCs w:val="24"/>
          <w:lang w:val="en-GB"/>
        </w:rPr>
        <w:t xml:space="preserve"> </w:t>
      </w:r>
    </w:p>
    <w:p w14:paraId="4A96B5A9" w14:textId="5A8D333A" w:rsidR="007B092A" w:rsidRPr="0077198F" w:rsidRDefault="000E3605" w:rsidP="00E54539">
      <w:pPr>
        <w:pStyle w:val="ListParagraph"/>
        <w:numPr>
          <w:ilvl w:val="2"/>
          <w:numId w:val="21"/>
        </w:numPr>
        <w:autoSpaceDE w:val="0"/>
        <w:autoSpaceDN w:val="0"/>
        <w:adjustRightInd w:val="0"/>
        <w:spacing w:after="0" w:line="240" w:lineRule="auto"/>
        <w:ind w:left="0" w:firstLine="0"/>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As regards the </w:t>
      </w:r>
      <w:r w:rsidR="0041295E">
        <w:rPr>
          <w:rFonts w:ascii="Times New Roman" w:hAnsi="Times New Roman" w:cs="Times New Roman"/>
          <w:color w:val="000000"/>
          <w:sz w:val="24"/>
          <w:szCs w:val="24"/>
          <w:lang w:val="en-GB"/>
        </w:rPr>
        <w:t xml:space="preserve">review of the lawful sources of creation of this asset, following a </w:t>
      </w:r>
      <w:r w:rsidR="00D523C9">
        <w:rPr>
          <w:rFonts w:ascii="Times New Roman" w:hAnsi="Times New Roman" w:cs="Times New Roman"/>
          <w:color w:val="000000"/>
          <w:sz w:val="24"/>
          <w:szCs w:val="24"/>
          <w:lang w:val="en-GB"/>
        </w:rPr>
        <w:t>verification</w:t>
      </w:r>
      <w:r w:rsidR="0041295E">
        <w:rPr>
          <w:rFonts w:ascii="Times New Roman" w:hAnsi="Times New Roman" w:cs="Times New Roman"/>
          <w:color w:val="000000"/>
          <w:sz w:val="24"/>
          <w:szCs w:val="24"/>
          <w:lang w:val="en-GB"/>
        </w:rPr>
        <w:t xml:space="preserve"> of the </w:t>
      </w:r>
      <w:r w:rsidR="009611B1" w:rsidRPr="0077198F">
        <w:rPr>
          <w:rFonts w:ascii="Times New Roman" w:hAnsi="Times New Roman" w:cs="Times New Roman"/>
          <w:color w:val="000000"/>
          <w:sz w:val="24"/>
          <w:szCs w:val="24"/>
          <w:lang w:val="en-GB"/>
        </w:rPr>
        <w:t>administrativ</w:t>
      </w:r>
      <w:r w:rsidR="0041295E">
        <w:rPr>
          <w:rFonts w:ascii="Times New Roman" w:hAnsi="Times New Roman" w:cs="Times New Roman"/>
          <w:color w:val="000000"/>
          <w:sz w:val="24"/>
          <w:szCs w:val="24"/>
          <w:lang w:val="en-GB"/>
        </w:rPr>
        <w:t xml:space="preserve">e investigation, </w:t>
      </w:r>
      <w:r w:rsidR="0024441D">
        <w:rPr>
          <w:rFonts w:ascii="Times New Roman" w:hAnsi="Times New Roman" w:cs="Times New Roman"/>
          <w:color w:val="000000"/>
          <w:sz w:val="24"/>
          <w:szCs w:val="24"/>
          <w:lang w:val="en-GB"/>
        </w:rPr>
        <w:t>the assessee</w:t>
      </w:r>
      <w:r w:rsidR="0024441D" w:rsidRPr="0077198F">
        <w:rPr>
          <w:rFonts w:ascii="Times New Roman" w:hAnsi="Times New Roman" w:cs="Times New Roman"/>
          <w:color w:val="000000"/>
          <w:sz w:val="24"/>
          <w:szCs w:val="24"/>
          <w:lang w:val="en-GB"/>
        </w:rPr>
        <w:t xml:space="preserve"> </w:t>
      </w:r>
      <w:r w:rsidR="00D523C9">
        <w:rPr>
          <w:rFonts w:ascii="Times New Roman" w:hAnsi="Times New Roman" w:cs="Times New Roman"/>
          <w:color w:val="000000"/>
          <w:sz w:val="24"/>
          <w:szCs w:val="24"/>
          <w:lang w:val="en-GB"/>
        </w:rPr>
        <w:t xml:space="preserve">was only asked but was not shifted the burden of proof by the Commission in this regard. </w:t>
      </w:r>
      <w:r w:rsidR="009611B1" w:rsidRPr="0077198F">
        <w:rPr>
          <w:rFonts w:ascii="Times New Roman" w:hAnsi="Times New Roman" w:cs="Times New Roman"/>
          <w:color w:val="000000"/>
          <w:sz w:val="24"/>
          <w:szCs w:val="24"/>
          <w:lang w:val="en-GB"/>
        </w:rPr>
        <w:t xml:space="preserve"> </w:t>
      </w:r>
    </w:p>
    <w:p w14:paraId="40AF399B" w14:textId="5F99085F" w:rsidR="00BC6DEF" w:rsidRPr="0077198F" w:rsidRDefault="001E50D3" w:rsidP="007B092A">
      <w:pPr>
        <w:pStyle w:val="ListParagraph"/>
        <w:autoSpaceDE w:val="0"/>
        <w:autoSpaceDN w:val="0"/>
        <w:adjustRightInd w:val="0"/>
        <w:spacing w:after="0" w:line="240" w:lineRule="auto"/>
        <w:ind w:left="0"/>
        <w:jc w:val="both"/>
        <w:rPr>
          <w:rFonts w:ascii="Times New Roman" w:hAnsi="Times New Roman" w:cs="Times New Roman"/>
          <w:color w:val="000000"/>
          <w:sz w:val="24"/>
          <w:szCs w:val="24"/>
          <w:lang w:val="en-GB"/>
        </w:rPr>
      </w:pPr>
      <w:r>
        <w:rPr>
          <w:rFonts w:ascii="Times New Roman" w:hAnsi="Times New Roman" w:cs="Times New Roman"/>
          <w:sz w:val="24"/>
          <w:szCs w:val="24"/>
          <w:lang w:val="en-GB"/>
        </w:rPr>
        <w:t xml:space="preserve">In reply to questionnaire </w:t>
      </w:r>
      <w:r w:rsidR="006E321E">
        <w:rPr>
          <w:rFonts w:ascii="Times New Roman" w:hAnsi="Times New Roman" w:cs="Times New Roman"/>
          <w:sz w:val="24"/>
          <w:szCs w:val="24"/>
          <w:lang w:val="en-GB"/>
        </w:rPr>
        <w:t>no</w:t>
      </w:r>
      <w:r w:rsidR="00F87615" w:rsidRPr="0077198F">
        <w:rPr>
          <w:rFonts w:ascii="Times New Roman" w:hAnsi="Times New Roman" w:cs="Times New Roman"/>
          <w:sz w:val="24"/>
          <w:szCs w:val="24"/>
          <w:lang w:val="en-GB"/>
        </w:rPr>
        <w:t xml:space="preserve">. 2 </w:t>
      </w:r>
      <w:r>
        <w:rPr>
          <w:rFonts w:ascii="Times New Roman" w:hAnsi="Times New Roman" w:cs="Times New Roman"/>
          <w:sz w:val="24"/>
          <w:szCs w:val="24"/>
          <w:lang w:val="en-GB"/>
        </w:rPr>
        <w:t xml:space="preserve">addressed by the Commission, the assessee stated; </w:t>
      </w:r>
      <w:r w:rsidR="00617FB5">
        <w:rPr>
          <w:rFonts w:ascii="Times New Roman" w:hAnsi="Times New Roman" w:cs="Times New Roman"/>
          <w:i/>
          <w:iCs/>
          <w:sz w:val="24"/>
          <w:szCs w:val="24"/>
          <w:lang w:val="en-GB"/>
        </w:rPr>
        <w:t xml:space="preserve">from what I learnt from my </w:t>
      </w:r>
      <w:r w:rsidR="001561C1" w:rsidRPr="001561C1">
        <w:rPr>
          <w:rFonts w:ascii="Times New Roman" w:hAnsi="Times New Roman" w:cs="Times New Roman"/>
          <w:i/>
          <w:sz w:val="24"/>
          <w:szCs w:val="24"/>
          <w:lang w:val="en-GB"/>
        </w:rPr>
        <w:t xml:space="preserve">parents, they told me that my sources of income were my father's work as a surgeon-urologist since 1974 in the state and private sector, in the cities of Fier and Tirana, my mother's work as an pathological laboratory physician since 1974 in the city of Fier, income earned from investing a certain amount of money with interest in pyramid </w:t>
      </w:r>
      <w:r w:rsidR="00172045">
        <w:rPr>
          <w:rFonts w:ascii="Times New Roman" w:hAnsi="Times New Roman" w:cs="Times New Roman"/>
          <w:i/>
          <w:sz w:val="24"/>
          <w:szCs w:val="24"/>
          <w:lang w:val="en-GB"/>
        </w:rPr>
        <w:t xml:space="preserve">financial </w:t>
      </w:r>
      <w:r w:rsidR="007142FF">
        <w:rPr>
          <w:rFonts w:ascii="Times New Roman" w:hAnsi="Times New Roman" w:cs="Times New Roman"/>
          <w:i/>
          <w:sz w:val="24"/>
          <w:szCs w:val="24"/>
          <w:lang w:val="en-GB"/>
        </w:rPr>
        <w:t>i</w:t>
      </w:r>
      <w:r w:rsidR="001561C1" w:rsidRPr="001561C1">
        <w:rPr>
          <w:rFonts w:ascii="Times New Roman" w:hAnsi="Times New Roman" w:cs="Times New Roman"/>
          <w:i/>
          <w:sz w:val="24"/>
          <w:szCs w:val="24"/>
          <w:lang w:val="en-GB"/>
        </w:rPr>
        <w:t xml:space="preserve">n the cities of Fier and Vlora by my father during the years 1994-1997, as well as other income accumulated as savings over the years from the family of origin and </w:t>
      </w:r>
      <w:r w:rsidR="007142FF">
        <w:rPr>
          <w:rFonts w:ascii="Times New Roman" w:hAnsi="Times New Roman" w:cs="Times New Roman"/>
          <w:i/>
          <w:sz w:val="24"/>
          <w:szCs w:val="24"/>
          <w:lang w:val="en-GB"/>
        </w:rPr>
        <w:t xml:space="preserve">sums </w:t>
      </w:r>
      <w:r w:rsidR="001561C1" w:rsidRPr="001561C1">
        <w:rPr>
          <w:rFonts w:ascii="Times New Roman" w:hAnsi="Times New Roman" w:cs="Times New Roman"/>
          <w:i/>
          <w:sz w:val="24"/>
          <w:szCs w:val="24"/>
          <w:lang w:val="en-GB"/>
        </w:rPr>
        <w:t xml:space="preserve">borrowed from various people by my father. Regarding the documentation for this case and others, after my father's death in 2010, since my mother was still living and working in Fier with </w:t>
      </w:r>
      <w:r w:rsidR="00EE73E5">
        <w:rPr>
          <w:rFonts w:ascii="Times New Roman" w:hAnsi="Times New Roman" w:cs="Times New Roman"/>
          <w:i/>
          <w:sz w:val="24"/>
          <w:szCs w:val="24"/>
          <w:lang w:val="en-GB"/>
        </w:rPr>
        <w:t xml:space="preserve">my </w:t>
      </w:r>
      <w:r w:rsidR="001561C1" w:rsidRPr="001561C1">
        <w:rPr>
          <w:rFonts w:ascii="Times New Roman" w:hAnsi="Times New Roman" w:cs="Times New Roman"/>
          <w:i/>
          <w:sz w:val="24"/>
          <w:szCs w:val="24"/>
          <w:lang w:val="en-GB"/>
        </w:rPr>
        <w:t xml:space="preserve">sister, she kept them in a bag in her closet along with </w:t>
      </w:r>
      <w:r w:rsidR="00252E1C" w:rsidRPr="001561C1">
        <w:rPr>
          <w:rFonts w:ascii="Times New Roman" w:hAnsi="Times New Roman" w:cs="Times New Roman"/>
          <w:i/>
          <w:sz w:val="24"/>
          <w:szCs w:val="24"/>
          <w:lang w:val="en-GB"/>
        </w:rPr>
        <w:t>jewellery</w:t>
      </w:r>
      <w:r w:rsidR="001561C1" w:rsidRPr="001561C1">
        <w:rPr>
          <w:rFonts w:ascii="Times New Roman" w:hAnsi="Times New Roman" w:cs="Times New Roman"/>
          <w:i/>
          <w:sz w:val="24"/>
          <w:szCs w:val="24"/>
          <w:lang w:val="en-GB"/>
        </w:rPr>
        <w:t xml:space="preserve"> and a certain amount of money. The house is documented to have been stolen on 21.04.2014, by persons still unknown, during </w:t>
      </w:r>
      <w:r w:rsidR="00854C40">
        <w:rPr>
          <w:rFonts w:ascii="Times New Roman" w:hAnsi="Times New Roman" w:cs="Times New Roman"/>
          <w:i/>
          <w:sz w:val="24"/>
          <w:szCs w:val="24"/>
          <w:lang w:val="en-GB"/>
        </w:rPr>
        <w:t xml:space="preserve">a </w:t>
      </w:r>
      <w:r w:rsidR="001561C1" w:rsidRPr="001561C1">
        <w:rPr>
          <w:rFonts w:ascii="Times New Roman" w:hAnsi="Times New Roman" w:cs="Times New Roman"/>
          <w:i/>
          <w:sz w:val="24"/>
          <w:szCs w:val="24"/>
          <w:lang w:val="en-GB"/>
        </w:rPr>
        <w:t xml:space="preserve">weekend when my mother and sister were </w:t>
      </w:r>
      <w:r w:rsidR="001561C1" w:rsidRPr="001561C1">
        <w:rPr>
          <w:rFonts w:ascii="Times New Roman" w:hAnsi="Times New Roman" w:cs="Times New Roman"/>
          <w:i/>
          <w:sz w:val="24"/>
          <w:szCs w:val="24"/>
          <w:lang w:val="en-GB"/>
        </w:rPr>
        <w:lastRenderedPageBreak/>
        <w:t xml:space="preserve">staying in Tirana. </w:t>
      </w:r>
      <w:r w:rsidR="00854C40">
        <w:rPr>
          <w:rFonts w:ascii="Times New Roman" w:hAnsi="Times New Roman" w:cs="Times New Roman"/>
          <w:i/>
          <w:sz w:val="24"/>
          <w:szCs w:val="24"/>
          <w:lang w:val="en-GB"/>
        </w:rPr>
        <w:t>For t</w:t>
      </w:r>
      <w:r w:rsidR="001561C1" w:rsidRPr="001561C1">
        <w:rPr>
          <w:rFonts w:ascii="Times New Roman" w:hAnsi="Times New Roman" w:cs="Times New Roman"/>
          <w:i/>
          <w:sz w:val="24"/>
          <w:szCs w:val="24"/>
          <w:lang w:val="en-GB"/>
        </w:rPr>
        <w:t xml:space="preserve">his </w:t>
      </w:r>
      <w:r w:rsidR="00854C40">
        <w:rPr>
          <w:rFonts w:ascii="Times New Roman" w:hAnsi="Times New Roman" w:cs="Times New Roman"/>
          <w:i/>
          <w:sz w:val="24"/>
          <w:szCs w:val="24"/>
          <w:lang w:val="en-GB"/>
        </w:rPr>
        <w:t>incident, they filed a</w:t>
      </w:r>
      <w:r w:rsidR="001561C1" w:rsidRPr="001561C1">
        <w:rPr>
          <w:rFonts w:ascii="Times New Roman" w:hAnsi="Times New Roman" w:cs="Times New Roman"/>
          <w:i/>
          <w:sz w:val="24"/>
          <w:szCs w:val="24"/>
          <w:lang w:val="en-GB"/>
        </w:rPr>
        <w:t xml:space="preserve"> </w:t>
      </w:r>
      <w:r w:rsidR="00854C40">
        <w:rPr>
          <w:rFonts w:ascii="Times New Roman" w:hAnsi="Times New Roman" w:cs="Times New Roman"/>
          <w:i/>
          <w:sz w:val="24"/>
          <w:szCs w:val="24"/>
          <w:lang w:val="en-GB"/>
        </w:rPr>
        <w:t xml:space="preserve">criminal </w:t>
      </w:r>
      <w:r w:rsidR="001561C1" w:rsidRPr="001561C1">
        <w:rPr>
          <w:rFonts w:ascii="Times New Roman" w:hAnsi="Times New Roman" w:cs="Times New Roman"/>
          <w:i/>
          <w:sz w:val="24"/>
          <w:szCs w:val="24"/>
          <w:lang w:val="en-GB"/>
        </w:rPr>
        <w:t>report to the polic</w:t>
      </w:r>
      <w:r w:rsidR="00854C40">
        <w:rPr>
          <w:rFonts w:ascii="Times New Roman" w:hAnsi="Times New Roman" w:cs="Times New Roman"/>
          <w:i/>
          <w:sz w:val="24"/>
          <w:szCs w:val="24"/>
          <w:lang w:val="en-GB"/>
        </w:rPr>
        <w:t xml:space="preserve">e </w:t>
      </w:r>
      <w:r w:rsidR="001561C1" w:rsidRPr="001561C1">
        <w:rPr>
          <w:rFonts w:ascii="Times New Roman" w:hAnsi="Times New Roman" w:cs="Times New Roman"/>
          <w:i/>
          <w:sz w:val="24"/>
          <w:szCs w:val="24"/>
          <w:lang w:val="en-GB"/>
        </w:rPr>
        <w:t xml:space="preserve">and the Fier </w:t>
      </w:r>
      <w:r w:rsidR="009547AD">
        <w:rPr>
          <w:rFonts w:ascii="Times New Roman" w:hAnsi="Times New Roman" w:cs="Times New Roman"/>
          <w:i/>
          <w:sz w:val="24"/>
          <w:szCs w:val="24"/>
          <w:lang w:val="en-GB"/>
        </w:rPr>
        <w:t>Prosecution Office</w:t>
      </w:r>
      <w:r w:rsidR="001561C1" w:rsidRPr="001561C1">
        <w:rPr>
          <w:rFonts w:ascii="Times New Roman" w:hAnsi="Times New Roman" w:cs="Times New Roman"/>
          <w:i/>
          <w:sz w:val="24"/>
          <w:szCs w:val="24"/>
          <w:lang w:val="en-GB"/>
        </w:rPr>
        <w:t xml:space="preserve">, and the latter has registered criminal proceedings no. 495 of 2014 for this </w:t>
      </w:r>
      <w:r w:rsidR="00A90E87">
        <w:rPr>
          <w:rFonts w:ascii="Times New Roman" w:hAnsi="Times New Roman" w:cs="Times New Roman"/>
          <w:i/>
          <w:sz w:val="24"/>
          <w:szCs w:val="24"/>
          <w:lang w:val="en-GB"/>
        </w:rPr>
        <w:t>incident</w:t>
      </w:r>
      <w:r w:rsidR="001561C1" w:rsidRPr="001561C1">
        <w:rPr>
          <w:rFonts w:ascii="Times New Roman" w:hAnsi="Times New Roman" w:cs="Times New Roman"/>
          <w:i/>
          <w:sz w:val="24"/>
          <w:szCs w:val="24"/>
          <w:lang w:val="en-GB"/>
        </w:rPr>
        <w:t>, suspended on 28.05.2014 by prosecutor Çlirim Sino, for failure to identify the perpetrator.</w:t>
      </w:r>
    </w:p>
    <w:p w14:paraId="1D41BAB0" w14:textId="5C15CE22" w:rsidR="00BC6DEF" w:rsidRPr="0077198F" w:rsidRDefault="007575A4" w:rsidP="009611B1">
      <w:pPr>
        <w:autoSpaceDE w:val="0"/>
        <w:autoSpaceDN w:val="0"/>
        <w:adjustRightInd w:val="0"/>
        <w:spacing w:after="0" w:line="240" w:lineRule="auto"/>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Attached to this reply, </w:t>
      </w:r>
      <w:r w:rsidR="0024441D">
        <w:rPr>
          <w:rFonts w:ascii="Times New Roman" w:hAnsi="Times New Roman" w:cs="Times New Roman"/>
          <w:color w:val="000000"/>
          <w:sz w:val="24"/>
          <w:szCs w:val="24"/>
          <w:lang w:val="en-GB"/>
        </w:rPr>
        <w:t>the assessee</w:t>
      </w:r>
      <w:r w:rsidR="0024441D" w:rsidRPr="0077198F">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submitted</w:t>
      </w:r>
      <w:r w:rsidR="00815FEF" w:rsidRPr="0077198F">
        <w:rPr>
          <w:rFonts w:ascii="Times New Roman" w:hAnsi="Times New Roman" w:cs="Times New Roman"/>
          <w:color w:val="000000"/>
          <w:sz w:val="24"/>
          <w:szCs w:val="24"/>
          <w:lang w:val="en-GB"/>
        </w:rPr>
        <w:t>:</w:t>
      </w:r>
      <w:r w:rsidR="00A90E87">
        <w:rPr>
          <w:rFonts w:ascii="Times New Roman" w:hAnsi="Times New Roman" w:cs="Times New Roman"/>
          <w:color w:val="000000"/>
          <w:sz w:val="24"/>
          <w:szCs w:val="24"/>
          <w:lang w:val="en-GB"/>
        </w:rPr>
        <w:t xml:space="preserve"> </w:t>
      </w:r>
    </w:p>
    <w:p w14:paraId="5210B2C5" w14:textId="3D90EAF1" w:rsidR="001561C1" w:rsidRPr="001561C1" w:rsidRDefault="001561C1" w:rsidP="001561C1">
      <w:pPr>
        <w:pStyle w:val="Default"/>
        <w:numPr>
          <w:ilvl w:val="0"/>
          <w:numId w:val="19"/>
        </w:numPr>
        <w:ind w:left="0" w:firstLine="360"/>
        <w:jc w:val="both"/>
        <w:rPr>
          <w:lang w:val="en-GB"/>
        </w:rPr>
      </w:pPr>
      <w:r w:rsidRPr="001561C1">
        <w:rPr>
          <w:lang w:val="en-GB"/>
        </w:rPr>
        <w:t>Permit grant</w:t>
      </w:r>
      <w:r w:rsidR="00EF140B">
        <w:rPr>
          <w:lang w:val="en-GB"/>
        </w:rPr>
        <w:t xml:space="preserve">ed </w:t>
      </w:r>
      <w:r w:rsidR="00CC0168">
        <w:rPr>
          <w:lang w:val="en-GB"/>
        </w:rPr>
        <w:t xml:space="preserve">for </w:t>
      </w:r>
      <w:r w:rsidRPr="001561C1">
        <w:rPr>
          <w:lang w:val="en-GB"/>
        </w:rPr>
        <w:t>individual right to practi</w:t>
      </w:r>
      <w:r w:rsidR="00CC0168">
        <w:rPr>
          <w:lang w:val="en-GB"/>
        </w:rPr>
        <w:t>s</w:t>
      </w:r>
      <w:r w:rsidRPr="001561C1">
        <w:rPr>
          <w:lang w:val="en-GB"/>
        </w:rPr>
        <w:t xml:space="preserve">e the </w:t>
      </w:r>
      <w:r w:rsidR="00CC0168">
        <w:rPr>
          <w:lang w:val="en-GB"/>
        </w:rPr>
        <w:t xml:space="preserve">physician </w:t>
      </w:r>
      <w:r w:rsidRPr="001561C1">
        <w:rPr>
          <w:lang w:val="en-GB"/>
        </w:rPr>
        <w:t xml:space="preserve">profession, no. 90, dated 03.04.2009, </w:t>
      </w:r>
      <w:r w:rsidR="00CC0168">
        <w:rPr>
          <w:lang w:val="en-GB"/>
        </w:rPr>
        <w:t xml:space="preserve">to </w:t>
      </w:r>
      <w:r w:rsidRPr="001561C1">
        <w:rPr>
          <w:lang w:val="en-GB"/>
        </w:rPr>
        <w:t xml:space="preserve">Dr. Nikollaq Nushi, </w:t>
      </w:r>
      <w:r w:rsidR="00CC0168">
        <w:rPr>
          <w:lang w:val="en-GB"/>
        </w:rPr>
        <w:t xml:space="preserve">specialist </w:t>
      </w:r>
      <w:r w:rsidRPr="001561C1">
        <w:rPr>
          <w:lang w:val="en-GB"/>
        </w:rPr>
        <w:t>surgeon-urologist;</w:t>
      </w:r>
    </w:p>
    <w:p w14:paraId="65A71265" w14:textId="608155DB" w:rsidR="001561C1" w:rsidRPr="001561C1" w:rsidRDefault="00C51402" w:rsidP="001561C1">
      <w:pPr>
        <w:pStyle w:val="Default"/>
        <w:numPr>
          <w:ilvl w:val="0"/>
          <w:numId w:val="19"/>
        </w:numPr>
        <w:ind w:left="0" w:firstLine="360"/>
        <w:jc w:val="both"/>
        <w:rPr>
          <w:lang w:val="en-GB"/>
        </w:rPr>
      </w:pPr>
      <w:r>
        <w:rPr>
          <w:lang w:val="en-GB"/>
        </w:rPr>
        <w:t xml:space="preserve">Employment </w:t>
      </w:r>
      <w:r w:rsidR="001561C1" w:rsidRPr="001561C1">
        <w:rPr>
          <w:lang w:val="en-GB"/>
        </w:rPr>
        <w:t>book</w:t>
      </w:r>
      <w:r>
        <w:rPr>
          <w:lang w:val="en-GB"/>
        </w:rPr>
        <w:t>let</w:t>
      </w:r>
      <w:r w:rsidR="001561C1" w:rsidRPr="001561C1">
        <w:rPr>
          <w:lang w:val="en-GB"/>
        </w:rPr>
        <w:t xml:space="preserve"> in the name of Mr. Nikollaq Nushi, from the records of which it </w:t>
      </w:r>
      <w:r w:rsidR="00D2147C">
        <w:rPr>
          <w:lang w:val="en-GB"/>
        </w:rPr>
        <w:t xml:space="preserve">appears </w:t>
      </w:r>
      <w:r w:rsidR="001561C1" w:rsidRPr="001561C1">
        <w:rPr>
          <w:lang w:val="en-GB"/>
        </w:rPr>
        <w:t>that Mr. Nushi has worked as a doctor only in state health institutions;</w:t>
      </w:r>
    </w:p>
    <w:p w14:paraId="55799CEF" w14:textId="7A24857A" w:rsidR="001561C1" w:rsidRPr="001561C1" w:rsidRDefault="00C46A93" w:rsidP="001561C1">
      <w:pPr>
        <w:pStyle w:val="Default"/>
        <w:numPr>
          <w:ilvl w:val="0"/>
          <w:numId w:val="19"/>
        </w:numPr>
        <w:ind w:left="0" w:firstLine="360"/>
        <w:jc w:val="both"/>
        <w:rPr>
          <w:lang w:val="en-GB"/>
        </w:rPr>
      </w:pPr>
      <w:r>
        <w:rPr>
          <w:lang w:val="en-GB"/>
        </w:rPr>
        <w:t xml:space="preserve">  </w:t>
      </w:r>
      <w:r w:rsidR="001561C1" w:rsidRPr="001561C1">
        <w:rPr>
          <w:lang w:val="en-GB"/>
        </w:rPr>
        <w:t>Certificate no. extra prot., dated 03.12.2018, of the Directorate of the Fier Regional Hospital, according to which it is confirmed that Mr. Nikollaq Nushi, from 15.08.1974 to 28.02.2005, worked as a specialist doctor-urologist surgeon in the Surgery Service at the Fier Regional Hospital;</w:t>
      </w:r>
    </w:p>
    <w:p w14:paraId="35865A69" w14:textId="42887AE9" w:rsidR="001561C1" w:rsidRPr="001561C1" w:rsidRDefault="00C46A93" w:rsidP="001561C1">
      <w:pPr>
        <w:pStyle w:val="Default"/>
        <w:numPr>
          <w:ilvl w:val="0"/>
          <w:numId w:val="19"/>
        </w:numPr>
        <w:ind w:left="0" w:firstLine="360"/>
        <w:jc w:val="both"/>
        <w:rPr>
          <w:lang w:val="en-GB"/>
        </w:rPr>
      </w:pPr>
      <w:r>
        <w:rPr>
          <w:lang w:val="en-GB"/>
        </w:rPr>
        <w:t xml:space="preserve"> </w:t>
      </w:r>
      <w:r w:rsidR="001561C1" w:rsidRPr="001561C1">
        <w:rPr>
          <w:lang w:val="en-GB"/>
        </w:rPr>
        <w:t>Letter of the Minister of Health, no. 935/1 prot., dated 31.03.2004, with</w:t>
      </w:r>
      <w:r w:rsidR="00D2147C">
        <w:rPr>
          <w:lang w:val="en-GB"/>
        </w:rPr>
        <w:t xml:space="preserve"> subject matter</w:t>
      </w:r>
      <w:r w:rsidR="001561C1" w:rsidRPr="001561C1">
        <w:rPr>
          <w:lang w:val="en-GB"/>
        </w:rPr>
        <w:t xml:space="preserve">: Transfer approval, </w:t>
      </w:r>
      <w:r w:rsidR="00C0548E">
        <w:rPr>
          <w:lang w:val="en-GB"/>
        </w:rPr>
        <w:t xml:space="preserve">approving the </w:t>
      </w:r>
      <w:r w:rsidR="001561C1" w:rsidRPr="001561C1">
        <w:rPr>
          <w:lang w:val="en-GB"/>
        </w:rPr>
        <w:t>transfer of the surgeon Niko Nushi, from DPSH Fier to Tirana;</w:t>
      </w:r>
    </w:p>
    <w:p w14:paraId="7E4742F6" w14:textId="40D03DE8" w:rsidR="001561C1" w:rsidRPr="001561C1" w:rsidRDefault="001561C1" w:rsidP="001561C1">
      <w:pPr>
        <w:pStyle w:val="Default"/>
        <w:numPr>
          <w:ilvl w:val="0"/>
          <w:numId w:val="19"/>
        </w:numPr>
        <w:ind w:left="0" w:firstLine="360"/>
        <w:jc w:val="both"/>
        <w:rPr>
          <w:lang w:val="en-GB"/>
        </w:rPr>
      </w:pPr>
      <w:r w:rsidRPr="001561C1">
        <w:rPr>
          <w:lang w:val="en-GB"/>
        </w:rPr>
        <w:t>Certificate no. extra prot., dated 03.12.2018, of the Directorate of the Fier Regional Hospital, according to which it is certified that Ms. Aretina Nushi, from 15.12.1974 to 14.12.2012, worked as a laboratory assistant in the Laboratory of Pathological Anatomy, at the Fier Regional Hospital;</w:t>
      </w:r>
    </w:p>
    <w:p w14:paraId="6256447D" w14:textId="77777777" w:rsidR="00351A41" w:rsidRDefault="00C46A93" w:rsidP="001561C1">
      <w:pPr>
        <w:pStyle w:val="Default"/>
        <w:numPr>
          <w:ilvl w:val="0"/>
          <w:numId w:val="19"/>
        </w:numPr>
        <w:ind w:left="0" w:firstLine="360"/>
        <w:jc w:val="both"/>
        <w:rPr>
          <w:lang w:val="en-GB"/>
        </w:rPr>
      </w:pPr>
      <w:r>
        <w:rPr>
          <w:lang w:val="en-GB"/>
        </w:rPr>
        <w:t xml:space="preserve"> </w:t>
      </w:r>
      <w:r w:rsidR="001561C1" w:rsidRPr="001561C1">
        <w:rPr>
          <w:lang w:val="en-GB"/>
        </w:rPr>
        <w:t xml:space="preserve">Certificate of the Regional Directorate of the Tirana </w:t>
      </w:r>
      <w:r w:rsidR="00433558">
        <w:rPr>
          <w:lang w:val="en-GB"/>
        </w:rPr>
        <w:t xml:space="preserve">SII, </w:t>
      </w:r>
      <w:r w:rsidR="001561C1" w:rsidRPr="001561C1">
        <w:rPr>
          <w:lang w:val="en-GB"/>
        </w:rPr>
        <w:t>dated 23.05.2018, according to which from 14.12.2012, Ms. Aretina Nushi</w:t>
      </w:r>
      <w:r w:rsidR="00433558">
        <w:rPr>
          <w:lang w:val="en-GB"/>
        </w:rPr>
        <w:t xml:space="preserve"> receives o</w:t>
      </w:r>
      <w:r w:rsidR="001561C1" w:rsidRPr="001561C1">
        <w:rPr>
          <w:lang w:val="en-GB"/>
        </w:rPr>
        <w:t xml:space="preserve">ld-age pension and, referring to the </w:t>
      </w:r>
      <w:r w:rsidR="00143C5A">
        <w:rPr>
          <w:lang w:val="en-GB"/>
        </w:rPr>
        <w:t>attestation of the estimated base</w:t>
      </w:r>
      <w:r w:rsidR="00351A41" w:rsidRPr="00351A41">
        <w:rPr>
          <w:lang w:val="en-GB"/>
        </w:rPr>
        <w:t xml:space="preserve"> </w:t>
      </w:r>
      <w:r w:rsidR="00351A41" w:rsidRPr="001561C1">
        <w:rPr>
          <w:lang w:val="en-GB"/>
        </w:rPr>
        <w:t>salary</w:t>
      </w:r>
      <w:r w:rsidR="00143C5A">
        <w:rPr>
          <w:lang w:val="en-GB"/>
        </w:rPr>
        <w:t xml:space="preserve"> </w:t>
      </w:r>
      <w:r w:rsidR="001561C1" w:rsidRPr="001561C1">
        <w:rPr>
          <w:lang w:val="en-GB"/>
        </w:rPr>
        <w:t xml:space="preserve">and average net salary, the net monthly salaries for the years 1994-2012 were </w:t>
      </w:r>
      <w:r w:rsidR="00351A41">
        <w:rPr>
          <w:lang w:val="en-GB"/>
        </w:rPr>
        <w:t xml:space="preserve">shown. </w:t>
      </w:r>
    </w:p>
    <w:p w14:paraId="1A070510" w14:textId="7B84BD06" w:rsidR="00CF6108" w:rsidRPr="0077198F" w:rsidRDefault="00650426" w:rsidP="00151879">
      <w:pPr>
        <w:pStyle w:val="ListParagraph"/>
        <w:numPr>
          <w:ilvl w:val="2"/>
          <w:numId w:val="21"/>
        </w:numPr>
        <w:autoSpaceDE w:val="0"/>
        <w:autoSpaceDN w:val="0"/>
        <w:adjustRightInd w:val="0"/>
        <w:spacing w:after="0" w:line="240" w:lineRule="auto"/>
        <w:ind w:left="0" w:firstLine="0"/>
        <w:jc w:val="both"/>
        <w:rPr>
          <w:lang w:val="en-GB"/>
        </w:rPr>
      </w:pPr>
      <w:r>
        <w:rPr>
          <w:rFonts w:ascii="Times New Roman" w:hAnsi="Times New Roman" w:cs="Times New Roman"/>
          <w:color w:val="000000"/>
          <w:sz w:val="24"/>
          <w:szCs w:val="24"/>
          <w:lang w:val="en-GB"/>
        </w:rPr>
        <w:t>From t</w:t>
      </w:r>
      <w:r w:rsidR="00645BAF">
        <w:rPr>
          <w:rFonts w:ascii="Times New Roman" w:hAnsi="Times New Roman" w:cs="Times New Roman"/>
          <w:color w:val="000000"/>
          <w:sz w:val="24"/>
          <w:szCs w:val="24"/>
          <w:lang w:val="en-GB"/>
        </w:rPr>
        <w:t xml:space="preserve">he investigation conducted by the Commission </w:t>
      </w:r>
      <w:r>
        <w:rPr>
          <w:rFonts w:ascii="Times New Roman" w:hAnsi="Times New Roman" w:cs="Times New Roman"/>
          <w:color w:val="000000"/>
          <w:sz w:val="24"/>
          <w:szCs w:val="24"/>
          <w:lang w:val="en-GB"/>
        </w:rPr>
        <w:t xml:space="preserve">it was noted </w:t>
      </w:r>
      <w:r w:rsidR="00F428AB">
        <w:rPr>
          <w:rFonts w:ascii="Times New Roman" w:hAnsi="Times New Roman" w:cs="Times New Roman"/>
          <w:color w:val="000000"/>
          <w:sz w:val="24"/>
          <w:szCs w:val="24"/>
          <w:lang w:val="en-GB"/>
        </w:rPr>
        <w:t xml:space="preserve">as follows: </w:t>
      </w:r>
      <w:r w:rsidR="007B092A" w:rsidRPr="0077198F">
        <w:rPr>
          <w:lang w:val="en-GB"/>
        </w:rPr>
        <w:t xml:space="preserve"> </w:t>
      </w:r>
      <w:r w:rsidR="00351A41">
        <w:rPr>
          <w:lang w:val="en-GB"/>
        </w:rPr>
        <w:t xml:space="preserve"> </w:t>
      </w:r>
    </w:p>
    <w:p w14:paraId="009F8FAC" w14:textId="4E8BB81B" w:rsidR="00CF6108" w:rsidRPr="00A55A5F" w:rsidRDefault="00650426" w:rsidP="00E54539">
      <w:pPr>
        <w:pStyle w:val="FootnoteText"/>
        <w:numPr>
          <w:ilvl w:val="0"/>
          <w:numId w:val="20"/>
        </w:numPr>
        <w:ind w:left="0" w:firstLine="36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Ministry of Finances, through the administrator of the </w:t>
      </w:r>
      <w:r w:rsidR="00E7765E">
        <w:rPr>
          <w:rFonts w:ascii="Times New Roman" w:hAnsi="Times New Roman" w:cs="Times New Roman"/>
          <w:sz w:val="24"/>
          <w:szCs w:val="24"/>
          <w:lang w:val="en-GB"/>
        </w:rPr>
        <w:t xml:space="preserve">Borrowing </w:t>
      </w:r>
      <w:r w:rsidR="008B02DC">
        <w:rPr>
          <w:rFonts w:ascii="Times New Roman" w:hAnsi="Times New Roman" w:cs="Times New Roman"/>
          <w:sz w:val="24"/>
          <w:szCs w:val="24"/>
          <w:lang w:val="en-GB"/>
        </w:rPr>
        <w:t xml:space="preserve">Firms </w:t>
      </w:r>
      <w:r w:rsidR="003F6C3F">
        <w:rPr>
          <w:rFonts w:ascii="Times New Roman" w:hAnsi="Times New Roman" w:cs="Times New Roman"/>
          <w:sz w:val="24"/>
          <w:szCs w:val="24"/>
          <w:lang w:val="en-GB"/>
        </w:rPr>
        <w:t>under Administration, informed the Commission</w:t>
      </w:r>
      <w:r w:rsidR="007B092A" w:rsidRPr="00A55A5F">
        <w:rPr>
          <w:rStyle w:val="FootnoteReference"/>
          <w:rFonts w:ascii="Times New Roman" w:hAnsi="Times New Roman" w:cs="Times New Roman"/>
          <w:bCs/>
          <w:sz w:val="24"/>
          <w:szCs w:val="24"/>
          <w:lang w:val="en-GB"/>
        </w:rPr>
        <w:footnoteReference w:id="27"/>
      </w:r>
      <w:r w:rsidR="007B092A" w:rsidRPr="00A55A5F">
        <w:rPr>
          <w:rFonts w:ascii="Times New Roman" w:hAnsi="Times New Roman" w:cs="Times New Roman"/>
          <w:sz w:val="24"/>
          <w:szCs w:val="24"/>
          <w:lang w:val="en-GB"/>
        </w:rPr>
        <w:t xml:space="preserve"> </w:t>
      </w:r>
      <w:r w:rsidR="003F6C3F">
        <w:rPr>
          <w:rFonts w:ascii="Times New Roman" w:hAnsi="Times New Roman" w:cs="Times New Roman"/>
          <w:sz w:val="24"/>
          <w:szCs w:val="24"/>
          <w:lang w:val="en-GB"/>
        </w:rPr>
        <w:t>that M</w:t>
      </w:r>
      <w:r w:rsidR="00134887" w:rsidRPr="00A55A5F">
        <w:rPr>
          <w:rFonts w:ascii="Times New Roman" w:hAnsi="Times New Roman" w:cs="Times New Roman"/>
          <w:sz w:val="24"/>
          <w:szCs w:val="24"/>
          <w:lang w:val="en-GB"/>
        </w:rPr>
        <w:t xml:space="preserve">r. Nikollaq Nushi deposited </w:t>
      </w:r>
      <w:r w:rsidR="003F6C3F">
        <w:rPr>
          <w:rFonts w:ascii="Times New Roman" w:hAnsi="Times New Roman" w:cs="Times New Roman"/>
          <w:sz w:val="24"/>
          <w:szCs w:val="24"/>
          <w:lang w:val="en-GB"/>
        </w:rPr>
        <w:t xml:space="preserve">a </w:t>
      </w:r>
      <w:r w:rsidR="00134887" w:rsidRPr="00A55A5F">
        <w:rPr>
          <w:rFonts w:ascii="Times New Roman" w:hAnsi="Times New Roman" w:cs="Times New Roman"/>
          <w:sz w:val="24"/>
          <w:szCs w:val="24"/>
          <w:lang w:val="en-GB"/>
        </w:rPr>
        <w:t xml:space="preserve">capital of </w:t>
      </w:r>
      <w:r w:rsidR="003F6C3F">
        <w:rPr>
          <w:rFonts w:ascii="Times New Roman" w:hAnsi="Times New Roman" w:cs="Times New Roman"/>
          <w:sz w:val="24"/>
          <w:szCs w:val="24"/>
          <w:lang w:val="en-GB"/>
        </w:rPr>
        <w:t xml:space="preserve">ALL </w:t>
      </w:r>
      <w:r w:rsidR="00134887" w:rsidRPr="00A55A5F">
        <w:rPr>
          <w:rFonts w:ascii="Times New Roman" w:hAnsi="Times New Roman" w:cs="Times New Roman"/>
          <w:sz w:val="24"/>
          <w:szCs w:val="24"/>
          <w:lang w:val="en-GB"/>
        </w:rPr>
        <w:t xml:space="preserve">1,290,000 on 11.02.1997, withdrew interest of </w:t>
      </w:r>
      <w:r w:rsidR="004D3071">
        <w:rPr>
          <w:rFonts w:ascii="Times New Roman" w:hAnsi="Times New Roman" w:cs="Times New Roman"/>
          <w:sz w:val="24"/>
          <w:szCs w:val="24"/>
          <w:lang w:val="en-GB"/>
        </w:rPr>
        <w:t xml:space="preserve">ALL </w:t>
      </w:r>
      <w:r w:rsidR="00134887" w:rsidRPr="00A55A5F">
        <w:rPr>
          <w:rFonts w:ascii="Times New Roman" w:hAnsi="Times New Roman" w:cs="Times New Roman"/>
          <w:sz w:val="24"/>
          <w:szCs w:val="24"/>
          <w:lang w:val="en-GB"/>
        </w:rPr>
        <w:t xml:space="preserve">290,000 (no date) and had a balance of </w:t>
      </w:r>
      <w:r w:rsidR="004D3071">
        <w:rPr>
          <w:rFonts w:ascii="Times New Roman" w:hAnsi="Times New Roman" w:cs="Times New Roman"/>
          <w:sz w:val="24"/>
          <w:szCs w:val="24"/>
          <w:lang w:val="en-GB"/>
        </w:rPr>
        <w:t xml:space="preserve">ALL </w:t>
      </w:r>
      <w:r w:rsidR="00134887" w:rsidRPr="00A55A5F">
        <w:rPr>
          <w:rFonts w:ascii="Times New Roman" w:hAnsi="Times New Roman" w:cs="Times New Roman"/>
          <w:sz w:val="24"/>
          <w:szCs w:val="24"/>
          <w:lang w:val="en-GB"/>
        </w:rPr>
        <w:t xml:space="preserve">1,000,000. From the processing of the card for this citizen by the DADECH Financial Information </w:t>
      </w:r>
      <w:r w:rsidR="00151879" w:rsidRPr="00A55A5F">
        <w:rPr>
          <w:rFonts w:ascii="Times New Roman" w:hAnsi="Times New Roman" w:cs="Times New Roman"/>
          <w:sz w:val="24"/>
          <w:szCs w:val="24"/>
          <w:lang w:val="en-GB"/>
        </w:rPr>
        <w:t>Centre</w:t>
      </w:r>
      <w:r w:rsidR="00134887" w:rsidRPr="00A55A5F">
        <w:rPr>
          <w:rFonts w:ascii="Times New Roman" w:hAnsi="Times New Roman" w:cs="Times New Roman"/>
          <w:sz w:val="24"/>
          <w:szCs w:val="24"/>
          <w:lang w:val="en-GB"/>
        </w:rPr>
        <w:t xml:space="preserve">, Mr. Nikollaq Nushi benefited as a creditor with a distribution coefficient of 11% the amount of </w:t>
      </w:r>
      <w:r w:rsidR="00CA37EE">
        <w:rPr>
          <w:rFonts w:ascii="Times New Roman" w:hAnsi="Times New Roman" w:cs="Times New Roman"/>
          <w:sz w:val="24"/>
          <w:szCs w:val="24"/>
          <w:lang w:val="en-GB"/>
        </w:rPr>
        <w:t xml:space="preserve">ALL </w:t>
      </w:r>
      <w:r w:rsidR="00134887" w:rsidRPr="00A55A5F">
        <w:rPr>
          <w:rFonts w:ascii="Times New Roman" w:hAnsi="Times New Roman" w:cs="Times New Roman"/>
          <w:sz w:val="24"/>
          <w:szCs w:val="24"/>
          <w:lang w:val="en-GB"/>
        </w:rPr>
        <w:t>110,000, which he withdrew from the National Commercial Bank</w:t>
      </w:r>
      <w:r w:rsidR="00F66B38">
        <w:rPr>
          <w:rFonts w:ascii="Times New Roman" w:hAnsi="Times New Roman" w:cs="Times New Roman"/>
          <w:sz w:val="24"/>
          <w:szCs w:val="24"/>
          <w:lang w:val="en-GB"/>
        </w:rPr>
        <w:t xml:space="preserve"> [BKT]</w:t>
      </w:r>
      <w:r w:rsidR="007B092A" w:rsidRPr="00A55A5F">
        <w:rPr>
          <w:rFonts w:ascii="Times New Roman" w:hAnsi="Times New Roman" w:cs="Times New Roman"/>
          <w:sz w:val="24"/>
          <w:szCs w:val="24"/>
          <w:lang w:val="en-GB"/>
        </w:rPr>
        <w:t xml:space="preserve">. </w:t>
      </w:r>
    </w:p>
    <w:p w14:paraId="0D063CDF" w14:textId="6C747837" w:rsidR="00B87214" w:rsidRPr="00A55A5F" w:rsidRDefault="00C46A93" w:rsidP="00B87214">
      <w:pPr>
        <w:pStyle w:val="FootnoteText"/>
        <w:numPr>
          <w:ilvl w:val="0"/>
          <w:numId w:val="20"/>
        </w:numPr>
        <w:ind w:left="0" w:firstLine="360"/>
        <w:jc w:val="both"/>
        <w:rPr>
          <w:rFonts w:ascii="Times New Roman" w:hAnsi="Times New Roman" w:cs="Times New Roman"/>
          <w:sz w:val="24"/>
          <w:szCs w:val="24"/>
          <w:lang w:val="en-GB"/>
        </w:rPr>
      </w:pPr>
      <w:r w:rsidRPr="00A55A5F">
        <w:rPr>
          <w:rFonts w:ascii="Times New Roman" w:hAnsi="Times New Roman" w:cs="Times New Roman"/>
          <w:sz w:val="24"/>
          <w:szCs w:val="24"/>
          <w:lang w:val="en-GB"/>
        </w:rPr>
        <w:t xml:space="preserve"> </w:t>
      </w:r>
      <w:r w:rsidR="00B87214" w:rsidRPr="00A55A5F">
        <w:rPr>
          <w:rFonts w:ascii="Times New Roman" w:hAnsi="Times New Roman" w:cs="Times New Roman"/>
          <w:sz w:val="24"/>
          <w:szCs w:val="24"/>
          <w:lang w:val="en-GB"/>
        </w:rPr>
        <w:t xml:space="preserve">The Commission also </w:t>
      </w:r>
      <w:r w:rsidR="00F66B38">
        <w:rPr>
          <w:rFonts w:ascii="Times New Roman" w:hAnsi="Times New Roman" w:cs="Times New Roman"/>
          <w:sz w:val="24"/>
          <w:szCs w:val="24"/>
          <w:lang w:val="en-GB"/>
        </w:rPr>
        <w:t xml:space="preserve">received </w:t>
      </w:r>
      <w:r w:rsidR="00B87214" w:rsidRPr="00A55A5F">
        <w:rPr>
          <w:rFonts w:ascii="Times New Roman" w:hAnsi="Times New Roman" w:cs="Times New Roman"/>
          <w:sz w:val="24"/>
          <w:szCs w:val="24"/>
          <w:lang w:val="en-GB"/>
        </w:rPr>
        <w:t>data from banking institutions for Ms. Aretina Nushi.</w:t>
      </w:r>
    </w:p>
    <w:p w14:paraId="4359DE20" w14:textId="5E3B10CE" w:rsidR="00B87214" w:rsidRPr="00A55A5F" w:rsidRDefault="00C46A93" w:rsidP="00B87214">
      <w:pPr>
        <w:pStyle w:val="FootnoteText"/>
        <w:numPr>
          <w:ilvl w:val="0"/>
          <w:numId w:val="20"/>
        </w:numPr>
        <w:ind w:left="0" w:firstLine="360"/>
        <w:jc w:val="both"/>
        <w:rPr>
          <w:rFonts w:ascii="Times New Roman" w:hAnsi="Times New Roman" w:cs="Times New Roman"/>
          <w:sz w:val="24"/>
          <w:szCs w:val="24"/>
          <w:lang w:val="en-GB"/>
        </w:rPr>
      </w:pPr>
      <w:r w:rsidRPr="00A55A5F">
        <w:rPr>
          <w:rFonts w:ascii="Times New Roman" w:hAnsi="Times New Roman" w:cs="Times New Roman"/>
          <w:sz w:val="24"/>
          <w:szCs w:val="24"/>
          <w:lang w:val="en-GB"/>
        </w:rPr>
        <w:t xml:space="preserve"> </w:t>
      </w:r>
      <w:r w:rsidR="00B87214" w:rsidRPr="00A55A5F">
        <w:rPr>
          <w:rFonts w:ascii="Times New Roman" w:hAnsi="Times New Roman" w:cs="Times New Roman"/>
          <w:sz w:val="24"/>
          <w:szCs w:val="24"/>
          <w:lang w:val="en-GB"/>
        </w:rPr>
        <w:t>The Regional Directorate of the Fier Public Health Institute, by letter no. 14292/1 prot., dated 22.11.2022, has forwarded to the Commission the certificates on the estimated basis with data on the salary on which the contributions were paid for Mr. Nikollaq Nushi, for the period 1994-2005 and for Ms. Aretina Nushi, for the period 1994-2012;</w:t>
      </w:r>
    </w:p>
    <w:p w14:paraId="4D0A4979" w14:textId="7C1C9EAA" w:rsidR="007B092A" w:rsidRPr="00A55A5F" w:rsidRDefault="00C46A93" w:rsidP="00B87214">
      <w:pPr>
        <w:pStyle w:val="FootnoteText"/>
        <w:numPr>
          <w:ilvl w:val="0"/>
          <w:numId w:val="20"/>
        </w:numPr>
        <w:ind w:left="0" w:firstLine="360"/>
        <w:jc w:val="both"/>
        <w:rPr>
          <w:rFonts w:ascii="Times New Roman" w:hAnsi="Times New Roman" w:cs="Times New Roman"/>
          <w:sz w:val="24"/>
          <w:szCs w:val="24"/>
          <w:lang w:val="en-GB"/>
        </w:rPr>
      </w:pPr>
      <w:r w:rsidRPr="00A55A5F">
        <w:rPr>
          <w:rFonts w:ascii="Times New Roman" w:hAnsi="Times New Roman" w:cs="Times New Roman"/>
          <w:sz w:val="24"/>
          <w:szCs w:val="24"/>
          <w:lang w:val="en-GB"/>
        </w:rPr>
        <w:t xml:space="preserve"> </w:t>
      </w:r>
      <w:r w:rsidR="00B87214" w:rsidRPr="00A55A5F">
        <w:rPr>
          <w:rFonts w:ascii="Times New Roman" w:hAnsi="Times New Roman" w:cs="Times New Roman"/>
          <w:sz w:val="24"/>
          <w:szCs w:val="24"/>
          <w:lang w:val="en-GB"/>
        </w:rPr>
        <w:t xml:space="preserve">The Regional Directorate of the Fier </w:t>
      </w:r>
      <w:r w:rsidR="00F66B38">
        <w:rPr>
          <w:rFonts w:ascii="Times New Roman" w:hAnsi="Times New Roman" w:cs="Times New Roman"/>
          <w:sz w:val="24"/>
          <w:szCs w:val="24"/>
          <w:lang w:val="en-GB"/>
        </w:rPr>
        <w:t xml:space="preserve">SII, </w:t>
      </w:r>
      <w:r w:rsidR="00B87214" w:rsidRPr="00A55A5F">
        <w:rPr>
          <w:rFonts w:ascii="Times New Roman" w:hAnsi="Times New Roman" w:cs="Times New Roman"/>
          <w:sz w:val="24"/>
          <w:szCs w:val="24"/>
          <w:lang w:val="en-GB"/>
        </w:rPr>
        <w:t>by letter no. 14737/1 prot., dated 09.12.2022, has forwarded to the Commission the certificates on the estimated bas</w:t>
      </w:r>
      <w:r w:rsidR="005A7EBB">
        <w:rPr>
          <w:rFonts w:ascii="Times New Roman" w:hAnsi="Times New Roman" w:cs="Times New Roman"/>
          <w:sz w:val="24"/>
          <w:szCs w:val="24"/>
          <w:lang w:val="en-GB"/>
        </w:rPr>
        <w:t xml:space="preserve">e salary containing data </w:t>
      </w:r>
      <w:r w:rsidR="00B87214" w:rsidRPr="00A55A5F">
        <w:rPr>
          <w:rFonts w:ascii="Times New Roman" w:hAnsi="Times New Roman" w:cs="Times New Roman"/>
          <w:sz w:val="24"/>
          <w:szCs w:val="24"/>
          <w:lang w:val="en-GB"/>
        </w:rPr>
        <w:t xml:space="preserve">on the salary on which the contributions were paid for Ms. Batilda Nushi, for the period 2012-2022, </w:t>
      </w:r>
      <w:r w:rsidR="000379CD">
        <w:rPr>
          <w:rFonts w:ascii="Times New Roman" w:hAnsi="Times New Roman" w:cs="Times New Roman"/>
          <w:sz w:val="24"/>
          <w:szCs w:val="24"/>
          <w:lang w:val="en-GB"/>
        </w:rPr>
        <w:t>who practises t</w:t>
      </w:r>
      <w:r w:rsidR="00B87214" w:rsidRPr="00A55A5F">
        <w:rPr>
          <w:rFonts w:ascii="Times New Roman" w:hAnsi="Times New Roman" w:cs="Times New Roman"/>
          <w:sz w:val="24"/>
          <w:szCs w:val="24"/>
          <w:lang w:val="en-GB"/>
        </w:rPr>
        <w:t>he profession of dentist</w:t>
      </w:r>
      <w:r w:rsidR="00151879" w:rsidRPr="00A55A5F">
        <w:rPr>
          <w:rFonts w:ascii="Times New Roman" w:hAnsi="Times New Roman" w:cs="Times New Roman"/>
          <w:sz w:val="24"/>
          <w:szCs w:val="24"/>
          <w:lang w:val="en-GB"/>
        </w:rPr>
        <w:t>.</w:t>
      </w:r>
    </w:p>
    <w:p w14:paraId="4B03407F" w14:textId="4F2BA1B3" w:rsidR="0021016A" w:rsidRPr="00A55A5F" w:rsidRDefault="00A36E5E" w:rsidP="00E54539">
      <w:pPr>
        <w:pStyle w:val="Default"/>
        <w:numPr>
          <w:ilvl w:val="2"/>
          <w:numId w:val="21"/>
        </w:numPr>
        <w:ind w:left="0" w:firstLine="0"/>
        <w:jc w:val="both"/>
        <w:rPr>
          <w:lang w:val="en-GB"/>
        </w:rPr>
      </w:pPr>
      <w:r>
        <w:rPr>
          <w:lang w:val="en-GB"/>
        </w:rPr>
        <w:t xml:space="preserve">Given that the Commission did not shift the burden of proof to the </w:t>
      </w:r>
      <w:r w:rsidR="0024441D" w:rsidRPr="00A55A5F">
        <w:rPr>
          <w:lang w:val="en-GB"/>
        </w:rPr>
        <w:t>assessee</w:t>
      </w:r>
      <w:r w:rsidR="007A66A2" w:rsidRPr="00A55A5F">
        <w:rPr>
          <w:rStyle w:val="FootnoteReference"/>
          <w:lang w:val="en-GB"/>
        </w:rPr>
        <w:footnoteReference w:id="28"/>
      </w:r>
      <w:r w:rsidR="00365F28" w:rsidRPr="00A55A5F">
        <w:rPr>
          <w:lang w:val="en-GB"/>
        </w:rPr>
        <w:t xml:space="preserve"> </w:t>
      </w:r>
      <w:r w:rsidR="00B87214" w:rsidRPr="00A55A5F">
        <w:rPr>
          <w:lang w:val="en-GB"/>
        </w:rPr>
        <w:t>to prove the l</w:t>
      </w:r>
      <w:r>
        <w:rPr>
          <w:lang w:val="en-GB"/>
        </w:rPr>
        <w:t xml:space="preserve">awful </w:t>
      </w:r>
      <w:r w:rsidR="00B87214" w:rsidRPr="00A55A5F">
        <w:rPr>
          <w:lang w:val="en-GB"/>
        </w:rPr>
        <w:t xml:space="preserve">financial sources </w:t>
      </w:r>
      <w:r>
        <w:rPr>
          <w:lang w:val="en-GB"/>
        </w:rPr>
        <w:t xml:space="preserve">for </w:t>
      </w:r>
      <w:r w:rsidR="00B87214" w:rsidRPr="00A55A5F">
        <w:rPr>
          <w:lang w:val="en-GB"/>
        </w:rPr>
        <w:t>the creation of this property by his parents, a</w:t>
      </w:r>
      <w:r w:rsidR="00AF12AF">
        <w:rPr>
          <w:lang w:val="en-GB"/>
        </w:rPr>
        <w:t xml:space="preserve">nd since </w:t>
      </w:r>
      <w:r w:rsidR="00B87214" w:rsidRPr="00B87214">
        <w:rPr>
          <w:lang w:val="en-GB"/>
        </w:rPr>
        <w:t xml:space="preserve">from the above </w:t>
      </w:r>
      <w:r w:rsidR="00B87214" w:rsidRPr="00B87214">
        <w:rPr>
          <w:lang w:val="en-GB"/>
        </w:rPr>
        <w:lastRenderedPageBreak/>
        <w:t xml:space="preserve">documentation presented by the </w:t>
      </w:r>
      <w:r w:rsidR="00665531">
        <w:rPr>
          <w:lang w:val="en-GB"/>
        </w:rPr>
        <w:t>assessee</w:t>
      </w:r>
      <w:r w:rsidR="00B87214" w:rsidRPr="00B87214">
        <w:rPr>
          <w:lang w:val="en-GB"/>
        </w:rPr>
        <w:t xml:space="preserve"> and administered </w:t>
      </w:r>
      <w:r w:rsidR="00DF4959">
        <w:rPr>
          <w:lang w:val="en-GB"/>
        </w:rPr>
        <w:t>during t</w:t>
      </w:r>
      <w:r w:rsidR="00B87214" w:rsidRPr="00B87214">
        <w:rPr>
          <w:lang w:val="en-GB"/>
        </w:rPr>
        <w:t xml:space="preserve">he investigation conducted by the Commission, it is possible to create only a partial </w:t>
      </w:r>
      <w:r w:rsidR="00DF4959">
        <w:rPr>
          <w:lang w:val="en-GB"/>
        </w:rPr>
        <w:t xml:space="preserve">picture </w:t>
      </w:r>
      <w:r w:rsidR="00B87214" w:rsidRPr="00B87214">
        <w:rPr>
          <w:lang w:val="en-GB"/>
        </w:rPr>
        <w:t xml:space="preserve">of the income of the family of origin of the </w:t>
      </w:r>
      <w:r w:rsidR="00665531">
        <w:rPr>
          <w:lang w:val="en-GB"/>
        </w:rPr>
        <w:t>assessee</w:t>
      </w:r>
      <w:r w:rsidR="00B87214" w:rsidRPr="00B87214">
        <w:rPr>
          <w:lang w:val="en-GB"/>
        </w:rPr>
        <w:t xml:space="preserve">, which served to create the property "Apartment with a surface area of ​​158.4 m2", </w:t>
      </w:r>
      <w:r w:rsidR="00DF4959">
        <w:rPr>
          <w:lang w:val="en-GB"/>
        </w:rPr>
        <w:t xml:space="preserve">at </w:t>
      </w:r>
      <w:r w:rsidR="00B87214" w:rsidRPr="00B87214">
        <w:rPr>
          <w:lang w:val="en-GB"/>
        </w:rPr>
        <w:t>the address "Mine Peza" street, Tirana, the verification of these sources would be more objective</w:t>
      </w:r>
      <w:r w:rsidR="00182835">
        <w:rPr>
          <w:lang w:val="en-GB"/>
        </w:rPr>
        <w:t xml:space="preserve"> </w:t>
      </w:r>
      <w:r w:rsidR="00B87214" w:rsidRPr="00B87214">
        <w:rPr>
          <w:lang w:val="en-GB"/>
        </w:rPr>
        <w:t xml:space="preserve"> if it were carried out after hearing the </w:t>
      </w:r>
      <w:r w:rsidR="00665531">
        <w:rPr>
          <w:lang w:val="en-GB"/>
        </w:rPr>
        <w:t>assessee</w:t>
      </w:r>
      <w:r w:rsidR="00B87214" w:rsidRPr="00B87214">
        <w:rPr>
          <w:lang w:val="en-GB"/>
        </w:rPr>
        <w:t xml:space="preserve"> in a </w:t>
      </w:r>
      <w:r w:rsidR="00182835">
        <w:rPr>
          <w:lang w:val="en-GB"/>
        </w:rPr>
        <w:t xml:space="preserve">hearing </w:t>
      </w:r>
      <w:r w:rsidR="00B87214" w:rsidRPr="00A55A5F">
        <w:rPr>
          <w:lang w:val="en-GB"/>
        </w:rPr>
        <w:t xml:space="preserve">at the </w:t>
      </w:r>
      <w:r w:rsidR="00F07368" w:rsidRPr="00A55A5F">
        <w:rPr>
          <w:lang w:val="en-GB"/>
        </w:rPr>
        <w:t>Chamber</w:t>
      </w:r>
      <w:r w:rsidR="002B3053" w:rsidRPr="00A55A5F">
        <w:rPr>
          <w:rStyle w:val="FootnoteReference"/>
          <w:lang w:val="en-GB"/>
        </w:rPr>
        <w:footnoteReference w:id="29"/>
      </w:r>
      <w:r w:rsidR="00F300D4" w:rsidRPr="00A55A5F">
        <w:rPr>
          <w:lang w:val="en-GB"/>
        </w:rPr>
        <w:t xml:space="preserve">. </w:t>
      </w:r>
    </w:p>
    <w:p w14:paraId="538722F4" w14:textId="77777777" w:rsidR="0021016A" w:rsidRPr="00A55A5F" w:rsidRDefault="0021016A" w:rsidP="0021016A">
      <w:pPr>
        <w:pStyle w:val="Default"/>
        <w:jc w:val="both"/>
        <w:rPr>
          <w:lang w:val="en-GB"/>
        </w:rPr>
      </w:pPr>
    </w:p>
    <w:p w14:paraId="666E0107" w14:textId="0F2DEEF3" w:rsidR="00703D80" w:rsidRPr="00A55A5F" w:rsidRDefault="004D0D9B" w:rsidP="00E54539">
      <w:pPr>
        <w:pStyle w:val="Default"/>
        <w:numPr>
          <w:ilvl w:val="0"/>
          <w:numId w:val="21"/>
        </w:numPr>
        <w:ind w:left="0"/>
        <w:jc w:val="both"/>
        <w:rPr>
          <w:i/>
          <w:lang w:val="en-GB"/>
        </w:rPr>
      </w:pPr>
      <w:r>
        <w:rPr>
          <w:bCs/>
          <w:lang w:val="en-GB"/>
        </w:rPr>
        <w:t xml:space="preserve">Regarding the asset </w:t>
      </w:r>
      <w:r w:rsidR="00703D80" w:rsidRPr="00A55A5F">
        <w:rPr>
          <w:bCs/>
          <w:lang w:val="en-GB"/>
        </w:rPr>
        <w:t>“Daimer Chrysler”</w:t>
      </w:r>
      <w:r w:rsidR="007A4115">
        <w:rPr>
          <w:bCs/>
          <w:lang w:val="en-GB"/>
        </w:rPr>
        <w:t xml:space="preserve"> vehicle</w:t>
      </w:r>
      <w:r w:rsidR="00703D80" w:rsidRPr="00A55A5F">
        <w:rPr>
          <w:bCs/>
          <w:lang w:val="en-GB"/>
        </w:rPr>
        <w:t xml:space="preserve">, </w:t>
      </w:r>
      <w:r w:rsidR="007A4115">
        <w:rPr>
          <w:bCs/>
          <w:lang w:val="en-GB"/>
        </w:rPr>
        <w:t xml:space="preserve">licence plate </w:t>
      </w:r>
      <w:r w:rsidR="00703D80" w:rsidRPr="00A55A5F">
        <w:rPr>
          <w:bCs/>
          <w:lang w:val="en-GB"/>
        </w:rPr>
        <w:t xml:space="preserve">AA033NC, </w:t>
      </w:r>
      <w:r w:rsidR="007A4115">
        <w:rPr>
          <w:bCs/>
          <w:lang w:val="en-GB"/>
        </w:rPr>
        <w:t xml:space="preserve">the Public </w:t>
      </w:r>
      <w:r w:rsidR="00940052">
        <w:rPr>
          <w:bCs/>
          <w:lang w:val="en-GB"/>
        </w:rPr>
        <w:t>Commissioner</w:t>
      </w:r>
      <w:r w:rsidR="007A4115">
        <w:rPr>
          <w:bCs/>
          <w:lang w:val="en-GB"/>
        </w:rPr>
        <w:t xml:space="preserve"> has claimed that </w:t>
      </w:r>
      <w:r w:rsidR="007A4115">
        <w:rPr>
          <w:bCs/>
          <w:i/>
          <w:iCs/>
          <w:lang w:val="en-GB"/>
        </w:rPr>
        <w:t>the failure to disclose this vehic</w:t>
      </w:r>
      <w:r w:rsidR="00A53C9D">
        <w:rPr>
          <w:bCs/>
          <w:i/>
          <w:iCs/>
          <w:lang w:val="en-GB"/>
        </w:rPr>
        <w:t xml:space="preserve">le in the in the vetting declaration of assets, renders the declaration of the </w:t>
      </w:r>
      <w:r w:rsidR="0024441D" w:rsidRPr="00A55A5F">
        <w:rPr>
          <w:i/>
          <w:iCs/>
          <w:lang w:val="en-GB"/>
        </w:rPr>
        <w:t>assessee</w:t>
      </w:r>
      <w:r w:rsidR="0024441D" w:rsidRPr="00A55A5F">
        <w:rPr>
          <w:i/>
          <w:lang w:val="en-GB"/>
        </w:rPr>
        <w:t xml:space="preserve"> </w:t>
      </w:r>
      <w:r w:rsidR="00A53C9D">
        <w:rPr>
          <w:i/>
          <w:lang w:val="en-GB"/>
        </w:rPr>
        <w:t xml:space="preserve">incomplete, in the sense of Article </w:t>
      </w:r>
      <w:r w:rsidR="00703D80" w:rsidRPr="00A55A5F">
        <w:rPr>
          <w:i/>
          <w:lang w:val="en-GB"/>
        </w:rPr>
        <w:t>D</w:t>
      </w:r>
      <w:r w:rsidR="00A53C9D">
        <w:rPr>
          <w:i/>
          <w:lang w:val="en-GB"/>
        </w:rPr>
        <w:t xml:space="preserve">/1 of the Annex to the Constitution. </w:t>
      </w:r>
      <w:r w:rsidR="00703D80" w:rsidRPr="00A55A5F">
        <w:rPr>
          <w:i/>
          <w:lang w:val="en-GB"/>
        </w:rPr>
        <w:t xml:space="preserve"> </w:t>
      </w:r>
    </w:p>
    <w:p w14:paraId="62D7C7B8" w14:textId="56EC8BEE" w:rsidR="00703D80" w:rsidRPr="00A55A5F" w:rsidRDefault="000C6DD9" w:rsidP="00E54539">
      <w:pPr>
        <w:pStyle w:val="Default"/>
        <w:numPr>
          <w:ilvl w:val="1"/>
          <w:numId w:val="21"/>
        </w:numPr>
        <w:ind w:left="0" w:firstLine="0"/>
        <w:jc w:val="both"/>
        <w:rPr>
          <w:i/>
          <w:lang w:val="en-GB"/>
        </w:rPr>
      </w:pPr>
      <w:r w:rsidRPr="00A55A5F">
        <w:rPr>
          <w:lang w:val="en-GB"/>
        </w:rPr>
        <w:t xml:space="preserve">In </w:t>
      </w:r>
      <w:r w:rsidR="00316FC5">
        <w:rPr>
          <w:lang w:val="en-GB"/>
        </w:rPr>
        <w:t xml:space="preserve">an </w:t>
      </w:r>
      <w:r w:rsidRPr="00A55A5F">
        <w:rPr>
          <w:lang w:val="en-GB"/>
        </w:rPr>
        <w:t xml:space="preserve">analysis of this </w:t>
      </w:r>
      <w:r w:rsidR="00940052">
        <w:rPr>
          <w:lang w:val="en-GB"/>
        </w:rPr>
        <w:t xml:space="preserve">ground of appeal, </w:t>
      </w:r>
      <w:r w:rsidRPr="00A55A5F">
        <w:rPr>
          <w:lang w:val="en-GB"/>
        </w:rPr>
        <w:t xml:space="preserve">from the verification of the administrative investigation conducted by the Commission, it is found that, in response to the question addressed by the Commission in questionnaire no. 1: “During the entire declaration period, have you ever used property registered in someone else’s name (such as cars, houses, boats, apartments, summer houses, etc.)? If so, please specify the property and indicate the period of use.”, the </w:t>
      </w:r>
      <w:r w:rsidR="00F7488E" w:rsidRPr="00A55A5F">
        <w:rPr>
          <w:lang w:val="en-GB"/>
        </w:rPr>
        <w:t>assessee</w:t>
      </w:r>
      <w:r w:rsidRPr="00A55A5F">
        <w:rPr>
          <w:lang w:val="en-GB"/>
        </w:rPr>
        <w:t xml:space="preserve">, among other things, </w:t>
      </w:r>
      <w:r w:rsidR="00316FC5">
        <w:rPr>
          <w:lang w:val="en-GB"/>
        </w:rPr>
        <w:t xml:space="preserve">stated </w:t>
      </w:r>
      <w:r w:rsidR="00703D80" w:rsidRPr="00A55A5F">
        <w:rPr>
          <w:i/>
          <w:lang w:val="en-GB"/>
        </w:rPr>
        <w:t xml:space="preserve">[...] </w:t>
      </w:r>
      <w:r w:rsidR="007E6513" w:rsidRPr="007E6513">
        <w:rPr>
          <w:i/>
          <w:lang w:val="en-GB"/>
        </w:rPr>
        <w:t xml:space="preserve">Also, on three occasions, specifically on 26.11.2016-28.11.2016, 29.11.2018-01.12.2018 and 20.04.2019-22.04.2012, I </w:t>
      </w:r>
      <w:r w:rsidR="0025311C">
        <w:rPr>
          <w:i/>
          <w:lang w:val="en-GB"/>
        </w:rPr>
        <w:t xml:space="preserve">travelled </w:t>
      </w:r>
      <w:r w:rsidR="007E6513" w:rsidRPr="007E6513">
        <w:rPr>
          <w:i/>
          <w:lang w:val="en-GB"/>
        </w:rPr>
        <w:t>with my family to Montenegro, using the vehicle with license plates AA 033 NC, owned by my sister Batilda Nushi.</w:t>
      </w:r>
    </w:p>
    <w:p w14:paraId="117F93A1" w14:textId="04EB62EC" w:rsidR="007E6513" w:rsidRPr="007E6513" w:rsidRDefault="007E6513" w:rsidP="007E6513">
      <w:pPr>
        <w:spacing w:after="0" w:line="240" w:lineRule="auto"/>
        <w:jc w:val="both"/>
        <w:rPr>
          <w:rFonts w:ascii="Times New Roman" w:hAnsi="Times New Roman" w:cs="Times New Roman"/>
          <w:color w:val="000000"/>
          <w:sz w:val="24"/>
          <w:szCs w:val="24"/>
          <w:lang w:val="en-GB"/>
        </w:rPr>
      </w:pPr>
      <w:r w:rsidRPr="007E6513">
        <w:rPr>
          <w:rFonts w:ascii="Times New Roman" w:hAnsi="Times New Roman" w:cs="Times New Roman"/>
          <w:color w:val="000000"/>
          <w:sz w:val="24"/>
          <w:szCs w:val="24"/>
          <w:lang w:val="en-GB"/>
        </w:rPr>
        <w:t xml:space="preserve">Attached to this response, the assessee submitted the notarial declaration no. 3384 rep., no. 1091/1 col., dated 25.11.2016, according to which, Ms. Batilda Nushi (sister of the </w:t>
      </w:r>
      <w:r w:rsidR="00B148EA">
        <w:rPr>
          <w:rFonts w:ascii="Times New Roman" w:hAnsi="Times New Roman" w:cs="Times New Roman"/>
          <w:color w:val="000000"/>
          <w:sz w:val="24"/>
          <w:szCs w:val="24"/>
          <w:lang w:val="en-GB"/>
        </w:rPr>
        <w:t>assessee</w:t>
      </w:r>
      <w:r w:rsidRPr="007E6513">
        <w:rPr>
          <w:rFonts w:ascii="Times New Roman" w:hAnsi="Times New Roman" w:cs="Times New Roman"/>
          <w:color w:val="000000"/>
          <w:sz w:val="24"/>
          <w:szCs w:val="24"/>
          <w:lang w:val="en-GB"/>
        </w:rPr>
        <w:t>), in the capacity of the owner of the vehicle</w:t>
      </w:r>
      <w:r w:rsidR="00647512" w:rsidRPr="00E85948">
        <w:rPr>
          <w:rStyle w:val="FootnoteReference"/>
        </w:rPr>
        <w:footnoteReference w:id="30"/>
      </w:r>
      <w:r w:rsidR="00647512" w:rsidRPr="00E85948">
        <w:t xml:space="preserve"> </w:t>
      </w:r>
      <w:r w:rsidRPr="007E6513">
        <w:rPr>
          <w:rFonts w:ascii="Times New Roman" w:hAnsi="Times New Roman" w:cs="Times New Roman"/>
          <w:color w:val="000000"/>
          <w:sz w:val="24"/>
          <w:szCs w:val="24"/>
          <w:lang w:val="en-GB"/>
        </w:rPr>
        <w:t xml:space="preserve"> “Daimer Chrysler”, year of manufacture 2005, with license plates AA033NC, declares that she agrees and authorizes Mr. Dritan Nushi to use the vehicle described above, throughout the territory of Albania, as well as outside this territory without restriction (</w:t>
      </w:r>
      <w:r w:rsidR="00785F2C">
        <w:rPr>
          <w:rFonts w:ascii="Times New Roman" w:hAnsi="Times New Roman" w:cs="Times New Roman"/>
          <w:color w:val="000000"/>
          <w:sz w:val="24"/>
          <w:szCs w:val="24"/>
          <w:lang w:val="en-GB"/>
        </w:rPr>
        <w:t>abroad</w:t>
      </w:r>
      <w:r w:rsidRPr="007E6513">
        <w:rPr>
          <w:rFonts w:ascii="Times New Roman" w:hAnsi="Times New Roman" w:cs="Times New Roman"/>
          <w:color w:val="000000"/>
          <w:sz w:val="24"/>
          <w:szCs w:val="24"/>
          <w:lang w:val="en-GB"/>
        </w:rPr>
        <w:t>), for an unlimited period of time.</w:t>
      </w:r>
    </w:p>
    <w:p w14:paraId="5C933678" w14:textId="3734F105" w:rsidR="00703D80" w:rsidRPr="0077198F" w:rsidRDefault="007E6513" w:rsidP="007E6513">
      <w:pPr>
        <w:spacing w:after="0" w:line="240" w:lineRule="auto"/>
        <w:jc w:val="both"/>
        <w:rPr>
          <w:rFonts w:ascii="Times New Roman" w:hAnsi="Times New Roman" w:cs="Times New Roman"/>
          <w:color w:val="000000"/>
          <w:sz w:val="24"/>
          <w:szCs w:val="24"/>
          <w:lang w:val="en-GB"/>
        </w:rPr>
      </w:pPr>
      <w:r w:rsidRPr="007E6513">
        <w:rPr>
          <w:rFonts w:ascii="Times New Roman" w:hAnsi="Times New Roman" w:cs="Times New Roman"/>
          <w:color w:val="000000"/>
          <w:sz w:val="24"/>
          <w:szCs w:val="24"/>
          <w:lang w:val="en-GB"/>
        </w:rPr>
        <w:t xml:space="preserve">The Commission’s investigation regarding the assessee’s right to use this vehicle, did not proceed further and in the final decision this issue was not </w:t>
      </w:r>
      <w:r w:rsidR="00343312">
        <w:rPr>
          <w:rFonts w:ascii="Times New Roman" w:hAnsi="Times New Roman" w:cs="Times New Roman"/>
          <w:color w:val="000000"/>
          <w:sz w:val="24"/>
          <w:szCs w:val="24"/>
          <w:lang w:val="en-GB"/>
        </w:rPr>
        <w:t xml:space="preserve">deemed </w:t>
      </w:r>
      <w:r w:rsidR="002D2EEC">
        <w:rPr>
          <w:rFonts w:ascii="Times New Roman" w:hAnsi="Times New Roman" w:cs="Times New Roman"/>
          <w:color w:val="000000"/>
          <w:sz w:val="24"/>
          <w:szCs w:val="24"/>
          <w:lang w:val="en-GB"/>
        </w:rPr>
        <w:t>to be s</w:t>
      </w:r>
      <w:r w:rsidR="00343312">
        <w:rPr>
          <w:rFonts w:ascii="Times New Roman" w:hAnsi="Times New Roman" w:cs="Times New Roman"/>
          <w:color w:val="000000"/>
          <w:sz w:val="24"/>
          <w:szCs w:val="24"/>
          <w:lang w:val="en-GB"/>
        </w:rPr>
        <w:t xml:space="preserve">ubject </w:t>
      </w:r>
      <w:r w:rsidR="00280306">
        <w:rPr>
          <w:rFonts w:ascii="Times New Roman" w:hAnsi="Times New Roman" w:cs="Times New Roman"/>
          <w:color w:val="000000"/>
          <w:sz w:val="24"/>
          <w:szCs w:val="24"/>
          <w:lang w:val="en-GB"/>
        </w:rPr>
        <w:t xml:space="preserve">to analysis </w:t>
      </w:r>
      <w:r w:rsidRPr="007E6513">
        <w:rPr>
          <w:rFonts w:ascii="Times New Roman" w:hAnsi="Times New Roman" w:cs="Times New Roman"/>
          <w:color w:val="000000"/>
          <w:sz w:val="24"/>
          <w:szCs w:val="24"/>
          <w:lang w:val="en-GB"/>
        </w:rPr>
        <w:t>by the Commission</w:t>
      </w:r>
      <w:r w:rsidR="00703D80" w:rsidRPr="0077198F">
        <w:rPr>
          <w:rFonts w:ascii="Times New Roman" w:hAnsi="Times New Roman" w:cs="Times New Roman"/>
          <w:color w:val="000000"/>
          <w:sz w:val="24"/>
          <w:szCs w:val="24"/>
          <w:lang w:val="en-GB"/>
        </w:rPr>
        <w:t>.</w:t>
      </w:r>
    </w:p>
    <w:p w14:paraId="30B5C2C2" w14:textId="308A3A87" w:rsidR="00703D80" w:rsidRPr="0077198F" w:rsidRDefault="00A3307E" w:rsidP="00A3307E">
      <w:pPr>
        <w:pStyle w:val="ListParagraph"/>
        <w:numPr>
          <w:ilvl w:val="1"/>
          <w:numId w:val="21"/>
        </w:numPr>
        <w:spacing w:after="0" w:line="240" w:lineRule="auto"/>
        <w:ind w:left="0" w:firstLine="0"/>
        <w:jc w:val="both"/>
        <w:rPr>
          <w:rFonts w:ascii="Times New Roman" w:hAnsi="Times New Roman" w:cs="Times New Roman"/>
          <w:color w:val="000000"/>
          <w:sz w:val="24"/>
          <w:szCs w:val="24"/>
          <w:lang w:val="en-GB"/>
        </w:rPr>
      </w:pPr>
      <w:r w:rsidRPr="00A3307E">
        <w:rPr>
          <w:rFonts w:ascii="Times New Roman" w:hAnsi="Times New Roman" w:cs="Times New Roman"/>
          <w:color w:val="000000"/>
          <w:sz w:val="24"/>
          <w:szCs w:val="24"/>
          <w:lang w:val="en-GB"/>
        </w:rPr>
        <w:t xml:space="preserve">From the verification of the </w:t>
      </w:r>
      <w:r w:rsidR="002D2EEC">
        <w:rPr>
          <w:rFonts w:ascii="Times New Roman" w:hAnsi="Times New Roman" w:cs="Times New Roman"/>
          <w:color w:val="000000"/>
          <w:sz w:val="24"/>
          <w:szCs w:val="24"/>
          <w:lang w:val="en-GB"/>
        </w:rPr>
        <w:t xml:space="preserve">vetting </w:t>
      </w:r>
      <w:r w:rsidR="009302D8">
        <w:rPr>
          <w:rFonts w:ascii="Times New Roman" w:hAnsi="Times New Roman" w:cs="Times New Roman"/>
          <w:color w:val="000000"/>
          <w:sz w:val="24"/>
          <w:szCs w:val="24"/>
          <w:lang w:val="en-GB"/>
        </w:rPr>
        <w:t xml:space="preserve">                                                                                                                                                                                                                                                                                                                                                                                                                                                                                                                                                                                                                                                                                                                                                                                                                                                                                                                                                                                                                                                                                                                                                                                                                                                                                                                                                                                                                                                                                                                                                                                                                                                                                                                                                                                                                                                                                                                                                                                                                                                                                                                                                                                                                                                                                                                                                                                                                                                                                                                                                                                                                                                                                                                                                                                                                                                                                                                                                                                                                                                                                                                                                                                                                                                                                                                                                                                                                                                                                                                                                                                                                                                                                                                                                                                                                                                                                                                                                                                                                                                                                                                                                                                                                                                                                                                                                                                                                                                                                                                                                                                                                                                                                                                                                                                                                                                                                                                                                                                                                                                                                                                                                                                                                                                                                                                                                                                                                                                                                                                                                                                                                                                                                                                                                                                                                                                                                                                                                                                                                                                                                                                                                                                                                                                                                                                                                                                                                                                                                                                                                                                                                                                                                                                                                                                                                                                                                                                                                                                                                                                                                                                                                                                                                                                                                                                                                                                                                                                                                                                                                                                                                                                                                                                                                                                                                                                                                                                                                                                                                                                                                                                                                                                                                                                                                                                                                                                                                                                                                                                                                                                                                                                                                                                                                                                                                                                                                                                                                                                                                                                                                                                                                                                                                                                                                                                                                                                                                                                                                                                                                                                                                                                                                                                                                                                                                                                                                                                                                                                                                                                                                                                                                                                                                                                                                                                                                                                                                                                                                                                                                                                                                                                                                       </w:t>
      </w:r>
      <w:r w:rsidRPr="00A3307E">
        <w:rPr>
          <w:rFonts w:ascii="Times New Roman" w:hAnsi="Times New Roman" w:cs="Times New Roman"/>
          <w:color w:val="000000"/>
          <w:sz w:val="24"/>
          <w:szCs w:val="24"/>
          <w:lang w:val="en-GB"/>
        </w:rPr>
        <w:t>declaration, it is noted that the asset “ “Daimer Chrysler”</w:t>
      </w:r>
      <w:r w:rsidR="006237F1" w:rsidRPr="006237F1">
        <w:rPr>
          <w:rFonts w:ascii="Times New Roman" w:hAnsi="Times New Roman" w:cs="Times New Roman"/>
          <w:color w:val="000000"/>
          <w:sz w:val="24"/>
          <w:szCs w:val="24"/>
          <w:lang w:val="en-GB"/>
        </w:rPr>
        <w:t xml:space="preserve"> </w:t>
      </w:r>
      <w:r w:rsidR="006237F1">
        <w:rPr>
          <w:rFonts w:ascii="Times New Roman" w:hAnsi="Times New Roman" w:cs="Times New Roman"/>
          <w:color w:val="000000"/>
          <w:sz w:val="24"/>
          <w:szCs w:val="24"/>
          <w:lang w:val="en-GB"/>
        </w:rPr>
        <w:t>v</w:t>
      </w:r>
      <w:r w:rsidR="006237F1" w:rsidRPr="00A3307E">
        <w:rPr>
          <w:rFonts w:ascii="Times New Roman" w:hAnsi="Times New Roman" w:cs="Times New Roman"/>
          <w:color w:val="000000"/>
          <w:sz w:val="24"/>
          <w:szCs w:val="24"/>
          <w:lang w:val="en-GB"/>
        </w:rPr>
        <w:t>ehicle</w:t>
      </w:r>
      <w:r w:rsidRPr="00A3307E">
        <w:rPr>
          <w:rFonts w:ascii="Times New Roman" w:hAnsi="Times New Roman" w:cs="Times New Roman"/>
          <w:color w:val="000000"/>
          <w:sz w:val="24"/>
          <w:szCs w:val="24"/>
          <w:lang w:val="en-GB"/>
        </w:rPr>
        <w:t xml:space="preserve">, with license plate AA033NC, was not declared by the </w:t>
      </w:r>
      <w:r w:rsidR="00F7488E">
        <w:rPr>
          <w:rFonts w:ascii="Times New Roman" w:hAnsi="Times New Roman" w:cs="Times New Roman"/>
          <w:color w:val="000000"/>
          <w:sz w:val="24"/>
          <w:szCs w:val="24"/>
          <w:lang w:val="en-GB"/>
        </w:rPr>
        <w:t>assessee</w:t>
      </w:r>
      <w:r w:rsidRPr="00A3307E">
        <w:rPr>
          <w:rFonts w:ascii="Times New Roman" w:hAnsi="Times New Roman" w:cs="Times New Roman"/>
          <w:color w:val="000000"/>
          <w:sz w:val="24"/>
          <w:szCs w:val="24"/>
          <w:lang w:val="en-GB"/>
        </w:rPr>
        <w:t xml:space="preserve"> as an item in use in accordance with legal obligations. In response to the question posed by the Commission, as mentioned above, the </w:t>
      </w:r>
      <w:r w:rsidR="00F7488E">
        <w:rPr>
          <w:rFonts w:ascii="Times New Roman" w:hAnsi="Times New Roman" w:cs="Times New Roman"/>
          <w:color w:val="000000"/>
          <w:sz w:val="24"/>
          <w:szCs w:val="24"/>
          <w:lang w:val="en-GB"/>
        </w:rPr>
        <w:t>assessee</w:t>
      </w:r>
      <w:r w:rsidRPr="00A3307E">
        <w:rPr>
          <w:rFonts w:ascii="Times New Roman" w:hAnsi="Times New Roman" w:cs="Times New Roman"/>
          <w:color w:val="000000"/>
          <w:sz w:val="24"/>
          <w:szCs w:val="24"/>
          <w:lang w:val="en-GB"/>
        </w:rPr>
        <w:t xml:space="preserve"> did not provide explanations as to why he did not declare the use of this asset in the </w:t>
      </w:r>
      <w:r w:rsidR="006237F1">
        <w:rPr>
          <w:rFonts w:ascii="Times New Roman" w:hAnsi="Times New Roman" w:cs="Times New Roman"/>
          <w:color w:val="000000"/>
          <w:sz w:val="24"/>
          <w:szCs w:val="24"/>
          <w:lang w:val="en-GB"/>
        </w:rPr>
        <w:t xml:space="preserve">vetting </w:t>
      </w:r>
      <w:r w:rsidRPr="00A3307E">
        <w:rPr>
          <w:rFonts w:ascii="Times New Roman" w:hAnsi="Times New Roman" w:cs="Times New Roman"/>
          <w:color w:val="000000"/>
          <w:sz w:val="24"/>
          <w:szCs w:val="24"/>
          <w:lang w:val="en-GB"/>
        </w:rPr>
        <w:t xml:space="preserve">declaration, but it seems that he did not perceive this obligation, linking it to the fact that he used this vehicle sporadically, on several family </w:t>
      </w:r>
      <w:r w:rsidR="000E6F3B">
        <w:rPr>
          <w:rFonts w:ascii="Times New Roman" w:hAnsi="Times New Roman" w:cs="Times New Roman"/>
          <w:color w:val="000000"/>
          <w:sz w:val="24"/>
          <w:szCs w:val="24"/>
          <w:lang w:val="en-GB"/>
        </w:rPr>
        <w:t xml:space="preserve">trips </w:t>
      </w:r>
      <w:r w:rsidRPr="00A3307E">
        <w:rPr>
          <w:rFonts w:ascii="Times New Roman" w:hAnsi="Times New Roman" w:cs="Times New Roman"/>
          <w:color w:val="000000"/>
          <w:sz w:val="24"/>
          <w:szCs w:val="24"/>
          <w:lang w:val="en-GB"/>
        </w:rPr>
        <w:t>abroad, even though the act proving that he was authorized by the owner of the vehicle to use it without restriction and without a limited time limit, was made available to the Commission by him.</w:t>
      </w:r>
      <w:r w:rsidR="00B148EA">
        <w:rPr>
          <w:rFonts w:ascii="Times New Roman" w:hAnsi="Times New Roman" w:cs="Times New Roman"/>
          <w:color w:val="000000"/>
          <w:sz w:val="24"/>
          <w:szCs w:val="24"/>
          <w:lang w:val="en-GB"/>
        </w:rPr>
        <w:t xml:space="preserve"> </w:t>
      </w:r>
    </w:p>
    <w:p w14:paraId="47FD5096" w14:textId="6203FE89" w:rsidR="00703D80" w:rsidRPr="0077198F" w:rsidRDefault="00A3307E" w:rsidP="00E54539">
      <w:pPr>
        <w:pStyle w:val="ListParagraph"/>
        <w:widowControl w:val="0"/>
        <w:numPr>
          <w:ilvl w:val="1"/>
          <w:numId w:val="21"/>
        </w:numPr>
        <w:autoSpaceDE w:val="0"/>
        <w:autoSpaceDN w:val="0"/>
        <w:adjustRightInd w:val="0"/>
        <w:spacing w:after="0" w:line="240" w:lineRule="auto"/>
        <w:ind w:left="0" w:firstLine="0"/>
        <w:jc w:val="both"/>
        <w:rPr>
          <w:rFonts w:ascii="Times New Roman" w:hAnsi="Times New Roman" w:cs="Times New Roman"/>
          <w:i/>
          <w:sz w:val="24"/>
          <w:szCs w:val="24"/>
          <w:lang w:val="en-GB"/>
        </w:rPr>
      </w:pPr>
      <w:r w:rsidRPr="00A3307E">
        <w:rPr>
          <w:rFonts w:ascii="Times New Roman" w:hAnsi="Times New Roman" w:cs="Times New Roman"/>
          <w:color w:val="000000"/>
          <w:sz w:val="24"/>
          <w:szCs w:val="24"/>
          <w:lang w:val="en-GB"/>
        </w:rPr>
        <w:t xml:space="preserve">In these circumstances, in reference to the jurisprudence of the </w:t>
      </w:r>
      <w:r w:rsidR="00F07368">
        <w:rPr>
          <w:rFonts w:ascii="Times New Roman" w:hAnsi="Times New Roman" w:cs="Times New Roman"/>
          <w:color w:val="000000"/>
          <w:sz w:val="24"/>
          <w:szCs w:val="24"/>
          <w:lang w:val="en-GB"/>
        </w:rPr>
        <w:t>Chamber</w:t>
      </w:r>
      <w:r w:rsidRPr="00A3307E">
        <w:rPr>
          <w:rFonts w:ascii="Times New Roman" w:hAnsi="Times New Roman" w:cs="Times New Roman"/>
          <w:color w:val="000000"/>
          <w:sz w:val="24"/>
          <w:szCs w:val="24"/>
          <w:lang w:val="en-GB"/>
        </w:rPr>
        <w:t xml:space="preserve">, according to which the declarations </w:t>
      </w:r>
      <w:r w:rsidR="00CC7FB9">
        <w:rPr>
          <w:rFonts w:ascii="Times New Roman" w:hAnsi="Times New Roman" w:cs="Times New Roman"/>
          <w:color w:val="000000"/>
          <w:sz w:val="24"/>
          <w:szCs w:val="24"/>
          <w:lang w:val="en-GB"/>
        </w:rPr>
        <w:t xml:space="preserve">subject to review, </w:t>
      </w:r>
      <w:r w:rsidRPr="00A3307E">
        <w:rPr>
          <w:rFonts w:ascii="Times New Roman" w:hAnsi="Times New Roman" w:cs="Times New Roman"/>
          <w:color w:val="000000"/>
          <w:sz w:val="24"/>
          <w:szCs w:val="24"/>
          <w:lang w:val="en-GB"/>
        </w:rPr>
        <w:t xml:space="preserve">for which </w:t>
      </w:r>
      <w:r w:rsidR="00CC7FB9">
        <w:rPr>
          <w:rFonts w:ascii="Times New Roman" w:hAnsi="Times New Roman" w:cs="Times New Roman"/>
          <w:color w:val="000000"/>
          <w:sz w:val="24"/>
          <w:szCs w:val="24"/>
          <w:lang w:val="en-GB"/>
        </w:rPr>
        <w:t>assessees</w:t>
      </w:r>
      <w:r w:rsidR="00CC7FB9" w:rsidRPr="00A3307E">
        <w:rPr>
          <w:rFonts w:ascii="Times New Roman" w:hAnsi="Times New Roman" w:cs="Times New Roman"/>
          <w:color w:val="000000"/>
          <w:sz w:val="24"/>
          <w:szCs w:val="24"/>
          <w:lang w:val="en-GB"/>
        </w:rPr>
        <w:t xml:space="preserve"> </w:t>
      </w:r>
      <w:r w:rsidRPr="00A3307E">
        <w:rPr>
          <w:rFonts w:ascii="Times New Roman" w:hAnsi="Times New Roman" w:cs="Times New Roman"/>
          <w:color w:val="000000"/>
          <w:sz w:val="24"/>
          <w:szCs w:val="24"/>
          <w:lang w:val="en-GB"/>
        </w:rPr>
        <w:t xml:space="preserve">bear direct responsibility under Law no. 84/2016, are those made in the </w:t>
      </w:r>
      <w:r w:rsidR="00B24497">
        <w:rPr>
          <w:rFonts w:ascii="Times New Roman" w:hAnsi="Times New Roman" w:cs="Times New Roman"/>
          <w:color w:val="000000"/>
          <w:sz w:val="24"/>
          <w:szCs w:val="24"/>
          <w:lang w:val="en-GB"/>
        </w:rPr>
        <w:t xml:space="preserve">vetting </w:t>
      </w:r>
      <w:r w:rsidRPr="00A3307E">
        <w:rPr>
          <w:rFonts w:ascii="Times New Roman" w:hAnsi="Times New Roman" w:cs="Times New Roman"/>
          <w:color w:val="000000"/>
          <w:sz w:val="24"/>
          <w:szCs w:val="24"/>
          <w:lang w:val="en-GB"/>
        </w:rPr>
        <w:t>declaration of assets, the Public Commissioner's position is confirmed, that although the asset ""Daimer Chrysler"</w:t>
      </w:r>
      <w:r w:rsidR="00B24497" w:rsidRPr="00B24497">
        <w:rPr>
          <w:rFonts w:ascii="Times New Roman" w:hAnsi="Times New Roman" w:cs="Times New Roman"/>
          <w:color w:val="000000"/>
          <w:sz w:val="24"/>
          <w:szCs w:val="24"/>
          <w:lang w:val="en-GB"/>
        </w:rPr>
        <w:t xml:space="preserve"> </w:t>
      </w:r>
      <w:r w:rsidR="00B24497" w:rsidRPr="00A3307E">
        <w:rPr>
          <w:rFonts w:ascii="Times New Roman" w:hAnsi="Times New Roman" w:cs="Times New Roman"/>
          <w:color w:val="000000"/>
          <w:sz w:val="24"/>
          <w:szCs w:val="24"/>
          <w:lang w:val="en-GB"/>
        </w:rPr>
        <w:t>Vehicle</w:t>
      </w:r>
      <w:r w:rsidRPr="00A3307E">
        <w:rPr>
          <w:rFonts w:ascii="Times New Roman" w:hAnsi="Times New Roman" w:cs="Times New Roman"/>
          <w:color w:val="000000"/>
          <w:sz w:val="24"/>
          <w:szCs w:val="24"/>
          <w:lang w:val="en-GB"/>
        </w:rPr>
        <w:t xml:space="preserve">, with license plate AA033NC </w:t>
      </w:r>
      <w:r w:rsidR="007A08E4">
        <w:rPr>
          <w:rFonts w:ascii="Times New Roman" w:hAnsi="Times New Roman" w:cs="Times New Roman"/>
          <w:color w:val="000000"/>
          <w:sz w:val="24"/>
          <w:szCs w:val="24"/>
          <w:lang w:val="en-GB"/>
        </w:rPr>
        <w:t xml:space="preserve">appears to be in use by </w:t>
      </w:r>
      <w:r w:rsidRPr="00A3307E">
        <w:rPr>
          <w:rFonts w:ascii="Times New Roman" w:hAnsi="Times New Roman" w:cs="Times New Roman"/>
          <w:color w:val="000000"/>
          <w:sz w:val="24"/>
          <w:szCs w:val="24"/>
          <w:lang w:val="en-GB"/>
        </w:rPr>
        <w:t xml:space="preserve">the </w:t>
      </w:r>
      <w:r w:rsidR="00F7488E">
        <w:rPr>
          <w:rFonts w:ascii="Times New Roman" w:hAnsi="Times New Roman" w:cs="Times New Roman"/>
          <w:color w:val="000000"/>
          <w:sz w:val="24"/>
          <w:szCs w:val="24"/>
          <w:lang w:val="en-GB"/>
        </w:rPr>
        <w:t>assessee</w:t>
      </w:r>
      <w:r w:rsidRPr="00A3307E">
        <w:rPr>
          <w:rFonts w:ascii="Times New Roman" w:hAnsi="Times New Roman" w:cs="Times New Roman"/>
          <w:color w:val="000000"/>
          <w:sz w:val="24"/>
          <w:szCs w:val="24"/>
          <w:lang w:val="en-GB"/>
        </w:rPr>
        <w:t xml:space="preserve"> at the time of completing the </w:t>
      </w:r>
      <w:r w:rsidR="007A08E4">
        <w:rPr>
          <w:rFonts w:ascii="Times New Roman" w:hAnsi="Times New Roman" w:cs="Times New Roman"/>
          <w:color w:val="000000"/>
          <w:sz w:val="24"/>
          <w:szCs w:val="24"/>
          <w:lang w:val="en-GB"/>
        </w:rPr>
        <w:t xml:space="preserve">vetting </w:t>
      </w:r>
      <w:r w:rsidRPr="00A3307E">
        <w:rPr>
          <w:rFonts w:ascii="Times New Roman" w:hAnsi="Times New Roman" w:cs="Times New Roman"/>
          <w:color w:val="000000"/>
          <w:sz w:val="24"/>
          <w:szCs w:val="24"/>
          <w:lang w:val="en-GB"/>
        </w:rPr>
        <w:t xml:space="preserve">declaration of assets it was not declared by him in it, </w:t>
      </w:r>
      <w:r w:rsidR="00250B77">
        <w:rPr>
          <w:rFonts w:ascii="Times New Roman" w:hAnsi="Times New Roman" w:cs="Times New Roman"/>
          <w:color w:val="000000"/>
          <w:sz w:val="24"/>
          <w:szCs w:val="24"/>
          <w:lang w:val="en-GB"/>
        </w:rPr>
        <w:t xml:space="preserve">in violation of </w:t>
      </w:r>
      <w:r w:rsidRPr="00A3307E">
        <w:rPr>
          <w:rFonts w:ascii="Times New Roman" w:hAnsi="Times New Roman" w:cs="Times New Roman"/>
          <w:color w:val="000000"/>
          <w:sz w:val="24"/>
          <w:szCs w:val="24"/>
          <w:lang w:val="en-GB"/>
        </w:rPr>
        <w:t xml:space="preserve">the legal obligations arising from article D, </w:t>
      </w:r>
      <w:r w:rsidR="00BF11EF" w:rsidRPr="00182C65">
        <w:rPr>
          <w:rFonts w:ascii="Times New Roman" w:hAnsi="Times New Roman" w:cs="Times New Roman"/>
          <w:sz w:val="24"/>
          <w:szCs w:val="24"/>
          <w:lang w:val="en-GB"/>
        </w:rPr>
        <w:t>p</w:t>
      </w:r>
      <w:r w:rsidR="00BF11EF">
        <w:rPr>
          <w:rFonts w:ascii="Times New Roman" w:hAnsi="Times New Roman" w:cs="Times New Roman"/>
          <w:sz w:val="24"/>
          <w:szCs w:val="24"/>
          <w:lang w:val="en-GB"/>
        </w:rPr>
        <w:t xml:space="preserve">ara. </w:t>
      </w:r>
      <w:r w:rsidRPr="00A3307E">
        <w:rPr>
          <w:rFonts w:ascii="Times New Roman" w:hAnsi="Times New Roman" w:cs="Times New Roman"/>
          <w:color w:val="000000"/>
          <w:sz w:val="24"/>
          <w:szCs w:val="24"/>
          <w:lang w:val="en-GB"/>
        </w:rPr>
        <w:t xml:space="preserve">1 of </w:t>
      </w:r>
      <w:r w:rsidRPr="00A3307E">
        <w:rPr>
          <w:rFonts w:ascii="Times New Roman" w:hAnsi="Times New Roman" w:cs="Times New Roman"/>
          <w:color w:val="000000"/>
          <w:sz w:val="24"/>
          <w:szCs w:val="24"/>
          <w:lang w:val="en-GB"/>
        </w:rPr>
        <w:lastRenderedPageBreak/>
        <w:t xml:space="preserve">the Annex to the Constitution, article 3, </w:t>
      </w:r>
      <w:r w:rsidR="00BF11EF" w:rsidRPr="00182C65">
        <w:rPr>
          <w:rFonts w:ascii="Times New Roman" w:hAnsi="Times New Roman" w:cs="Times New Roman"/>
          <w:sz w:val="24"/>
          <w:szCs w:val="24"/>
          <w:lang w:val="en-GB"/>
        </w:rPr>
        <w:t>p</w:t>
      </w:r>
      <w:r w:rsidR="00BF11EF">
        <w:rPr>
          <w:rFonts w:ascii="Times New Roman" w:hAnsi="Times New Roman" w:cs="Times New Roman"/>
          <w:sz w:val="24"/>
          <w:szCs w:val="24"/>
          <w:lang w:val="en-GB"/>
        </w:rPr>
        <w:t xml:space="preserve">ara. </w:t>
      </w:r>
      <w:r w:rsidRPr="00A3307E">
        <w:rPr>
          <w:rFonts w:ascii="Times New Roman" w:hAnsi="Times New Roman" w:cs="Times New Roman"/>
          <w:color w:val="000000"/>
          <w:sz w:val="24"/>
          <w:szCs w:val="24"/>
          <w:lang w:val="en-GB"/>
        </w:rPr>
        <w:t xml:space="preserve">11 and articles 30-32 of law no. 84/2016, as well as </w:t>
      </w:r>
      <w:r w:rsidR="00BF11EF" w:rsidRPr="00182C65">
        <w:rPr>
          <w:rFonts w:ascii="Times New Roman" w:hAnsi="Times New Roman" w:cs="Times New Roman"/>
          <w:sz w:val="24"/>
          <w:szCs w:val="24"/>
          <w:lang w:val="en-GB"/>
        </w:rPr>
        <w:t>p</w:t>
      </w:r>
      <w:r w:rsidR="00BF11EF">
        <w:rPr>
          <w:rFonts w:ascii="Times New Roman" w:hAnsi="Times New Roman" w:cs="Times New Roman"/>
          <w:sz w:val="24"/>
          <w:szCs w:val="24"/>
          <w:lang w:val="en-GB"/>
        </w:rPr>
        <w:t xml:space="preserve">ara. </w:t>
      </w:r>
      <w:r w:rsidRPr="00A3307E">
        <w:rPr>
          <w:rFonts w:ascii="Times New Roman" w:hAnsi="Times New Roman" w:cs="Times New Roman"/>
          <w:color w:val="000000"/>
          <w:sz w:val="24"/>
          <w:szCs w:val="24"/>
          <w:lang w:val="en-GB"/>
        </w:rPr>
        <w:t>14 of the Instruction, dated 10.10.2016 of the HIDA</w:t>
      </w:r>
      <w:r w:rsidR="00250B77">
        <w:rPr>
          <w:rFonts w:ascii="Times New Roman" w:hAnsi="Times New Roman" w:cs="Times New Roman"/>
          <w:color w:val="000000"/>
          <w:sz w:val="24"/>
          <w:szCs w:val="24"/>
          <w:lang w:val="en-GB"/>
        </w:rPr>
        <w:t>ACI</w:t>
      </w:r>
      <w:r w:rsidRPr="00A3307E">
        <w:rPr>
          <w:rFonts w:ascii="Times New Roman" w:hAnsi="Times New Roman" w:cs="Times New Roman"/>
          <w:color w:val="000000"/>
          <w:sz w:val="24"/>
          <w:szCs w:val="24"/>
          <w:lang w:val="en-GB"/>
        </w:rPr>
        <w:t xml:space="preserve"> "On the manner of declaring assets, in ownership, possession and use, the sources of their creation, financial obligations, etc., by the </w:t>
      </w:r>
      <w:r w:rsidR="00F7488E">
        <w:rPr>
          <w:rFonts w:ascii="Times New Roman" w:hAnsi="Times New Roman" w:cs="Times New Roman"/>
          <w:color w:val="000000"/>
          <w:sz w:val="24"/>
          <w:szCs w:val="24"/>
          <w:lang w:val="en-GB"/>
        </w:rPr>
        <w:t>assessee</w:t>
      </w:r>
      <w:r w:rsidRPr="00A3307E">
        <w:rPr>
          <w:rFonts w:ascii="Times New Roman" w:hAnsi="Times New Roman" w:cs="Times New Roman"/>
          <w:color w:val="000000"/>
          <w:sz w:val="24"/>
          <w:szCs w:val="24"/>
          <w:lang w:val="en-GB"/>
        </w:rPr>
        <w:t xml:space="preserve">s and related persons who bear the obligation to declare assets, </w:t>
      </w:r>
      <w:r w:rsidR="00250B77">
        <w:rPr>
          <w:rFonts w:ascii="Times New Roman" w:hAnsi="Times New Roman" w:cs="Times New Roman"/>
          <w:color w:val="000000"/>
          <w:sz w:val="24"/>
          <w:szCs w:val="24"/>
          <w:lang w:val="en-GB"/>
        </w:rPr>
        <w:t xml:space="preserve">pursuant to </w:t>
      </w:r>
      <w:r w:rsidRPr="00A3307E">
        <w:rPr>
          <w:rFonts w:ascii="Times New Roman" w:hAnsi="Times New Roman" w:cs="Times New Roman"/>
          <w:color w:val="000000"/>
          <w:sz w:val="24"/>
          <w:szCs w:val="24"/>
          <w:lang w:val="en-GB"/>
        </w:rPr>
        <w:t xml:space="preserve">law </w:t>
      </w:r>
      <w:r w:rsidR="006E321E">
        <w:rPr>
          <w:rFonts w:ascii="Times New Roman" w:hAnsi="Times New Roman" w:cs="Times New Roman"/>
          <w:bCs/>
          <w:sz w:val="24"/>
          <w:szCs w:val="24"/>
          <w:lang w:val="en-GB"/>
        </w:rPr>
        <w:t>no</w:t>
      </w:r>
      <w:r w:rsidR="00703D80" w:rsidRPr="0077198F">
        <w:rPr>
          <w:rFonts w:ascii="Times New Roman" w:hAnsi="Times New Roman" w:cs="Times New Roman"/>
          <w:bCs/>
          <w:sz w:val="24"/>
          <w:szCs w:val="24"/>
          <w:lang w:val="en-GB"/>
        </w:rPr>
        <w:t>. 84/2016”.</w:t>
      </w:r>
      <w:r w:rsidR="00B24497">
        <w:rPr>
          <w:rFonts w:ascii="Times New Roman" w:hAnsi="Times New Roman" w:cs="Times New Roman"/>
          <w:bCs/>
          <w:sz w:val="24"/>
          <w:szCs w:val="24"/>
          <w:lang w:val="en-GB"/>
        </w:rPr>
        <w:t xml:space="preserve"> </w:t>
      </w:r>
    </w:p>
    <w:p w14:paraId="5C09689A" w14:textId="0DB1AEB9" w:rsidR="00703D80" w:rsidRPr="0077198F" w:rsidRDefault="00ED3276" w:rsidP="00E54539">
      <w:pPr>
        <w:pStyle w:val="ListParagraph"/>
        <w:numPr>
          <w:ilvl w:val="1"/>
          <w:numId w:val="21"/>
        </w:numPr>
        <w:spacing w:after="0" w:line="240" w:lineRule="auto"/>
        <w:ind w:left="0" w:firstLine="0"/>
        <w:jc w:val="both"/>
        <w:rPr>
          <w:rFonts w:ascii="Times New Roman" w:hAnsi="Times New Roman" w:cs="Times New Roman"/>
          <w:color w:val="000000"/>
          <w:sz w:val="24"/>
          <w:szCs w:val="24"/>
          <w:lang w:val="en-GB"/>
        </w:rPr>
      </w:pPr>
      <w:r>
        <w:rPr>
          <w:rFonts w:ascii="Times New Roman" w:hAnsi="Times New Roman" w:cs="Times New Roman"/>
          <w:color w:val="000000"/>
          <w:sz w:val="24"/>
          <w:szCs w:val="24"/>
          <w:lang w:val="en-GB"/>
        </w:rPr>
        <w:t xml:space="preserve">Consequently, </w:t>
      </w:r>
      <w:r w:rsidR="0006704E">
        <w:rPr>
          <w:rFonts w:ascii="Times New Roman" w:hAnsi="Times New Roman" w:cs="Times New Roman"/>
          <w:color w:val="000000"/>
          <w:sz w:val="24"/>
          <w:szCs w:val="24"/>
          <w:lang w:val="en-GB"/>
        </w:rPr>
        <w:t>the assessee</w:t>
      </w:r>
      <w:r w:rsidR="0006704E" w:rsidRPr="0077198F">
        <w:rPr>
          <w:rFonts w:ascii="Times New Roman" w:hAnsi="Times New Roman" w:cs="Times New Roman"/>
          <w:color w:val="000000"/>
          <w:sz w:val="24"/>
          <w:szCs w:val="24"/>
          <w:lang w:val="en-GB"/>
        </w:rPr>
        <w:t xml:space="preserve"> </w:t>
      </w:r>
      <w:r>
        <w:rPr>
          <w:rFonts w:ascii="Times New Roman" w:hAnsi="Times New Roman" w:cs="Times New Roman"/>
          <w:color w:val="000000"/>
          <w:sz w:val="24"/>
          <w:szCs w:val="24"/>
          <w:lang w:val="en-GB"/>
        </w:rPr>
        <w:t>falls under the provisions of inaccurate de</w:t>
      </w:r>
      <w:r w:rsidRPr="00ED3276">
        <w:rPr>
          <w:rFonts w:ascii="Times New Roman" w:hAnsi="Times New Roman" w:cs="Times New Roman"/>
          <w:color w:val="000000"/>
          <w:sz w:val="24"/>
          <w:szCs w:val="24"/>
          <w:lang w:val="en-GB"/>
        </w:rPr>
        <w:t xml:space="preserve">claration of assets in the </w:t>
      </w:r>
      <w:r w:rsidR="005C54F7">
        <w:rPr>
          <w:rFonts w:ascii="Times New Roman" w:hAnsi="Times New Roman" w:cs="Times New Roman"/>
          <w:color w:val="000000"/>
          <w:sz w:val="24"/>
          <w:szCs w:val="24"/>
          <w:lang w:val="en-GB"/>
        </w:rPr>
        <w:t>vetting d</w:t>
      </w:r>
      <w:r w:rsidRPr="00ED3276">
        <w:rPr>
          <w:rFonts w:ascii="Times New Roman" w:hAnsi="Times New Roman" w:cs="Times New Roman"/>
          <w:color w:val="000000"/>
          <w:sz w:val="24"/>
          <w:szCs w:val="24"/>
          <w:lang w:val="en-GB"/>
        </w:rPr>
        <w:t>eclaration</w:t>
      </w:r>
      <w:r w:rsidR="005C54F7">
        <w:rPr>
          <w:rFonts w:ascii="Times New Roman" w:hAnsi="Times New Roman" w:cs="Times New Roman"/>
          <w:color w:val="000000"/>
          <w:sz w:val="24"/>
          <w:szCs w:val="24"/>
          <w:lang w:val="en-GB"/>
        </w:rPr>
        <w:t xml:space="preserve"> of assets, </w:t>
      </w:r>
      <w:r w:rsidRPr="00ED3276">
        <w:rPr>
          <w:rFonts w:ascii="Times New Roman" w:hAnsi="Times New Roman" w:cs="Times New Roman"/>
          <w:color w:val="000000"/>
          <w:sz w:val="24"/>
          <w:szCs w:val="24"/>
          <w:lang w:val="en-GB"/>
        </w:rPr>
        <w:t>contrary to the provisions of Article 33, p</w:t>
      </w:r>
      <w:r w:rsidR="005C54F7">
        <w:rPr>
          <w:rFonts w:ascii="Times New Roman" w:hAnsi="Times New Roman" w:cs="Times New Roman"/>
          <w:color w:val="000000"/>
          <w:sz w:val="24"/>
          <w:szCs w:val="24"/>
          <w:lang w:val="en-GB"/>
        </w:rPr>
        <w:t xml:space="preserve">ara. </w:t>
      </w:r>
      <w:r w:rsidRPr="00ED3276">
        <w:rPr>
          <w:rFonts w:ascii="Times New Roman" w:hAnsi="Times New Roman" w:cs="Times New Roman"/>
          <w:color w:val="000000"/>
          <w:sz w:val="24"/>
          <w:szCs w:val="24"/>
          <w:lang w:val="en-GB"/>
        </w:rPr>
        <w:t>5</w:t>
      </w:r>
      <w:r w:rsidR="005C54F7">
        <w:rPr>
          <w:rFonts w:ascii="Times New Roman" w:hAnsi="Times New Roman" w:cs="Times New Roman"/>
          <w:color w:val="000000"/>
          <w:sz w:val="24"/>
          <w:szCs w:val="24"/>
          <w:lang w:val="en-GB"/>
        </w:rPr>
        <w:t xml:space="preserve">/a </w:t>
      </w:r>
      <w:r w:rsidRPr="00ED3276">
        <w:rPr>
          <w:rFonts w:ascii="Times New Roman" w:hAnsi="Times New Roman" w:cs="Times New Roman"/>
          <w:color w:val="000000"/>
          <w:sz w:val="24"/>
          <w:szCs w:val="24"/>
          <w:lang w:val="en-GB"/>
        </w:rPr>
        <w:t>of Law No. 84.2016</w:t>
      </w:r>
      <w:r w:rsidR="00703D80" w:rsidRPr="0077198F">
        <w:rPr>
          <w:rFonts w:ascii="Times New Roman" w:hAnsi="Times New Roman" w:cs="Times New Roman"/>
          <w:color w:val="000000"/>
          <w:sz w:val="24"/>
          <w:szCs w:val="24"/>
          <w:lang w:val="en-GB"/>
        </w:rPr>
        <w:t>.</w:t>
      </w:r>
    </w:p>
    <w:p w14:paraId="536A1DF5" w14:textId="77777777" w:rsidR="0090763A" w:rsidRPr="0077198F" w:rsidRDefault="0090763A" w:rsidP="0090763A">
      <w:pPr>
        <w:spacing w:after="0" w:line="240" w:lineRule="auto"/>
        <w:jc w:val="both"/>
        <w:rPr>
          <w:rFonts w:ascii="Times New Roman" w:hAnsi="Times New Roman" w:cs="Times New Roman"/>
          <w:sz w:val="24"/>
          <w:szCs w:val="24"/>
          <w:lang w:val="en-GB"/>
        </w:rPr>
      </w:pPr>
    </w:p>
    <w:p w14:paraId="7D5EEC45" w14:textId="1DB852B5" w:rsidR="006B1F84" w:rsidRPr="0077198F" w:rsidRDefault="00A3307E" w:rsidP="00E54539">
      <w:pPr>
        <w:pStyle w:val="Default"/>
        <w:numPr>
          <w:ilvl w:val="0"/>
          <w:numId w:val="21"/>
        </w:numPr>
        <w:ind w:left="0"/>
        <w:jc w:val="both"/>
        <w:rPr>
          <w:lang w:val="en-GB"/>
        </w:rPr>
      </w:pPr>
      <w:r w:rsidRPr="00A3307E">
        <w:rPr>
          <w:lang w:val="en-GB"/>
        </w:rPr>
        <w:t xml:space="preserve">It remains </w:t>
      </w:r>
      <w:r w:rsidR="005C54F7">
        <w:rPr>
          <w:lang w:val="en-GB"/>
        </w:rPr>
        <w:t>at the discretion o</w:t>
      </w:r>
      <w:r w:rsidRPr="00A3307E">
        <w:rPr>
          <w:lang w:val="en-GB"/>
        </w:rPr>
        <w:t>f the</w:t>
      </w:r>
      <w:r w:rsidR="005C54F7">
        <w:rPr>
          <w:lang w:val="en-GB"/>
        </w:rPr>
        <w:t xml:space="preserve"> AC </w:t>
      </w:r>
      <w:r w:rsidRPr="00A3307E">
        <w:rPr>
          <w:lang w:val="en-GB"/>
        </w:rPr>
        <w:t xml:space="preserve">panel </w:t>
      </w:r>
      <w:r w:rsidR="00BB45DD">
        <w:rPr>
          <w:lang w:val="en-GB"/>
        </w:rPr>
        <w:t>to judge</w:t>
      </w:r>
      <w:r w:rsidRPr="00A3307E">
        <w:rPr>
          <w:lang w:val="en-GB"/>
        </w:rPr>
        <w:t>, in consideration of the positions held above in this regard, a</w:t>
      </w:r>
      <w:r w:rsidR="00BB45DD">
        <w:rPr>
          <w:lang w:val="en-GB"/>
        </w:rPr>
        <w:t xml:space="preserve">nd in case even after the trial at the Chamber </w:t>
      </w:r>
      <w:r w:rsidRPr="00A3307E">
        <w:rPr>
          <w:lang w:val="en-GB"/>
        </w:rPr>
        <w:t xml:space="preserve">these positions remain the same, within the meaning of the provisions of Article 4, </w:t>
      </w:r>
      <w:r w:rsidR="00BF11EF" w:rsidRPr="00182C65">
        <w:rPr>
          <w:lang w:val="en-GB"/>
        </w:rPr>
        <w:t>p</w:t>
      </w:r>
      <w:r w:rsidR="00BF11EF">
        <w:rPr>
          <w:lang w:val="en-GB"/>
        </w:rPr>
        <w:t xml:space="preserve">ara. </w:t>
      </w:r>
      <w:r w:rsidRPr="00A3307E">
        <w:rPr>
          <w:lang w:val="en-GB"/>
        </w:rPr>
        <w:t xml:space="preserve">2 of Law No. 84/2016, </w:t>
      </w:r>
      <w:r w:rsidR="002B2381" w:rsidRPr="00A3307E">
        <w:rPr>
          <w:lang w:val="en-GB"/>
        </w:rPr>
        <w:t xml:space="preserve">whether </w:t>
      </w:r>
      <w:r w:rsidR="002B2381">
        <w:rPr>
          <w:lang w:val="en-GB"/>
        </w:rPr>
        <w:t xml:space="preserve">it leads </w:t>
      </w:r>
      <w:r w:rsidRPr="00A3307E">
        <w:rPr>
          <w:lang w:val="en-GB"/>
        </w:rPr>
        <w:t xml:space="preserve">to the conclusion reached by the Public Commissioner, that the </w:t>
      </w:r>
      <w:r w:rsidR="00F7488E">
        <w:rPr>
          <w:lang w:val="en-GB"/>
        </w:rPr>
        <w:t>assessee</w:t>
      </w:r>
      <w:r w:rsidRPr="00A3307E">
        <w:rPr>
          <w:lang w:val="en-GB"/>
        </w:rPr>
        <w:t xml:space="preserve"> has violated the public</w:t>
      </w:r>
      <w:r w:rsidR="002B2381">
        <w:rPr>
          <w:lang w:val="en-GB"/>
        </w:rPr>
        <w:t xml:space="preserve"> </w:t>
      </w:r>
      <w:r w:rsidRPr="00A3307E">
        <w:rPr>
          <w:lang w:val="en-GB"/>
        </w:rPr>
        <w:t>trust in the justice system</w:t>
      </w:r>
      <w:r w:rsidR="002B2381">
        <w:rPr>
          <w:lang w:val="en-GB"/>
        </w:rPr>
        <w:t xml:space="preserve">. </w:t>
      </w:r>
      <w:r w:rsidR="006B1F84" w:rsidRPr="0077198F">
        <w:rPr>
          <w:lang w:val="en-GB"/>
        </w:rPr>
        <w:t xml:space="preserve"> </w:t>
      </w:r>
    </w:p>
    <w:p w14:paraId="3D9B1598" w14:textId="4F8CE559" w:rsidR="006B1F84" w:rsidRPr="0077198F" w:rsidRDefault="006B1F84" w:rsidP="003E0E28">
      <w:pPr>
        <w:pStyle w:val="Default"/>
        <w:jc w:val="both"/>
        <w:rPr>
          <w:lang w:val="en-GB"/>
        </w:rPr>
      </w:pPr>
    </w:p>
    <w:p w14:paraId="6B475B79" w14:textId="7CC5EC3B" w:rsidR="003E0E28" w:rsidRPr="0077198F" w:rsidRDefault="002111A1" w:rsidP="003E0E28">
      <w:pPr>
        <w:pStyle w:val="Default"/>
        <w:numPr>
          <w:ilvl w:val="0"/>
          <w:numId w:val="4"/>
        </w:numPr>
        <w:jc w:val="both"/>
        <w:rPr>
          <w:b/>
          <w:i/>
          <w:lang w:val="en-GB"/>
        </w:rPr>
      </w:pPr>
      <w:r>
        <w:rPr>
          <w:b/>
          <w:i/>
          <w:lang w:val="en-GB"/>
        </w:rPr>
        <w:t xml:space="preserve">Regarding the denunciations/complaints filed by the public with the AC. </w:t>
      </w:r>
    </w:p>
    <w:p w14:paraId="3A06413E" w14:textId="77777777" w:rsidR="002667F0" w:rsidRPr="0077198F" w:rsidRDefault="002667F0" w:rsidP="0090763A">
      <w:pPr>
        <w:spacing w:after="0" w:line="240" w:lineRule="auto"/>
        <w:jc w:val="both"/>
        <w:rPr>
          <w:rFonts w:ascii="Times New Roman" w:hAnsi="Times New Roman" w:cs="Times New Roman"/>
          <w:sz w:val="24"/>
          <w:szCs w:val="24"/>
          <w:lang w:val="en-GB"/>
        </w:rPr>
      </w:pPr>
    </w:p>
    <w:p w14:paraId="3C089323" w14:textId="28EC2FDC" w:rsidR="0027584F" w:rsidRPr="0077198F" w:rsidRDefault="00343EFC" w:rsidP="00130752">
      <w:pPr>
        <w:pStyle w:val="Default"/>
        <w:numPr>
          <w:ilvl w:val="0"/>
          <w:numId w:val="1"/>
        </w:numPr>
        <w:ind w:left="0"/>
        <w:jc w:val="both"/>
        <w:rPr>
          <w:lang w:val="en-GB"/>
        </w:rPr>
      </w:pPr>
      <w:r>
        <w:rPr>
          <w:lang w:val="en-GB"/>
        </w:rPr>
        <w:t xml:space="preserve">The Chamber has received public complaints, which are analyzed below: </w:t>
      </w:r>
    </w:p>
    <w:p w14:paraId="58FE50B5" w14:textId="41C7B2AA" w:rsidR="0090763A" w:rsidRPr="0077198F" w:rsidRDefault="00343EFC" w:rsidP="0027584F">
      <w:pPr>
        <w:pStyle w:val="ListParagraph"/>
        <w:numPr>
          <w:ilvl w:val="1"/>
          <w:numId w:val="1"/>
        </w:numPr>
        <w:spacing w:after="0" w:line="240" w:lineRule="auto"/>
        <w:ind w:left="0" w:firstLine="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Complaint filed by Mr. </w:t>
      </w:r>
      <w:r w:rsidRPr="000F717C">
        <w:rPr>
          <w:rFonts w:ascii="Times New Roman" w:hAnsi="Times New Roman" w:cs="Times New Roman"/>
          <w:b/>
          <w:bCs/>
          <w:sz w:val="24"/>
          <w:szCs w:val="24"/>
          <w:lang w:val="en-GB"/>
        </w:rPr>
        <w:t>V</w:t>
      </w:r>
      <w:r w:rsidR="00130752" w:rsidRPr="000F717C">
        <w:rPr>
          <w:rFonts w:ascii="Times New Roman" w:hAnsi="Times New Roman" w:cs="Times New Roman"/>
          <w:b/>
          <w:bCs/>
          <w:sz w:val="24"/>
          <w:szCs w:val="24"/>
          <w:lang w:val="en-GB"/>
        </w:rPr>
        <w:t>ilson</w:t>
      </w:r>
      <w:r w:rsidR="00130752" w:rsidRPr="0077198F">
        <w:rPr>
          <w:rFonts w:ascii="Times New Roman" w:hAnsi="Times New Roman" w:cs="Times New Roman"/>
          <w:b/>
          <w:sz w:val="24"/>
          <w:szCs w:val="24"/>
          <w:lang w:val="en-GB"/>
        </w:rPr>
        <w:t xml:space="preserve"> Çobani</w:t>
      </w:r>
      <w:r w:rsidR="00130752" w:rsidRPr="0077198F">
        <w:rPr>
          <w:rFonts w:ascii="Times New Roman" w:hAnsi="Times New Roman" w:cs="Times New Roman"/>
          <w:sz w:val="24"/>
          <w:szCs w:val="24"/>
          <w:lang w:val="en-GB"/>
        </w:rPr>
        <w:t>, reg</w:t>
      </w:r>
      <w:r w:rsidR="000F717C">
        <w:rPr>
          <w:rFonts w:ascii="Times New Roman" w:hAnsi="Times New Roman" w:cs="Times New Roman"/>
          <w:sz w:val="24"/>
          <w:szCs w:val="24"/>
          <w:lang w:val="en-GB"/>
        </w:rPr>
        <w:t xml:space="preserve">istered at the AC by no. </w:t>
      </w:r>
      <w:r w:rsidR="00130752" w:rsidRPr="0077198F">
        <w:rPr>
          <w:rFonts w:ascii="Times New Roman" w:hAnsi="Times New Roman" w:cs="Times New Roman"/>
          <w:sz w:val="24"/>
          <w:szCs w:val="24"/>
          <w:lang w:val="en-GB"/>
        </w:rPr>
        <w:t>343 prot., dat</w:t>
      </w:r>
      <w:r w:rsidR="000F717C">
        <w:rPr>
          <w:rFonts w:ascii="Times New Roman" w:hAnsi="Times New Roman" w:cs="Times New Roman"/>
          <w:sz w:val="24"/>
          <w:szCs w:val="24"/>
          <w:lang w:val="en-GB"/>
        </w:rPr>
        <w:t xml:space="preserve">ed </w:t>
      </w:r>
      <w:r w:rsidR="00130752" w:rsidRPr="0077198F">
        <w:rPr>
          <w:rFonts w:ascii="Times New Roman" w:hAnsi="Times New Roman" w:cs="Times New Roman"/>
          <w:sz w:val="24"/>
          <w:szCs w:val="24"/>
          <w:lang w:val="en-GB"/>
        </w:rPr>
        <w:t xml:space="preserve">20.04.2024 </w:t>
      </w:r>
      <w:r w:rsidR="000F717C">
        <w:rPr>
          <w:rFonts w:ascii="Times New Roman" w:hAnsi="Times New Roman" w:cs="Times New Roman"/>
          <w:sz w:val="24"/>
          <w:szCs w:val="24"/>
          <w:lang w:val="en-GB"/>
        </w:rPr>
        <w:t xml:space="preserve">and </w:t>
      </w:r>
      <w:r w:rsidR="006E321E">
        <w:rPr>
          <w:rFonts w:ascii="Times New Roman" w:hAnsi="Times New Roman" w:cs="Times New Roman"/>
          <w:sz w:val="24"/>
          <w:szCs w:val="24"/>
          <w:lang w:val="en-GB"/>
        </w:rPr>
        <w:t>no</w:t>
      </w:r>
      <w:r w:rsidR="00130752" w:rsidRPr="0077198F">
        <w:rPr>
          <w:rFonts w:ascii="Times New Roman" w:hAnsi="Times New Roman" w:cs="Times New Roman"/>
          <w:sz w:val="24"/>
          <w:szCs w:val="24"/>
          <w:lang w:val="en-GB"/>
        </w:rPr>
        <w:t>. 654 prot., dat</w:t>
      </w:r>
      <w:r w:rsidR="000F717C">
        <w:rPr>
          <w:rFonts w:ascii="Times New Roman" w:hAnsi="Times New Roman" w:cs="Times New Roman"/>
          <w:sz w:val="24"/>
          <w:szCs w:val="24"/>
          <w:lang w:val="en-GB"/>
        </w:rPr>
        <w:t>ed</w:t>
      </w:r>
      <w:r w:rsidR="00130752" w:rsidRPr="0077198F">
        <w:rPr>
          <w:rFonts w:ascii="Times New Roman" w:hAnsi="Times New Roman" w:cs="Times New Roman"/>
          <w:sz w:val="24"/>
          <w:szCs w:val="24"/>
          <w:lang w:val="en-GB"/>
        </w:rPr>
        <w:t xml:space="preserve"> 06.06.2024, </w:t>
      </w:r>
      <w:r w:rsidR="000F717C">
        <w:rPr>
          <w:rFonts w:ascii="Times New Roman" w:hAnsi="Times New Roman" w:cs="Times New Roman"/>
          <w:sz w:val="24"/>
          <w:szCs w:val="24"/>
          <w:lang w:val="en-GB"/>
        </w:rPr>
        <w:t xml:space="preserve">which refers to several assessees, including </w:t>
      </w:r>
      <w:r w:rsidR="00D20D16">
        <w:rPr>
          <w:rFonts w:ascii="Times New Roman" w:hAnsi="Times New Roman" w:cs="Times New Roman"/>
          <w:sz w:val="24"/>
          <w:szCs w:val="24"/>
          <w:lang w:val="en-GB"/>
        </w:rPr>
        <w:t xml:space="preserve">Mr. </w:t>
      </w:r>
      <w:r w:rsidR="00130752" w:rsidRPr="0077198F">
        <w:rPr>
          <w:rFonts w:ascii="Times New Roman" w:hAnsi="Times New Roman" w:cs="Times New Roman"/>
          <w:sz w:val="24"/>
          <w:szCs w:val="24"/>
          <w:lang w:val="en-GB"/>
        </w:rPr>
        <w:t>Dritan Nushi.</w:t>
      </w:r>
    </w:p>
    <w:p w14:paraId="1AAE81C4" w14:textId="09BF50BD" w:rsidR="00882BE8" w:rsidRPr="00882BE8" w:rsidRDefault="00882BE8" w:rsidP="00882BE8">
      <w:pPr>
        <w:spacing w:after="0" w:line="240" w:lineRule="auto"/>
        <w:jc w:val="both"/>
        <w:rPr>
          <w:rFonts w:ascii="Times New Roman" w:hAnsi="Times New Roman" w:cs="Times New Roman"/>
          <w:sz w:val="24"/>
          <w:szCs w:val="24"/>
          <w:lang w:val="en-GB"/>
        </w:rPr>
      </w:pPr>
      <w:r w:rsidRPr="00882BE8">
        <w:rPr>
          <w:rFonts w:ascii="Times New Roman" w:hAnsi="Times New Roman" w:cs="Times New Roman"/>
          <w:sz w:val="24"/>
          <w:szCs w:val="24"/>
          <w:lang w:val="en-GB"/>
        </w:rPr>
        <w:t xml:space="preserve">In the first complaint listed above, </w:t>
      </w:r>
      <w:r w:rsidR="00D20D16">
        <w:rPr>
          <w:rFonts w:ascii="Times New Roman" w:hAnsi="Times New Roman" w:cs="Times New Roman"/>
          <w:sz w:val="24"/>
          <w:szCs w:val="24"/>
          <w:lang w:val="en-GB"/>
        </w:rPr>
        <w:t xml:space="preserve">as </w:t>
      </w:r>
      <w:r w:rsidRPr="00882BE8">
        <w:rPr>
          <w:rFonts w:ascii="Times New Roman" w:hAnsi="Times New Roman" w:cs="Times New Roman"/>
          <w:sz w:val="24"/>
          <w:szCs w:val="24"/>
          <w:lang w:val="en-GB"/>
        </w:rPr>
        <w:t xml:space="preserve">referred to by registration number, the complainant expresses his surprise and indignation at the confirmation of the </w:t>
      </w:r>
      <w:r w:rsidR="00F7488E">
        <w:rPr>
          <w:rFonts w:ascii="Times New Roman" w:hAnsi="Times New Roman" w:cs="Times New Roman"/>
          <w:sz w:val="24"/>
          <w:szCs w:val="24"/>
          <w:lang w:val="en-GB"/>
        </w:rPr>
        <w:t>assessee</w:t>
      </w:r>
      <w:r w:rsidRPr="00882BE8">
        <w:rPr>
          <w:rFonts w:ascii="Times New Roman" w:hAnsi="Times New Roman" w:cs="Times New Roman"/>
          <w:sz w:val="24"/>
          <w:szCs w:val="24"/>
          <w:lang w:val="en-GB"/>
        </w:rPr>
        <w:t xml:space="preserve"> Dritan Nushi in office by the Commission, even though the complainant has filed continuous complaints to the </w:t>
      </w:r>
      <w:r w:rsidR="00F07368">
        <w:rPr>
          <w:rFonts w:ascii="Times New Roman" w:hAnsi="Times New Roman" w:cs="Times New Roman"/>
          <w:sz w:val="24"/>
          <w:szCs w:val="24"/>
          <w:lang w:val="en-GB"/>
        </w:rPr>
        <w:t>Chamber</w:t>
      </w:r>
      <w:r w:rsidRPr="00882BE8">
        <w:rPr>
          <w:rFonts w:ascii="Times New Roman" w:hAnsi="Times New Roman" w:cs="Times New Roman"/>
          <w:sz w:val="24"/>
          <w:szCs w:val="24"/>
          <w:lang w:val="en-GB"/>
        </w:rPr>
        <w:t xml:space="preserve"> and the Commission, regarding the corruption committed by this prosecutor, who, with a decision not to initiate proceedings, justified the theft and destruction of the complainant's </w:t>
      </w:r>
      <w:r w:rsidR="006B1D89">
        <w:rPr>
          <w:rFonts w:ascii="Times New Roman" w:hAnsi="Times New Roman" w:cs="Times New Roman"/>
          <w:sz w:val="24"/>
          <w:szCs w:val="24"/>
          <w:lang w:val="en-GB"/>
        </w:rPr>
        <w:t xml:space="preserve">house in </w:t>
      </w:r>
      <w:r w:rsidRPr="00882BE8">
        <w:rPr>
          <w:rFonts w:ascii="Times New Roman" w:hAnsi="Times New Roman" w:cs="Times New Roman"/>
          <w:sz w:val="24"/>
          <w:szCs w:val="24"/>
          <w:lang w:val="en-GB"/>
        </w:rPr>
        <w:t xml:space="preserve">"Don Bosko" Street, in </w:t>
      </w:r>
      <w:r w:rsidR="00252E1C" w:rsidRPr="00882BE8">
        <w:rPr>
          <w:rFonts w:ascii="Times New Roman" w:hAnsi="Times New Roman" w:cs="Times New Roman"/>
          <w:sz w:val="24"/>
          <w:szCs w:val="24"/>
          <w:lang w:val="en-GB"/>
        </w:rPr>
        <w:t>favour</w:t>
      </w:r>
      <w:r w:rsidRPr="00882BE8">
        <w:rPr>
          <w:rFonts w:ascii="Times New Roman" w:hAnsi="Times New Roman" w:cs="Times New Roman"/>
          <w:sz w:val="24"/>
          <w:szCs w:val="24"/>
          <w:lang w:val="en-GB"/>
        </w:rPr>
        <w:t xml:space="preserve"> of organized crime. Attached to this complaint, Mr. Çobani has submitted the responses </w:t>
      </w:r>
      <w:r w:rsidR="006B1D89">
        <w:rPr>
          <w:rFonts w:ascii="Times New Roman" w:hAnsi="Times New Roman" w:cs="Times New Roman"/>
          <w:sz w:val="24"/>
          <w:szCs w:val="24"/>
          <w:lang w:val="en-GB"/>
        </w:rPr>
        <w:t xml:space="preserve">sent </w:t>
      </w:r>
      <w:r w:rsidRPr="00882BE8">
        <w:rPr>
          <w:rFonts w:ascii="Times New Roman" w:hAnsi="Times New Roman" w:cs="Times New Roman"/>
          <w:sz w:val="24"/>
          <w:szCs w:val="24"/>
          <w:lang w:val="en-GB"/>
        </w:rPr>
        <w:t xml:space="preserve">to him by the </w:t>
      </w:r>
      <w:r w:rsidR="00F07368">
        <w:rPr>
          <w:rFonts w:ascii="Times New Roman" w:hAnsi="Times New Roman" w:cs="Times New Roman"/>
          <w:sz w:val="24"/>
          <w:szCs w:val="24"/>
          <w:lang w:val="en-GB"/>
        </w:rPr>
        <w:t>Chamber</w:t>
      </w:r>
      <w:r w:rsidRPr="00882BE8">
        <w:rPr>
          <w:rFonts w:ascii="Times New Roman" w:hAnsi="Times New Roman" w:cs="Times New Roman"/>
          <w:sz w:val="24"/>
          <w:szCs w:val="24"/>
          <w:lang w:val="en-GB"/>
        </w:rPr>
        <w:t xml:space="preserve">, regarding the referral to the Commission of the complaints made by him </w:t>
      </w:r>
      <w:r w:rsidR="009B0ADB">
        <w:rPr>
          <w:rFonts w:ascii="Times New Roman" w:hAnsi="Times New Roman" w:cs="Times New Roman"/>
          <w:sz w:val="24"/>
          <w:szCs w:val="24"/>
          <w:lang w:val="en-GB"/>
        </w:rPr>
        <w:t xml:space="preserve">concerning the </w:t>
      </w:r>
      <w:r w:rsidR="00F7488E">
        <w:rPr>
          <w:rFonts w:ascii="Times New Roman" w:hAnsi="Times New Roman" w:cs="Times New Roman"/>
          <w:sz w:val="24"/>
          <w:szCs w:val="24"/>
          <w:lang w:val="en-GB"/>
        </w:rPr>
        <w:t>assessee</w:t>
      </w:r>
      <w:r w:rsidRPr="00882BE8">
        <w:rPr>
          <w:rFonts w:ascii="Times New Roman" w:hAnsi="Times New Roman" w:cs="Times New Roman"/>
          <w:sz w:val="24"/>
          <w:szCs w:val="24"/>
          <w:lang w:val="en-GB"/>
        </w:rPr>
        <w:t xml:space="preserve">. In the second complaint, Mr. Çobani has attached a complaint made by him, on 04.06.2024, to the General </w:t>
      </w:r>
      <w:r w:rsidR="009547AD">
        <w:rPr>
          <w:rFonts w:ascii="Times New Roman" w:hAnsi="Times New Roman" w:cs="Times New Roman"/>
          <w:sz w:val="24"/>
          <w:szCs w:val="24"/>
          <w:lang w:val="en-GB"/>
        </w:rPr>
        <w:t>Prosecution Office</w:t>
      </w:r>
      <w:r w:rsidRPr="00882BE8">
        <w:rPr>
          <w:rFonts w:ascii="Times New Roman" w:hAnsi="Times New Roman" w:cs="Times New Roman"/>
          <w:sz w:val="24"/>
          <w:szCs w:val="24"/>
          <w:lang w:val="en-GB"/>
        </w:rPr>
        <w:t>, registered in the latter with no. 320 prot., dated 05.06.2024, which is also addressed to SPAK.</w:t>
      </w:r>
    </w:p>
    <w:p w14:paraId="33B501BD" w14:textId="7C95D6C7" w:rsidR="00882BE8" w:rsidRPr="00882BE8" w:rsidRDefault="00882BE8" w:rsidP="00882BE8">
      <w:pPr>
        <w:spacing w:after="0" w:line="240" w:lineRule="auto"/>
        <w:jc w:val="both"/>
        <w:rPr>
          <w:rFonts w:ascii="Times New Roman" w:hAnsi="Times New Roman" w:cs="Times New Roman"/>
          <w:sz w:val="24"/>
          <w:szCs w:val="24"/>
          <w:lang w:val="en-GB"/>
        </w:rPr>
      </w:pPr>
      <w:r w:rsidRPr="00882BE8">
        <w:rPr>
          <w:rFonts w:ascii="Times New Roman" w:hAnsi="Times New Roman" w:cs="Times New Roman"/>
          <w:sz w:val="24"/>
          <w:szCs w:val="24"/>
          <w:lang w:val="en-GB"/>
        </w:rPr>
        <w:t xml:space="preserve">The complainant claims that </w:t>
      </w:r>
      <w:r w:rsidR="009B0ADB">
        <w:rPr>
          <w:rFonts w:ascii="Times New Roman" w:hAnsi="Times New Roman" w:cs="Times New Roman"/>
          <w:sz w:val="24"/>
          <w:szCs w:val="24"/>
          <w:lang w:val="en-GB"/>
        </w:rPr>
        <w:t xml:space="preserve">the Property </w:t>
      </w:r>
      <w:r w:rsidR="00F03418">
        <w:rPr>
          <w:rFonts w:ascii="Times New Roman" w:hAnsi="Times New Roman" w:cs="Times New Roman"/>
          <w:sz w:val="24"/>
          <w:szCs w:val="24"/>
          <w:lang w:val="en-GB"/>
        </w:rPr>
        <w:t>Management Agency [</w:t>
      </w:r>
      <w:r w:rsidRPr="00882BE8">
        <w:rPr>
          <w:rFonts w:ascii="Times New Roman" w:hAnsi="Times New Roman" w:cs="Times New Roman"/>
          <w:sz w:val="24"/>
          <w:szCs w:val="24"/>
          <w:lang w:val="en-GB"/>
        </w:rPr>
        <w:t>ATP</w:t>
      </w:r>
      <w:r w:rsidR="00F03418">
        <w:rPr>
          <w:rFonts w:ascii="Times New Roman" w:hAnsi="Times New Roman" w:cs="Times New Roman"/>
          <w:sz w:val="24"/>
          <w:szCs w:val="24"/>
          <w:lang w:val="en-GB"/>
        </w:rPr>
        <w:t>]</w:t>
      </w:r>
      <w:r w:rsidRPr="00882BE8">
        <w:rPr>
          <w:rFonts w:ascii="Times New Roman" w:hAnsi="Times New Roman" w:cs="Times New Roman"/>
          <w:sz w:val="24"/>
          <w:szCs w:val="24"/>
          <w:lang w:val="en-GB"/>
        </w:rPr>
        <w:t xml:space="preserve"> abused </w:t>
      </w:r>
      <w:r w:rsidR="00F03418">
        <w:rPr>
          <w:rFonts w:ascii="Times New Roman" w:hAnsi="Times New Roman" w:cs="Times New Roman"/>
          <w:sz w:val="24"/>
          <w:szCs w:val="24"/>
          <w:lang w:val="en-GB"/>
        </w:rPr>
        <w:t xml:space="preserve">with </w:t>
      </w:r>
      <w:r w:rsidRPr="00882BE8">
        <w:rPr>
          <w:rFonts w:ascii="Times New Roman" w:hAnsi="Times New Roman" w:cs="Times New Roman"/>
          <w:sz w:val="24"/>
          <w:szCs w:val="24"/>
          <w:lang w:val="en-GB"/>
        </w:rPr>
        <w:t xml:space="preserve">his property </w:t>
      </w:r>
      <w:r w:rsidR="00F03418">
        <w:rPr>
          <w:rFonts w:ascii="Times New Roman" w:hAnsi="Times New Roman" w:cs="Times New Roman"/>
          <w:sz w:val="24"/>
          <w:szCs w:val="24"/>
          <w:lang w:val="en-GB"/>
        </w:rPr>
        <w:t xml:space="preserve">covering around </w:t>
      </w:r>
      <w:r w:rsidRPr="00882BE8">
        <w:rPr>
          <w:rFonts w:ascii="Times New Roman" w:hAnsi="Times New Roman" w:cs="Times New Roman"/>
          <w:sz w:val="24"/>
          <w:szCs w:val="24"/>
          <w:lang w:val="en-GB"/>
        </w:rPr>
        <w:t>10 h</w:t>
      </w:r>
      <w:r w:rsidR="005D1D27">
        <w:rPr>
          <w:rFonts w:ascii="Times New Roman" w:hAnsi="Times New Roman" w:cs="Times New Roman"/>
          <w:sz w:val="24"/>
          <w:szCs w:val="24"/>
          <w:lang w:val="en-GB"/>
        </w:rPr>
        <w:t xml:space="preserve">ectares, </w:t>
      </w:r>
      <w:r w:rsidRPr="00882BE8">
        <w:rPr>
          <w:rFonts w:ascii="Times New Roman" w:hAnsi="Times New Roman" w:cs="Times New Roman"/>
          <w:sz w:val="24"/>
          <w:szCs w:val="24"/>
          <w:lang w:val="en-GB"/>
        </w:rPr>
        <w:t xml:space="preserve">and for this reason he filed a criminal report on 05.06.2023, which was registered with the </w:t>
      </w:r>
      <w:r w:rsidR="009547AD">
        <w:rPr>
          <w:rFonts w:ascii="Times New Roman" w:hAnsi="Times New Roman" w:cs="Times New Roman"/>
          <w:sz w:val="24"/>
          <w:szCs w:val="24"/>
          <w:lang w:val="en-GB"/>
        </w:rPr>
        <w:t>Prosecution Office</w:t>
      </w:r>
      <w:r w:rsidRPr="00882BE8">
        <w:rPr>
          <w:rFonts w:ascii="Times New Roman" w:hAnsi="Times New Roman" w:cs="Times New Roman"/>
          <w:sz w:val="24"/>
          <w:szCs w:val="24"/>
          <w:lang w:val="en-GB"/>
        </w:rPr>
        <w:t xml:space="preserve"> at the Elbasan Judicial District Court, with prosecutor Dritan Nushi. After 6 months from filing the report, the complainant </w:t>
      </w:r>
      <w:r w:rsidR="001B2E51">
        <w:rPr>
          <w:rFonts w:ascii="Times New Roman" w:hAnsi="Times New Roman" w:cs="Times New Roman"/>
          <w:sz w:val="24"/>
          <w:szCs w:val="24"/>
          <w:lang w:val="en-GB"/>
        </w:rPr>
        <w:t xml:space="preserve">was </w:t>
      </w:r>
      <w:r w:rsidRPr="00882BE8">
        <w:rPr>
          <w:rFonts w:ascii="Times New Roman" w:hAnsi="Times New Roman" w:cs="Times New Roman"/>
          <w:sz w:val="24"/>
          <w:szCs w:val="24"/>
          <w:lang w:val="en-GB"/>
        </w:rPr>
        <w:t>notified that the prosecutor had made a decision not to initiate the case on 11.07.2023 and the complainant was notified</w:t>
      </w:r>
      <w:r w:rsidR="00D87C36">
        <w:rPr>
          <w:rFonts w:ascii="Times New Roman" w:hAnsi="Times New Roman" w:cs="Times New Roman"/>
          <w:sz w:val="24"/>
          <w:szCs w:val="24"/>
          <w:lang w:val="en-GB"/>
        </w:rPr>
        <w:t>,</w:t>
      </w:r>
      <w:r w:rsidRPr="00882BE8">
        <w:rPr>
          <w:rFonts w:ascii="Times New Roman" w:hAnsi="Times New Roman" w:cs="Times New Roman"/>
          <w:sz w:val="24"/>
          <w:szCs w:val="24"/>
          <w:lang w:val="en-GB"/>
        </w:rPr>
        <w:t xml:space="preserve"> not </w:t>
      </w:r>
      <w:r w:rsidR="00D87C36">
        <w:rPr>
          <w:rFonts w:ascii="Times New Roman" w:hAnsi="Times New Roman" w:cs="Times New Roman"/>
          <w:sz w:val="24"/>
          <w:szCs w:val="24"/>
          <w:lang w:val="en-GB"/>
        </w:rPr>
        <w:t xml:space="preserve">accidentally, </w:t>
      </w:r>
      <w:r w:rsidRPr="00882BE8">
        <w:rPr>
          <w:rFonts w:ascii="Times New Roman" w:hAnsi="Times New Roman" w:cs="Times New Roman"/>
          <w:sz w:val="24"/>
          <w:szCs w:val="24"/>
          <w:lang w:val="en-GB"/>
        </w:rPr>
        <w:t>6 months later, to give organized crime time to prepare for his physical elimination. The complainant, after receiving notice, appealed this decision not to initiate</w:t>
      </w:r>
      <w:r w:rsidR="001E40E8">
        <w:rPr>
          <w:rFonts w:ascii="Times New Roman" w:hAnsi="Times New Roman" w:cs="Times New Roman"/>
          <w:sz w:val="24"/>
          <w:szCs w:val="24"/>
          <w:lang w:val="en-GB"/>
        </w:rPr>
        <w:t xml:space="preserve"> proceedings</w:t>
      </w:r>
      <w:r w:rsidRPr="00882BE8">
        <w:rPr>
          <w:rFonts w:ascii="Times New Roman" w:hAnsi="Times New Roman" w:cs="Times New Roman"/>
          <w:sz w:val="24"/>
          <w:szCs w:val="24"/>
          <w:lang w:val="en-GB"/>
        </w:rPr>
        <w:t>, on 15.12.2023 and on 18.03.2024, without receiving any noti</w:t>
      </w:r>
      <w:r w:rsidR="001E40E8">
        <w:rPr>
          <w:rFonts w:ascii="Times New Roman" w:hAnsi="Times New Roman" w:cs="Times New Roman"/>
          <w:sz w:val="24"/>
          <w:szCs w:val="24"/>
          <w:lang w:val="en-GB"/>
        </w:rPr>
        <w:t xml:space="preserve">ce </w:t>
      </w:r>
      <w:r w:rsidRPr="00882BE8">
        <w:rPr>
          <w:rFonts w:ascii="Times New Roman" w:hAnsi="Times New Roman" w:cs="Times New Roman"/>
          <w:sz w:val="24"/>
          <w:szCs w:val="24"/>
          <w:lang w:val="en-GB"/>
        </w:rPr>
        <w:t xml:space="preserve">of the trial date, the complainant </w:t>
      </w:r>
      <w:r w:rsidR="001E40E8">
        <w:rPr>
          <w:rFonts w:ascii="Times New Roman" w:hAnsi="Times New Roman" w:cs="Times New Roman"/>
          <w:sz w:val="24"/>
          <w:szCs w:val="24"/>
          <w:lang w:val="en-GB"/>
        </w:rPr>
        <w:t xml:space="preserve">was </w:t>
      </w:r>
      <w:r w:rsidRPr="00882BE8">
        <w:rPr>
          <w:rFonts w:ascii="Times New Roman" w:hAnsi="Times New Roman" w:cs="Times New Roman"/>
          <w:sz w:val="24"/>
          <w:szCs w:val="24"/>
          <w:lang w:val="en-GB"/>
        </w:rPr>
        <w:t>notified of the decision made by Judge A. Mustafa.</w:t>
      </w:r>
    </w:p>
    <w:p w14:paraId="421078B7" w14:textId="038236E2" w:rsidR="00882BE8" w:rsidRPr="00882BE8" w:rsidRDefault="00882BE8" w:rsidP="00882BE8">
      <w:pPr>
        <w:spacing w:after="0" w:line="240" w:lineRule="auto"/>
        <w:jc w:val="both"/>
        <w:rPr>
          <w:rFonts w:ascii="Times New Roman" w:hAnsi="Times New Roman" w:cs="Times New Roman"/>
          <w:sz w:val="24"/>
          <w:szCs w:val="24"/>
          <w:lang w:val="en-GB"/>
        </w:rPr>
      </w:pPr>
      <w:r w:rsidRPr="00882BE8">
        <w:rPr>
          <w:rFonts w:ascii="Times New Roman" w:hAnsi="Times New Roman" w:cs="Times New Roman"/>
          <w:sz w:val="24"/>
          <w:szCs w:val="24"/>
          <w:lang w:val="en-GB"/>
        </w:rPr>
        <w:t xml:space="preserve">The complainant has requested that the head of SPAK </w:t>
      </w:r>
      <w:r w:rsidR="00E321AD">
        <w:rPr>
          <w:rFonts w:ascii="Times New Roman" w:hAnsi="Times New Roman" w:cs="Times New Roman"/>
          <w:sz w:val="24"/>
          <w:szCs w:val="24"/>
          <w:lang w:val="en-GB"/>
        </w:rPr>
        <w:t xml:space="preserve">question </w:t>
      </w:r>
      <w:r w:rsidRPr="00882BE8">
        <w:rPr>
          <w:rFonts w:ascii="Times New Roman" w:hAnsi="Times New Roman" w:cs="Times New Roman"/>
          <w:sz w:val="24"/>
          <w:szCs w:val="24"/>
          <w:lang w:val="en-GB"/>
        </w:rPr>
        <w:t xml:space="preserve">Mr. Dritan Nushi why he notified </w:t>
      </w:r>
      <w:r w:rsidR="00E321AD" w:rsidRPr="00882BE8">
        <w:rPr>
          <w:rFonts w:ascii="Times New Roman" w:hAnsi="Times New Roman" w:cs="Times New Roman"/>
          <w:sz w:val="24"/>
          <w:szCs w:val="24"/>
          <w:lang w:val="en-GB"/>
        </w:rPr>
        <w:t xml:space="preserve">the complainant </w:t>
      </w:r>
      <w:r w:rsidR="00E321AD">
        <w:rPr>
          <w:rFonts w:ascii="Times New Roman" w:hAnsi="Times New Roman" w:cs="Times New Roman"/>
          <w:sz w:val="24"/>
          <w:szCs w:val="24"/>
          <w:lang w:val="en-GB"/>
        </w:rPr>
        <w:t xml:space="preserve">of </w:t>
      </w:r>
      <w:r w:rsidRPr="00882BE8">
        <w:rPr>
          <w:rFonts w:ascii="Times New Roman" w:hAnsi="Times New Roman" w:cs="Times New Roman"/>
          <w:sz w:val="24"/>
          <w:szCs w:val="24"/>
          <w:lang w:val="en-GB"/>
        </w:rPr>
        <w:t xml:space="preserve">the decision not to initiate </w:t>
      </w:r>
      <w:r w:rsidR="00E321AD">
        <w:rPr>
          <w:rFonts w:ascii="Times New Roman" w:hAnsi="Times New Roman" w:cs="Times New Roman"/>
          <w:sz w:val="24"/>
          <w:szCs w:val="24"/>
          <w:lang w:val="en-GB"/>
        </w:rPr>
        <w:t xml:space="preserve">proceedings </w:t>
      </w:r>
      <w:r w:rsidRPr="00882BE8">
        <w:rPr>
          <w:rFonts w:ascii="Times New Roman" w:hAnsi="Times New Roman" w:cs="Times New Roman"/>
          <w:sz w:val="24"/>
          <w:szCs w:val="24"/>
          <w:lang w:val="en-GB"/>
        </w:rPr>
        <w:t xml:space="preserve">after 6 months from the </w:t>
      </w:r>
      <w:r w:rsidR="00A807B3">
        <w:rPr>
          <w:rFonts w:ascii="Times New Roman" w:hAnsi="Times New Roman" w:cs="Times New Roman"/>
          <w:sz w:val="24"/>
          <w:szCs w:val="24"/>
          <w:lang w:val="en-GB"/>
        </w:rPr>
        <w:t xml:space="preserve">moment when the </w:t>
      </w:r>
      <w:r w:rsidRPr="00882BE8">
        <w:rPr>
          <w:rFonts w:ascii="Times New Roman" w:hAnsi="Times New Roman" w:cs="Times New Roman"/>
          <w:sz w:val="24"/>
          <w:szCs w:val="24"/>
          <w:lang w:val="en-GB"/>
        </w:rPr>
        <w:t xml:space="preserve">decision </w:t>
      </w:r>
      <w:r w:rsidR="00A807B3">
        <w:rPr>
          <w:rFonts w:ascii="Times New Roman" w:hAnsi="Times New Roman" w:cs="Times New Roman"/>
          <w:sz w:val="24"/>
          <w:szCs w:val="24"/>
          <w:lang w:val="en-GB"/>
        </w:rPr>
        <w:t xml:space="preserve">was </w:t>
      </w:r>
      <w:r w:rsidRPr="00882BE8">
        <w:rPr>
          <w:rFonts w:ascii="Times New Roman" w:hAnsi="Times New Roman" w:cs="Times New Roman"/>
          <w:sz w:val="24"/>
          <w:szCs w:val="24"/>
          <w:lang w:val="en-GB"/>
        </w:rPr>
        <w:t>made.</w:t>
      </w:r>
    </w:p>
    <w:p w14:paraId="0CF3E225" w14:textId="77912B34" w:rsidR="00882BE8" w:rsidRPr="00882BE8" w:rsidRDefault="00882BE8" w:rsidP="00882BE8">
      <w:pPr>
        <w:spacing w:after="0" w:line="240" w:lineRule="auto"/>
        <w:jc w:val="both"/>
        <w:rPr>
          <w:rFonts w:ascii="Times New Roman" w:hAnsi="Times New Roman" w:cs="Times New Roman"/>
          <w:sz w:val="24"/>
          <w:szCs w:val="24"/>
          <w:lang w:val="en-GB"/>
        </w:rPr>
      </w:pPr>
      <w:r w:rsidRPr="00882BE8">
        <w:rPr>
          <w:rFonts w:ascii="Times New Roman" w:hAnsi="Times New Roman" w:cs="Times New Roman"/>
          <w:sz w:val="24"/>
          <w:szCs w:val="24"/>
          <w:lang w:val="en-GB"/>
        </w:rPr>
        <w:t>The complainant has not attached any document to his complaint</w:t>
      </w:r>
      <w:r w:rsidR="00A807B3">
        <w:rPr>
          <w:rFonts w:ascii="Times New Roman" w:hAnsi="Times New Roman" w:cs="Times New Roman"/>
          <w:sz w:val="24"/>
          <w:szCs w:val="24"/>
          <w:lang w:val="en-GB"/>
        </w:rPr>
        <w:t xml:space="preserve"> to prove </w:t>
      </w:r>
      <w:r w:rsidRPr="00882BE8">
        <w:rPr>
          <w:rFonts w:ascii="Times New Roman" w:hAnsi="Times New Roman" w:cs="Times New Roman"/>
          <w:sz w:val="24"/>
          <w:szCs w:val="24"/>
          <w:lang w:val="en-GB"/>
        </w:rPr>
        <w:t xml:space="preserve">the complainant's </w:t>
      </w:r>
      <w:r w:rsidR="004822A7">
        <w:rPr>
          <w:rFonts w:ascii="Times New Roman" w:hAnsi="Times New Roman" w:cs="Times New Roman"/>
          <w:sz w:val="24"/>
          <w:szCs w:val="24"/>
          <w:lang w:val="en-GB"/>
        </w:rPr>
        <w:t>allegations o</w:t>
      </w:r>
      <w:r w:rsidRPr="00882BE8">
        <w:rPr>
          <w:rFonts w:ascii="Times New Roman" w:hAnsi="Times New Roman" w:cs="Times New Roman"/>
          <w:sz w:val="24"/>
          <w:szCs w:val="24"/>
          <w:lang w:val="en-GB"/>
        </w:rPr>
        <w:t xml:space="preserve">f corruption, </w:t>
      </w:r>
      <w:r w:rsidR="004822A7">
        <w:rPr>
          <w:rFonts w:ascii="Times New Roman" w:hAnsi="Times New Roman" w:cs="Times New Roman"/>
          <w:sz w:val="24"/>
          <w:szCs w:val="24"/>
          <w:lang w:val="en-GB"/>
        </w:rPr>
        <w:t xml:space="preserve">or of </w:t>
      </w:r>
      <w:r w:rsidRPr="00882BE8">
        <w:rPr>
          <w:rFonts w:ascii="Times New Roman" w:hAnsi="Times New Roman" w:cs="Times New Roman"/>
          <w:sz w:val="24"/>
          <w:szCs w:val="24"/>
          <w:lang w:val="en-GB"/>
        </w:rPr>
        <w:t>his claim that he was notified 6 months later regarding a decision</w:t>
      </w:r>
      <w:r w:rsidR="004822A7" w:rsidRPr="004822A7">
        <w:rPr>
          <w:rFonts w:ascii="Times New Roman" w:hAnsi="Times New Roman" w:cs="Times New Roman"/>
          <w:sz w:val="24"/>
          <w:szCs w:val="24"/>
          <w:lang w:val="en-GB"/>
        </w:rPr>
        <w:t xml:space="preserve"> </w:t>
      </w:r>
      <w:r w:rsidR="004822A7">
        <w:rPr>
          <w:rFonts w:ascii="Times New Roman" w:hAnsi="Times New Roman" w:cs="Times New Roman"/>
          <w:sz w:val="24"/>
          <w:szCs w:val="24"/>
          <w:lang w:val="en-GB"/>
        </w:rPr>
        <w:t>made b</w:t>
      </w:r>
      <w:r w:rsidR="004822A7" w:rsidRPr="00882BE8">
        <w:rPr>
          <w:rFonts w:ascii="Times New Roman" w:hAnsi="Times New Roman" w:cs="Times New Roman"/>
          <w:sz w:val="24"/>
          <w:szCs w:val="24"/>
          <w:lang w:val="en-GB"/>
        </w:rPr>
        <w:t xml:space="preserve">y the </w:t>
      </w:r>
      <w:r w:rsidR="004822A7">
        <w:rPr>
          <w:rFonts w:ascii="Times New Roman" w:hAnsi="Times New Roman" w:cs="Times New Roman"/>
          <w:sz w:val="24"/>
          <w:szCs w:val="24"/>
          <w:lang w:val="en-GB"/>
        </w:rPr>
        <w:t>assessee</w:t>
      </w:r>
      <w:r w:rsidRPr="00882BE8">
        <w:rPr>
          <w:rFonts w:ascii="Times New Roman" w:hAnsi="Times New Roman" w:cs="Times New Roman"/>
          <w:sz w:val="24"/>
          <w:szCs w:val="24"/>
          <w:lang w:val="en-GB"/>
        </w:rPr>
        <w:t xml:space="preserve"> not to initiate </w:t>
      </w:r>
      <w:r w:rsidR="004822A7">
        <w:rPr>
          <w:rFonts w:ascii="Times New Roman" w:hAnsi="Times New Roman" w:cs="Times New Roman"/>
          <w:sz w:val="24"/>
          <w:szCs w:val="24"/>
          <w:lang w:val="en-GB"/>
        </w:rPr>
        <w:t>proceedings</w:t>
      </w:r>
      <w:r w:rsidRPr="00882BE8">
        <w:rPr>
          <w:rFonts w:ascii="Times New Roman" w:hAnsi="Times New Roman" w:cs="Times New Roman"/>
          <w:sz w:val="24"/>
          <w:szCs w:val="24"/>
          <w:lang w:val="en-GB"/>
        </w:rPr>
        <w:t>.</w:t>
      </w:r>
    </w:p>
    <w:p w14:paraId="4AE69CC0" w14:textId="24D9E2B7" w:rsidR="00693C1B" w:rsidRPr="0077198F" w:rsidRDefault="00882BE8" w:rsidP="00882BE8">
      <w:pPr>
        <w:spacing w:after="0" w:line="240" w:lineRule="auto"/>
        <w:jc w:val="both"/>
        <w:rPr>
          <w:lang w:val="en-GB"/>
        </w:rPr>
      </w:pPr>
      <w:r w:rsidRPr="00882BE8">
        <w:rPr>
          <w:rFonts w:ascii="Times New Roman" w:hAnsi="Times New Roman" w:cs="Times New Roman"/>
          <w:sz w:val="24"/>
          <w:szCs w:val="24"/>
          <w:lang w:val="en-GB"/>
        </w:rPr>
        <w:lastRenderedPageBreak/>
        <w:t xml:space="preserve">Under these conditions, it remains </w:t>
      </w:r>
      <w:r w:rsidR="004822A7">
        <w:rPr>
          <w:rFonts w:ascii="Times New Roman" w:hAnsi="Times New Roman" w:cs="Times New Roman"/>
          <w:sz w:val="24"/>
          <w:szCs w:val="24"/>
          <w:lang w:val="en-GB"/>
        </w:rPr>
        <w:t>at the discretion o</w:t>
      </w:r>
      <w:r w:rsidRPr="00882BE8">
        <w:rPr>
          <w:rFonts w:ascii="Times New Roman" w:hAnsi="Times New Roman" w:cs="Times New Roman"/>
          <w:sz w:val="24"/>
          <w:szCs w:val="24"/>
          <w:lang w:val="en-GB"/>
        </w:rPr>
        <w:t>f the</w:t>
      </w:r>
      <w:r w:rsidR="000971E7" w:rsidRPr="000971E7">
        <w:rPr>
          <w:rFonts w:ascii="Times New Roman" w:hAnsi="Times New Roman" w:cs="Times New Roman"/>
          <w:sz w:val="24"/>
          <w:szCs w:val="24"/>
          <w:lang w:val="en-GB"/>
        </w:rPr>
        <w:t xml:space="preserve"> </w:t>
      </w:r>
      <w:r w:rsidR="000971E7">
        <w:rPr>
          <w:rFonts w:ascii="Times New Roman" w:hAnsi="Times New Roman" w:cs="Times New Roman"/>
          <w:sz w:val="24"/>
          <w:szCs w:val="24"/>
          <w:lang w:val="en-GB"/>
        </w:rPr>
        <w:t>Chamber’s</w:t>
      </w:r>
      <w:r w:rsidRPr="00882BE8">
        <w:rPr>
          <w:rFonts w:ascii="Times New Roman" w:hAnsi="Times New Roman" w:cs="Times New Roman"/>
          <w:sz w:val="24"/>
          <w:szCs w:val="24"/>
          <w:lang w:val="en-GB"/>
        </w:rPr>
        <w:t xml:space="preserve"> trial panel, whether to open an investigation regarding this complaint.</w:t>
      </w:r>
    </w:p>
    <w:p w14:paraId="0628AB7B" w14:textId="74E59B30" w:rsidR="007176A9" w:rsidRPr="0077198F" w:rsidRDefault="00C27478" w:rsidP="000705E0">
      <w:pPr>
        <w:pStyle w:val="Default"/>
        <w:numPr>
          <w:ilvl w:val="1"/>
          <w:numId w:val="1"/>
        </w:numPr>
        <w:ind w:left="0" w:firstLine="360"/>
        <w:jc w:val="both"/>
        <w:rPr>
          <w:lang w:val="en-GB"/>
        </w:rPr>
      </w:pPr>
      <w:r>
        <w:rPr>
          <w:lang w:val="en-GB"/>
        </w:rPr>
        <w:t xml:space="preserve">Complaint filed by </w:t>
      </w:r>
      <w:r w:rsidRPr="00492998">
        <w:rPr>
          <w:b/>
          <w:bCs/>
          <w:lang w:val="en-GB"/>
        </w:rPr>
        <w:t xml:space="preserve">Mr. </w:t>
      </w:r>
      <w:r w:rsidR="007176A9" w:rsidRPr="00492998">
        <w:rPr>
          <w:b/>
          <w:bCs/>
          <w:lang w:val="en-GB"/>
        </w:rPr>
        <w:t>Sokol Hasani</w:t>
      </w:r>
      <w:r w:rsidR="007176A9" w:rsidRPr="0077198F">
        <w:rPr>
          <w:lang w:val="en-GB"/>
        </w:rPr>
        <w:t xml:space="preserve">, </w:t>
      </w:r>
      <w:r w:rsidRPr="0077198F">
        <w:rPr>
          <w:lang w:val="en-GB"/>
        </w:rPr>
        <w:t>reg</w:t>
      </w:r>
      <w:r>
        <w:rPr>
          <w:lang w:val="en-GB"/>
        </w:rPr>
        <w:t xml:space="preserve">istered at the AC by no. </w:t>
      </w:r>
      <w:r w:rsidR="007176A9" w:rsidRPr="0077198F">
        <w:rPr>
          <w:lang w:val="en-GB"/>
        </w:rPr>
        <w:t>200 prot., dat</w:t>
      </w:r>
      <w:r>
        <w:rPr>
          <w:lang w:val="en-GB"/>
        </w:rPr>
        <w:t>ed</w:t>
      </w:r>
      <w:r w:rsidR="000705E0">
        <w:rPr>
          <w:lang w:val="en-GB"/>
        </w:rPr>
        <w:t xml:space="preserve"> </w:t>
      </w:r>
      <w:r w:rsidR="007176A9" w:rsidRPr="0077198F">
        <w:rPr>
          <w:lang w:val="en-GB"/>
        </w:rPr>
        <w:t xml:space="preserve">09.02.2024. </w:t>
      </w:r>
    </w:p>
    <w:p w14:paraId="61474F05" w14:textId="6E59AA2D" w:rsidR="005643C9" w:rsidRPr="0077198F" w:rsidRDefault="009C44BC" w:rsidP="005643C9">
      <w:pPr>
        <w:spacing w:after="0" w:line="240" w:lineRule="auto"/>
        <w:jc w:val="both"/>
        <w:rPr>
          <w:rFonts w:ascii="Times New Roman" w:hAnsi="Times New Roman" w:cs="Times New Roman"/>
          <w:sz w:val="24"/>
          <w:szCs w:val="24"/>
          <w:lang w:val="en-GB"/>
        </w:rPr>
      </w:pPr>
      <w:r w:rsidRPr="009C44BC">
        <w:rPr>
          <w:rFonts w:ascii="Times New Roman" w:hAnsi="Times New Roman" w:cs="Times New Roman"/>
          <w:sz w:val="24"/>
          <w:szCs w:val="24"/>
          <w:lang w:val="en-GB"/>
        </w:rPr>
        <w:t>The complainant states that on the same day he was notified of two decisions not to initiate proceedings</w:t>
      </w:r>
      <w:r w:rsidR="00C77C6A">
        <w:rPr>
          <w:rFonts w:ascii="Times New Roman" w:hAnsi="Times New Roman" w:cs="Times New Roman"/>
          <w:sz w:val="24"/>
          <w:szCs w:val="24"/>
          <w:lang w:val="en-GB"/>
        </w:rPr>
        <w:t xml:space="preserve">, issued </w:t>
      </w:r>
      <w:r w:rsidRPr="009C44BC">
        <w:rPr>
          <w:rFonts w:ascii="Times New Roman" w:hAnsi="Times New Roman" w:cs="Times New Roman"/>
          <w:sz w:val="24"/>
          <w:szCs w:val="24"/>
          <w:lang w:val="en-GB"/>
        </w:rPr>
        <w:t xml:space="preserve">by the same prosecutor, Dritan Nushi, for two </w:t>
      </w:r>
      <w:r w:rsidR="00C77C6A">
        <w:rPr>
          <w:rFonts w:ascii="Times New Roman" w:hAnsi="Times New Roman" w:cs="Times New Roman"/>
          <w:sz w:val="24"/>
          <w:szCs w:val="24"/>
          <w:lang w:val="en-GB"/>
        </w:rPr>
        <w:t xml:space="preserve">criminal </w:t>
      </w:r>
      <w:r w:rsidRPr="009C44BC">
        <w:rPr>
          <w:rFonts w:ascii="Times New Roman" w:hAnsi="Times New Roman" w:cs="Times New Roman"/>
          <w:sz w:val="24"/>
          <w:szCs w:val="24"/>
          <w:lang w:val="en-GB"/>
        </w:rPr>
        <w:t xml:space="preserve">reports </w:t>
      </w:r>
      <w:r w:rsidR="00C77C6A">
        <w:rPr>
          <w:rFonts w:ascii="Times New Roman" w:hAnsi="Times New Roman" w:cs="Times New Roman"/>
          <w:sz w:val="24"/>
          <w:szCs w:val="24"/>
          <w:lang w:val="en-GB"/>
        </w:rPr>
        <w:t xml:space="preserve">filed </w:t>
      </w:r>
      <w:r w:rsidRPr="009C44BC">
        <w:rPr>
          <w:rFonts w:ascii="Times New Roman" w:hAnsi="Times New Roman" w:cs="Times New Roman"/>
          <w:sz w:val="24"/>
          <w:szCs w:val="24"/>
          <w:lang w:val="en-GB"/>
        </w:rPr>
        <w:t>by him, decisions which, according to the complainant, are unreasonable decisions in accordance with the law.</w:t>
      </w:r>
    </w:p>
    <w:p w14:paraId="1229F833" w14:textId="67EB9CB3" w:rsidR="005643C9" w:rsidRPr="0077198F" w:rsidRDefault="0051628C" w:rsidP="005643C9">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complainant has attached: </w:t>
      </w:r>
      <w:r w:rsidR="00AF69A1" w:rsidRPr="0077198F">
        <w:rPr>
          <w:rFonts w:ascii="Times New Roman" w:hAnsi="Times New Roman" w:cs="Times New Roman"/>
          <w:sz w:val="24"/>
          <w:szCs w:val="24"/>
          <w:lang w:val="en-GB"/>
        </w:rPr>
        <w:t xml:space="preserve"> </w:t>
      </w:r>
    </w:p>
    <w:p w14:paraId="7A830F32" w14:textId="2283AEAB" w:rsidR="00954279" w:rsidRPr="00882BE8" w:rsidRDefault="00954279" w:rsidP="00882BE8">
      <w:pPr>
        <w:pStyle w:val="ListParagraph"/>
        <w:numPr>
          <w:ilvl w:val="2"/>
          <w:numId w:val="19"/>
        </w:numPr>
        <w:spacing w:after="0" w:line="240" w:lineRule="auto"/>
        <w:ind w:left="0" w:firstLine="360"/>
        <w:jc w:val="both"/>
        <w:rPr>
          <w:rFonts w:ascii="Times New Roman" w:hAnsi="Times New Roman" w:cs="Times New Roman"/>
          <w:sz w:val="24"/>
          <w:szCs w:val="24"/>
          <w:lang w:val="en-GB"/>
        </w:rPr>
      </w:pPr>
      <w:r w:rsidRPr="00882BE8">
        <w:rPr>
          <w:rFonts w:ascii="Times New Roman" w:hAnsi="Times New Roman" w:cs="Times New Roman"/>
          <w:sz w:val="24"/>
          <w:szCs w:val="24"/>
          <w:lang w:val="en-GB"/>
        </w:rPr>
        <w:t xml:space="preserve">Letter no. 13684 prot., dated 06.02.2024 of the </w:t>
      </w:r>
      <w:r w:rsidR="009547AD">
        <w:rPr>
          <w:rFonts w:ascii="Times New Roman" w:hAnsi="Times New Roman" w:cs="Times New Roman"/>
          <w:sz w:val="24"/>
          <w:szCs w:val="24"/>
          <w:lang w:val="en-GB"/>
        </w:rPr>
        <w:t>Prosecution Office</w:t>
      </w:r>
      <w:r w:rsidRPr="00882BE8">
        <w:rPr>
          <w:rFonts w:ascii="Times New Roman" w:hAnsi="Times New Roman" w:cs="Times New Roman"/>
          <w:sz w:val="24"/>
          <w:szCs w:val="24"/>
          <w:lang w:val="en-GB"/>
        </w:rPr>
        <w:t xml:space="preserve"> at the </w:t>
      </w:r>
      <w:r w:rsidR="005B3863" w:rsidRPr="00882BE8">
        <w:rPr>
          <w:rFonts w:ascii="Times New Roman" w:hAnsi="Times New Roman" w:cs="Times New Roman"/>
          <w:sz w:val="24"/>
          <w:szCs w:val="24"/>
          <w:lang w:val="en-GB"/>
        </w:rPr>
        <w:t>Tirana</w:t>
      </w:r>
      <w:r w:rsidR="005B3863">
        <w:rPr>
          <w:rFonts w:ascii="Times New Roman" w:hAnsi="Times New Roman" w:cs="Times New Roman"/>
          <w:sz w:val="24"/>
          <w:szCs w:val="24"/>
          <w:lang w:val="en-GB"/>
        </w:rPr>
        <w:t xml:space="preserve"> </w:t>
      </w:r>
      <w:r w:rsidR="00794D8A" w:rsidRPr="00882BE8">
        <w:rPr>
          <w:rFonts w:ascii="Times New Roman" w:hAnsi="Times New Roman" w:cs="Times New Roman"/>
          <w:sz w:val="24"/>
          <w:szCs w:val="24"/>
          <w:lang w:val="en-GB"/>
        </w:rPr>
        <w:t xml:space="preserve">General Jurisdiction </w:t>
      </w:r>
      <w:r w:rsidRPr="00882BE8">
        <w:rPr>
          <w:rFonts w:ascii="Times New Roman" w:hAnsi="Times New Roman" w:cs="Times New Roman"/>
          <w:sz w:val="24"/>
          <w:szCs w:val="24"/>
          <w:lang w:val="en-GB"/>
        </w:rPr>
        <w:t>Court of First Instance, addressed to Mr. Sokol Hasani, for notification of the decision not to initiate criminal proceedings</w:t>
      </w:r>
      <w:r w:rsidR="00A5489F">
        <w:rPr>
          <w:rFonts w:ascii="Times New Roman" w:hAnsi="Times New Roman" w:cs="Times New Roman"/>
          <w:sz w:val="24"/>
          <w:szCs w:val="24"/>
          <w:lang w:val="en-GB"/>
        </w:rPr>
        <w:t xml:space="preserve"> on the </w:t>
      </w:r>
      <w:r w:rsidRPr="00882BE8">
        <w:rPr>
          <w:rFonts w:ascii="Times New Roman" w:hAnsi="Times New Roman" w:cs="Times New Roman"/>
          <w:sz w:val="24"/>
          <w:szCs w:val="24"/>
          <w:lang w:val="en-GB"/>
        </w:rPr>
        <w:t>report no. 13684, dated 19.10.2023. Below, only the last page of the aforementioned decision is found, which contains only the enacting clause of the decision in question.</w:t>
      </w:r>
      <w:r w:rsidR="00794D8A">
        <w:rPr>
          <w:rFonts w:ascii="Times New Roman" w:hAnsi="Times New Roman" w:cs="Times New Roman"/>
          <w:sz w:val="24"/>
          <w:szCs w:val="24"/>
          <w:lang w:val="en-GB"/>
        </w:rPr>
        <w:t xml:space="preserve"> </w:t>
      </w:r>
    </w:p>
    <w:p w14:paraId="10EAE382" w14:textId="19697BE6" w:rsidR="00954279" w:rsidRPr="00882BE8" w:rsidRDefault="00954279" w:rsidP="00882BE8">
      <w:pPr>
        <w:pStyle w:val="ListParagraph"/>
        <w:numPr>
          <w:ilvl w:val="2"/>
          <w:numId w:val="19"/>
        </w:numPr>
        <w:spacing w:after="0" w:line="240" w:lineRule="auto"/>
        <w:ind w:left="0" w:firstLine="360"/>
        <w:jc w:val="both"/>
        <w:rPr>
          <w:rFonts w:ascii="Times New Roman" w:hAnsi="Times New Roman" w:cs="Times New Roman"/>
          <w:sz w:val="24"/>
          <w:szCs w:val="24"/>
          <w:lang w:val="en-GB"/>
        </w:rPr>
      </w:pPr>
      <w:r w:rsidRPr="00882BE8">
        <w:rPr>
          <w:rFonts w:ascii="Times New Roman" w:hAnsi="Times New Roman" w:cs="Times New Roman"/>
          <w:sz w:val="24"/>
          <w:szCs w:val="24"/>
          <w:lang w:val="en-GB"/>
        </w:rPr>
        <w:t xml:space="preserve">Letter no. 12245 prot., dated 06.02.2024 of </w:t>
      </w:r>
      <w:r w:rsidR="005B3863" w:rsidRPr="00882BE8">
        <w:rPr>
          <w:rFonts w:ascii="Times New Roman" w:hAnsi="Times New Roman" w:cs="Times New Roman"/>
          <w:sz w:val="24"/>
          <w:szCs w:val="24"/>
          <w:lang w:val="en-GB"/>
        </w:rPr>
        <w:t xml:space="preserve">the </w:t>
      </w:r>
      <w:r w:rsidR="005B3863">
        <w:rPr>
          <w:rFonts w:ascii="Times New Roman" w:hAnsi="Times New Roman" w:cs="Times New Roman"/>
          <w:sz w:val="24"/>
          <w:szCs w:val="24"/>
          <w:lang w:val="en-GB"/>
        </w:rPr>
        <w:t>Prosecution Office</w:t>
      </w:r>
      <w:r w:rsidR="005B3863" w:rsidRPr="00882BE8">
        <w:rPr>
          <w:rFonts w:ascii="Times New Roman" w:hAnsi="Times New Roman" w:cs="Times New Roman"/>
          <w:sz w:val="24"/>
          <w:szCs w:val="24"/>
          <w:lang w:val="en-GB"/>
        </w:rPr>
        <w:t xml:space="preserve"> at the Tirana</w:t>
      </w:r>
      <w:r w:rsidR="005B3863">
        <w:rPr>
          <w:rFonts w:ascii="Times New Roman" w:hAnsi="Times New Roman" w:cs="Times New Roman"/>
          <w:sz w:val="24"/>
          <w:szCs w:val="24"/>
          <w:lang w:val="en-GB"/>
        </w:rPr>
        <w:t xml:space="preserve"> </w:t>
      </w:r>
      <w:r w:rsidR="005B3863" w:rsidRPr="00882BE8">
        <w:rPr>
          <w:rFonts w:ascii="Times New Roman" w:hAnsi="Times New Roman" w:cs="Times New Roman"/>
          <w:sz w:val="24"/>
          <w:szCs w:val="24"/>
          <w:lang w:val="en-GB"/>
        </w:rPr>
        <w:t>General Jurisdiction Court of First Instance</w:t>
      </w:r>
      <w:r w:rsidRPr="00882BE8">
        <w:rPr>
          <w:rFonts w:ascii="Times New Roman" w:hAnsi="Times New Roman" w:cs="Times New Roman"/>
          <w:sz w:val="24"/>
          <w:szCs w:val="24"/>
          <w:lang w:val="en-GB"/>
        </w:rPr>
        <w:t xml:space="preserve">, addressed to Mr. Sokol Hasani, for notification of the decision not to initiate criminal proceedings, </w:t>
      </w:r>
      <w:r w:rsidR="00A5489F">
        <w:rPr>
          <w:rFonts w:ascii="Times New Roman" w:hAnsi="Times New Roman" w:cs="Times New Roman"/>
          <w:sz w:val="24"/>
          <w:szCs w:val="24"/>
          <w:lang w:val="en-GB"/>
        </w:rPr>
        <w:t xml:space="preserve">on the </w:t>
      </w:r>
      <w:r w:rsidRPr="00882BE8">
        <w:rPr>
          <w:rFonts w:ascii="Times New Roman" w:hAnsi="Times New Roman" w:cs="Times New Roman"/>
          <w:sz w:val="24"/>
          <w:szCs w:val="24"/>
          <w:lang w:val="en-GB"/>
        </w:rPr>
        <w:t xml:space="preserve">report no. 12245, dated 26.09.2023. Below is only the last page of the aforementioned decision, which contains a short part of the reasoning and the </w:t>
      </w:r>
      <w:r w:rsidR="00A5489F" w:rsidRPr="00882BE8">
        <w:rPr>
          <w:rFonts w:ascii="Times New Roman" w:hAnsi="Times New Roman" w:cs="Times New Roman"/>
          <w:sz w:val="24"/>
          <w:szCs w:val="24"/>
          <w:lang w:val="en-GB"/>
        </w:rPr>
        <w:t xml:space="preserve">enacting clause </w:t>
      </w:r>
      <w:r w:rsidRPr="00882BE8">
        <w:rPr>
          <w:rFonts w:ascii="Times New Roman" w:hAnsi="Times New Roman" w:cs="Times New Roman"/>
          <w:sz w:val="24"/>
          <w:szCs w:val="24"/>
          <w:lang w:val="en-GB"/>
        </w:rPr>
        <w:t>of the decision in question.</w:t>
      </w:r>
    </w:p>
    <w:p w14:paraId="1E26ACE6" w14:textId="0D7E8F7A" w:rsidR="00954279" w:rsidRPr="00882BE8" w:rsidRDefault="00954279" w:rsidP="00882BE8">
      <w:pPr>
        <w:pStyle w:val="ListParagraph"/>
        <w:numPr>
          <w:ilvl w:val="2"/>
          <w:numId w:val="19"/>
        </w:numPr>
        <w:spacing w:after="0" w:line="240" w:lineRule="auto"/>
        <w:ind w:left="0" w:firstLine="360"/>
        <w:jc w:val="both"/>
        <w:rPr>
          <w:rFonts w:ascii="Times New Roman" w:hAnsi="Times New Roman" w:cs="Times New Roman"/>
          <w:sz w:val="24"/>
          <w:szCs w:val="24"/>
          <w:lang w:val="en-GB"/>
        </w:rPr>
      </w:pPr>
      <w:r w:rsidRPr="00882BE8">
        <w:rPr>
          <w:rFonts w:ascii="Times New Roman" w:hAnsi="Times New Roman" w:cs="Times New Roman"/>
          <w:sz w:val="24"/>
          <w:szCs w:val="24"/>
          <w:lang w:val="en-GB"/>
        </w:rPr>
        <w:t>The appeal filed by the complainant</w:t>
      </w:r>
      <w:r w:rsidR="00F947AF">
        <w:rPr>
          <w:rFonts w:ascii="Times New Roman" w:hAnsi="Times New Roman" w:cs="Times New Roman"/>
          <w:sz w:val="24"/>
          <w:szCs w:val="24"/>
          <w:lang w:val="en-GB"/>
        </w:rPr>
        <w:t xml:space="preserve"> with </w:t>
      </w:r>
      <w:r w:rsidRPr="00882BE8">
        <w:rPr>
          <w:rFonts w:ascii="Times New Roman" w:hAnsi="Times New Roman" w:cs="Times New Roman"/>
          <w:sz w:val="24"/>
          <w:szCs w:val="24"/>
          <w:lang w:val="en-GB"/>
        </w:rPr>
        <w:t xml:space="preserve">the </w:t>
      </w:r>
      <w:r w:rsidR="009A0708" w:rsidRPr="00882BE8">
        <w:rPr>
          <w:rFonts w:ascii="Times New Roman" w:hAnsi="Times New Roman" w:cs="Times New Roman"/>
          <w:sz w:val="24"/>
          <w:szCs w:val="24"/>
          <w:lang w:val="en-GB"/>
        </w:rPr>
        <w:t xml:space="preserve">Tirana </w:t>
      </w:r>
      <w:r w:rsidRPr="00882BE8">
        <w:rPr>
          <w:rFonts w:ascii="Times New Roman" w:hAnsi="Times New Roman" w:cs="Times New Roman"/>
          <w:sz w:val="24"/>
          <w:szCs w:val="24"/>
          <w:lang w:val="en-GB"/>
        </w:rPr>
        <w:t xml:space="preserve">Court of First Instance, against the decision of the </w:t>
      </w:r>
      <w:r w:rsidR="00F947AF" w:rsidRPr="00882BE8">
        <w:rPr>
          <w:rFonts w:ascii="Times New Roman" w:hAnsi="Times New Roman" w:cs="Times New Roman"/>
          <w:sz w:val="24"/>
          <w:szCs w:val="24"/>
          <w:lang w:val="en-GB"/>
        </w:rPr>
        <w:t xml:space="preserve">Tirana Judicial District </w:t>
      </w:r>
      <w:r w:rsidR="009547AD">
        <w:rPr>
          <w:rFonts w:ascii="Times New Roman" w:hAnsi="Times New Roman" w:cs="Times New Roman"/>
          <w:sz w:val="24"/>
          <w:szCs w:val="24"/>
          <w:lang w:val="en-GB"/>
        </w:rPr>
        <w:t>Prosecution Office</w:t>
      </w:r>
      <w:r w:rsidRPr="00882BE8">
        <w:rPr>
          <w:rFonts w:ascii="Times New Roman" w:hAnsi="Times New Roman" w:cs="Times New Roman"/>
          <w:sz w:val="24"/>
          <w:szCs w:val="24"/>
          <w:lang w:val="en-GB"/>
        </w:rPr>
        <w:t xml:space="preserve"> </w:t>
      </w:r>
      <w:r w:rsidR="005F3CA3" w:rsidRPr="00882BE8">
        <w:rPr>
          <w:rFonts w:ascii="Times New Roman" w:hAnsi="Times New Roman" w:cs="Times New Roman"/>
          <w:sz w:val="24"/>
          <w:szCs w:val="24"/>
          <w:lang w:val="en-GB"/>
        </w:rPr>
        <w:t xml:space="preserve">Judicial District </w:t>
      </w:r>
      <w:r w:rsidRPr="00882BE8">
        <w:rPr>
          <w:rFonts w:ascii="Times New Roman" w:hAnsi="Times New Roman" w:cs="Times New Roman"/>
          <w:sz w:val="24"/>
          <w:szCs w:val="24"/>
          <w:lang w:val="en-GB"/>
        </w:rPr>
        <w:t>for the non-initiation of criminal proceedings</w:t>
      </w:r>
      <w:r w:rsidR="005F3CA3">
        <w:rPr>
          <w:rFonts w:ascii="Times New Roman" w:hAnsi="Times New Roman" w:cs="Times New Roman"/>
          <w:sz w:val="24"/>
          <w:szCs w:val="24"/>
          <w:lang w:val="en-GB"/>
        </w:rPr>
        <w:t xml:space="preserve"> on </w:t>
      </w:r>
      <w:r w:rsidRPr="00882BE8">
        <w:rPr>
          <w:rFonts w:ascii="Times New Roman" w:hAnsi="Times New Roman" w:cs="Times New Roman"/>
          <w:sz w:val="24"/>
          <w:szCs w:val="24"/>
          <w:lang w:val="en-GB"/>
        </w:rPr>
        <w:t>the report no. 12245, dated 26.09.2023.</w:t>
      </w:r>
      <w:r w:rsidR="009A0708">
        <w:rPr>
          <w:rFonts w:ascii="Times New Roman" w:hAnsi="Times New Roman" w:cs="Times New Roman"/>
          <w:sz w:val="24"/>
          <w:szCs w:val="24"/>
          <w:lang w:val="en-GB"/>
        </w:rPr>
        <w:t xml:space="preserve"> </w:t>
      </w:r>
      <w:r w:rsidR="00A5489F">
        <w:rPr>
          <w:rFonts w:ascii="Times New Roman" w:hAnsi="Times New Roman" w:cs="Times New Roman"/>
          <w:sz w:val="24"/>
          <w:szCs w:val="24"/>
          <w:lang w:val="en-GB"/>
        </w:rPr>
        <w:t xml:space="preserve"> </w:t>
      </w:r>
      <w:r w:rsidR="005F3CA3">
        <w:rPr>
          <w:rFonts w:ascii="Times New Roman" w:hAnsi="Times New Roman" w:cs="Times New Roman"/>
          <w:sz w:val="24"/>
          <w:szCs w:val="24"/>
          <w:lang w:val="en-GB"/>
        </w:rPr>
        <w:t xml:space="preserve"> </w:t>
      </w:r>
    </w:p>
    <w:p w14:paraId="4CC3AFA6" w14:textId="405F163C" w:rsidR="00954279" w:rsidRPr="00882BE8" w:rsidRDefault="005F3CA3" w:rsidP="00882BE8">
      <w:pPr>
        <w:pStyle w:val="ListParagraph"/>
        <w:numPr>
          <w:ilvl w:val="2"/>
          <w:numId w:val="19"/>
        </w:numPr>
        <w:spacing w:after="0" w:line="240" w:lineRule="auto"/>
        <w:ind w:left="0" w:firstLine="360"/>
        <w:jc w:val="both"/>
        <w:rPr>
          <w:rFonts w:ascii="Times New Roman" w:hAnsi="Times New Roman" w:cs="Times New Roman"/>
          <w:sz w:val="24"/>
          <w:szCs w:val="24"/>
          <w:lang w:val="en-GB"/>
        </w:rPr>
      </w:pPr>
      <w:r w:rsidRPr="00882BE8">
        <w:rPr>
          <w:rFonts w:ascii="Times New Roman" w:hAnsi="Times New Roman" w:cs="Times New Roman"/>
          <w:sz w:val="24"/>
          <w:szCs w:val="24"/>
          <w:lang w:val="en-GB"/>
        </w:rPr>
        <w:t xml:space="preserve">Letter no. </w:t>
      </w:r>
      <w:r w:rsidR="00954279" w:rsidRPr="00882BE8">
        <w:rPr>
          <w:rFonts w:ascii="Times New Roman" w:hAnsi="Times New Roman" w:cs="Times New Roman"/>
          <w:sz w:val="24"/>
          <w:szCs w:val="24"/>
          <w:lang w:val="en-GB"/>
        </w:rPr>
        <w:t xml:space="preserve">1745/3 prot., dated 16.11.2023 of the General Directorate of </w:t>
      </w:r>
      <w:r>
        <w:rPr>
          <w:rFonts w:ascii="Times New Roman" w:hAnsi="Times New Roman" w:cs="Times New Roman"/>
          <w:sz w:val="24"/>
          <w:szCs w:val="24"/>
          <w:lang w:val="en-GB"/>
        </w:rPr>
        <w:t xml:space="preserve">Bailiff Service, </w:t>
      </w:r>
      <w:r w:rsidR="00954279" w:rsidRPr="00882BE8">
        <w:rPr>
          <w:rFonts w:ascii="Times New Roman" w:hAnsi="Times New Roman" w:cs="Times New Roman"/>
          <w:sz w:val="24"/>
          <w:szCs w:val="24"/>
          <w:lang w:val="en-GB"/>
        </w:rPr>
        <w:t xml:space="preserve">addressed to the complainant, with </w:t>
      </w:r>
      <w:r w:rsidR="00BF3222">
        <w:rPr>
          <w:rFonts w:ascii="Times New Roman" w:hAnsi="Times New Roman" w:cs="Times New Roman"/>
          <w:sz w:val="24"/>
          <w:szCs w:val="24"/>
          <w:lang w:val="en-GB"/>
        </w:rPr>
        <w:t xml:space="preserve">subject matter: </w:t>
      </w:r>
      <w:r w:rsidR="00954279" w:rsidRPr="00882BE8">
        <w:rPr>
          <w:rFonts w:ascii="Times New Roman" w:hAnsi="Times New Roman" w:cs="Times New Roman"/>
          <w:sz w:val="24"/>
          <w:szCs w:val="24"/>
          <w:lang w:val="en-GB"/>
        </w:rPr>
        <w:t>Re</w:t>
      </w:r>
      <w:r w:rsidR="00BF3222">
        <w:rPr>
          <w:rFonts w:ascii="Times New Roman" w:hAnsi="Times New Roman" w:cs="Times New Roman"/>
          <w:sz w:val="24"/>
          <w:szCs w:val="24"/>
          <w:lang w:val="en-GB"/>
        </w:rPr>
        <w:t xml:space="preserve">ply letter. </w:t>
      </w:r>
      <w:r w:rsidR="00F947AF">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p>
    <w:p w14:paraId="3AFDCC6B" w14:textId="77777777" w:rsidR="00492998" w:rsidRDefault="00954279" w:rsidP="00BF3222">
      <w:pPr>
        <w:spacing w:after="0" w:line="240" w:lineRule="auto"/>
        <w:jc w:val="both"/>
        <w:rPr>
          <w:rFonts w:ascii="Times New Roman" w:hAnsi="Times New Roman" w:cs="Times New Roman"/>
          <w:sz w:val="24"/>
          <w:szCs w:val="24"/>
          <w:lang w:val="en-GB"/>
        </w:rPr>
      </w:pPr>
      <w:r w:rsidRPr="00BF3222">
        <w:rPr>
          <w:rFonts w:ascii="Times New Roman" w:hAnsi="Times New Roman" w:cs="Times New Roman"/>
          <w:sz w:val="24"/>
          <w:szCs w:val="24"/>
          <w:lang w:val="en-GB"/>
        </w:rPr>
        <w:t xml:space="preserve">Because the documentation submitted by the complainant, specifically the decisions not to initiate the relevant criminal proceedings, drafted by the </w:t>
      </w:r>
      <w:r w:rsidR="00F7488E" w:rsidRPr="00BF3222">
        <w:rPr>
          <w:rFonts w:ascii="Times New Roman" w:hAnsi="Times New Roman" w:cs="Times New Roman"/>
          <w:sz w:val="24"/>
          <w:szCs w:val="24"/>
          <w:lang w:val="en-GB"/>
        </w:rPr>
        <w:t>assessee</w:t>
      </w:r>
      <w:r w:rsidRPr="00BF3222">
        <w:rPr>
          <w:rFonts w:ascii="Times New Roman" w:hAnsi="Times New Roman" w:cs="Times New Roman"/>
          <w:sz w:val="24"/>
          <w:szCs w:val="24"/>
          <w:lang w:val="en-GB"/>
        </w:rPr>
        <w:t xml:space="preserve">, are truncated, because they were not submitted in full by the complainant, it is not possible to verify his claims that the decisions </w:t>
      </w:r>
      <w:r w:rsidR="004E5458">
        <w:rPr>
          <w:rFonts w:ascii="Times New Roman" w:hAnsi="Times New Roman" w:cs="Times New Roman"/>
          <w:sz w:val="24"/>
          <w:szCs w:val="24"/>
          <w:lang w:val="en-GB"/>
        </w:rPr>
        <w:t xml:space="preserve">issued </w:t>
      </w:r>
      <w:r w:rsidR="004E5458" w:rsidRPr="00BF3222">
        <w:rPr>
          <w:rFonts w:ascii="Times New Roman" w:hAnsi="Times New Roman" w:cs="Times New Roman"/>
          <w:sz w:val="24"/>
          <w:szCs w:val="24"/>
          <w:lang w:val="en-GB"/>
        </w:rPr>
        <w:t xml:space="preserve">by the assessee </w:t>
      </w:r>
      <w:r w:rsidRPr="00BF3222">
        <w:rPr>
          <w:rFonts w:ascii="Times New Roman" w:hAnsi="Times New Roman" w:cs="Times New Roman"/>
          <w:sz w:val="24"/>
          <w:szCs w:val="24"/>
          <w:lang w:val="en-GB"/>
        </w:rPr>
        <w:t xml:space="preserve">not to initiate criminal </w:t>
      </w:r>
      <w:r w:rsidR="004E5458">
        <w:rPr>
          <w:rFonts w:ascii="Times New Roman" w:hAnsi="Times New Roman" w:cs="Times New Roman"/>
          <w:sz w:val="24"/>
          <w:szCs w:val="24"/>
          <w:lang w:val="en-GB"/>
        </w:rPr>
        <w:t xml:space="preserve">proceedings, </w:t>
      </w:r>
      <w:r w:rsidRPr="00BF3222">
        <w:rPr>
          <w:rFonts w:ascii="Times New Roman" w:hAnsi="Times New Roman" w:cs="Times New Roman"/>
          <w:sz w:val="24"/>
          <w:szCs w:val="24"/>
          <w:lang w:val="en-GB"/>
        </w:rPr>
        <w:t>are unfounded.</w:t>
      </w:r>
      <w:r w:rsidR="00C937F6" w:rsidRPr="00BF3222">
        <w:rPr>
          <w:rFonts w:ascii="Times New Roman" w:hAnsi="Times New Roman" w:cs="Times New Roman"/>
          <w:sz w:val="24"/>
          <w:szCs w:val="24"/>
          <w:lang w:val="en-GB"/>
        </w:rPr>
        <w:t xml:space="preserve"> </w:t>
      </w:r>
    </w:p>
    <w:p w14:paraId="206D13CE" w14:textId="7488B111" w:rsidR="006E568E" w:rsidRPr="00BF3222" w:rsidRDefault="004E5458" w:rsidP="00BF3222">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such circumstances, </w:t>
      </w:r>
      <w:r w:rsidR="004A3B4C">
        <w:rPr>
          <w:rFonts w:ascii="Times New Roman" w:hAnsi="Times New Roman" w:cs="Times New Roman"/>
          <w:sz w:val="24"/>
          <w:szCs w:val="24"/>
          <w:lang w:val="en-GB"/>
        </w:rPr>
        <w:t xml:space="preserve">it remains at the discretion of the Chamber’s trial panel whether to open investigation into this complaint. </w:t>
      </w:r>
    </w:p>
    <w:p w14:paraId="139D84B4" w14:textId="77777777" w:rsidR="006E568E" w:rsidRPr="0077198F" w:rsidRDefault="006E568E" w:rsidP="006E568E">
      <w:pPr>
        <w:pStyle w:val="Default"/>
        <w:jc w:val="both"/>
        <w:rPr>
          <w:lang w:val="en-GB"/>
        </w:rPr>
      </w:pPr>
    </w:p>
    <w:p w14:paraId="523A4C5C" w14:textId="4E989C2B" w:rsidR="00076DB8" w:rsidRPr="0077198F" w:rsidRDefault="004A3B4C" w:rsidP="00076DB8">
      <w:pPr>
        <w:pStyle w:val="Default"/>
        <w:numPr>
          <w:ilvl w:val="1"/>
          <w:numId w:val="1"/>
        </w:numPr>
        <w:ind w:left="0" w:firstLine="360"/>
        <w:jc w:val="both"/>
        <w:rPr>
          <w:lang w:val="en-GB"/>
        </w:rPr>
      </w:pPr>
      <w:r>
        <w:rPr>
          <w:lang w:val="en-GB"/>
        </w:rPr>
        <w:t xml:space="preserve">Complaint filed by Ms. </w:t>
      </w:r>
      <w:r w:rsidR="00076DB8" w:rsidRPr="0077198F">
        <w:rPr>
          <w:b/>
          <w:lang w:val="en-GB"/>
        </w:rPr>
        <w:t>Shpresa Ahmati</w:t>
      </w:r>
      <w:r w:rsidR="00076DB8" w:rsidRPr="0077198F">
        <w:rPr>
          <w:lang w:val="en-GB"/>
        </w:rPr>
        <w:t xml:space="preserve">, </w:t>
      </w:r>
      <w:r w:rsidR="000705E0" w:rsidRPr="0077198F">
        <w:rPr>
          <w:lang w:val="en-GB"/>
        </w:rPr>
        <w:t>reg</w:t>
      </w:r>
      <w:r w:rsidR="000705E0">
        <w:rPr>
          <w:lang w:val="en-GB"/>
        </w:rPr>
        <w:t xml:space="preserve">istered at the AC by no. </w:t>
      </w:r>
      <w:r w:rsidR="00076DB8" w:rsidRPr="0077198F">
        <w:rPr>
          <w:lang w:val="en-GB"/>
        </w:rPr>
        <w:t xml:space="preserve">1238 prot., </w:t>
      </w:r>
      <w:r w:rsidR="000705E0" w:rsidRPr="0077198F">
        <w:rPr>
          <w:lang w:val="en-GB"/>
        </w:rPr>
        <w:t>dat</w:t>
      </w:r>
      <w:r w:rsidR="000705E0">
        <w:rPr>
          <w:lang w:val="en-GB"/>
        </w:rPr>
        <w:t>ed</w:t>
      </w:r>
      <w:r w:rsidR="000705E0" w:rsidRPr="0077198F">
        <w:rPr>
          <w:lang w:val="en-GB"/>
        </w:rPr>
        <w:t xml:space="preserve"> </w:t>
      </w:r>
      <w:r w:rsidR="00076DB8" w:rsidRPr="0077198F">
        <w:rPr>
          <w:lang w:val="en-GB"/>
        </w:rPr>
        <w:t xml:space="preserve">11.12.2024. </w:t>
      </w:r>
    </w:p>
    <w:p w14:paraId="0C167664" w14:textId="6BA32F53" w:rsidR="00954279" w:rsidRPr="00954279" w:rsidRDefault="00954279" w:rsidP="00954279">
      <w:pPr>
        <w:spacing w:after="0" w:line="240" w:lineRule="auto"/>
        <w:jc w:val="both"/>
        <w:rPr>
          <w:rFonts w:ascii="Times New Roman" w:hAnsi="Times New Roman" w:cs="Times New Roman"/>
          <w:sz w:val="24"/>
          <w:szCs w:val="24"/>
          <w:lang w:val="en-GB"/>
        </w:rPr>
      </w:pPr>
      <w:r w:rsidRPr="00954279">
        <w:rPr>
          <w:rFonts w:ascii="Times New Roman" w:hAnsi="Times New Roman" w:cs="Times New Roman"/>
          <w:sz w:val="24"/>
          <w:szCs w:val="24"/>
          <w:lang w:val="en-GB"/>
        </w:rPr>
        <w:t xml:space="preserve">The complainant states that she is complaining about the </w:t>
      </w:r>
      <w:r w:rsidR="00F7488E">
        <w:rPr>
          <w:rFonts w:ascii="Times New Roman" w:hAnsi="Times New Roman" w:cs="Times New Roman"/>
          <w:sz w:val="24"/>
          <w:szCs w:val="24"/>
          <w:lang w:val="en-GB"/>
        </w:rPr>
        <w:t>assessee</w:t>
      </w:r>
      <w:r w:rsidRPr="00954279">
        <w:rPr>
          <w:rFonts w:ascii="Times New Roman" w:hAnsi="Times New Roman" w:cs="Times New Roman"/>
          <w:sz w:val="24"/>
          <w:szCs w:val="24"/>
          <w:lang w:val="en-GB"/>
        </w:rPr>
        <w:t xml:space="preserve">, Dritan Nushi, because she believes that </w:t>
      </w:r>
      <w:r w:rsidR="00450AD7">
        <w:rPr>
          <w:rFonts w:ascii="Times New Roman" w:hAnsi="Times New Roman" w:cs="Times New Roman"/>
          <w:sz w:val="24"/>
          <w:szCs w:val="24"/>
          <w:lang w:val="en-GB"/>
        </w:rPr>
        <w:t xml:space="preserve">in terms of proficiency, </w:t>
      </w:r>
      <w:r w:rsidRPr="00954279">
        <w:rPr>
          <w:rFonts w:ascii="Times New Roman" w:hAnsi="Times New Roman" w:cs="Times New Roman"/>
          <w:sz w:val="24"/>
          <w:szCs w:val="24"/>
          <w:lang w:val="en-GB"/>
        </w:rPr>
        <w:t>he does not deserve to be a prosecutor, as he acts contrary to the law, facts, evidence and logic. The complainant states that she has also complained about the prosecutor, Dritan Nushi, to the High Inspector of Justice and has attached a copy of the complaint to th</w:t>
      </w:r>
      <w:r w:rsidR="00450AD7">
        <w:rPr>
          <w:rFonts w:ascii="Times New Roman" w:hAnsi="Times New Roman" w:cs="Times New Roman"/>
          <w:sz w:val="24"/>
          <w:szCs w:val="24"/>
          <w:lang w:val="en-GB"/>
        </w:rPr>
        <w:t>is</w:t>
      </w:r>
      <w:r w:rsidRPr="00954279">
        <w:rPr>
          <w:rFonts w:ascii="Times New Roman" w:hAnsi="Times New Roman" w:cs="Times New Roman"/>
          <w:sz w:val="24"/>
          <w:szCs w:val="24"/>
          <w:lang w:val="en-GB"/>
        </w:rPr>
        <w:t xml:space="preserve"> </w:t>
      </w:r>
      <w:r w:rsidR="00450AD7">
        <w:rPr>
          <w:rFonts w:ascii="Times New Roman" w:hAnsi="Times New Roman" w:cs="Times New Roman"/>
          <w:sz w:val="24"/>
          <w:szCs w:val="24"/>
          <w:lang w:val="en-GB"/>
        </w:rPr>
        <w:t xml:space="preserve">denunciation. </w:t>
      </w:r>
      <w:r w:rsidRPr="00954279">
        <w:rPr>
          <w:rFonts w:ascii="Times New Roman" w:hAnsi="Times New Roman" w:cs="Times New Roman"/>
          <w:sz w:val="24"/>
          <w:szCs w:val="24"/>
          <w:lang w:val="en-GB"/>
        </w:rPr>
        <w:t xml:space="preserve">The complainant claims that it is sufficient to investigate and evaluate the investigation </w:t>
      </w:r>
      <w:r w:rsidR="00C502B7">
        <w:rPr>
          <w:rFonts w:ascii="Times New Roman" w:hAnsi="Times New Roman" w:cs="Times New Roman"/>
          <w:sz w:val="24"/>
          <w:szCs w:val="24"/>
          <w:lang w:val="en-GB"/>
        </w:rPr>
        <w:t xml:space="preserve">in </w:t>
      </w:r>
      <w:r w:rsidRPr="00954279">
        <w:rPr>
          <w:rFonts w:ascii="Times New Roman" w:hAnsi="Times New Roman" w:cs="Times New Roman"/>
          <w:sz w:val="24"/>
          <w:szCs w:val="24"/>
          <w:lang w:val="en-GB"/>
        </w:rPr>
        <w:t xml:space="preserve">criminal proceedings no. 540/2023 and the </w:t>
      </w:r>
      <w:r w:rsidR="00F07368">
        <w:rPr>
          <w:rFonts w:ascii="Times New Roman" w:hAnsi="Times New Roman" w:cs="Times New Roman"/>
          <w:sz w:val="24"/>
          <w:szCs w:val="24"/>
          <w:lang w:val="en-GB"/>
        </w:rPr>
        <w:t>Chamber</w:t>
      </w:r>
      <w:r w:rsidRPr="00954279">
        <w:rPr>
          <w:rFonts w:ascii="Times New Roman" w:hAnsi="Times New Roman" w:cs="Times New Roman"/>
          <w:sz w:val="24"/>
          <w:szCs w:val="24"/>
          <w:lang w:val="en-GB"/>
        </w:rPr>
        <w:t xml:space="preserve"> will clearly notice the extreme incompetence of the </w:t>
      </w:r>
      <w:r w:rsidR="00F7488E">
        <w:rPr>
          <w:rFonts w:ascii="Times New Roman" w:hAnsi="Times New Roman" w:cs="Times New Roman"/>
          <w:sz w:val="24"/>
          <w:szCs w:val="24"/>
          <w:lang w:val="en-GB"/>
        </w:rPr>
        <w:t>assessee</w:t>
      </w:r>
      <w:r w:rsidRPr="00954279">
        <w:rPr>
          <w:rFonts w:ascii="Times New Roman" w:hAnsi="Times New Roman" w:cs="Times New Roman"/>
          <w:sz w:val="24"/>
          <w:szCs w:val="24"/>
          <w:lang w:val="en-GB"/>
        </w:rPr>
        <w:t>.</w:t>
      </w:r>
    </w:p>
    <w:p w14:paraId="54C88DBA" w14:textId="68AF8DD8" w:rsidR="00954279" w:rsidRPr="00954279" w:rsidRDefault="00954279" w:rsidP="00954279">
      <w:pPr>
        <w:spacing w:after="0" w:line="240" w:lineRule="auto"/>
        <w:jc w:val="both"/>
        <w:rPr>
          <w:rFonts w:ascii="Times New Roman" w:hAnsi="Times New Roman" w:cs="Times New Roman"/>
          <w:sz w:val="24"/>
          <w:szCs w:val="24"/>
          <w:lang w:val="en-GB"/>
        </w:rPr>
      </w:pPr>
      <w:r w:rsidRPr="00954279">
        <w:rPr>
          <w:rFonts w:ascii="Times New Roman" w:hAnsi="Times New Roman" w:cs="Times New Roman"/>
          <w:sz w:val="24"/>
          <w:szCs w:val="24"/>
          <w:lang w:val="en-GB"/>
        </w:rPr>
        <w:t xml:space="preserve">From the content of the complaint sent to the </w:t>
      </w:r>
      <w:r w:rsidR="00C502B7">
        <w:rPr>
          <w:rFonts w:ascii="Times New Roman" w:hAnsi="Times New Roman" w:cs="Times New Roman"/>
          <w:sz w:val="24"/>
          <w:szCs w:val="24"/>
          <w:lang w:val="en-GB"/>
        </w:rPr>
        <w:t xml:space="preserve">HIJ </w:t>
      </w:r>
      <w:r w:rsidRPr="00954279">
        <w:rPr>
          <w:rFonts w:ascii="Times New Roman" w:hAnsi="Times New Roman" w:cs="Times New Roman"/>
          <w:sz w:val="24"/>
          <w:szCs w:val="24"/>
          <w:lang w:val="en-GB"/>
        </w:rPr>
        <w:t xml:space="preserve">by the complainant, it </w:t>
      </w:r>
      <w:r w:rsidR="00C502B7">
        <w:rPr>
          <w:rFonts w:ascii="Times New Roman" w:hAnsi="Times New Roman" w:cs="Times New Roman"/>
          <w:sz w:val="24"/>
          <w:szCs w:val="24"/>
          <w:lang w:val="en-GB"/>
        </w:rPr>
        <w:t>appea</w:t>
      </w:r>
      <w:r w:rsidR="00F56CA3">
        <w:rPr>
          <w:rFonts w:ascii="Times New Roman" w:hAnsi="Times New Roman" w:cs="Times New Roman"/>
          <w:sz w:val="24"/>
          <w:szCs w:val="24"/>
          <w:lang w:val="en-GB"/>
        </w:rPr>
        <w:t xml:space="preserve">rs </w:t>
      </w:r>
      <w:r w:rsidRPr="00954279">
        <w:rPr>
          <w:rFonts w:ascii="Times New Roman" w:hAnsi="Times New Roman" w:cs="Times New Roman"/>
          <w:sz w:val="24"/>
          <w:szCs w:val="24"/>
          <w:lang w:val="en-GB"/>
        </w:rPr>
        <w:t>as follows.</w:t>
      </w:r>
    </w:p>
    <w:p w14:paraId="2CF209A3" w14:textId="3597E66F" w:rsidR="00954279" w:rsidRPr="00954279" w:rsidRDefault="00954279" w:rsidP="00954279">
      <w:pPr>
        <w:spacing w:after="0" w:line="240" w:lineRule="auto"/>
        <w:jc w:val="both"/>
        <w:rPr>
          <w:rFonts w:ascii="Times New Roman" w:hAnsi="Times New Roman" w:cs="Times New Roman"/>
          <w:sz w:val="24"/>
          <w:szCs w:val="24"/>
          <w:lang w:val="en-GB"/>
        </w:rPr>
      </w:pPr>
      <w:r w:rsidRPr="00954279">
        <w:rPr>
          <w:rFonts w:ascii="Times New Roman" w:hAnsi="Times New Roman" w:cs="Times New Roman"/>
          <w:sz w:val="24"/>
          <w:szCs w:val="24"/>
          <w:lang w:val="en-GB"/>
        </w:rPr>
        <w:t xml:space="preserve">On 27.08.2024, her house, property </w:t>
      </w:r>
      <w:r w:rsidR="00CB2799">
        <w:rPr>
          <w:rFonts w:ascii="Times New Roman" w:hAnsi="Times New Roman" w:cs="Times New Roman"/>
          <w:sz w:val="24"/>
          <w:szCs w:val="24"/>
          <w:lang w:val="en-GB"/>
        </w:rPr>
        <w:t xml:space="preserve">no. </w:t>
      </w:r>
      <w:r w:rsidRPr="00954279">
        <w:rPr>
          <w:rFonts w:ascii="Times New Roman" w:hAnsi="Times New Roman" w:cs="Times New Roman"/>
          <w:sz w:val="24"/>
          <w:szCs w:val="24"/>
          <w:lang w:val="en-GB"/>
        </w:rPr>
        <w:t xml:space="preserve">307/82 –ND, </w:t>
      </w:r>
      <w:r w:rsidR="000C5D0C">
        <w:rPr>
          <w:rFonts w:ascii="Times New Roman" w:hAnsi="Times New Roman" w:cs="Times New Roman"/>
          <w:sz w:val="24"/>
          <w:szCs w:val="24"/>
          <w:lang w:val="en-GB"/>
        </w:rPr>
        <w:t>CZ</w:t>
      </w:r>
      <w:r w:rsidR="000C5D0C" w:rsidRPr="000F0186">
        <w:rPr>
          <w:rFonts w:ascii="Times New Roman" w:hAnsi="Times New Roman" w:cs="Times New Roman"/>
          <w:sz w:val="24"/>
          <w:szCs w:val="24"/>
          <w:lang w:val="en-GB"/>
        </w:rPr>
        <w:t xml:space="preserve"> </w:t>
      </w:r>
      <w:r w:rsidRPr="00954279">
        <w:rPr>
          <w:rFonts w:ascii="Times New Roman" w:hAnsi="Times New Roman" w:cs="Times New Roman"/>
          <w:sz w:val="24"/>
          <w:szCs w:val="24"/>
          <w:lang w:val="en-GB"/>
        </w:rPr>
        <w:t xml:space="preserve">27354, in the Petrelë administrative unit, was </w:t>
      </w:r>
      <w:r w:rsidR="00CB2799">
        <w:rPr>
          <w:rFonts w:ascii="Times New Roman" w:hAnsi="Times New Roman" w:cs="Times New Roman"/>
          <w:sz w:val="24"/>
          <w:szCs w:val="24"/>
          <w:lang w:val="en-GB"/>
        </w:rPr>
        <w:t xml:space="preserve">encircled </w:t>
      </w:r>
      <w:r w:rsidRPr="00954279">
        <w:rPr>
          <w:rFonts w:ascii="Times New Roman" w:hAnsi="Times New Roman" w:cs="Times New Roman"/>
          <w:sz w:val="24"/>
          <w:szCs w:val="24"/>
          <w:lang w:val="en-GB"/>
        </w:rPr>
        <w:t>by plastic tape with an A4 sheet on which was written “Se</w:t>
      </w:r>
      <w:r w:rsidR="00CB2799">
        <w:rPr>
          <w:rFonts w:ascii="Times New Roman" w:hAnsi="Times New Roman" w:cs="Times New Roman"/>
          <w:sz w:val="24"/>
          <w:szCs w:val="24"/>
          <w:lang w:val="en-GB"/>
        </w:rPr>
        <w:t xml:space="preserve">ized </w:t>
      </w:r>
      <w:r w:rsidRPr="00954279">
        <w:rPr>
          <w:rFonts w:ascii="Times New Roman" w:hAnsi="Times New Roman" w:cs="Times New Roman"/>
          <w:sz w:val="24"/>
          <w:szCs w:val="24"/>
          <w:lang w:val="en-GB"/>
        </w:rPr>
        <w:t xml:space="preserve">by the </w:t>
      </w:r>
      <w:r w:rsidR="009547AD">
        <w:rPr>
          <w:rFonts w:ascii="Times New Roman" w:hAnsi="Times New Roman" w:cs="Times New Roman"/>
          <w:sz w:val="24"/>
          <w:szCs w:val="24"/>
          <w:lang w:val="en-GB"/>
        </w:rPr>
        <w:t>Prosecution Office</w:t>
      </w:r>
      <w:r w:rsidRPr="00954279">
        <w:rPr>
          <w:rFonts w:ascii="Times New Roman" w:hAnsi="Times New Roman" w:cs="Times New Roman"/>
          <w:sz w:val="24"/>
          <w:szCs w:val="24"/>
          <w:lang w:val="en-GB"/>
        </w:rPr>
        <w:t xml:space="preserve">”. The decision to impose the seizure, </w:t>
      </w:r>
      <w:r w:rsidR="00D75DE0">
        <w:rPr>
          <w:rFonts w:ascii="Times New Roman" w:hAnsi="Times New Roman" w:cs="Times New Roman"/>
          <w:sz w:val="24"/>
          <w:szCs w:val="24"/>
          <w:lang w:val="en-GB"/>
        </w:rPr>
        <w:t xml:space="preserve">issued </w:t>
      </w:r>
      <w:r w:rsidRPr="00954279">
        <w:rPr>
          <w:rFonts w:ascii="Times New Roman" w:hAnsi="Times New Roman" w:cs="Times New Roman"/>
          <w:sz w:val="24"/>
          <w:szCs w:val="24"/>
          <w:lang w:val="en-GB"/>
        </w:rPr>
        <w:t xml:space="preserve">by the </w:t>
      </w:r>
      <w:r w:rsidR="00F7488E">
        <w:rPr>
          <w:rFonts w:ascii="Times New Roman" w:hAnsi="Times New Roman" w:cs="Times New Roman"/>
          <w:sz w:val="24"/>
          <w:szCs w:val="24"/>
          <w:lang w:val="en-GB"/>
        </w:rPr>
        <w:t>assessee</w:t>
      </w:r>
      <w:r w:rsidRPr="00954279">
        <w:rPr>
          <w:rFonts w:ascii="Times New Roman" w:hAnsi="Times New Roman" w:cs="Times New Roman"/>
          <w:sz w:val="24"/>
          <w:szCs w:val="24"/>
          <w:lang w:val="en-GB"/>
        </w:rPr>
        <w:t>, according to the complainant is illegal and abusive, since:</w:t>
      </w:r>
    </w:p>
    <w:p w14:paraId="5C688FB9" w14:textId="616F7988" w:rsidR="00954279" w:rsidRPr="00954279" w:rsidRDefault="00954279" w:rsidP="00954279">
      <w:pPr>
        <w:spacing w:after="0" w:line="240" w:lineRule="auto"/>
        <w:jc w:val="both"/>
        <w:rPr>
          <w:rFonts w:ascii="Times New Roman" w:hAnsi="Times New Roman" w:cs="Times New Roman"/>
          <w:sz w:val="24"/>
          <w:szCs w:val="24"/>
          <w:lang w:val="en-GB"/>
        </w:rPr>
      </w:pPr>
      <w:r w:rsidRPr="00954279">
        <w:rPr>
          <w:rFonts w:ascii="Times New Roman" w:hAnsi="Times New Roman" w:cs="Times New Roman"/>
          <w:sz w:val="24"/>
          <w:szCs w:val="24"/>
          <w:lang w:val="en-GB"/>
        </w:rPr>
        <w:lastRenderedPageBreak/>
        <w:t xml:space="preserve">Her house </w:t>
      </w:r>
      <w:r w:rsidR="001B7DFB">
        <w:rPr>
          <w:rFonts w:ascii="Times New Roman" w:hAnsi="Times New Roman" w:cs="Times New Roman"/>
          <w:sz w:val="24"/>
          <w:szCs w:val="24"/>
          <w:lang w:val="en-GB"/>
        </w:rPr>
        <w:t xml:space="preserve">was </w:t>
      </w:r>
      <w:r w:rsidRPr="00954279">
        <w:rPr>
          <w:rFonts w:ascii="Times New Roman" w:hAnsi="Times New Roman" w:cs="Times New Roman"/>
          <w:sz w:val="24"/>
          <w:szCs w:val="24"/>
          <w:lang w:val="en-GB"/>
        </w:rPr>
        <w:t>legalized with decision no. 915, dated 09.06.2021 of the Tirana District Court and is registered.</w:t>
      </w:r>
    </w:p>
    <w:p w14:paraId="325EA06C" w14:textId="0F846302" w:rsidR="00954279" w:rsidRPr="00954279" w:rsidRDefault="00954279" w:rsidP="00954279">
      <w:pPr>
        <w:spacing w:after="0" w:line="240" w:lineRule="auto"/>
        <w:jc w:val="both"/>
        <w:rPr>
          <w:rFonts w:ascii="Times New Roman" w:hAnsi="Times New Roman" w:cs="Times New Roman"/>
          <w:sz w:val="24"/>
          <w:szCs w:val="24"/>
          <w:lang w:val="en-GB"/>
        </w:rPr>
      </w:pPr>
      <w:r w:rsidRPr="00954279">
        <w:rPr>
          <w:rFonts w:ascii="Times New Roman" w:hAnsi="Times New Roman" w:cs="Times New Roman"/>
          <w:sz w:val="24"/>
          <w:szCs w:val="24"/>
          <w:lang w:val="en-GB"/>
        </w:rPr>
        <w:t xml:space="preserve">The investigation </w:t>
      </w:r>
      <w:r w:rsidR="001B7DFB">
        <w:rPr>
          <w:rFonts w:ascii="Times New Roman" w:hAnsi="Times New Roman" w:cs="Times New Roman"/>
          <w:sz w:val="24"/>
          <w:szCs w:val="24"/>
          <w:lang w:val="en-GB"/>
        </w:rPr>
        <w:t xml:space="preserve">into </w:t>
      </w:r>
      <w:r w:rsidRPr="00954279">
        <w:rPr>
          <w:rFonts w:ascii="Times New Roman" w:hAnsi="Times New Roman" w:cs="Times New Roman"/>
          <w:sz w:val="24"/>
          <w:szCs w:val="24"/>
          <w:lang w:val="en-GB"/>
        </w:rPr>
        <w:t xml:space="preserve">criminal proceedings no. 540/2023 is not related to the complainant nor her property, but to seven properties of other persons in that </w:t>
      </w:r>
      <w:r w:rsidR="009547AD">
        <w:rPr>
          <w:rFonts w:ascii="Times New Roman" w:hAnsi="Times New Roman" w:cs="Times New Roman"/>
          <w:sz w:val="24"/>
          <w:szCs w:val="24"/>
          <w:lang w:val="en-GB"/>
        </w:rPr>
        <w:t>neighbourhood</w:t>
      </w:r>
      <w:r w:rsidRPr="00954279">
        <w:rPr>
          <w:rFonts w:ascii="Times New Roman" w:hAnsi="Times New Roman" w:cs="Times New Roman"/>
          <w:sz w:val="24"/>
          <w:szCs w:val="24"/>
          <w:lang w:val="en-GB"/>
        </w:rPr>
        <w:t xml:space="preserve">, and even the decision </w:t>
      </w:r>
      <w:r w:rsidR="00697EC2">
        <w:rPr>
          <w:rFonts w:ascii="Times New Roman" w:hAnsi="Times New Roman" w:cs="Times New Roman"/>
          <w:sz w:val="24"/>
          <w:szCs w:val="24"/>
          <w:lang w:val="en-GB"/>
        </w:rPr>
        <w:t xml:space="preserve">for </w:t>
      </w:r>
      <w:r w:rsidR="00697EC2" w:rsidRPr="00954279">
        <w:rPr>
          <w:rFonts w:ascii="Times New Roman" w:hAnsi="Times New Roman" w:cs="Times New Roman"/>
          <w:sz w:val="24"/>
          <w:szCs w:val="24"/>
          <w:lang w:val="en-GB"/>
        </w:rPr>
        <w:t xml:space="preserve">seizure </w:t>
      </w:r>
      <w:r w:rsidRPr="00954279">
        <w:rPr>
          <w:rFonts w:ascii="Times New Roman" w:hAnsi="Times New Roman" w:cs="Times New Roman"/>
          <w:sz w:val="24"/>
          <w:szCs w:val="24"/>
          <w:lang w:val="en-GB"/>
        </w:rPr>
        <w:t xml:space="preserve">dated 23.07.2024 is </w:t>
      </w:r>
      <w:r w:rsidR="00697EC2">
        <w:rPr>
          <w:rFonts w:ascii="Times New Roman" w:hAnsi="Times New Roman" w:cs="Times New Roman"/>
          <w:sz w:val="24"/>
          <w:szCs w:val="24"/>
          <w:lang w:val="en-GB"/>
        </w:rPr>
        <w:t xml:space="preserve">on </w:t>
      </w:r>
      <w:r w:rsidRPr="00954279">
        <w:rPr>
          <w:rFonts w:ascii="Times New Roman" w:hAnsi="Times New Roman" w:cs="Times New Roman"/>
          <w:sz w:val="24"/>
          <w:szCs w:val="24"/>
          <w:lang w:val="en-GB"/>
        </w:rPr>
        <w:t xml:space="preserve">them, even though after one month only the complainant's house was </w:t>
      </w:r>
      <w:r w:rsidR="005B60FE">
        <w:rPr>
          <w:rFonts w:ascii="Times New Roman" w:hAnsi="Times New Roman" w:cs="Times New Roman"/>
          <w:sz w:val="24"/>
          <w:szCs w:val="24"/>
          <w:lang w:val="en-GB"/>
        </w:rPr>
        <w:t xml:space="preserve">encircled </w:t>
      </w:r>
      <w:r w:rsidRPr="00954279">
        <w:rPr>
          <w:rFonts w:ascii="Times New Roman" w:hAnsi="Times New Roman" w:cs="Times New Roman"/>
          <w:sz w:val="24"/>
          <w:szCs w:val="24"/>
          <w:lang w:val="en-GB"/>
        </w:rPr>
        <w:t>by plastic tape.</w:t>
      </w:r>
      <w:r w:rsidR="005B60FE">
        <w:rPr>
          <w:rFonts w:ascii="Times New Roman" w:hAnsi="Times New Roman" w:cs="Times New Roman"/>
          <w:sz w:val="24"/>
          <w:szCs w:val="24"/>
          <w:lang w:val="en-GB"/>
        </w:rPr>
        <w:t xml:space="preserve"> </w:t>
      </w:r>
    </w:p>
    <w:p w14:paraId="733D1E81" w14:textId="2A016797" w:rsidR="00954279" w:rsidRPr="00954279" w:rsidRDefault="00954279" w:rsidP="00954279">
      <w:pPr>
        <w:spacing w:after="0" w:line="240" w:lineRule="auto"/>
        <w:jc w:val="both"/>
        <w:rPr>
          <w:rFonts w:ascii="Times New Roman" w:hAnsi="Times New Roman" w:cs="Times New Roman"/>
          <w:sz w:val="24"/>
          <w:szCs w:val="24"/>
          <w:lang w:val="en-GB"/>
        </w:rPr>
      </w:pPr>
      <w:r w:rsidRPr="00954279">
        <w:rPr>
          <w:rFonts w:ascii="Times New Roman" w:hAnsi="Times New Roman" w:cs="Times New Roman"/>
          <w:sz w:val="24"/>
          <w:szCs w:val="24"/>
          <w:lang w:val="en-GB"/>
        </w:rPr>
        <w:t xml:space="preserve">According to the complainant, the law was not applied by the prosecutor to impose the seizure, the complainant was not notified of this decision and she still does not know what </w:t>
      </w:r>
      <w:r w:rsidR="005B60FE">
        <w:rPr>
          <w:rFonts w:ascii="Times New Roman" w:hAnsi="Times New Roman" w:cs="Times New Roman"/>
          <w:sz w:val="24"/>
          <w:szCs w:val="24"/>
          <w:lang w:val="en-GB"/>
        </w:rPr>
        <w:t xml:space="preserve">happened </w:t>
      </w:r>
      <w:r w:rsidRPr="00954279">
        <w:rPr>
          <w:rFonts w:ascii="Times New Roman" w:hAnsi="Times New Roman" w:cs="Times New Roman"/>
          <w:sz w:val="24"/>
          <w:szCs w:val="24"/>
          <w:lang w:val="en-GB"/>
        </w:rPr>
        <w:t xml:space="preserve">with the criminal proceedings, whether they </w:t>
      </w:r>
      <w:r w:rsidR="005B60FE">
        <w:rPr>
          <w:rFonts w:ascii="Times New Roman" w:hAnsi="Times New Roman" w:cs="Times New Roman"/>
          <w:sz w:val="24"/>
          <w:szCs w:val="24"/>
          <w:lang w:val="en-GB"/>
        </w:rPr>
        <w:t xml:space="preserve">were initiated, </w:t>
      </w:r>
      <w:r w:rsidRPr="00954279">
        <w:rPr>
          <w:rFonts w:ascii="Times New Roman" w:hAnsi="Times New Roman" w:cs="Times New Roman"/>
          <w:sz w:val="24"/>
          <w:szCs w:val="24"/>
          <w:lang w:val="en-GB"/>
        </w:rPr>
        <w:t>have ended, the deadline been extended, etc.</w:t>
      </w:r>
    </w:p>
    <w:p w14:paraId="0AC841D0" w14:textId="4101ADDB" w:rsidR="00954279" w:rsidRPr="00954279" w:rsidRDefault="00954279" w:rsidP="00954279">
      <w:pPr>
        <w:spacing w:after="0" w:line="240" w:lineRule="auto"/>
        <w:jc w:val="both"/>
        <w:rPr>
          <w:rFonts w:ascii="Times New Roman" w:hAnsi="Times New Roman" w:cs="Times New Roman"/>
          <w:sz w:val="24"/>
          <w:szCs w:val="24"/>
          <w:lang w:val="en-GB"/>
        </w:rPr>
      </w:pPr>
      <w:r w:rsidRPr="00954279">
        <w:rPr>
          <w:rFonts w:ascii="Times New Roman" w:hAnsi="Times New Roman" w:cs="Times New Roman"/>
          <w:sz w:val="24"/>
          <w:szCs w:val="24"/>
          <w:lang w:val="en-GB"/>
        </w:rPr>
        <w:t xml:space="preserve">The complainant has not attached to her complaint the alleged seizure decision taken by the </w:t>
      </w:r>
      <w:r w:rsidR="00F7488E">
        <w:rPr>
          <w:rFonts w:ascii="Times New Roman" w:hAnsi="Times New Roman" w:cs="Times New Roman"/>
          <w:sz w:val="24"/>
          <w:szCs w:val="24"/>
          <w:lang w:val="en-GB"/>
        </w:rPr>
        <w:t>assessee</w:t>
      </w:r>
      <w:r w:rsidRPr="00954279">
        <w:rPr>
          <w:rFonts w:ascii="Times New Roman" w:hAnsi="Times New Roman" w:cs="Times New Roman"/>
          <w:sz w:val="24"/>
          <w:szCs w:val="24"/>
          <w:lang w:val="en-GB"/>
        </w:rPr>
        <w:t>.</w:t>
      </w:r>
    </w:p>
    <w:p w14:paraId="1B20F018" w14:textId="7AB2181D" w:rsidR="00F10FED" w:rsidRPr="0077198F" w:rsidRDefault="00954279" w:rsidP="00954279">
      <w:pPr>
        <w:spacing w:after="0" w:line="240" w:lineRule="auto"/>
        <w:jc w:val="both"/>
        <w:rPr>
          <w:lang w:val="en-GB"/>
        </w:rPr>
      </w:pPr>
      <w:r w:rsidRPr="00954279">
        <w:rPr>
          <w:rFonts w:ascii="Times New Roman" w:hAnsi="Times New Roman" w:cs="Times New Roman"/>
          <w:sz w:val="24"/>
          <w:szCs w:val="24"/>
          <w:lang w:val="en-GB"/>
        </w:rPr>
        <w:t xml:space="preserve">Under these conditions, it remains for the decision-making of the trial panel of the </w:t>
      </w:r>
      <w:r w:rsidR="00F07368">
        <w:rPr>
          <w:rFonts w:ascii="Times New Roman" w:hAnsi="Times New Roman" w:cs="Times New Roman"/>
          <w:sz w:val="24"/>
          <w:szCs w:val="24"/>
          <w:lang w:val="en-GB"/>
        </w:rPr>
        <w:t>Chamber</w:t>
      </w:r>
      <w:r w:rsidRPr="00954279">
        <w:rPr>
          <w:rFonts w:ascii="Times New Roman" w:hAnsi="Times New Roman" w:cs="Times New Roman"/>
          <w:sz w:val="24"/>
          <w:szCs w:val="24"/>
          <w:lang w:val="en-GB"/>
        </w:rPr>
        <w:t xml:space="preserve"> whether to open an investigation regarding this complaint, for criminal proceedings no. 540/2023 alleged by the complainant</w:t>
      </w:r>
      <w:r w:rsidR="00E351C1">
        <w:rPr>
          <w:rFonts w:ascii="Times New Roman" w:hAnsi="Times New Roman" w:cs="Times New Roman"/>
          <w:sz w:val="24"/>
          <w:szCs w:val="24"/>
          <w:lang w:val="en-GB"/>
        </w:rPr>
        <w:t xml:space="preserve">. </w:t>
      </w:r>
    </w:p>
    <w:p w14:paraId="657A36B2" w14:textId="5B12B26D" w:rsidR="000E1F1B" w:rsidRPr="0077198F" w:rsidRDefault="00E351C1" w:rsidP="000E1F1B">
      <w:pPr>
        <w:pStyle w:val="Default"/>
        <w:numPr>
          <w:ilvl w:val="1"/>
          <w:numId w:val="1"/>
        </w:numPr>
        <w:ind w:left="0" w:firstLine="360"/>
        <w:jc w:val="both"/>
        <w:rPr>
          <w:lang w:val="en-GB"/>
        </w:rPr>
      </w:pPr>
      <w:r>
        <w:rPr>
          <w:lang w:val="en-GB"/>
        </w:rPr>
        <w:t xml:space="preserve">Complaint filed by </w:t>
      </w:r>
      <w:r w:rsidRPr="00E351C1">
        <w:rPr>
          <w:b/>
          <w:bCs/>
          <w:lang w:val="en-GB"/>
        </w:rPr>
        <w:t>Mr.</w:t>
      </w:r>
      <w:r>
        <w:rPr>
          <w:lang w:val="en-GB"/>
        </w:rPr>
        <w:t xml:space="preserve"> </w:t>
      </w:r>
      <w:r w:rsidR="000E1F1B" w:rsidRPr="0077198F">
        <w:rPr>
          <w:b/>
          <w:lang w:val="en-GB"/>
        </w:rPr>
        <w:t>Arian Kaçorri</w:t>
      </w:r>
      <w:r w:rsidR="000E1F1B" w:rsidRPr="0077198F">
        <w:rPr>
          <w:lang w:val="en-GB"/>
        </w:rPr>
        <w:t xml:space="preserve">, </w:t>
      </w:r>
      <w:r w:rsidR="00876F49" w:rsidRPr="0077198F">
        <w:rPr>
          <w:lang w:val="en-GB"/>
        </w:rPr>
        <w:t>reg</w:t>
      </w:r>
      <w:r w:rsidR="00876F49">
        <w:rPr>
          <w:lang w:val="en-GB"/>
        </w:rPr>
        <w:t xml:space="preserve">istered at the AC by no. </w:t>
      </w:r>
      <w:r w:rsidR="00777262" w:rsidRPr="0077198F">
        <w:rPr>
          <w:lang w:val="en-GB"/>
        </w:rPr>
        <w:t xml:space="preserve">702 </w:t>
      </w:r>
      <w:r w:rsidR="00876F49" w:rsidRPr="0077198F">
        <w:rPr>
          <w:lang w:val="en-GB"/>
        </w:rPr>
        <w:t>prot., dat</w:t>
      </w:r>
      <w:r w:rsidR="00876F49">
        <w:rPr>
          <w:lang w:val="en-GB"/>
        </w:rPr>
        <w:t>ed</w:t>
      </w:r>
      <w:r w:rsidR="00876F49" w:rsidRPr="0077198F">
        <w:rPr>
          <w:lang w:val="en-GB"/>
        </w:rPr>
        <w:t xml:space="preserve"> </w:t>
      </w:r>
      <w:r w:rsidR="00777262" w:rsidRPr="0077198F">
        <w:rPr>
          <w:lang w:val="en-GB"/>
        </w:rPr>
        <w:t xml:space="preserve">24.06.2024 </w:t>
      </w:r>
      <w:r w:rsidR="00876F49">
        <w:rPr>
          <w:lang w:val="en-GB"/>
        </w:rPr>
        <w:t xml:space="preserve">and </w:t>
      </w:r>
      <w:r w:rsidR="006E321E">
        <w:rPr>
          <w:lang w:val="en-GB"/>
        </w:rPr>
        <w:t>no</w:t>
      </w:r>
      <w:r w:rsidR="00777262" w:rsidRPr="0077198F">
        <w:rPr>
          <w:lang w:val="en-GB"/>
        </w:rPr>
        <w:t xml:space="preserve">. </w:t>
      </w:r>
      <w:r w:rsidR="000E1F1B" w:rsidRPr="0077198F">
        <w:rPr>
          <w:lang w:val="en-GB"/>
        </w:rPr>
        <w:t>702/3 prot., dat</w:t>
      </w:r>
      <w:r w:rsidR="00876F49">
        <w:rPr>
          <w:lang w:val="en-GB"/>
        </w:rPr>
        <w:t>ed</w:t>
      </w:r>
      <w:r w:rsidR="000E1F1B" w:rsidRPr="0077198F">
        <w:rPr>
          <w:lang w:val="en-GB"/>
        </w:rPr>
        <w:t xml:space="preserve"> 14.10.2024. </w:t>
      </w:r>
    </w:p>
    <w:p w14:paraId="042F253E" w14:textId="287D28EF" w:rsidR="000E1F1B" w:rsidRPr="0077198F" w:rsidRDefault="00AF0A8B" w:rsidP="000E1F1B">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same complaint was sent to the AC by the IQC, by letter </w:t>
      </w:r>
      <w:r w:rsidR="006E321E">
        <w:rPr>
          <w:rFonts w:ascii="Times New Roman" w:hAnsi="Times New Roman" w:cs="Times New Roman"/>
          <w:sz w:val="24"/>
          <w:szCs w:val="24"/>
          <w:lang w:val="en-GB"/>
        </w:rPr>
        <w:t>no</w:t>
      </w:r>
      <w:r w:rsidR="000E1F1B" w:rsidRPr="0077198F">
        <w:rPr>
          <w:rFonts w:ascii="Times New Roman" w:hAnsi="Times New Roman" w:cs="Times New Roman"/>
          <w:sz w:val="24"/>
          <w:szCs w:val="24"/>
          <w:lang w:val="en-GB"/>
        </w:rPr>
        <w:t>. 2120/1 prot., dat</w:t>
      </w:r>
      <w:r>
        <w:rPr>
          <w:rFonts w:ascii="Times New Roman" w:hAnsi="Times New Roman" w:cs="Times New Roman"/>
          <w:sz w:val="24"/>
          <w:szCs w:val="24"/>
          <w:lang w:val="en-GB"/>
        </w:rPr>
        <w:t>ed</w:t>
      </w:r>
      <w:r w:rsidR="000E1F1B" w:rsidRPr="0077198F">
        <w:rPr>
          <w:rFonts w:ascii="Times New Roman" w:hAnsi="Times New Roman" w:cs="Times New Roman"/>
          <w:sz w:val="24"/>
          <w:szCs w:val="24"/>
          <w:lang w:val="en-GB"/>
        </w:rPr>
        <w:t xml:space="preserve"> 18.10.2024. </w:t>
      </w:r>
    </w:p>
    <w:p w14:paraId="7F570E75" w14:textId="7F0F4F96" w:rsidR="00777262" w:rsidRPr="0077198F" w:rsidRDefault="00AF0A8B" w:rsidP="00777262">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denunciation consists of three </w:t>
      </w:r>
      <w:r w:rsidR="00474D53">
        <w:rPr>
          <w:rFonts w:ascii="Times New Roman" w:hAnsi="Times New Roman" w:cs="Times New Roman"/>
          <w:sz w:val="24"/>
          <w:szCs w:val="24"/>
          <w:lang w:val="en-GB"/>
        </w:rPr>
        <w:t>M</w:t>
      </w:r>
      <w:r>
        <w:rPr>
          <w:rFonts w:ascii="Times New Roman" w:hAnsi="Times New Roman" w:cs="Times New Roman"/>
          <w:sz w:val="24"/>
          <w:szCs w:val="24"/>
          <w:lang w:val="en-GB"/>
        </w:rPr>
        <w:t>emos</w:t>
      </w:r>
      <w:r w:rsidR="00474D53">
        <w:rPr>
          <w:rFonts w:ascii="Times New Roman" w:hAnsi="Times New Roman" w:cs="Times New Roman"/>
          <w:sz w:val="24"/>
          <w:szCs w:val="24"/>
          <w:lang w:val="en-GB"/>
        </w:rPr>
        <w:t>/Notes</w:t>
      </w:r>
      <w:r>
        <w:rPr>
          <w:rFonts w:ascii="Times New Roman" w:hAnsi="Times New Roman" w:cs="Times New Roman"/>
          <w:sz w:val="24"/>
          <w:szCs w:val="24"/>
          <w:lang w:val="en-GB"/>
        </w:rPr>
        <w:t xml:space="preserve"> of Mr. </w:t>
      </w:r>
      <w:r w:rsidR="000E1F1B" w:rsidRPr="0077198F">
        <w:rPr>
          <w:rFonts w:ascii="Times New Roman" w:hAnsi="Times New Roman" w:cs="Times New Roman"/>
          <w:sz w:val="24"/>
          <w:szCs w:val="24"/>
          <w:lang w:val="en-GB"/>
        </w:rPr>
        <w:t>Arian Kaçorri</w:t>
      </w:r>
      <w:r w:rsidR="00244B5A" w:rsidRPr="0077198F">
        <w:rPr>
          <w:rFonts w:ascii="Times New Roman" w:hAnsi="Times New Roman" w:cs="Times New Roman"/>
          <w:sz w:val="24"/>
          <w:szCs w:val="24"/>
          <w:lang w:val="en-GB"/>
        </w:rPr>
        <w:t>,</w:t>
      </w:r>
      <w:r w:rsidR="000E1F1B" w:rsidRPr="0077198F">
        <w:rPr>
          <w:rFonts w:ascii="Times New Roman" w:hAnsi="Times New Roman" w:cs="Times New Roman"/>
          <w:sz w:val="24"/>
          <w:szCs w:val="24"/>
          <w:lang w:val="en-GB"/>
        </w:rPr>
        <w:t xml:space="preserve"> </w:t>
      </w:r>
      <w:r w:rsidR="00244B5A" w:rsidRPr="0077198F">
        <w:rPr>
          <w:rFonts w:ascii="Times New Roman" w:hAnsi="Times New Roman" w:cs="Times New Roman"/>
          <w:sz w:val="24"/>
          <w:szCs w:val="24"/>
          <w:lang w:val="en-GB"/>
        </w:rPr>
        <w:t>(</w:t>
      </w:r>
      <w:r w:rsidR="00604355">
        <w:rPr>
          <w:rFonts w:ascii="Times New Roman" w:hAnsi="Times New Roman" w:cs="Times New Roman"/>
          <w:sz w:val="24"/>
          <w:szCs w:val="24"/>
          <w:lang w:val="en-GB"/>
        </w:rPr>
        <w:t>complain</w:t>
      </w:r>
      <w:r w:rsidR="003C52C6">
        <w:rPr>
          <w:rFonts w:ascii="Times New Roman" w:hAnsi="Times New Roman" w:cs="Times New Roman"/>
          <w:sz w:val="24"/>
          <w:szCs w:val="24"/>
          <w:lang w:val="en-GB"/>
        </w:rPr>
        <w:t xml:space="preserve">ant </w:t>
      </w:r>
      <w:r w:rsidR="00604355">
        <w:rPr>
          <w:rFonts w:ascii="Times New Roman" w:hAnsi="Times New Roman" w:cs="Times New Roman"/>
          <w:sz w:val="24"/>
          <w:szCs w:val="24"/>
          <w:lang w:val="en-GB"/>
        </w:rPr>
        <w:t xml:space="preserve">in </w:t>
      </w:r>
      <w:r w:rsidR="003C52C6">
        <w:rPr>
          <w:rFonts w:ascii="Times New Roman" w:hAnsi="Times New Roman" w:cs="Times New Roman"/>
          <w:sz w:val="24"/>
          <w:szCs w:val="24"/>
          <w:lang w:val="en-GB"/>
        </w:rPr>
        <w:t xml:space="preserve">the </w:t>
      </w:r>
      <w:r w:rsidR="00604355">
        <w:rPr>
          <w:rFonts w:ascii="Times New Roman" w:hAnsi="Times New Roman" w:cs="Times New Roman"/>
          <w:sz w:val="24"/>
          <w:szCs w:val="24"/>
          <w:lang w:val="en-GB"/>
        </w:rPr>
        <w:t xml:space="preserve">criminal report </w:t>
      </w:r>
      <w:r w:rsidR="006E321E">
        <w:rPr>
          <w:rFonts w:ascii="Times New Roman" w:hAnsi="Times New Roman" w:cs="Times New Roman"/>
          <w:sz w:val="24"/>
          <w:szCs w:val="24"/>
          <w:lang w:val="en-GB"/>
        </w:rPr>
        <w:t>no</w:t>
      </w:r>
      <w:r w:rsidR="000E1F1B" w:rsidRPr="0077198F">
        <w:rPr>
          <w:rFonts w:ascii="Times New Roman" w:hAnsi="Times New Roman" w:cs="Times New Roman"/>
          <w:sz w:val="24"/>
          <w:szCs w:val="24"/>
          <w:lang w:val="en-GB"/>
        </w:rPr>
        <w:t xml:space="preserve">. 12989 </w:t>
      </w:r>
      <w:r w:rsidR="00604355">
        <w:rPr>
          <w:rFonts w:ascii="Times New Roman" w:hAnsi="Times New Roman" w:cs="Times New Roman"/>
          <w:sz w:val="24"/>
          <w:szCs w:val="24"/>
          <w:lang w:val="en-GB"/>
        </w:rPr>
        <w:t>and victim of the criminal offence</w:t>
      </w:r>
      <w:r w:rsidR="000E1F1B" w:rsidRPr="0077198F">
        <w:rPr>
          <w:rFonts w:ascii="Times New Roman" w:hAnsi="Times New Roman" w:cs="Times New Roman"/>
          <w:sz w:val="24"/>
          <w:szCs w:val="24"/>
          <w:lang w:val="en-GB"/>
        </w:rPr>
        <w:t xml:space="preserve">), </w:t>
      </w:r>
      <w:r w:rsidR="00604355">
        <w:rPr>
          <w:rFonts w:ascii="Times New Roman" w:hAnsi="Times New Roman" w:cs="Times New Roman"/>
          <w:sz w:val="24"/>
          <w:szCs w:val="24"/>
          <w:lang w:val="en-GB"/>
        </w:rPr>
        <w:t xml:space="preserve">addressed to the prosecutor of the case, </w:t>
      </w:r>
      <w:r w:rsidR="000E1F1B" w:rsidRPr="0077198F">
        <w:rPr>
          <w:rFonts w:ascii="Times New Roman" w:hAnsi="Times New Roman" w:cs="Times New Roman"/>
          <w:sz w:val="24"/>
          <w:szCs w:val="24"/>
          <w:lang w:val="en-GB"/>
        </w:rPr>
        <w:t xml:space="preserve">Dritan Nushi, </w:t>
      </w:r>
      <w:r w:rsidR="008F05CF">
        <w:rPr>
          <w:rFonts w:ascii="Times New Roman" w:hAnsi="Times New Roman" w:cs="Times New Roman"/>
          <w:sz w:val="24"/>
          <w:szCs w:val="24"/>
          <w:lang w:val="en-GB"/>
        </w:rPr>
        <w:t xml:space="preserve">at </w:t>
      </w:r>
      <w:r w:rsidR="008F05CF" w:rsidRPr="00882BE8">
        <w:rPr>
          <w:rFonts w:ascii="Times New Roman" w:hAnsi="Times New Roman" w:cs="Times New Roman"/>
          <w:sz w:val="24"/>
          <w:szCs w:val="24"/>
          <w:lang w:val="en-GB"/>
        </w:rPr>
        <w:t xml:space="preserve">the </w:t>
      </w:r>
      <w:r w:rsidR="008F05CF">
        <w:rPr>
          <w:rFonts w:ascii="Times New Roman" w:hAnsi="Times New Roman" w:cs="Times New Roman"/>
          <w:sz w:val="24"/>
          <w:szCs w:val="24"/>
          <w:lang w:val="en-GB"/>
        </w:rPr>
        <w:t>Prosecution Office</w:t>
      </w:r>
      <w:r w:rsidR="008F05CF" w:rsidRPr="00882BE8">
        <w:rPr>
          <w:rFonts w:ascii="Times New Roman" w:hAnsi="Times New Roman" w:cs="Times New Roman"/>
          <w:sz w:val="24"/>
          <w:szCs w:val="24"/>
          <w:lang w:val="en-GB"/>
        </w:rPr>
        <w:t xml:space="preserve"> at the Tirana</w:t>
      </w:r>
      <w:r w:rsidR="008F05CF">
        <w:rPr>
          <w:rFonts w:ascii="Times New Roman" w:hAnsi="Times New Roman" w:cs="Times New Roman"/>
          <w:sz w:val="24"/>
          <w:szCs w:val="24"/>
          <w:lang w:val="en-GB"/>
        </w:rPr>
        <w:t xml:space="preserve"> </w:t>
      </w:r>
      <w:r w:rsidR="008F05CF" w:rsidRPr="00882BE8">
        <w:rPr>
          <w:rFonts w:ascii="Times New Roman" w:hAnsi="Times New Roman" w:cs="Times New Roman"/>
          <w:sz w:val="24"/>
          <w:szCs w:val="24"/>
          <w:lang w:val="en-GB"/>
        </w:rPr>
        <w:t>General Jurisdiction Court of First Instance</w:t>
      </w:r>
      <w:r w:rsidR="000E1F1B" w:rsidRPr="0077198F">
        <w:rPr>
          <w:rFonts w:ascii="Times New Roman" w:hAnsi="Times New Roman" w:cs="Times New Roman"/>
          <w:sz w:val="24"/>
          <w:szCs w:val="24"/>
          <w:lang w:val="en-GB"/>
        </w:rPr>
        <w:t xml:space="preserve">, </w:t>
      </w:r>
      <w:r w:rsidR="008F05CF">
        <w:rPr>
          <w:rFonts w:ascii="Times New Roman" w:hAnsi="Times New Roman" w:cs="Times New Roman"/>
          <w:sz w:val="24"/>
          <w:szCs w:val="24"/>
          <w:lang w:val="en-GB"/>
        </w:rPr>
        <w:t xml:space="preserve">and a number of state institutions, including the AC. </w:t>
      </w:r>
      <w:r w:rsidR="00777262" w:rsidRPr="0077198F">
        <w:rPr>
          <w:rFonts w:ascii="Times New Roman" w:hAnsi="Times New Roman" w:cs="Times New Roman"/>
          <w:sz w:val="24"/>
          <w:szCs w:val="24"/>
          <w:lang w:val="en-GB"/>
        </w:rPr>
        <w:t xml:space="preserve"> </w:t>
      </w:r>
      <w:r w:rsidR="008F05CF">
        <w:rPr>
          <w:rFonts w:ascii="Times New Roman" w:hAnsi="Times New Roman" w:cs="Times New Roman"/>
          <w:sz w:val="24"/>
          <w:szCs w:val="24"/>
          <w:lang w:val="en-GB"/>
        </w:rPr>
        <w:t xml:space="preserve"> </w:t>
      </w:r>
    </w:p>
    <w:p w14:paraId="49D2A2E7" w14:textId="554787DA" w:rsidR="00777262" w:rsidRPr="0077198F" w:rsidRDefault="00FD5B4A" w:rsidP="00777262">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first </w:t>
      </w:r>
      <w:r w:rsidR="00474D53">
        <w:rPr>
          <w:rFonts w:ascii="Times New Roman" w:hAnsi="Times New Roman" w:cs="Times New Roman"/>
          <w:sz w:val="24"/>
          <w:szCs w:val="24"/>
          <w:lang w:val="en-GB"/>
        </w:rPr>
        <w:t>Note,</w:t>
      </w:r>
      <w:r>
        <w:rPr>
          <w:rFonts w:ascii="Times New Roman" w:hAnsi="Times New Roman" w:cs="Times New Roman"/>
          <w:sz w:val="24"/>
          <w:szCs w:val="24"/>
          <w:lang w:val="en-GB"/>
        </w:rPr>
        <w:t xml:space="preserve"> dated </w:t>
      </w:r>
      <w:r w:rsidR="00777262" w:rsidRPr="0077198F">
        <w:rPr>
          <w:rFonts w:ascii="Times New Roman" w:hAnsi="Times New Roman" w:cs="Times New Roman"/>
          <w:sz w:val="24"/>
          <w:szCs w:val="24"/>
          <w:lang w:val="en-GB"/>
        </w:rPr>
        <w:t xml:space="preserve">19.12.2023, </w:t>
      </w:r>
      <w:r w:rsidR="001B07BF">
        <w:rPr>
          <w:rFonts w:ascii="Times New Roman" w:hAnsi="Times New Roman" w:cs="Times New Roman"/>
          <w:sz w:val="24"/>
          <w:szCs w:val="24"/>
          <w:lang w:val="en-GB"/>
        </w:rPr>
        <w:t>has the following subject matter</w:t>
      </w:r>
      <w:r w:rsidR="00777262" w:rsidRPr="0077198F">
        <w:rPr>
          <w:rFonts w:ascii="Times New Roman" w:hAnsi="Times New Roman" w:cs="Times New Roman"/>
          <w:sz w:val="24"/>
          <w:szCs w:val="24"/>
          <w:lang w:val="en-GB"/>
        </w:rPr>
        <w:t>:</w:t>
      </w:r>
    </w:p>
    <w:p w14:paraId="409F21B9" w14:textId="04507AE7" w:rsidR="003F04C8" w:rsidRPr="003F04C8" w:rsidRDefault="003F04C8" w:rsidP="003F04C8">
      <w:pPr>
        <w:spacing w:after="0" w:line="240" w:lineRule="auto"/>
        <w:jc w:val="both"/>
        <w:rPr>
          <w:rFonts w:ascii="Times New Roman" w:hAnsi="Times New Roman" w:cs="Times New Roman"/>
          <w:sz w:val="24"/>
          <w:szCs w:val="24"/>
          <w:lang w:val="en-GB"/>
        </w:rPr>
      </w:pPr>
      <w:r w:rsidRPr="003F04C8">
        <w:rPr>
          <w:rFonts w:ascii="Times New Roman" w:hAnsi="Times New Roman" w:cs="Times New Roman"/>
          <w:sz w:val="24"/>
          <w:szCs w:val="24"/>
          <w:lang w:val="en-GB"/>
        </w:rPr>
        <w:t xml:space="preserve">“1. We request the </w:t>
      </w:r>
      <w:r w:rsidR="00FD5B4A">
        <w:rPr>
          <w:rFonts w:ascii="Times New Roman" w:hAnsi="Times New Roman" w:cs="Times New Roman"/>
          <w:sz w:val="24"/>
          <w:szCs w:val="24"/>
          <w:lang w:val="en-GB"/>
        </w:rPr>
        <w:t xml:space="preserve">conduct </w:t>
      </w:r>
      <w:r w:rsidRPr="003F04C8">
        <w:rPr>
          <w:rFonts w:ascii="Times New Roman" w:hAnsi="Times New Roman" w:cs="Times New Roman"/>
          <w:sz w:val="24"/>
          <w:szCs w:val="24"/>
          <w:lang w:val="en-GB"/>
        </w:rPr>
        <w:t xml:space="preserve">of several investigative actions, in relation to the criminal report no. 12989, made by Mr. Arian Kaçorri, for the commission of the criminal offense “Forgery of documents”, provided for by Article 186 of the Criminal Code, against the suspect Ledri Kaçorri, as well as the expansion of the investigations to other criminal offenses and </w:t>
      </w:r>
      <w:r w:rsidR="003C52C6">
        <w:rPr>
          <w:rFonts w:ascii="Times New Roman" w:hAnsi="Times New Roman" w:cs="Times New Roman"/>
          <w:sz w:val="24"/>
          <w:szCs w:val="24"/>
          <w:lang w:val="en-GB"/>
        </w:rPr>
        <w:t xml:space="preserve">other persons </w:t>
      </w:r>
      <w:r w:rsidRPr="003F04C8">
        <w:rPr>
          <w:rFonts w:ascii="Times New Roman" w:hAnsi="Times New Roman" w:cs="Times New Roman"/>
          <w:sz w:val="24"/>
          <w:szCs w:val="24"/>
          <w:lang w:val="en-GB"/>
        </w:rPr>
        <w:t>related to this proceeding.</w:t>
      </w:r>
    </w:p>
    <w:p w14:paraId="6963E32D" w14:textId="77777777" w:rsidR="00A819EB" w:rsidRDefault="003F04C8" w:rsidP="003F04C8">
      <w:pPr>
        <w:spacing w:after="0" w:line="240" w:lineRule="auto"/>
        <w:jc w:val="both"/>
        <w:rPr>
          <w:rFonts w:ascii="Times New Roman" w:hAnsi="Times New Roman" w:cs="Times New Roman"/>
          <w:sz w:val="24"/>
          <w:szCs w:val="24"/>
          <w:lang w:val="en-GB"/>
        </w:rPr>
      </w:pPr>
      <w:r w:rsidRPr="003F04C8">
        <w:rPr>
          <w:rFonts w:ascii="Times New Roman" w:hAnsi="Times New Roman" w:cs="Times New Roman"/>
          <w:sz w:val="24"/>
          <w:szCs w:val="24"/>
          <w:lang w:val="en-GB"/>
        </w:rPr>
        <w:t xml:space="preserve">2. We request information on the investigative actions carried out by the prosecution body from the date of submission of the </w:t>
      </w:r>
      <w:r w:rsidR="00A819EB">
        <w:rPr>
          <w:rFonts w:ascii="Times New Roman" w:hAnsi="Times New Roman" w:cs="Times New Roman"/>
          <w:sz w:val="24"/>
          <w:szCs w:val="24"/>
          <w:lang w:val="en-GB"/>
        </w:rPr>
        <w:t xml:space="preserve">criminal </w:t>
      </w:r>
      <w:r w:rsidRPr="003F04C8">
        <w:rPr>
          <w:rFonts w:ascii="Times New Roman" w:hAnsi="Times New Roman" w:cs="Times New Roman"/>
          <w:sz w:val="24"/>
          <w:szCs w:val="24"/>
          <w:lang w:val="en-GB"/>
        </w:rPr>
        <w:t xml:space="preserve">report 29.09.2023 and registration of the report no. 12989 </w:t>
      </w:r>
      <w:r w:rsidR="00A819EB">
        <w:rPr>
          <w:rFonts w:ascii="Times New Roman" w:hAnsi="Times New Roman" w:cs="Times New Roman"/>
          <w:sz w:val="24"/>
          <w:szCs w:val="24"/>
          <w:lang w:val="en-GB"/>
        </w:rPr>
        <w:t xml:space="preserve">to date, </w:t>
      </w:r>
      <w:r w:rsidRPr="003F04C8">
        <w:rPr>
          <w:rFonts w:ascii="Times New Roman" w:hAnsi="Times New Roman" w:cs="Times New Roman"/>
          <w:sz w:val="24"/>
          <w:szCs w:val="24"/>
          <w:lang w:val="en-GB"/>
        </w:rPr>
        <w:t>and the issuance of a copy of the procedural acts of the investigations and the evidence collected up to this stage.</w:t>
      </w:r>
      <w:r w:rsidR="00A819EB">
        <w:rPr>
          <w:rFonts w:ascii="Times New Roman" w:hAnsi="Times New Roman" w:cs="Times New Roman"/>
          <w:sz w:val="24"/>
          <w:szCs w:val="24"/>
          <w:lang w:val="en-GB"/>
        </w:rPr>
        <w:t xml:space="preserve"> </w:t>
      </w:r>
    </w:p>
    <w:p w14:paraId="669D3DCC" w14:textId="750F9F3C" w:rsidR="007E4C9D" w:rsidRPr="0077198F" w:rsidRDefault="001B07BF" w:rsidP="003F04C8">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second Note, dated </w:t>
      </w:r>
      <w:r w:rsidR="00803CA5" w:rsidRPr="0077198F">
        <w:rPr>
          <w:rFonts w:ascii="Times New Roman" w:hAnsi="Times New Roman" w:cs="Times New Roman"/>
          <w:sz w:val="24"/>
          <w:szCs w:val="24"/>
          <w:lang w:val="en-GB"/>
        </w:rPr>
        <w:t>17</w:t>
      </w:r>
      <w:r w:rsidR="007E4C9D" w:rsidRPr="0077198F">
        <w:rPr>
          <w:rFonts w:ascii="Times New Roman" w:hAnsi="Times New Roman" w:cs="Times New Roman"/>
          <w:sz w:val="24"/>
          <w:szCs w:val="24"/>
          <w:lang w:val="en-GB"/>
        </w:rPr>
        <w:t xml:space="preserve">.06.2024, </w:t>
      </w:r>
      <w:r>
        <w:rPr>
          <w:rFonts w:ascii="Times New Roman" w:hAnsi="Times New Roman" w:cs="Times New Roman"/>
          <w:sz w:val="24"/>
          <w:szCs w:val="24"/>
          <w:lang w:val="en-GB"/>
        </w:rPr>
        <w:t>has the following subject matter</w:t>
      </w:r>
      <w:r w:rsidRPr="0077198F">
        <w:rPr>
          <w:rFonts w:ascii="Times New Roman" w:hAnsi="Times New Roman" w:cs="Times New Roman"/>
          <w:sz w:val="24"/>
          <w:szCs w:val="24"/>
          <w:lang w:val="en-GB"/>
        </w:rPr>
        <w:t>:</w:t>
      </w:r>
    </w:p>
    <w:p w14:paraId="2D9BAD1F" w14:textId="4C9C5F53" w:rsidR="006C7F98" w:rsidRPr="006C7F98" w:rsidRDefault="006C7F98" w:rsidP="006C7F98">
      <w:pPr>
        <w:spacing w:after="0" w:line="240" w:lineRule="auto"/>
        <w:jc w:val="both"/>
        <w:rPr>
          <w:rFonts w:ascii="Times New Roman" w:hAnsi="Times New Roman" w:cs="Times New Roman"/>
          <w:sz w:val="24"/>
          <w:szCs w:val="24"/>
          <w:lang w:val="en-GB"/>
        </w:rPr>
      </w:pPr>
      <w:r w:rsidRPr="006C7F98">
        <w:rPr>
          <w:rFonts w:ascii="Times New Roman" w:hAnsi="Times New Roman" w:cs="Times New Roman"/>
          <w:sz w:val="24"/>
          <w:szCs w:val="24"/>
          <w:lang w:val="en-GB"/>
        </w:rPr>
        <w:t xml:space="preserve">“1. We request information on the investigative actions carried out by the prosecution body from the date of communication of the decision of the </w:t>
      </w:r>
      <w:r w:rsidR="001B07BF" w:rsidRPr="006C7F98">
        <w:rPr>
          <w:rFonts w:ascii="Times New Roman" w:hAnsi="Times New Roman" w:cs="Times New Roman"/>
          <w:sz w:val="24"/>
          <w:szCs w:val="24"/>
          <w:lang w:val="en-GB"/>
        </w:rPr>
        <w:t xml:space="preserve">Tirana </w:t>
      </w:r>
      <w:r w:rsidRPr="006C7F98">
        <w:rPr>
          <w:rFonts w:ascii="Times New Roman" w:hAnsi="Times New Roman" w:cs="Times New Roman"/>
          <w:sz w:val="24"/>
          <w:szCs w:val="24"/>
          <w:lang w:val="en-GB"/>
        </w:rPr>
        <w:t xml:space="preserve">First Instance Court of General Jurisdiction </w:t>
      </w:r>
      <w:r w:rsidR="00E03A49" w:rsidRPr="006C7F98">
        <w:rPr>
          <w:rFonts w:ascii="Times New Roman" w:hAnsi="Times New Roman" w:cs="Times New Roman"/>
          <w:sz w:val="24"/>
          <w:szCs w:val="24"/>
          <w:lang w:val="en-GB"/>
        </w:rPr>
        <w:t>Act</w:t>
      </w:r>
      <w:r w:rsidR="00E03A49">
        <w:rPr>
          <w:rFonts w:ascii="Times New Roman" w:hAnsi="Times New Roman" w:cs="Times New Roman"/>
          <w:sz w:val="24"/>
          <w:szCs w:val="24"/>
          <w:lang w:val="en-GB"/>
        </w:rPr>
        <w:t xml:space="preserve"> </w:t>
      </w:r>
      <w:r w:rsidRPr="006C7F98">
        <w:rPr>
          <w:rFonts w:ascii="Times New Roman" w:hAnsi="Times New Roman" w:cs="Times New Roman"/>
          <w:sz w:val="24"/>
          <w:szCs w:val="24"/>
          <w:lang w:val="en-GB"/>
        </w:rPr>
        <w:t xml:space="preserve">no. 1619 dated 06.03.2024 regarding the </w:t>
      </w:r>
      <w:r w:rsidR="00E03A49">
        <w:rPr>
          <w:rFonts w:ascii="Times New Roman" w:hAnsi="Times New Roman" w:cs="Times New Roman"/>
          <w:sz w:val="24"/>
          <w:szCs w:val="24"/>
          <w:lang w:val="en-GB"/>
        </w:rPr>
        <w:t xml:space="preserve">criminal </w:t>
      </w:r>
      <w:r w:rsidRPr="006C7F98">
        <w:rPr>
          <w:rFonts w:ascii="Times New Roman" w:hAnsi="Times New Roman" w:cs="Times New Roman"/>
          <w:sz w:val="24"/>
          <w:szCs w:val="24"/>
          <w:lang w:val="en-GB"/>
        </w:rPr>
        <w:t>report no. 12989</w:t>
      </w:r>
      <w:r w:rsidR="00E03A49">
        <w:rPr>
          <w:rFonts w:ascii="Times New Roman" w:hAnsi="Times New Roman" w:cs="Times New Roman"/>
          <w:sz w:val="24"/>
          <w:szCs w:val="24"/>
          <w:lang w:val="en-GB"/>
        </w:rPr>
        <w:t xml:space="preserve">, to present, </w:t>
      </w:r>
      <w:r w:rsidRPr="006C7F98">
        <w:rPr>
          <w:rFonts w:ascii="Times New Roman" w:hAnsi="Times New Roman" w:cs="Times New Roman"/>
          <w:sz w:val="24"/>
          <w:szCs w:val="24"/>
          <w:lang w:val="en-GB"/>
        </w:rPr>
        <w:t>and the issuance of copies of the procedural acts of the investigations and the evidence collected up to this stage.</w:t>
      </w:r>
    </w:p>
    <w:p w14:paraId="484D3B1A" w14:textId="38BB67DD" w:rsidR="006C7F98" w:rsidRPr="006C7F98" w:rsidRDefault="006C7F98" w:rsidP="006C7F98">
      <w:pPr>
        <w:spacing w:after="0" w:line="240" w:lineRule="auto"/>
        <w:jc w:val="both"/>
        <w:rPr>
          <w:rFonts w:ascii="Times New Roman" w:hAnsi="Times New Roman" w:cs="Times New Roman"/>
          <w:sz w:val="24"/>
          <w:szCs w:val="24"/>
          <w:lang w:val="en-GB"/>
        </w:rPr>
      </w:pPr>
      <w:r w:rsidRPr="006C7F98">
        <w:rPr>
          <w:rFonts w:ascii="Times New Roman" w:hAnsi="Times New Roman" w:cs="Times New Roman"/>
          <w:sz w:val="24"/>
          <w:szCs w:val="24"/>
          <w:lang w:val="en-GB"/>
        </w:rPr>
        <w:t>2. We request that you immediately carry out the investigative actions ordered by the decision of the First Instance Court of General Jurisdiction of Tirana</w:t>
      </w:r>
      <w:r w:rsidR="00B162AE">
        <w:rPr>
          <w:rFonts w:ascii="Times New Roman" w:hAnsi="Times New Roman" w:cs="Times New Roman"/>
          <w:sz w:val="24"/>
          <w:szCs w:val="24"/>
          <w:lang w:val="en-GB"/>
        </w:rPr>
        <w:t xml:space="preserve">, </w:t>
      </w:r>
      <w:r w:rsidR="00B162AE" w:rsidRPr="006C7F98">
        <w:rPr>
          <w:rFonts w:ascii="Times New Roman" w:hAnsi="Times New Roman" w:cs="Times New Roman"/>
          <w:sz w:val="24"/>
          <w:szCs w:val="24"/>
          <w:lang w:val="en-GB"/>
        </w:rPr>
        <w:t xml:space="preserve">Act </w:t>
      </w:r>
      <w:r w:rsidRPr="006C7F98">
        <w:rPr>
          <w:rFonts w:ascii="Times New Roman" w:hAnsi="Times New Roman" w:cs="Times New Roman"/>
          <w:sz w:val="24"/>
          <w:szCs w:val="24"/>
          <w:lang w:val="en-GB"/>
        </w:rPr>
        <w:t>no. 1619, dated 06.03.2024 and notify us of them.</w:t>
      </w:r>
    </w:p>
    <w:p w14:paraId="55E1412A" w14:textId="2C26531C" w:rsidR="006C7F98" w:rsidRPr="006C7F98" w:rsidRDefault="006C7F98" w:rsidP="006C7F98">
      <w:pPr>
        <w:spacing w:after="0" w:line="240" w:lineRule="auto"/>
        <w:jc w:val="both"/>
        <w:rPr>
          <w:rFonts w:ascii="Times New Roman" w:hAnsi="Times New Roman" w:cs="Times New Roman"/>
          <w:sz w:val="24"/>
          <w:szCs w:val="24"/>
          <w:lang w:val="en-GB"/>
        </w:rPr>
      </w:pPr>
      <w:r w:rsidRPr="006C7F98">
        <w:rPr>
          <w:rFonts w:ascii="Times New Roman" w:hAnsi="Times New Roman" w:cs="Times New Roman"/>
          <w:sz w:val="24"/>
          <w:szCs w:val="24"/>
          <w:lang w:val="en-GB"/>
        </w:rPr>
        <w:t>3. We request the registration of criminal proceedings against Ledri Kaçorri and Rezarta Kaçorri for committing the criminal offenses “Forgery of documents”, provided for by article 186 of the Criminal Code, “Laundering of proceeds of crime”</w:t>
      </w:r>
      <w:r w:rsidR="00B162AE">
        <w:rPr>
          <w:rFonts w:ascii="Times New Roman" w:hAnsi="Times New Roman" w:cs="Times New Roman"/>
          <w:sz w:val="24"/>
          <w:szCs w:val="24"/>
          <w:lang w:val="en-GB"/>
        </w:rPr>
        <w:t xml:space="preserve"> committed in complicity, </w:t>
      </w:r>
      <w:r w:rsidRPr="006C7F98">
        <w:rPr>
          <w:rFonts w:ascii="Times New Roman" w:hAnsi="Times New Roman" w:cs="Times New Roman"/>
          <w:sz w:val="24"/>
          <w:szCs w:val="24"/>
          <w:lang w:val="en-GB"/>
        </w:rPr>
        <w:t>provided for by Article 287 and Article 25 of the Criminal Code and their indictment for these criminal offenses.</w:t>
      </w:r>
    </w:p>
    <w:p w14:paraId="7306AD8D" w14:textId="77777777" w:rsidR="00CF34BC" w:rsidRDefault="006C7F98" w:rsidP="006C7F98">
      <w:pPr>
        <w:spacing w:after="0" w:line="240" w:lineRule="auto"/>
        <w:jc w:val="both"/>
        <w:rPr>
          <w:rFonts w:ascii="Times New Roman" w:hAnsi="Times New Roman" w:cs="Times New Roman"/>
          <w:sz w:val="24"/>
          <w:szCs w:val="24"/>
          <w:lang w:val="en-GB"/>
        </w:rPr>
      </w:pPr>
      <w:r w:rsidRPr="006C7F98">
        <w:rPr>
          <w:rFonts w:ascii="Times New Roman" w:hAnsi="Times New Roman" w:cs="Times New Roman"/>
          <w:sz w:val="24"/>
          <w:szCs w:val="24"/>
          <w:lang w:val="en-GB"/>
        </w:rPr>
        <w:t>4. We request that you immediately put an end to your negligence</w:t>
      </w:r>
      <w:r w:rsidR="00CF34BC">
        <w:rPr>
          <w:rFonts w:ascii="Times New Roman" w:hAnsi="Times New Roman" w:cs="Times New Roman"/>
          <w:sz w:val="24"/>
          <w:szCs w:val="24"/>
          <w:lang w:val="en-GB"/>
        </w:rPr>
        <w:t xml:space="preserve">, </w:t>
      </w:r>
      <w:r w:rsidRPr="006C7F98">
        <w:rPr>
          <w:rFonts w:ascii="Times New Roman" w:hAnsi="Times New Roman" w:cs="Times New Roman"/>
          <w:sz w:val="24"/>
          <w:szCs w:val="24"/>
          <w:lang w:val="en-GB"/>
        </w:rPr>
        <w:t xml:space="preserve">actions and omissions as the prosecutor of the case for the obvious </w:t>
      </w:r>
      <w:r w:rsidR="00C34775">
        <w:rPr>
          <w:rFonts w:ascii="Times New Roman" w:hAnsi="Times New Roman" w:cs="Times New Roman"/>
          <w:sz w:val="24"/>
          <w:szCs w:val="24"/>
          <w:lang w:val="en-GB"/>
        </w:rPr>
        <w:t>favouritism</w:t>
      </w:r>
      <w:r w:rsidRPr="006C7F98">
        <w:rPr>
          <w:rFonts w:ascii="Times New Roman" w:hAnsi="Times New Roman" w:cs="Times New Roman"/>
          <w:sz w:val="24"/>
          <w:szCs w:val="24"/>
          <w:lang w:val="en-GB"/>
        </w:rPr>
        <w:t xml:space="preserve"> that you have done and continue to do to the accused parties, by deciding not to initiate criminal proceedings and by </w:t>
      </w:r>
      <w:r w:rsidR="00CF34BC">
        <w:rPr>
          <w:rFonts w:ascii="Times New Roman" w:hAnsi="Times New Roman" w:cs="Times New Roman"/>
          <w:sz w:val="24"/>
          <w:szCs w:val="24"/>
          <w:lang w:val="en-GB"/>
        </w:rPr>
        <w:t>delaying t</w:t>
      </w:r>
      <w:r w:rsidRPr="006C7F98">
        <w:rPr>
          <w:rFonts w:ascii="Times New Roman" w:hAnsi="Times New Roman" w:cs="Times New Roman"/>
          <w:sz w:val="24"/>
          <w:szCs w:val="24"/>
          <w:lang w:val="en-GB"/>
        </w:rPr>
        <w:t xml:space="preserve">he investigations </w:t>
      </w:r>
      <w:r w:rsidRPr="006C7F98">
        <w:rPr>
          <w:rFonts w:ascii="Times New Roman" w:hAnsi="Times New Roman" w:cs="Times New Roman"/>
          <w:sz w:val="24"/>
          <w:szCs w:val="24"/>
          <w:lang w:val="en-GB"/>
        </w:rPr>
        <w:lastRenderedPageBreak/>
        <w:t xml:space="preserve">without carrying out any investigative actions and without notifying us as a victim party in these criminal proceedings </w:t>
      </w:r>
    </w:p>
    <w:p w14:paraId="15477F99" w14:textId="0BD66363" w:rsidR="00777262" w:rsidRPr="0077198F" w:rsidRDefault="00CF34BC" w:rsidP="006C7F98">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third Note, dated </w:t>
      </w:r>
      <w:r w:rsidR="007B320E" w:rsidRPr="0077198F">
        <w:rPr>
          <w:rFonts w:ascii="Times New Roman" w:hAnsi="Times New Roman" w:cs="Times New Roman"/>
          <w:sz w:val="24"/>
          <w:szCs w:val="24"/>
          <w:lang w:val="en-GB"/>
        </w:rPr>
        <w:t xml:space="preserve">10.10.2024, </w:t>
      </w:r>
      <w:r>
        <w:rPr>
          <w:rFonts w:ascii="Times New Roman" w:hAnsi="Times New Roman" w:cs="Times New Roman"/>
          <w:sz w:val="24"/>
          <w:szCs w:val="24"/>
          <w:lang w:val="en-GB"/>
        </w:rPr>
        <w:t>has the following subject matter</w:t>
      </w:r>
      <w:r w:rsidRPr="0077198F">
        <w:rPr>
          <w:rFonts w:ascii="Times New Roman" w:hAnsi="Times New Roman" w:cs="Times New Roman"/>
          <w:sz w:val="24"/>
          <w:szCs w:val="24"/>
          <w:lang w:val="en-GB"/>
        </w:rPr>
        <w:t>:</w:t>
      </w:r>
    </w:p>
    <w:p w14:paraId="572B33CC" w14:textId="5B57E1F6" w:rsidR="006C7F98" w:rsidRPr="006C7F98" w:rsidRDefault="006C7F98" w:rsidP="006C7F98">
      <w:pPr>
        <w:spacing w:after="0" w:line="240" w:lineRule="auto"/>
        <w:jc w:val="both"/>
        <w:rPr>
          <w:rFonts w:ascii="Times New Roman" w:hAnsi="Times New Roman" w:cs="Times New Roman"/>
          <w:sz w:val="24"/>
          <w:szCs w:val="24"/>
          <w:lang w:val="en-GB"/>
        </w:rPr>
      </w:pPr>
      <w:r w:rsidRPr="006C7F98">
        <w:rPr>
          <w:rFonts w:ascii="Times New Roman" w:hAnsi="Times New Roman" w:cs="Times New Roman"/>
          <w:sz w:val="24"/>
          <w:szCs w:val="24"/>
          <w:lang w:val="en-GB"/>
        </w:rPr>
        <w:t xml:space="preserve">“[...] We </w:t>
      </w:r>
      <w:r w:rsidR="001F7BCC">
        <w:rPr>
          <w:rFonts w:ascii="Times New Roman" w:hAnsi="Times New Roman" w:cs="Times New Roman"/>
          <w:sz w:val="24"/>
          <w:szCs w:val="24"/>
          <w:lang w:val="en-GB"/>
        </w:rPr>
        <w:t xml:space="preserve">hereby repeat </w:t>
      </w:r>
      <w:r w:rsidRPr="006C7F98">
        <w:rPr>
          <w:rFonts w:ascii="Times New Roman" w:hAnsi="Times New Roman" w:cs="Times New Roman"/>
          <w:sz w:val="24"/>
          <w:szCs w:val="24"/>
          <w:lang w:val="en-GB"/>
        </w:rPr>
        <w:t xml:space="preserve">what we have requested from you in the </w:t>
      </w:r>
      <w:r w:rsidR="00F074E6">
        <w:rPr>
          <w:rFonts w:ascii="Times New Roman" w:hAnsi="Times New Roman" w:cs="Times New Roman"/>
          <w:sz w:val="24"/>
          <w:szCs w:val="24"/>
          <w:lang w:val="en-GB"/>
        </w:rPr>
        <w:t>Note d</w:t>
      </w:r>
      <w:r w:rsidRPr="006C7F98">
        <w:rPr>
          <w:rFonts w:ascii="Times New Roman" w:hAnsi="Times New Roman" w:cs="Times New Roman"/>
          <w:sz w:val="24"/>
          <w:szCs w:val="24"/>
          <w:lang w:val="en-GB"/>
        </w:rPr>
        <w:t>ated 17.06.2024 and the previous ones. We request that if you do not want to perform your duty according to the law, you urgently re</w:t>
      </w:r>
      <w:r w:rsidR="00F074E6">
        <w:rPr>
          <w:rFonts w:ascii="Times New Roman" w:hAnsi="Times New Roman" w:cs="Times New Roman"/>
          <w:sz w:val="24"/>
          <w:szCs w:val="24"/>
          <w:lang w:val="en-GB"/>
        </w:rPr>
        <w:t>cuse yourself f</w:t>
      </w:r>
      <w:r w:rsidRPr="006C7F98">
        <w:rPr>
          <w:rFonts w:ascii="Times New Roman" w:hAnsi="Times New Roman" w:cs="Times New Roman"/>
          <w:sz w:val="24"/>
          <w:szCs w:val="24"/>
          <w:lang w:val="en-GB"/>
        </w:rPr>
        <w:t>rom this case [...]”.</w:t>
      </w:r>
    </w:p>
    <w:p w14:paraId="2F6F0096" w14:textId="37BA2C99" w:rsidR="006C7F98" w:rsidRPr="006C7F98" w:rsidRDefault="006C7F98" w:rsidP="006C7F98">
      <w:pPr>
        <w:spacing w:after="0" w:line="240" w:lineRule="auto"/>
        <w:jc w:val="both"/>
        <w:rPr>
          <w:rFonts w:ascii="Times New Roman" w:hAnsi="Times New Roman" w:cs="Times New Roman"/>
          <w:sz w:val="24"/>
          <w:szCs w:val="24"/>
          <w:lang w:val="en-GB"/>
        </w:rPr>
      </w:pPr>
      <w:r w:rsidRPr="006C7F98">
        <w:rPr>
          <w:rFonts w:ascii="Times New Roman" w:hAnsi="Times New Roman" w:cs="Times New Roman"/>
          <w:sz w:val="24"/>
          <w:szCs w:val="24"/>
          <w:lang w:val="en-GB"/>
        </w:rPr>
        <w:t xml:space="preserve">Attached to the </w:t>
      </w:r>
      <w:r w:rsidR="00F074E6">
        <w:rPr>
          <w:rFonts w:ascii="Times New Roman" w:hAnsi="Times New Roman" w:cs="Times New Roman"/>
          <w:sz w:val="24"/>
          <w:szCs w:val="24"/>
          <w:lang w:val="en-GB"/>
        </w:rPr>
        <w:t xml:space="preserve">Note </w:t>
      </w:r>
      <w:r w:rsidRPr="006C7F98">
        <w:rPr>
          <w:rFonts w:ascii="Times New Roman" w:hAnsi="Times New Roman" w:cs="Times New Roman"/>
          <w:sz w:val="24"/>
          <w:szCs w:val="24"/>
          <w:lang w:val="en-GB"/>
        </w:rPr>
        <w:t xml:space="preserve">is decision no. 1619, dated 06.03.2024 of the </w:t>
      </w:r>
      <w:r w:rsidR="00F074E6" w:rsidRPr="006C7F98">
        <w:rPr>
          <w:rFonts w:ascii="Times New Roman" w:hAnsi="Times New Roman" w:cs="Times New Roman"/>
          <w:sz w:val="24"/>
          <w:szCs w:val="24"/>
          <w:lang w:val="en-GB"/>
        </w:rPr>
        <w:t xml:space="preserve">Tirana </w:t>
      </w:r>
      <w:r w:rsidRPr="006C7F98">
        <w:rPr>
          <w:rFonts w:ascii="Times New Roman" w:hAnsi="Times New Roman" w:cs="Times New Roman"/>
          <w:sz w:val="24"/>
          <w:szCs w:val="24"/>
          <w:lang w:val="en-GB"/>
        </w:rPr>
        <w:t xml:space="preserve">Court of First Instance of General Jurisdiction, which has decided to </w:t>
      </w:r>
      <w:r w:rsidR="009A3EF3">
        <w:rPr>
          <w:rFonts w:ascii="Times New Roman" w:hAnsi="Times New Roman" w:cs="Times New Roman"/>
          <w:sz w:val="24"/>
          <w:szCs w:val="24"/>
          <w:lang w:val="en-GB"/>
        </w:rPr>
        <w:t xml:space="preserve">overturn </w:t>
      </w:r>
      <w:r w:rsidRPr="006C7F98">
        <w:rPr>
          <w:rFonts w:ascii="Times New Roman" w:hAnsi="Times New Roman" w:cs="Times New Roman"/>
          <w:sz w:val="24"/>
          <w:szCs w:val="24"/>
          <w:lang w:val="en-GB"/>
        </w:rPr>
        <w:t xml:space="preserve">the decision of the </w:t>
      </w:r>
      <w:r w:rsidR="009A3EF3" w:rsidRPr="006C7F98">
        <w:rPr>
          <w:rFonts w:ascii="Times New Roman" w:hAnsi="Times New Roman" w:cs="Times New Roman"/>
          <w:sz w:val="24"/>
          <w:szCs w:val="24"/>
          <w:lang w:val="en-GB"/>
        </w:rPr>
        <w:t xml:space="preserve">Tirana Judicial District </w:t>
      </w:r>
      <w:r w:rsidR="009547AD">
        <w:rPr>
          <w:rFonts w:ascii="Times New Roman" w:hAnsi="Times New Roman" w:cs="Times New Roman"/>
          <w:sz w:val="24"/>
          <w:szCs w:val="24"/>
          <w:lang w:val="en-GB"/>
        </w:rPr>
        <w:t>Prosecution Office</w:t>
      </w:r>
      <w:r w:rsidRPr="006C7F98">
        <w:rPr>
          <w:rFonts w:ascii="Times New Roman" w:hAnsi="Times New Roman" w:cs="Times New Roman"/>
          <w:sz w:val="24"/>
          <w:szCs w:val="24"/>
          <w:lang w:val="en-GB"/>
        </w:rPr>
        <w:t xml:space="preserve"> for the non-initiation of criminal proceedings </w:t>
      </w:r>
      <w:r w:rsidR="009A3EF3">
        <w:rPr>
          <w:rFonts w:ascii="Times New Roman" w:hAnsi="Times New Roman" w:cs="Times New Roman"/>
          <w:sz w:val="24"/>
          <w:szCs w:val="24"/>
          <w:lang w:val="en-GB"/>
        </w:rPr>
        <w:t xml:space="preserve">on the criminal report </w:t>
      </w:r>
      <w:r w:rsidRPr="006C7F98">
        <w:rPr>
          <w:rFonts w:ascii="Times New Roman" w:hAnsi="Times New Roman" w:cs="Times New Roman"/>
          <w:sz w:val="24"/>
          <w:szCs w:val="24"/>
          <w:lang w:val="en-GB"/>
        </w:rPr>
        <w:t>no. 12989 of 2023, ordering the registration of criminal proceedings for the criminal offense "Forgery of documents", provided for by article 186/1 of the Criminal Code.</w:t>
      </w:r>
      <w:r w:rsidR="00F074E6">
        <w:rPr>
          <w:rFonts w:ascii="Times New Roman" w:hAnsi="Times New Roman" w:cs="Times New Roman"/>
          <w:sz w:val="24"/>
          <w:szCs w:val="24"/>
          <w:lang w:val="en-GB"/>
        </w:rPr>
        <w:t xml:space="preserve">  </w:t>
      </w:r>
      <w:r w:rsidR="009A3EF3">
        <w:rPr>
          <w:rFonts w:ascii="Times New Roman" w:hAnsi="Times New Roman" w:cs="Times New Roman"/>
          <w:sz w:val="24"/>
          <w:szCs w:val="24"/>
          <w:lang w:val="en-GB"/>
        </w:rPr>
        <w:t xml:space="preserve"> </w:t>
      </w:r>
    </w:p>
    <w:p w14:paraId="50764E69" w14:textId="14FF48FD" w:rsidR="006C7F98" w:rsidRPr="006C7F98" w:rsidRDefault="006C7F98" w:rsidP="006C7F98">
      <w:pPr>
        <w:spacing w:after="0" w:line="240" w:lineRule="auto"/>
        <w:jc w:val="both"/>
        <w:rPr>
          <w:rFonts w:ascii="Times New Roman" w:hAnsi="Times New Roman" w:cs="Times New Roman"/>
          <w:sz w:val="24"/>
          <w:szCs w:val="24"/>
          <w:lang w:val="en-GB"/>
        </w:rPr>
      </w:pPr>
      <w:r w:rsidRPr="006C7F98">
        <w:rPr>
          <w:rFonts w:ascii="Times New Roman" w:hAnsi="Times New Roman" w:cs="Times New Roman"/>
          <w:sz w:val="24"/>
          <w:szCs w:val="24"/>
          <w:lang w:val="en-GB"/>
        </w:rPr>
        <w:t xml:space="preserve">The court reasoned that: “The decision of the prosecution </w:t>
      </w:r>
      <w:r w:rsidR="00F220F7">
        <w:rPr>
          <w:rFonts w:ascii="Times New Roman" w:hAnsi="Times New Roman" w:cs="Times New Roman"/>
          <w:sz w:val="24"/>
          <w:szCs w:val="24"/>
          <w:lang w:val="en-GB"/>
        </w:rPr>
        <w:t xml:space="preserve">body, </w:t>
      </w:r>
      <w:r w:rsidRPr="006C7F98">
        <w:rPr>
          <w:rFonts w:ascii="Times New Roman" w:hAnsi="Times New Roman" w:cs="Times New Roman"/>
          <w:sz w:val="24"/>
          <w:szCs w:val="24"/>
          <w:lang w:val="en-GB"/>
        </w:rPr>
        <w:t xml:space="preserve">not to initiate criminal proceedings </w:t>
      </w:r>
      <w:r w:rsidR="00F220F7">
        <w:rPr>
          <w:rFonts w:ascii="Times New Roman" w:hAnsi="Times New Roman" w:cs="Times New Roman"/>
          <w:sz w:val="24"/>
          <w:szCs w:val="24"/>
          <w:lang w:val="en-GB"/>
        </w:rPr>
        <w:t xml:space="preserve">into </w:t>
      </w:r>
      <w:r w:rsidRPr="006C7F98">
        <w:rPr>
          <w:rFonts w:ascii="Times New Roman" w:hAnsi="Times New Roman" w:cs="Times New Roman"/>
          <w:sz w:val="24"/>
          <w:szCs w:val="24"/>
          <w:lang w:val="en-GB"/>
        </w:rPr>
        <w:t xml:space="preserve">the reporting material no. 12989 of 2023 is not based on the law. [...] The prosecution has not conducted a full and in-depth investigation to further assess the report made by the reporting person Arian Kaçorri. The court assesses that the </w:t>
      </w:r>
      <w:r w:rsidR="002718E0" w:rsidRPr="006C7F98">
        <w:rPr>
          <w:rFonts w:ascii="Times New Roman" w:hAnsi="Times New Roman" w:cs="Times New Roman"/>
          <w:sz w:val="24"/>
          <w:szCs w:val="24"/>
          <w:lang w:val="en-GB"/>
        </w:rPr>
        <w:t xml:space="preserve">prosecution </w:t>
      </w:r>
      <w:r w:rsidRPr="006C7F98">
        <w:rPr>
          <w:rFonts w:ascii="Times New Roman" w:hAnsi="Times New Roman" w:cs="Times New Roman"/>
          <w:sz w:val="24"/>
          <w:szCs w:val="24"/>
          <w:lang w:val="en-GB"/>
        </w:rPr>
        <w:t xml:space="preserve">body should decide to register this criminal proceeding, since the acts of the file create the conviction that the elements of the criminal offense “Forgery of documents”, provided for by Article 186 of the Criminal Code, may exist. [...] </w:t>
      </w:r>
      <w:r w:rsidR="002718E0">
        <w:rPr>
          <w:rFonts w:ascii="Times New Roman" w:hAnsi="Times New Roman" w:cs="Times New Roman"/>
          <w:sz w:val="24"/>
          <w:szCs w:val="24"/>
          <w:lang w:val="en-GB"/>
        </w:rPr>
        <w:t>We order t</w:t>
      </w:r>
      <w:r w:rsidRPr="006C7F98">
        <w:rPr>
          <w:rFonts w:ascii="Times New Roman" w:hAnsi="Times New Roman" w:cs="Times New Roman"/>
          <w:sz w:val="24"/>
          <w:szCs w:val="24"/>
          <w:lang w:val="en-GB"/>
        </w:rPr>
        <w:t>he registration of criminal proceedings, the conduct of investigations regarding the document declared forged by the civil court, who forged it, who used it</w:t>
      </w:r>
      <w:r w:rsidR="00CD08B3" w:rsidRPr="00CD08B3">
        <w:rPr>
          <w:rFonts w:ascii="Times New Roman" w:hAnsi="Times New Roman" w:cs="Times New Roman"/>
          <w:sz w:val="24"/>
          <w:szCs w:val="24"/>
          <w:lang w:val="en-GB"/>
        </w:rPr>
        <w:t xml:space="preserve"> </w:t>
      </w:r>
      <w:r w:rsidR="00CD08B3" w:rsidRPr="006C7F98">
        <w:rPr>
          <w:rFonts w:ascii="Times New Roman" w:hAnsi="Times New Roman" w:cs="Times New Roman"/>
          <w:sz w:val="24"/>
          <w:szCs w:val="24"/>
          <w:lang w:val="en-GB"/>
        </w:rPr>
        <w:t>and when</w:t>
      </w:r>
      <w:r w:rsidRPr="006C7F98">
        <w:rPr>
          <w:rFonts w:ascii="Times New Roman" w:hAnsi="Times New Roman" w:cs="Times New Roman"/>
          <w:sz w:val="24"/>
          <w:szCs w:val="24"/>
          <w:lang w:val="en-GB"/>
        </w:rPr>
        <w:t xml:space="preserve">, as well as any other action deemed necessary by the prosecution for the </w:t>
      </w:r>
      <w:r w:rsidR="00CD08B3">
        <w:rPr>
          <w:rFonts w:ascii="Times New Roman" w:hAnsi="Times New Roman" w:cs="Times New Roman"/>
          <w:sz w:val="24"/>
          <w:szCs w:val="24"/>
          <w:lang w:val="en-GB"/>
        </w:rPr>
        <w:t xml:space="preserve">purpose </w:t>
      </w:r>
      <w:r w:rsidRPr="006C7F98">
        <w:rPr>
          <w:rFonts w:ascii="Times New Roman" w:hAnsi="Times New Roman" w:cs="Times New Roman"/>
          <w:sz w:val="24"/>
          <w:szCs w:val="24"/>
          <w:lang w:val="en-GB"/>
        </w:rPr>
        <w:t>of this investigation.”</w:t>
      </w:r>
    </w:p>
    <w:p w14:paraId="65AAFCC4" w14:textId="591D54B6" w:rsidR="006C7F98" w:rsidRPr="006C7F98" w:rsidRDefault="006C7F98" w:rsidP="006C7F98">
      <w:pPr>
        <w:spacing w:after="0" w:line="240" w:lineRule="auto"/>
        <w:jc w:val="both"/>
        <w:rPr>
          <w:rFonts w:ascii="Times New Roman" w:hAnsi="Times New Roman" w:cs="Times New Roman"/>
          <w:sz w:val="24"/>
          <w:szCs w:val="24"/>
          <w:lang w:val="en-GB"/>
        </w:rPr>
      </w:pPr>
      <w:r w:rsidRPr="006C7F98">
        <w:rPr>
          <w:rFonts w:ascii="Times New Roman" w:hAnsi="Times New Roman" w:cs="Times New Roman"/>
          <w:sz w:val="24"/>
          <w:szCs w:val="24"/>
          <w:lang w:val="en-GB"/>
        </w:rPr>
        <w:t>Attached to the memos</w:t>
      </w:r>
      <w:r w:rsidR="00CD08B3">
        <w:rPr>
          <w:rFonts w:ascii="Times New Roman" w:hAnsi="Times New Roman" w:cs="Times New Roman"/>
          <w:sz w:val="24"/>
          <w:szCs w:val="24"/>
          <w:lang w:val="en-GB"/>
        </w:rPr>
        <w:t>/notes</w:t>
      </w:r>
      <w:r w:rsidRPr="006C7F98">
        <w:rPr>
          <w:rFonts w:ascii="Times New Roman" w:hAnsi="Times New Roman" w:cs="Times New Roman"/>
          <w:sz w:val="24"/>
          <w:szCs w:val="24"/>
          <w:lang w:val="en-GB"/>
        </w:rPr>
        <w:t xml:space="preserve"> is also a letter from </w:t>
      </w:r>
      <w:r w:rsidR="00CE5592" w:rsidRPr="006C7F98">
        <w:rPr>
          <w:rFonts w:ascii="Times New Roman" w:hAnsi="Times New Roman" w:cs="Times New Roman"/>
          <w:sz w:val="24"/>
          <w:szCs w:val="24"/>
          <w:lang w:val="en-GB"/>
        </w:rPr>
        <w:t xml:space="preserve">the Tirana Judicial District </w:t>
      </w:r>
      <w:r w:rsidR="00CE5592">
        <w:rPr>
          <w:rFonts w:ascii="Times New Roman" w:hAnsi="Times New Roman" w:cs="Times New Roman"/>
          <w:sz w:val="24"/>
          <w:szCs w:val="24"/>
          <w:lang w:val="en-GB"/>
        </w:rPr>
        <w:t>Prosecution Office</w:t>
      </w:r>
      <w:r w:rsidRPr="006C7F98">
        <w:rPr>
          <w:rFonts w:ascii="Times New Roman" w:hAnsi="Times New Roman" w:cs="Times New Roman"/>
          <w:sz w:val="24"/>
          <w:szCs w:val="24"/>
          <w:lang w:val="en-GB"/>
        </w:rPr>
        <w:t xml:space="preserve">, no. 14630/1 prot., dated 25.06.2024, addressed to Mr. Arian Kaçorri, with </w:t>
      </w:r>
      <w:r w:rsidR="00CE5592">
        <w:rPr>
          <w:rFonts w:ascii="Times New Roman" w:hAnsi="Times New Roman" w:cs="Times New Roman"/>
          <w:sz w:val="24"/>
          <w:szCs w:val="24"/>
          <w:lang w:val="en-GB"/>
        </w:rPr>
        <w:t>the following subject matter</w:t>
      </w:r>
      <w:r w:rsidRPr="006C7F98">
        <w:rPr>
          <w:rFonts w:ascii="Times New Roman" w:hAnsi="Times New Roman" w:cs="Times New Roman"/>
          <w:sz w:val="24"/>
          <w:szCs w:val="24"/>
          <w:lang w:val="en-GB"/>
        </w:rPr>
        <w:t xml:space="preserve">: “Reply to </w:t>
      </w:r>
      <w:r w:rsidR="00CE5592">
        <w:rPr>
          <w:rFonts w:ascii="Times New Roman" w:hAnsi="Times New Roman" w:cs="Times New Roman"/>
          <w:sz w:val="24"/>
          <w:szCs w:val="24"/>
          <w:lang w:val="en-GB"/>
        </w:rPr>
        <w:t>Note</w:t>
      </w:r>
      <w:r w:rsidRPr="006C7F98">
        <w:rPr>
          <w:rFonts w:ascii="Times New Roman" w:hAnsi="Times New Roman" w:cs="Times New Roman"/>
          <w:sz w:val="24"/>
          <w:szCs w:val="24"/>
          <w:lang w:val="en-GB"/>
        </w:rPr>
        <w:t xml:space="preserve">, which informs the complainant that according to decision no. 1619, dated 06.03.2024 of the </w:t>
      </w:r>
      <w:r w:rsidR="00CE5592" w:rsidRPr="006C7F98">
        <w:rPr>
          <w:rFonts w:ascii="Times New Roman" w:hAnsi="Times New Roman" w:cs="Times New Roman"/>
          <w:sz w:val="24"/>
          <w:szCs w:val="24"/>
          <w:lang w:val="en-GB"/>
        </w:rPr>
        <w:t xml:space="preserve">Tirana </w:t>
      </w:r>
      <w:r w:rsidRPr="006C7F98">
        <w:rPr>
          <w:rFonts w:ascii="Times New Roman" w:hAnsi="Times New Roman" w:cs="Times New Roman"/>
          <w:sz w:val="24"/>
          <w:szCs w:val="24"/>
          <w:lang w:val="en-GB"/>
        </w:rPr>
        <w:t xml:space="preserve">Court of First Instance of General Jurisdiction, the </w:t>
      </w:r>
      <w:r w:rsidR="0055439F" w:rsidRPr="006C7F98">
        <w:rPr>
          <w:rFonts w:ascii="Times New Roman" w:hAnsi="Times New Roman" w:cs="Times New Roman"/>
          <w:sz w:val="24"/>
          <w:szCs w:val="24"/>
          <w:lang w:val="en-GB"/>
        </w:rPr>
        <w:t xml:space="preserve">prosecution </w:t>
      </w:r>
      <w:r w:rsidRPr="006C7F98">
        <w:rPr>
          <w:rFonts w:ascii="Times New Roman" w:hAnsi="Times New Roman" w:cs="Times New Roman"/>
          <w:sz w:val="24"/>
          <w:szCs w:val="24"/>
          <w:lang w:val="en-GB"/>
        </w:rPr>
        <w:t>body, on 12.04.2024, registered the criminal proceeding no. 2583 and is conducting investigations.</w:t>
      </w:r>
      <w:r w:rsidR="002718E0">
        <w:rPr>
          <w:rFonts w:ascii="Times New Roman" w:hAnsi="Times New Roman" w:cs="Times New Roman"/>
          <w:sz w:val="24"/>
          <w:szCs w:val="24"/>
          <w:lang w:val="en-GB"/>
        </w:rPr>
        <w:t xml:space="preserve"> </w:t>
      </w:r>
      <w:r w:rsidR="00CD08B3">
        <w:rPr>
          <w:rFonts w:ascii="Times New Roman" w:hAnsi="Times New Roman" w:cs="Times New Roman"/>
          <w:sz w:val="24"/>
          <w:szCs w:val="24"/>
          <w:lang w:val="en-GB"/>
        </w:rPr>
        <w:t xml:space="preserve"> </w:t>
      </w:r>
      <w:r w:rsidR="00CE5592">
        <w:rPr>
          <w:rFonts w:ascii="Times New Roman" w:hAnsi="Times New Roman" w:cs="Times New Roman"/>
          <w:sz w:val="24"/>
          <w:szCs w:val="24"/>
          <w:lang w:val="en-GB"/>
        </w:rPr>
        <w:t xml:space="preserve"> </w:t>
      </w:r>
    </w:p>
    <w:p w14:paraId="463C9C25" w14:textId="28629A88" w:rsidR="007646D5" w:rsidRPr="0077198F" w:rsidRDefault="006C7F98" w:rsidP="006C7F98">
      <w:pPr>
        <w:spacing w:after="0" w:line="240" w:lineRule="auto"/>
        <w:jc w:val="both"/>
        <w:rPr>
          <w:lang w:val="en-GB"/>
        </w:rPr>
      </w:pPr>
      <w:r w:rsidRPr="006C7F98">
        <w:rPr>
          <w:rFonts w:ascii="Times New Roman" w:hAnsi="Times New Roman" w:cs="Times New Roman"/>
          <w:sz w:val="24"/>
          <w:szCs w:val="24"/>
          <w:lang w:val="en-GB"/>
        </w:rPr>
        <w:t xml:space="preserve">It remains </w:t>
      </w:r>
      <w:r w:rsidR="0055439F">
        <w:rPr>
          <w:rFonts w:ascii="Times New Roman" w:hAnsi="Times New Roman" w:cs="Times New Roman"/>
          <w:sz w:val="24"/>
          <w:szCs w:val="24"/>
          <w:lang w:val="en-GB"/>
        </w:rPr>
        <w:t xml:space="preserve">at the discretion of the </w:t>
      </w:r>
      <w:r w:rsidRPr="006C7F98">
        <w:rPr>
          <w:rFonts w:ascii="Times New Roman" w:hAnsi="Times New Roman" w:cs="Times New Roman"/>
          <w:sz w:val="24"/>
          <w:szCs w:val="24"/>
          <w:lang w:val="en-GB"/>
        </w:rPr>
        <w:t xml:space="preserve">trial panel of the </w:t>
      </w:r>
      <w:r w:rsidR="00F07368">
        <w:rPr>
          <w:rFonts w:ascii="Times New Roman" w:hAnsi="Times New Roman" w:cs="Times New Roman"/>
          <w:sz w:val="24"/>
          <w:szCs w:val="24"/>
          <w:lang w:val="en-GB"/>
        </w:rPr>
        <w:t>Chamber</w:t>
      </w:r>
      <w:r w:rsidRPr="006C7F98">
        <w:rPr>
          <w:rFonts w:ascii="Times New Roman" w:hAnsi="Times New Roman" w:cs="Times New Roman"/>
          <w:sz w:val="24"/>
          <w:szCs w:val="24"/>
          <w:lang w:val="en-GB"/>
        </w:rPr>
        <w:t xml:space="preserve">, whether to open an investigation regarding this denunciation, </w:t>
      </w:r>
      <w:r w:rsidR="00300031">
        <w:rPr>
          <w:rFonts w:ascii="Times New Roman" w:hAnsi="Times New Roman" w:cs="Times New Roman"/>
          <w:sz w:val="24"/>
          <w:szCs w:val="24"/>
          <w:lang w:val="en-GB"/>
        </w:rPr>
        <w:t xml:space="preserve">into </w:t>
      </w:r>
      <w:r w:rsidRPr="006C7F98">
        <w:rPr>
          <w:rFonts w:ascii="Times New Roman" w:hAnsi="Times New Roman" w:cs="Times New Roman"/>
          <w:sz w:val="24"/>
          <w:szCs w:val="24"/>
          <w:lang w:val="en-GB"/>
        </w:rPr>
        <w:t>the criminal proceeding no. 2583/2024, alleged by the complainant</w:t>
      </w:r>
      <w:r w:rsidR="000C6DD9">
        <w:rPr>
          <w:rFonts w:ascii="Times New Roman" w:hAnsi="Times New Roman" w:cs="Times New Roman"/>
          <w:sz w:val="24"/>
          <w:szCs w:val="24"/>
          <w:lang w:val="en-GB"/>
        </w:rPr>
        <w:t>.</w:t>
      </w:r>
      <w:r w:rsidR="00CE5592">
        <w:rPr>
          <w:rFonts w:ascii="Times New Roman" w:hAnsi="Times New Roman" w:cs="Times New Roman"/>
          <w:sz w:val="24"/>
          <w:szCs w:val="24"/>
          <w:lang w:val="en-GB"/>
        </w:rPr>
        <w:t xml:space="preserve"> </w:t>
      </w:r>
      <w:r w:rsidR="0055439F">
        <w:rPr>
          <w:rFonts w:ascii="Times New Roman" w:hAnsi="Times New Roman" w:cs="Times New Roman"/>
          <w:sz w:val="24"/>
          <w:szCs w:val="24"/>
          <w:lang w:val="en-GB"/>
        </w:rPr>
        <w:t xml:space="preserve"> </w:t>
      </w:r>
    </w:p>
    <w:p w14:paraId="702D8C54" w14:textId="7604BAE1" w:rsidR="007646D5" w:rsidRPr="0077198F" w:rsidRDefault="00300031" w:rsidP="007646D5">
      <w:pPr>
        <w:pStyle w:val="Default"/>
        <w:numPr>
          <w:ilvl w:val="1"/>
          <w:numId w:val="1"/>
        </w:numPr>
        <w:ind w:left="0" w:firstLine="360"/>
        <w:jc w:val="both"/>
        <w:rPr>
          <w:lang w:val="en-GB"/>
        </w:rPr>
      </w:pPr>
      <w:r>
        <w:rPr>
          <w:lang w:val="en-GB"/>
        </w:rPr>
        <w:t xml:space="preserve">Complaint filed by </w:t>
      </w:r>
      <w:r w:rsidRPr="00E351C1">
        <w:rPr>
          <w:b/>
          <w:bCs/>
          <w:lang w:val="en-GB"/>
        </w:rPr>
        <w:t>Mr</w:t>
      </w:r>
      <w:r w:rsidRPr="0077198F">
        <w:rPr>
          <w:b/>
          <w:lang w:val="en-GB"/>
        </w:rPr>
        <w:t xml:space="preserve"> </w:t>
      </w:r>
      <w:r w:rsidR="007646D5" w:rsidRPr="0077198F">
        <w:rPr>
          <w:b/>
          <w:lang w:val="en-GB"/>
        </w:rPr>
        <w:t>Agron Ahmeti</w:t>
      </w:r>
      <w:r w:rsidR="007646D5" w:rsidRPr="0077198F">
        <w:rPr>
          <w:lang w:val="en-GB"/>
        </w:rPr>
        <w:t xml:space="preserve">, </w:t>
      </w:r>
      <w:r w:rsidR="002B4D92" w:rsidRPr="0077198F">
        <w:rPr>
          <w:lang w:val="en-GB"/>
        </w:rPr>
        <w:t>reg</w:t>
      </w:r>
      <w:r w:rsidR="002B4D92">
        <w:rPr>
          <w:lang w:val="en-GB"/>
        </w:rPr>
        <w:t xml:space="preserve">istered at the AC by no. </w:t>
      </w:r>
      <w:r w:rsidR="007646D5" w:rsidRPr="0077198F">
        <w:rPr>
          <w:lang w:val="en-GB"/>
        </w:rPr>
        <w:t>1087 prot., dat</w:t>
      </w:r>
      <w:r w:rsidR="00857F73">
        <w:rPr>
          <w:lang w:val="en-GB"/>
        </w:rPr>
        <w:t xml:space="preserve">ed </w:t>
      </w:r>
      <w:r w:rsidR="007646D5" w:rsidRPr="0077198F">
        <w:rPr>
          <w:lang w:val="en-GB"/>
        </w:rPr>
        <w:t xml:space="preserve">21.07.2022. </w:t>
      </w:r>
    </w:p>
    <w:p w14:paraId="72E0A331" w14:textId="7FDA553B" w:rsidR="00FD11BA" w:rsidRPr="0077198F" w:rsidRDefault="00857F73" w:rsidP="002A7EC4">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complainant addressed this denunciation to the </w:t>
      </w:r>
      <w:r w:rsidR="00524F42">
        <w:rPr>
          <w:rFonts w:ascii="Times New Roman" w:hAnsi="Times New Roman" w:cs="Times New Roman"/>
          <w:sz w:val="24"/>
          <w:szCs w:val="24"/>
          <w:lang w:val="en-GB"/>
        </w:rPr>
        <w:t xml:space="preserve">Commission as well, and the latter addressed it on page </w:t>
      </w:r>
      <w:r w:rsidR="007646D5" w:rsidRPr="0077198F">
        <w:rPr>
          <w:rFonts w:ascii="Times New Roman" w:hAnsi="Times New Roman" w:cs="Times New Roman"/>
          <w:sz w:val="24"/>
          <w:szCs w:val="24"/>
          <w:lang w:val="en-GB"/>
        </w:rPr>
        <w:t xml:space="preserve">28 </w:t>
      </w:r>
      <w:r w:rsidR="00524F42">
        <w:rPr>
          <w:rFonts w:ascii="Times New Roman" w:hAnsi="Times New Roman" w:cs="Times New Roman"/>
          <w:sz w:val="24"/>
          <w:szCs w:val="24"/>
          <w:lang w:val="en-GB"/>
        </w:rPr>
        <w:t>of the decision</w:t>
      </w:r>
      <w:r w:rsidR="00FD11BA" w:rsidRPr="0077198F">
        <w:rPr>
          <w:rFonts w:ascii="Times New Roman" w:hAnsi="Times New Roman" w:cs="Times New Roman"/>
          <w:sz w:val="24"/>
          <w:szCs w:val="24"/>
          <w:lang w:val="en-GB"/>
        </w:rPr>
        <w:t xml:space="preserve">, </w:t>
      </w:r>
      <w:r w:rsidR="00524F42">
        <w:rPr>
          <w:rFonts w:ascii="Times New Roman" w:hAnsi="Times New Roman" w:cs="Times New Roman"/>
          <w:sz w:val="24"/>
          <w:szCs w:val="24"/>
          <w:lang w:val="en-GB"/>
        </w:rPr>
        <w:t xml:space="preserve">therefore this complaint has been exhausted by the </w:t>
      </w:r>
      <w:r w:rsidR="00662519">
        <w:rPr>
          <w:rFonts w:ascii="Times New Roman" w:hAnsi="Times New Roman" w:cs="Times New Roman"/>
          <w:sz w:val="24"/>
          <w:szCs w:val="24"/>
          <w:lang w:val="en-GB"/>
        </w:rPr>
        <w:t>Commission</w:t>
      </w:r>
      <w:r>
        <w:rPr>
          <w:rFonts w:ascii="Times New Roman" w:hAnsi="Times New Roman" w:cs="Times New Roman"/>
          <w:sz w:val="24"/>
          <w:szCs w:val="24"/>
          <w:lang w:val="en-GB"/>
        </w:rPr>
        <w:t xml:space="preserve"> </w:t>
      </w:r>
    </w:p>
    <w:p w14:paraId="05E45B2C" w14:textId="1E727306" w:rsidR="00E05938" w:rsidRPr="0077198F" w:rsidRDefault="00CE5592" w:rsidP="002A7EC4">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2BD1A456" w14:textId="77777777" w:rsidR="00857F73" w:rsidRDefault="00857F73" w:rsidP="002A7EC4">
      <w:pPr>
        <w:spacing w:after="0" w:line="240" w:lineRule="auto"/>
        <w:jc w:val="both"/>
        <w:rPr>
          <w:rFonts w:ascii="Times New Roman" w:hAnsi="Times New Roman" w:cs="Times New Roman"/>
          <w:b/>
          <w:sz w:val="24"/>
          <w:szCs w:val="24"/>
          <w:lang w:val="en-GB"/>
        </w:rPr>
      </w:pPr>
    </w:p>
    <w:p w14:paraId="248A4961" w14:textId="5BC6952C" w:rsidR="00E05938" w:rsidRPr="0077198F" w:rsidRDefault="00662519" w:rsidP="002A7EC4">
      <w:pPr>
        <w:spacing w:after="0" w:line="24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Thank you for your attention</w:t>
      </w:r>
      <w:r w:rsidR="00E05938" w:rsidRPr="0077198F">
        <w:rPr>
          <w:rFonts w:ascii="Times New Roman" w:hAnsi="Times New Roman" w:cs="Times New Roman"/>
          <w:b/>
          <w:sz w:val="24"/>
          <w:szCs w:val="24"/>
          <w:lang w:val="en-GB"/>
        </w:rPr>
        <w:t xml:space="preserve">!  </w:t>
      </w:r>
    </w:p>
    <w:p w14:paraId="6D1ADF0A" w14:textId="77777777" w:rsidR="00E05938" w:rsidRPr="0077198F" w:rsidRDefault="00E05938" w:rsidP="002A7EC4">
      <w:pPr>
        <w:spacing w:after="0" w:line="240" w:lineRule="auto"/>
        <w:jc w:val="both"/>
        <w:rPr>
          <w:rFonts w:ascii="Times New Roman" w:hAnsi="Times New Roman" w:cs="Times New Roman"/>
          <w:b/>
          <w:sz w:val="24"/>
          <w:szCs w:val="24"/>
          <w:lang w:val="en-GB"/>
        </w:rPr>
      </w:pPr>
    </w:p>
    <w:p w14:paraId="3858A81A" w14:textId="77777777" w:rsidR="00524F42" w:rsidRDefault="00524F42" w:rsidP="002A7EC4">
      <w:pPr>
        <w:spacing w:after="0" w:line="240" w:lineRule="auto"/>
        <w:jc w:val="both"/>
        <w:rPr>
          <w:rFonts w:ascii="Times New Roman" w:hAnsi="Times New Roman" w:cs="Times New Roman"/>
          <w:b/>
          <w:sz w:val="24"/>
          <w:szCs w:val="24"/>
          <w:lang w:val="en-GB"/>
        </w:rPr>
      </w:pPr>
    </w:p>
    <w:p w14:paraId="3AEB7A5E" w14:textId="7900BD7F" w:rsidR="00E05938" w:rsidRPr="0077198F" w:rsidRDefault="00662519" w:rsidP="002A7EC4">
      <w:pPr>
        <w:spacing w:after="0" w:line="24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 xml:space="preserve">Legal Advisor </w:t>
      </w:r>
    </w:p>
    <w:p w14:paraId="6B64529E" w14:textId="77777777" w:rsidR="00E05938" w:rsidRPr="0077198F" w:rsidRDefault="00E05938" w:rsidP="002A7EC4">
      <w:pPr>
        <w:spacing w:after="0" w:line="240" w:lineRule="auto"/>
        <w:jc w:val="both"/>
        <w:rPr>
          <w:rFonts w:ascii="Times New Roman" w:hAnsi="Times New Roman" w:cs="Times New Roman"/>
          <w:b/>
          <w:sz w:val="24"/>
          <w:szCs w:val="24"/>
          <w:lang w:val="en-GB"/>
        </w:rPr>
      </w:pPr>
    </w:p>
    <w:p w14:paraId="02C26985" w14:textId="3EC91FC4" w:rsidR="00E05938" w:rsidRPr="0077198F" w:rsidRDefault="00E05938" w:rsidP="002A7EC4">
      <w:pPr>
        <w:spacing w:after="0" w:line="240" w:lineRule="auto"/>
        <w:jc w:val="both"/>
        <w:rPr>
          <w:rFonts w:ascii="Times New Roman" w:hAnsi="Times New Roman" w:cs="Times New Roman"/>
          <w:b/>
          <w:sz w:val="24"/>
          <w:szCs w:val="24"/>
          <w:lang w:val="en-GB"/>
        </w:rPr>
      </w:pPr>
      <w:r w:rsidRPr="0077198F">
        <w:rPr>
          <w:rFonts w:ascii="Times New Roman" w:hAnsi="Times New Roman" w:cs="Times New Roman"/>
          <w:b/>
          <w:sz w:val="24"/>
          <w:szCs w:val="24"/>
          <w:lang w:val="en-GB"/>
        </w:rPr>
        <w:t>Jonida Hoxha</w:t>
      </w:r>
    </w:p>
    <w:sectPr w:rsidR="00E05938" w:rsidRPr="0077198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80A69" w14:textId="77777777" w:rsidR="00533A63" w:rsidRDefault="00533A63" w:rsidP="00B62BE5">
      <w:pPr>
        <w:spacing w:after="0" w:line="240" w:lineRule="auto"/>
      </w:pPr>
      <w:r>
        <w:separator/>
      </w:r>
    </w:p>
  </w:endnote>
  <w:endnote w:type="continuationSeparator" w:id="0">
    <w:p w14:paraId="69FC7D89" w14:textId="77777777" w:rsidR="00533A63" w:rsidRDefault="00533A63" w:rsidP="00B62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6118436"/>
      <w:docPartObj>
        <w:docPartGallery w:val="Page Numbers (Bottom of Page)"/>
        <w:docPartUnique/>
      </w:docPartObj>
    </w:sdtPr>
    <w:sdtEndPr/>
    <w:sdtContent>
      <w:sdt>
        <w:sdtPr>
          <w:id w:val="1728636285"/>
          <w:docPartObj>
            <w:docPartGallery w:val="Page Numbers (Top of Page)"/>
            <w:docPartUnique/>
          </w:docPartObj>
        </w:sdtPr>
        <w:sdtEndPr/>
        <w:sdtContent>
          <w:p w14:paraId="2AAF728C" w14:textId="649C5084" w:rsidR="00FB1C13" w:rsidRDefault="00FB1C13" w:rsidP="007F12E7">
            <w:pPr>
              <w:pStyle w:val="Footer"/>
              <w:jc w:val="right"/>
            </w:pPr>
            <w:r w:rsidRPr="007F12E7">
              <w:rPr>
                <w:rFonts w:ascii="Times New Roman" w:hAnsi="Times New Roman" w:cs="Times New Roman"/>
              </w:rPr>
              <w:t xml:space="preserve">Faqja </w:t>
            </w:r>
            <w:r w:rsidRPr="007F12E7">
              <w:rPr>
                <w:rFonts w:ascii="Times New Roman" w:hAnsi="Times New Roman" w:cs="Times New Roman"/>
                <w:b/>
                <w:bCs/>
                <w:sz w:val="24"/>
                <w:szCs w:val="24"/>
              </w:rPr>
              <w:fldChar w:fldCharType="begin"/>
            </w:r>
            <w:r w:rsidRPr="007F12E7">
              <w:rPr>
                <w:rFonts w:ascii="Times New Roman" w:hAnsi="Times New Roman" w:cs="Times New Roman"/>
                <w:b/>
                <w:bCs/>
              </w:rPr>
              <w:instrText xml:space="preserve"> PAGE </w:instrText>
            </w:r>
            <w:r w:rsidRPr="007F12E7">
              <w:rPr>
                <w:rFonts w:ascii="Times New Roman" w:hAnsi="Times New Roman" w:cs="Times New Roman"/>
                <w:b/>
                <w:bCs/>
                <w:sz w:val="24"/>
                <w:szCs w:val="24"/>
              </w:rPr>
              <w:fldChar w:fldCharType="separate"/>
            </w:r>
            <w:r>
              <w:rPr>
                <w:rFonts w:ascii="Times New Roman" w:hAnsi="Times New Roman" w:cs="Times New Roman"/>
                <w:b/>
                <w:bCs/>
                <w:noProof/>
              </w:rPr>
              <w:t>61</w:t>
            </w:r>
            <w:r w:rsidRPr="007F12E7">
              <w:rPr>
                <w:rFonts w:ascii="Times New Roman" w:hAnsi="Times New Roman" w:cs="Times New Roman"/>
                <w:b/>
                <w:bCs/>
                <w:sz w:val="24"/>
                <w:szCs w:val="24"/>
              </w:rPr>
              <w:fldChar w:fldCharType="end"/>
            </w:r>
            <w:r w:rsidRPr="007F12E7">
              <w:rPr>
                <w:rFonts w:ascii="Times New Roman" w:hAnsi="Times New Roman" w:cs="Times New Roman"/>
              </w:rPr>
              <w:t xml:space="preserve"> nga </w:t>
            </w:r>
            <w:r w:rsidRPr="007F12E7">
              <w:rPr>
                <w:rFonts w:ascii="Times New Roman" w:hAnsi="Times New Roman" w:cs="Times New Roman"/>
                <w:b/>
                <w:bCs/>
                <w:sz w:val="24"/>
                <w:szCs w:val="24"/>
              </w:rPr>
              <w:fldChar w:fldCharType="begin"/>
            </w:r>
            <w:r w:rsidRPr="007F12E7">
              <w:rPr>
                <w:rFonts w:ascii="Times New Roman" w:hAnsi="Times New Roman" w:cs="Times New Roman"/>
                <w:b/>
                <w:bCs/>
              </w:rPr>
              <w:instrText xml:space="preserve"> NUMPAGES  </w:instrText>
            </w:r>
            <w:r w:rsidRPr="007F12E7">
              <w:rPr>
                <w:rFonts w:ascii="Times New Roman" w:hAnsi="Times New Roman" w:cs="Times New Roman"/>
                <w:b/>
                <w:bCs/>
                <w:sz w:val="24"/>
                <w:szCs w:val="24"/>
              </w:rPr>
              <w:fldChar w:fldCharType="separate"/>
            </w:r>
            <w:r>
              <w:rPr>
                <w:rFonts w:ascii="Times New Roman" w:hAnsi="Times New Roman" w:cs="Times New Roman"/>
                <w:b/>
                <w:bCs/>
                <w:noProof/>
              </w:rPr>
              <w:t>63</w:t>
            </w:r>
            <w:r w:rsidRPr="007F12E7">
              <w:rPr>
                <w:rFonts w:ascii="Times New Roman" w:hAnsi="Times New Roman" w:cs="Times New Roman"/>
                <w:b/>
                <w:bCs/>
                <w:sz w:val="24"/>
                <w:szCs w:val="24"/>
              </w:rPr>
              <w:fldChar w:fldCharType="end"/>
            </w:r>
          </w:p>
        </w:sdtContent>
      </w:sdt>
    </w:sdtContent>
  </w:sdt>
  <w:p w14:paraId="04991374" w14:textId="77777777" w:rsidR="00FB1C13" w:rsidRDefault="00FB1C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8EAF5" w14:textId="77777777" w:rsidR="00533A63" w:rsidRDefault="00533A63" w:rsidP="00B62BE5">
      <w:pPr>
        <w:spacing w:after="0" w:line="240" w:lineRule="auto"/>
      </w:pPr>
      <w:r>
        <w:separator/>
      </w:r>
    </w:p>
  </w:footnote>
  <w:footnote w:type="continuationSeparator" w:id="0">
    <w:p w14:paraId="6AC96CD6" w14:textId="77777777" w:rsidR="00533A63" w:rsidRDefault="00533A63" w:rsidP="00B62BE5">
      <w:pPr>
        <w:spacing w:after="0" w:line="240" w:lineRule="auto"/>
      </w:pPr>
      <w:r>
        <w:continuationSeparator/>
      </w:r>
    </w:p>
  </w:footnote>
  <w:footnote w:id="1">
    <w:p w14:paraId="453BFA65" w14:textId="77777777" w:rsidR="00FB1C13" w:rsidRPr="00304B5A" w:rsidRDefault="00FB1C13" w:rsidP="00304B5A">
      <w:pPr>
        <w:spacing w:after="0" w:line="240" w:lineRule="auto"/>
        <w:jc w:val="both"/>
        <w:rPr>
          <w:rFonts w:ascii="Times New Roman" w:eastAsia="Times New Roman" w:hAnsi="Times New Roman" w:cs="Times New Roman"/>
          <w:i/>
          <w:sz w:val="20"/>
          <w:szCs w:val="20"/>
        </w:rPr>
      </w:pPr>
      <w:r>
        <w:rPr>
          <w:rStyle w:val="FootnoteReference"/>
        </w:rPr>
        <w:footnoteRef/>
      </w:r>
      <w:r>
        <w:t xml:space="preserve"> </w:t>
      </w:r>
      <w:r w:rsidRPr="00304B5A">
        <w:rPr>
          <w:rFonts w:ascii="Times New Roman" w:eastAsia="Times New Roman" w:hAnsi="Times New Roman" w:cs="Times New Roman"/>
          <w:i/>
          <w:sz w:val="20"/>
          <w:szCs w:val="20"/>
        </w:rPr>
        <w:t>Ankimi është depozituar pranë Komisionit brenda afatit ligjor prej 15 ditësh nga data e njoftimit të vendimit të Komisionit, në përputhje me parashikimet e nenit 63, pikat 1 dhe 2 të ligjit nr. 84/2016.</w:t>
      </w:r>
    </w:p>
  </w:footnote>
  <w:footnote w:id="2">
    <w:p w14:paraId="3AD0949A" w14:textId="77777777" w:rsidR="00FB1C13" w:rsidRPr="00304B5A" w:rsidRDefault="00FB1C13" w:rsidP="00304B5A">
      <w:pPr>
        <w:spacing w:after="0" w:line="240" w:lineRule="auto"/>
        <w:jc w:val="both"/>
        <w:rPr>
          <w:rFonts w:ascii="Times New Roman" w:hAnsi="Times New Roman" w:cs="Times New Roman"/>
          <w:i/>
          <w:sz w:val="20"/>
          <w:szCs w:val="20"/>
        </w:rPr>
      </w:pPr>
      <w:r w:rsidRPr="00304B5A">
        <w:rPr>
          <w:rStyle w:val="FootnoteReference"/>
          <w:rFonts w:ascii="Times New Roman" w:hAnsi="Times New Roman" w:cs="Times New Roman"/>
          <w:i/>
          <w:sz w:val="20"/>
          <w:szCs w:val="20"/>
        </w:rPr>
        <w:footnoteRef/>
      </w:r>
      <w:r w:rsidRPr="00304B5A">
        <w:rPr>
          <w:rFonts w:ascii="Times New Roman" w:hAnsi="Times New Roman" w:cs="Times New Roman"/>
          <w:i/>
          <w:sz w:val="20"/>
          <w:szCs w:val="20"/>
        </w:rPr>
        <w:t xml:space="preserve"> </w:t>
      </w:r>
      <w:r w:rsidRPr="00304B5A">
        <w:rPr>
          <w:rFonts w:ascii="Times New Roman" w:hAnsi="Times New Roman" w:cs="Times New Roman"/>
          <w:i/>
          <w:iCs/>
          <w:sz w:val="20"/>
          <w:szCs w:val="20"/>
        </w:rPr>
        <w:t>Evidentuar si çështje nga Komisioni, pas verifikimit të të dhënave të Dokumentit ligjor nr.3, si një nga dokumentet ligjore të përzgjedhura nga subjekti i rivlerësimit, referuar në rubrikën përkatëse të Raportit të KLP-së për vlerësimin e aftësisë profesionale të subjektit të rivlerësimit Dritan Nushi, nr. 110/3 prot., datë 24.01.2023.</w:t>
      </w:r>
    </w:p>
  </w:footnote>
  <w:footnote w:id="3">
    <w:p w14:paraId="6EE1BB13" w14:textId="77777777" w:rsidR="00FB1C13" w:rsidRPr="00304B5A" w:rsidRDefault="00FB1C13" w:rsidP="00304B5A">
      <w:pPr>
        <w:pStyle w:val="FootnoteText"/>
        <w:jc w:val="both"/>
        <w:rPr>
          <w:rFonts w:ascii="Times New Roman" w:hAnsi="Times New Roman" w:cs="Times New Roman"/>
          <w:i/>
        </w:rPr>
      </w:pPr>
      <w:r w:rsidRPr="00304B5A">
        <w:rPr>
          <w:rStyle w:val="FootnoteReference"/>
          <w:rFonts w:ascii="Times New Roman" w:hAnsi="Times New Roman" w:cs="Times New Roman"/>
          <w:i/>
        </w:rPr>
        <w:footnoteRef/>
      </w:r>
      <w:r w:rsidRPr="00304B5A">
        <w:rPr>
          <w:rFonts w:ascii="Times New Roman" w:hAnsi="Times New Roman" w:cs="Times New Roman"/>
          <w:i/>
        </w:rPr>
        <w:t xml:space="preserve"> Paragrafët 17-19 të vendimit të Komisionit.  </w:t>
      </w:r>
    </w:p>
  </w:footnote>
  <w:footnote w:id="4">
    <w:p w14:paraId="64D2ADA7" w14:textId="77777777" w:rsidR="00FB1C13" w:rsidRPr="00304B5A" w:rsidRDefault="00FB1C13" w:rsidP="00304B5A">
      <w:pPr>
        <w:pStyle w:val="FootnoteText"/>
        <w:jc w:val="both"/>
        <w:rPr>
          <w:rFonts w:ascii="Times New Roman" w:hAnsi="Times New Roman" w:cs="Times New Roman"/>
          <w:i/>
        </w:rPr>
      </w:pPr>
      <w:r w:rsidRPr="00304B5A">
        <w:rPr>
          <w:rStyle w:val="FootnoteReference"/>
          <w:rFonts w:ascii="Times New Roman" w:hAnsi="Times New Roman" w:cs="Times New Roman"/>
          <w:i/>
        </w:rPr>
        <w:footnoteRef/>
      </w:r>
      <w:r w:rsidRPr="00304B5A">
        <w:rPr>
          <w:rFonts w:ascii="Times New Roman" w:hAnsi="Times New Roman" w:cs="Times New Roman"/>
          <w:i/>
        </w:rPr>
        <w:t xml:space="preserve"> Dosja penale e procedimit penal nr. 2281/2015, e paraqitur në Komision nga subjekti i rivlerësimit, bashkëlidhur shpjegimeve mbi rezultatet e hetimit administrativ. </w:t>
      </w:r>
    </w:p>
  </w:footnote>
  <w:footnote w:id="5">
    <w:p w14:paraId="3E8C4B8F" w14:textId="717444F4" w:rsidR="00FB1C13" w:rsidRPr="007A0D01" w:rsidRDefault="00FB1C13">
      <w:pPr>
        <w:pStyle w:val="FootnoteText"/>
        <w:rPr>
          <w:i/>
          <w:lang w:val="en-US"/>
        </w:rPr>
      </w:pPr>
      <w:r>
        <w:rPr>
          <w:rStyle w:val="FootnoteReference"/>
        </w:rPr>
        <w:footnoteRef/>
      </w:r>
      <w:r>
        <w:t xml:space="preserve"> </w:t>
      </w:r>
      <w:r w:rsidRPr="007A0D01">
        <w:rPr>
          <w:rFonts w:ascii="Times New Roman" w:hAnsi="Times New Roman" w:cs="Times New Roman"/>
          <w:i/>
          <w:color w:val="000000"/>
        </w:rPr>
        <w:t>Me shkresë nr. 2831-k prot., datë 12.05.2015.</w:t>
      </w:r>
    </w:p>
  </w:footnote>
  <w:footnote w:id="6">
    <w:p w14:paraId="5E899857" w14:textId="77777777" w:rsidR="00FB1C13" w:rsidRPr="008577E3" w:rsidRDefault="00FB1C13" w:rsidP="00780B57">
      <w:pPr>
        <w:spacing w:after="0" w:line="240" w:lineRule="auto"/>
        <w:jc w:val="both"/>
        <w:rPr>
          <w:rFonts w:ascii="Times New Roman" w:hAnsi="Times New Roman" w:cs="Times New Roman"/>
          <w:i/>
          <w:sz w:val="20"/>
          <w:szCs w:val="20"/>
        </w:rPr>
      </w:pPr>
      <w:r>
        <w:rPr>
          <w:rStyle w:val="FootnoteReference"/>
        </w:rPr>
        <w:footnoteRef/>
      </w:r>
      <w:r>
        <w:t xml:space="preserve"> </w:t>
      </w:r>
      <w:r w:rsidRPr="008577E3">
        <w:rPr>
          <w:rFonts w:ascii="Times New Roman" w:hAnsi="Times New Roman" w:cs="Times New Roman"/>
          <w:i/>
          <w:sz w:val="20"/>
          <w:szCs w:val="20"/>
        </w:rPr>
        <w:t>Në këtë vendim, subjekti i rivlerësimit ka referuar gjithashtu, se me vendimin nr. 748, datë 12.03.2015 të Gjykatës së Rrethit Gjyqësor Tiranë, ndaj z. Marin është caktuar masa e sigurisë “Arrest me burg me afat 30 ditor”, derisa të dilte rezultati i aktit të ekspertimit teknik të pasaportës së</w:t>
      </w:r>
      <w:r>
        <w:rPr>
          <w:rFonts w:ascii="Times New Roman" w:hAnsi="Times New Roman" w:cs="Times New Roman"/>
          <w:i/>
          <w:sz w:val="20"/>
          <w:szCs w:val="20"/>
        </w:rPr>
        <w:t xml:space="preserve"> dyshuar si e falsifikuar. </w:t>
      </w:r>
      <w:r w:rsidRPr="008577E3">
        <w:rPr>
          <w:rFonts w:ascii="Times New Roman" w:hAnsi="Times New Roman" w:cs="Times New Roman"/>
          <w:i/>
          <w:sz w:val="20"/>
          <w:szCs w:val="20"/>
        </w:rPr>
        <w:t xml:space="preserve">Me vendimin nr. 626, datë 30.04.2015, Gjykata e Apelit Tiranë ka ndryshuar vendimin nr. 1019 të Gjykatës së Shkallës së Parë Tiranë dhe caktuar për z. Marin, masën e sigurimit personal “Garanci pasurore” në shumën 3.000 dollarë, në favor të kësaj gjykate. </w:t>
      </w:r>
    </w:p>
    <w:p w14:paraId="1D13E5CE" w14:textId="556D5603" w:rsidR="00FB1C13" w:rsidRPr="00780B57" w:rsidRDefault="00FB1C13">
      <w:pPr>
        <w:pStyle w:val="FootnoteText"/>
        <w:rPr>
          <w:lang w:val="en-US"/>
        </w:rPr>
      </w:pPr>
    </w:p>
  </w:footnote>
  <w:footnote w:id="7">
    <w:p w14:paraId="34D1806A" w14:textId="0710285D" w:rsidR="00FB1C13" w:rsidRPr="000B5CA1" w:rsidRDefault="00FB1C13" w:rsidP="000B5CA1">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i/>
          <w:color w:val="000000"/>
          <w:sz w:val="20"/>
          <w:szCs w:val="20"/>
        </w:rPr>
      </w:pPr>
      <w:r>
        <w:rPr>
          <w:rStyle w:val="FootnoteReference"/>
        </w:rPr>
        <w:footnoteRef/>
      </w:r>
      <w:r>
        <w:t xml:space="preserve"> </w:t>
      </w:r>
      <w:r w:rsidRPr="000B5CA1">
        <w:rPr>
          <w:rFonts w:ascii="Times New Roman" w:hAnsi="Times New Roman" w:cs="Times New Roman"/>
          <w:i/>
          <w:color w:val="000000"/>
          <w:sz w:val="20"/>
          <w:szCs w:val="20"/>
        </w:rPr>
        <w:t>Neni 149</w:t>
      </w:r>
      <w:r>
        <w:rPr>
          <w:rFonts w:ascii="Times New Roman" w:hAnsi="Times New Roman" w:cs="Times New Roman"/>
          <w:i/>
          <w:color w:val="000000"/>
          <w:sz w:val="20"/>
          <w:szCs w:val="20"/>
        </w:rPr>
        <w:t xml:space="preserve"> “Kuptimi i provës”,</w:t>
      </w:r>
      <w:r w:rsidRPr="000B5CA1">
        <w:rPr>
          <w:rFonts w:ascii="Times New Roman" w:hAnsi="Times New Roman" w:cs="Times New Roman"/>
          <w:i/>
          <w:color w:val="000000"/>
          <w:sz w:val="20"/>
          <w:szCs w:val="20"/>
        </w:rPr>
        <w:t xml:space="preserve"> i Kodit të Procedurës Penale parashikonte:“Prova janë njoftimet mbi faktet e rrethanat që lidhen me veprën penale, që merren prej burimeve të parashikuara në ligjin procedural penal, në përputhje me rregullat e caktuara prej tij dhe që shërbejnë për të vërtetuar kryerjen ose jo të veprës penale, pasojat e ardhura prej saj, fajësinë ose pafajësinë e të pandehurit dhe shkallën e përgjegjësisë së tij.”</w:t>
      </w:r>
    </w:p>
  </w:footnote>
  <w:footnote w:id="8">
    <w:p w14:paraId="11E93CDF" w14:textId="779E491C" w:rsidR="00FB1C13" w:rsidRDefault="00FB1C13" w:rsidP="000B5CA1">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i/>
          <w:color w:val="000000"/>
          <w:sz w:val="20"/>
          <w:szCs w:val="20"/>
        </w:rPr>
      </w:pPr>
      <w:r>
        <w:rPr>
          <w:rStyle w:val="FootnoteReference"/>
        </w:rPr>
        <w:footnoteRef/>
      </w:r>
      <w:r>
        <w:t xml:space="preserve"> </w:t>
      </w:r>
      <w:r w:rsidRPr="000B5CA1">
        <w:rPr>
          <w:rFonts w:ascii="Times New Roman" w:hAnsi="Times New Roman" w:cs="Times New Roman"/>
          <w:i/>
          <w:color w:val="000000"/>
          <w:sz w:val="20"/>
          <w:szCs w:val="20"/>
        </w:rPr>
        <w:t xml:space="preserve">Neni </w:t>
      </w:r>
      <w:r>
        <w:rPr>
          <w:rFonts w:ascii="Times New Roman" w:hAnsi="Times New Roman" w:cs="Times New Roman"/>
          <w:i/>
          <w:color w:val="000000"/>
          <w:sz w:val="20"/>
          <w:szCs w:val="20"/>
        </w:rPr>
        <w:t>151</w:t>
      </w:r>
      <w:r w:rsidRPr="000B5CA1">
        <w:rPr>
          <w:rFonts w:ascii="Times New Roman" w:hAnsi="Times New Roman" w:cs="Times New Roman"/>
          <w:i/>
          <w:color w:val="000000"/>
          <w:sz w:val="20"/>
          <w:szCs w:val="20"/>
        </w:rPr>
        <w:t xml:space="preserve"> </w:t>
      </w:r>
      <w:r>
        <w:rPr>
          <w:rFonts w:ascii="Times New Roman" w:hAnsi="Times New Roman" w:cs="Times New Roman"/>
          <w:i/>
          <w:color w:val="000000"/>
          <w:sz w:val="20"/>
          <w:szCs w:val="20"/>
        </w:rPr>
        <w:t>“</w:t>
      </w:r>
      <w:r w:rsidRPr="000B5CA1">
        <w:rPr>
          <w:rFonts w:ascii="Times New Roman" w:hAnsi="Times New Roman" w:cs="Times New Roman"/>
          <w:i/>
          <w:color w:val="000000"/>
          <w:sz w:val="20"/>
          <w:szCs w:val="20"/>
        </w:rPr>
        <w:t>Marrja e provave</w:t>
      </w:r>
      <w:r>
        <w:rPr>
          <w:rFonts w:ascii="Times New Roman" w:hAnsi="Times New Roman" w:cs="Times New Roman"/>
          <w:i/>
          <w:color w:val="000000"/>
          <w:sz w:val="20"/>
          <w:szCs w:val="20"/>
        </w:rPr>
        <w:t xml:space="preserve">”, </w:t>
      </w:r>
      <w:r w:rsidRPr="000B5CA1">
        <w:rPr>
          <w:rFonts w:ascii="Times New Roman" w:hAnsi="Times New Roman" w:cs="Times New Roman"/>
          <w:i/>
          <w:color w:val="000000"/>
          <w:sz w:val="20"/>
          <w:szCs w:val="20"/>
        </w:rPr>
        <w:t>i Kodit të Procedurës Penale parashikonte:</w:t>
      </w:r>
    </w:p>
    <w:p w14:paraId="19B1E70F" w14:textId="2CCE0B8F" w:rsidR="00FB1C13" w:rsidRPr="000B5CA1" w:rsidRDefault="00FB1C13" w:rsidP="000B5CA1">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i/>
          <w:color w:val="000000"/>
          <w:sz w:val="20"/>
          <w:szCs w:val="20"/>
        </w:rPr>
      </w:pPr>
      <w:r w:rsidRPr="000B5CA1">
        <w:rPr>
          <w:rFonts w:ascii="Times New Roman" w:hAnsi="Times New Roman" w:cs="Times New Roman"/>
          <w:i/>
          <w:color w:val="000000"/>
          <w:sz w:val="20"/>
          <w:szCs w:val="20"/>
        </w:rPr>
        <w:t>1. Gjatë hetimeve paraprake provat merren nga organi që procedon, sipas rregullave të caktuara</w:t>
      </w:r>
      <w:r>
        <w:rPr>
          <w:rFonts w:ascii="Times New Roman" w:hAnsi="Times New Roman" w:cs="Times New Roman"/>
          <w:i/>
          <w:color w:val="000000"/>
          <w:sz w:val="20"/>
          <w:szCs w:val="20"/>
        </w:rPr>
        <w:t xml:space="preserve"> </w:t>
      </w:r>
      <w:r w:rsidRPr="000B5CA1">
        <w:rPr>
          <w:rFonts w:ascii="Times New Roman" w:hAnsi="Times New Roman" w:cs="Times New Roman"/>
          <w:i/>
          <w:color w:val="000000"/>
          <w:sz w:val="20"/>
          <w:szCs w:val="20"/>
        </w:rPr>
        <w:t>në këtë Kod.</w:t>
      </w:r>
    </w:p>
    <w:p w14:paraId="58F9DAA0" w14:textId="77777777" w:rsidR="00FB1C13" w:rsidRPr="000B5CA1" w:rsidRDefault="00FB1C13" w:rsidP="000B5CA1">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i/>
          <w:color w:val="000000"/>
          <w:sz w:val="20"/>
          <w:szCs w:val="20"/>
        </w:rPr>
      </w:pPr>
      <w:r w:rsidRPr="000B5CA1">
        <w:rPr>
          <w:rFonts w:ascii="Times New Roman" w:hAnsi="Times New Roman" w:cs="Times New Roman"/>
          <w:i/>
          <w:color w:val="000000"/>
          <w:sz w:val="20"/>
          <w:szCs w:val="20"/>
        </w:rPr>
        <w:t>2. Në gjykim provat merren me kërkesën e palëve. Gjykata vendos me urdhër, duke përjashtuar provat e ndaluara nga ligji dhe ato që janë haptazi të panevojshme. Disponimet mbi marrjen e provave mund të revokohen në çdo fazë të shqyrtimit gjyqësor.</w:t>
      </w:r>
    </w:p>
    <w:p w14:paraId="04452477" w14:textId="77777777" w:rsidR="00FB1C13" w:rsidRPr="000B5CA1" w:rsidRDefault="00FB1C13" w:rsidP="000B5CA1">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i/>
          <w:color w:val="000000"/>
          <w:sz w:val="20"/>
          <w:szCs w:val="20"/>
        </w:rPr>
      </w:pPr>
      <w:r w:rsidRPr="000B5CA1">
        <w:rPr>
          <w:rFonts w:ascii="Times New Roman" w:hAnsi="Times New Roman" w:cs="Times New Roman"/>
          <w:i/>
          <w:color w:val="000000"/>
          <w:sz w:val="20"/>
          <w:szCs w:val="20"/>
        </w:rPr>
        <w:t>3. Kur kërkohet një provë që nuk rregullohet me ligj, gjykata mund ta marrë në qoftë se ajo vlen për të vërtetuar faktet dhe nuk cenon lirinë e vullnetit të personit. Gjykata vendos për marrjen e provës pasi dëgjon palët mbi mënyrën e marrjes së saj.</w:t>
      </w:r>
    </w:p>
    <w:p w14:paraId="6B9491C4" w14:textId="77777777" w:rsidR="00FB1C13" w:rsidRPr="000B5CA1" w:rsidRDefault="00FB1C13" w:rsidP="000B5CA1">
      <w:pPr>
        <w:pStyle w:val="ListParagraph"/>
        <w:widowControl w:val="0"/>
        <w:tabs>
          <w:tab w:val="left" w:pos="0"/>
        </w:tabs>
        <w:overflowPunct w:val="0"/>
        <w:autoSpaceDE w:val="0"/>
        <w:autoSpaceDN w:val="0"/>
        <w:adjustRightInd w:val="0"/>
        <w:spacing w:after="0" w:line="240" w:lineRule="auto"/>
        <w:ind w:left="0"/>
        <w:jc w:val="both"/>
        <w:rPr>
          <w:rFonts w:ascii="Times New Roman" w:hAnsi="Times New Roman" w:cs="Times New Roman"/>
          <w:i/>
          <w:color w:val="000000"/>
          <w:sz w:val="20"/>
          <w:szCs w:val="20"/>
        </w:rPr>
      </w:pPr>
      <w:r w:rsidRPr="000B5CA1">
        <w:rPr>
          <w:rFonts w:ascii="Times New Roman" w:hAnsi="Times New Roman" w:cs="Times New Roman"/>
          <w:i/>
          <w:color w:val="000000"/>
          <w:sz w:val="20"/>
          <w:szCs w:val="20"/>
        </w:rPr>
        <w:t>4. Provat e marra në shkelje të ndalimeve të parashikuara nga ligji nuk mund të përdoren. Papërdorshmëria ngrihet edhe kryesisht në çdo gjendje dhe shkallë të procedimit.</w:t>
      </w:r>
    </w:p>
    <w:p w14:paraId="76D00B98" w14:textId="5C409903" w:rsidR="00FB1C13" w:rsidRPr="000B5CA1" w:rsidRDefault="00FB1C13">
      <w:pPr>
        <w:pStyle w:val="FootnoteText"/>
        <w:rPr>
          <w:lang w:val="en-US"/>
        </w:rPr>
      </w:pPr>
    </w:p>
  </w:footnote>
  <w:footnote w:id="9">
    <w:p w14:paraId="0EF21DFD" w14:textId="36E56EA1" w:rsidR="00FB1C13" w:rsidRPr="004F4938" w:rsidRDefault="00FB1C13">
      <w:pPr>
        <w:pStyle w:val="FootnoteText"/>
        <w:rPr>
          <w:rFonts w:ascii="Times New Roman" w:hAnsi="Times New Roman" w:cs="Times New Roman"/>
          <w:i/>
        </w:rPr>
      </w:pPr>
      <w:r>
        <w:rPr>
          <w:rStyle w:val="FootnoteReference"/>
        </w:rPr>
        <w:footnoteRef/>
      </w:r>
      <w:r>
        <w:t xml:space="preserve"> </w:t>
      </w:r>
      <w:hyperlink r:id="rId1" w:history="1">
        <w:r w:rsidRPr="00742133">
          <w:rPr>
            <w:rStyle w:val="Hyperlink"/>
            <w:rFonts w:ascii="Times New Roman" w:hAnsi="Times New Roman" w:cs="Times New Roman"/>
            <w:i/>
          </w:rPr>
          <w:t>https://www.icao.int/safety/CAPSCA/PublishingImages/Pages/ICAO-Manuals/9957_cons_en.pdf</w:t>
        </w:r>
      </w:hyperlink>
    </w:p>
  </w:footnote>
  <w:footnote w:id="10">
    <w:p w14:paraId="5C7800A1" w14:textId="77777777" w:rsidR="00FB1C13" w:rsidRPr="00304B5A" w:rsidRDefault="00FB1C13" w:rsidP="00304B5A">
      <w:pPr>
        <w:spacing w:after="0" w:line="240" w:lineRule="auto"/>
        <w:jc w:val="both"/>
        <w:rPr>
          <w:rFonts w:ascii="Times New Roman" w:hAnsi="Times New Roman" w:cs="Times New Roman"/>
          <w:i/>
          <w:sz w:val="20"/>
          <w:szCs w:val="20"/>
        </w:rPr>
      </w:pPr>
      <w:r w:rsidRPr="00304B5A">
        <w:rPr>
          <w:rStyle w:val="FootnoteReference"/>
          <w:rFonts w:ascii="Times New Roman" w:hAnsi="Times New Roman" w:cs="Times New Roman"/>
          <w:i/>
          <w:sz w:val="20"/>
          <w:szCs w:val="20"/>
        </w:rPr>
        <w:footnoteRef/>
      </w:r>
      <w:r w:rsidRPr="00304B5A">
        <w:rPr>
          <w:rFonts w:ascii="Times New Roman" w:hAnsi="Times New Roman" w:cs="Times New Roman"/>
          <w:i/>
          <w:sz w:val="20"/>
          <w:szCs w:val="20"/>
        </w:rPr>
        <w:t xml:space="preserve"> Procedimi penal është analizuar nga Komisioni, në kuadër të </w:t>
      </w:r>
      <w:r w:rsidRPr="00304B5A">
        <w:rPr>
          <w:rFonts w:ascii="Times New Roman" w:hAnsi="Times New Roman" w:cs="Times New Roman"/>
          <w:bCs/>
          <w:i/>
          <w:sz w:val="20"/>
          <w:szCs w:val="20"/>
        </w:rPr>
        <w:t xml:space="preserve">denoncimit nr. </w:t>
      </w:r>
      <w:r w:rsidRPr="00304B5A">
        <w:rPr>
          <w:rFonts w:ascii="Times New Roman" w:hAnsi="Times New Roman" w:cs="Times New Roman"/>
          <w:i/>
          <w:sz w:val="20"/>
          <w:szCs w:val="20"/>
        </w:rPr>
        <w:t xml:space="preserve">2505 </w:t>
      </w:r>
      <w:r w:rsidRPr="00304B5A">
        <w:rPr>
          <w:rFonts w:ascii="Times New Roman" w:hAnsi="Times New Roman" w:cs="Times New Roman"/>
          <w:bCs/>
          <w:i/>
          <w:sz w:val="20"/>
          <w:szCs w:val="20"/>
        </w:rPr>
        <w:t>prot., datë 15.03.2018</w:t>
      </w:r>
      <w:r w:rsidRPr="00304B5A">
        <w:rPr>
          <w:rFonts w:ascii="Times New Roman" w:hAnsi="Times New Roman" w:cs="Times New Roman"/>
          <w:i/>
          <w:sz w:val="20"/>
          <w:szCs w:val="20"/>
        </w:rPr>
        <w:t xml:space="preserve">, </w:t>
      </w:r>
      <w:r w:rsidRPr="00304B5A">
        <w:rPr>
          <w:rFonts w:ascii="Times New Roman" w:hAnsi="Times New Roman" w:cs="Times New Roman"/>
          <w:bCs/>
          <w:i/>
          <w:sz w:val="20"/>
          <w:szCs w:val="20"/>
        </w:rPr>
        <w:t>të znj. Fiqret Maloku (Belalla).</w:t>
      </w:r>
    </w:p>
  </w:footnote>
  <w:footnote w:id="11">
    <w:p w14:paraId="02BD0C64" w14:textId="77777777" w:rsidR="00FB1C13" w:rsidRPr="00304B5A" w:rsidRDefault="00FB1C13" w:rsidP="00304B5A">
      <w:pPr>
        <w:pStyle w:val="FootnoteText"/>
        <w:jc w:val="both"/>
        <w:rPr>
          <w:rFonts w:ascii="Times New Roman" w:hAnsi="Times New Roman" w:cs="Times New Roman"/>
          <w:i/>
        </w:rPr>
      </w:pPr>
      <w:r w:rsidRPr="00304B5A">
        <w:rPr>
          <w:rStyle w:val="FootnoteReference"/>
          <w:rFonts w:ascii="Times New Roman" w:hAnsi="Times New Roman" w:cs="Times New Roman"/>
          <w:i/>
        </w:rPr>
        <w:footnoteRef/>
      </w:r>
      <w:r w:rsidRPr="00304B5A">
        <w:rPr>
          <w:rFonts w:ascii="Times New Roman" w:hAnsi="Times New Roman" w:cs="Times New Roman"/>
          <w:i/>
        </w:rPr>
        <w:t xml:space="preserve"> Paragrafi 26 i vendimit të Komisionit.  </w:t>
      </w:r>
    </w:p>
  </w:footnote>
  <w:footnote w:id="12">
    <w:p w14:paraId="10403D31" w14:textId="23F1549C" w:rsidR="00FB1C13" w:rsidRPr="00304B5A" w:rsidRDefault="00FB1C13" w:rsidP="00304B5A">
      <w:pPr>
        <w:tabs>
          <w:tab w:val="left" w:pos="360"/>
        </w:tabs>
        <w:spacing w:after="0" w:line="240" w:lineRule="auto"/>
        <w:contextualSpacing/>
        <w:jc w:val="both"/>
        <w:rPr>
          <w:rFonts w:ascii="Times New Roman" w:hAnsi="Times New Roman" w:cs="Times New Roman"/>
          <w:i/>
          <w:sz w:val="20"/>
          <w:szCs w:val="20"/>
        </w:rPr>
      </w:pPr>
      <w:r w:rsidRPr="00304B5A">
        <w:rPr>
          <w:rStyle w:val="FootnoteReference"/>
          <w:rFonts w:ascii="Times New Roman" w:hAnsi="Times New Roman" w:cs="Times New Roman"/>
          <w:i/>
          <w:sz w:val="20"/>
          <w:szCs w:val="20"/>
        </w:rPr>
        <w:footnoteRef/>
      </w:r>
      <w:r w:rsidRPr="00304B5A">
        <w:rPr>
          <w:rFonts w:ascii="Times New Roman" w:hAnsi="Times New Roman" w:cs="Times New Roman"/>
          <w:i/>
          <w:sz w:val="20"/>
          <w:szCs w:val="20"/>
        </w:rPr>
        <w:t xml:space="preserve"> Procedimi penal është analizuar nga Komisioni, në kuadër të </w:t>
      </w:r>
      <w:r w:rsidRPr="00304B5A">
        <w:rPr>
          <w:rFonts w:ascii="Times New Roman" w:hAnsi="Times New Roman" w:cs="Times New Roman"/>
          <w:bCs/>
          <w:i/>
          <w:sz w:val="20"/>
          <w:szCs w:val="20"/>
        </w:rPr>
        <w:t xml:space="preserve">denoncimit nr. </w:t>
      </w:r>
      <w:r w:rsidRPr="00304B5A">
        <w:rPr>
          <w:rFonts w:ascii="Times New Roman" w:hAnsi="Times New Roman" w:cs="Times New Roman"/>
          <w:i/>
          <w:sz w:val="20"/>
          <w:szCs w:val="20"/>
        </w:rPr>
        <w:t xml:space="preserve">2144 </w:t>
      </w:r>
      <w:r w:rsidRPr="00304B5A">
        <w:rPr>
          <w:rFonts w:ascii="Times New Roman" w:hAnsi="Times New Roman" w:cs="Times New Roman"/>
          <w:bCs/>
          <w:i/>
          <w:sz w:val="20"/>
          <w:szCs w:val="20"/>
        </w:rPr>
        <w:t>prot., datë 13.03.2019</w:t>
      </w:r>
      <w:r w:rsidRPr="00304B5A">
        <w:rPr>
          <w:rFonts w:ascii="Times New Roman" w:hAnsi="Times New Roman" w:cs="Times New Roman"/>
          <w:i/>
          <w:sz w:val="20"/>
          <w:szCs w:val="20"/>
        </w:rPr>
        <w:t xml:space="preserve">, </w:t>
      </w:r>
      <w:r w:rsidRPr="00304B5A">
        <w:rPr>
          <w:rFonts w:ascii="Times New Roman" w:hAnsi="Times New Roman" w:cs="Times New Roman"/>
          <w:bCs/>
          <w:i/>
          <w:sz w:val="20"/>
          <w:szCs w:val="20"/>
        </w:rPr>
        <w:t xml:space="preserve">të znj. Alberta Cuku. </w:t>
      </w:r>
      <w:r w:rsidRPr="00304B5A">
        <w:rPr>
          <w:rFonts w:ascii="Times New Roman" w:hAnsi="Times New Roman" w:cs="Times New Roman"/>
          <w:i/>
          <w:sz w:val="20"/>
          <w:szCs w:val="20"/>
        </w:rPr>
        <w:t>Denoncuesja, në mënyrë të përmbledhur, ka pretenduar se subjekti i rivlerësimit ka zvarritur hetimin për 7 muaj pa vendime të shtyrjes së afateve hetimore, ka vendosur pushimin e çështjes duke anashkaluar provat dhe pa hetuar dokumentat që i ka vënë në dispozicion kallëzuesi dhe ato që ka marrë vetë kryesisht, nuk i është përgjigjur kërkesave të kall</w:t>
      </w:r>
      <w:r>
        <w:rPr>
          <w:rFonts w:ascii="Times New Roman" w:hAnsi="Times New Roman" w:cs="Times New Roman"/>
          <w:i/>
          <w:sz w:val="20"/>
          <w:szCs w:val="20"/>
        </w:rPr>
        <w:t>ë</w:t>
      </w:r>
      <w:r w:rsidRPr="00304B5A">
        <w:rPr>
          <w:rFonts w:ascii="Times New Roman" w:hAnsi="Times New Roman" w:cs="Times New Roman"/>
          <w:i/>
          <w:sz w:val="20"/>
          <w:szCs w:val="20"/>
        </w:rPr>
        <w:t xml:space="preserve">zuesit, për informacion mbi zhvillimin e hetimeve. </w:t>
      </w:r>
      <w:r w:rsidRPr="00304B5A">
        <w:rPr>
          <w:rFonts w:ascii="Times New Roman" w:hAnsi="Times New Roman" w:cs="Times New Roman"/>
          <w:bCs/>
          <w:i/>
          <w:sz w:val="20"/>
          <w:szCs w:val="20"/>
        </w:rPr>
        <w:t xml:space="preserve"> </w:t>
      </w:r>
    </w:p>
  </w:footnote>
  <w:footnote w:id="13">
    <w:p w14:paraId="0B7848F6" w14:textId="77777777" w:rsidR="00FB1C13" w:rsidRPr="00304B5A" w:rsidRDefault="00FB1C13" w:rsidP="00304B5A">
      <w:pPr>
        <w:pStyle w:val="FootnoteText"/>
        <w:jc w:val="both"/>
        <w:rPr>
          <w:rFonts w:ascii="Times New Roman" w:hAnsi="Times New Roman" w:cs="Times New Roman"/>
          <w:i/>
          <w:lang w:val="en-US"/>
        </w:rPr>
      </w:pPr>
      <w:r w:rsidRPr="00304B5A">
        <w:rPr>
          <w:rStyle w:val="FootnoteReference"/>
          <w:rFonts w:ascii="Times New Roman" w:hAnsi="Times New Roman" w:cs="Times New Roman"/>
          <w:i/>
        </w:rPr>
        <w:footnoteRef/>
      </w:r>
      <w:r w:rsidRPr="00304B5A">
        <w:rPr>
          <w:rFonts w:ascii="Times New Roman" w:hAnsi="Times New Roman" w:cs="Times New Roman"/>
          <w:i/>
        </w:rPr>
        <w:t xml:space="preserve"> Paragrafët  e vendimit të Komisionit. </w:t>
      </w:r>
    </w:p>
  </w:footnote>
  <w:footnote w:id="14">
    <w:p w14:paraId="7CDB2A24" w14:textId="1385F9AA" w:rsidR="00FB1C13" w:rsidRPr="003C17F5" w:rsidRDefault="00FB1C13" w:rsidP="003C17F5">
      <w:pPr>
        <w:pStyle w:val="FootnoteText"/>
        <w:jc w:val="both"/>
        <w:rPr>
          <w:rFonts w:ascii="Times New Roman" w:hAnsi="Times New Roman" w:cs="Times New Roman"/>
          <w:i/>
        </w:rPr>
      </w:pPr>
      <w:r>
        <w:rPr>
          <w:rStyle w:val="FootnoteReference"/>
        </w:rPr>
        <w:footnoteRef/>
      </w:r>
      <w:r>
        <w:t xml:space="preserve"> </w:t>
      </w:r>
      <w:r w:rsidRPr="003C17F5">
        <w:rPr>
          <w:rFonts w:ascii="Times New Roman" w:hAnsi="Times New Roman" w:cs="Times New Roman"/>
          <w:i/>
        </w:rPr>
        <w:t>Neni 110 “Memoriet dhe kërkesat e palëve” i Kodit të Procedurës Penale, parashikon se: 1. Palët dhe përfaqësuesit e tyre kanë të drejtë, në çdo gjendje dhe shkallë të procedimit, të paraqesin</w:t>
      </w:r>
      <w:r>
        <w:rPr>
          <w:rFonts w:ascii="Times New Roman" w:hAnsi="Times New Roman" w:cs="Times New Roman"/>
          <w:i/>
        </w:rPr>
        <w:t xml:space="preserve"> memorie dhe kërkesa me shkrim. </w:t>
      </w:r>
      <w:r w:rsidRPr="003C17F5">
        <w:rPr>
          <w:rFonts w:ascii="Times New Roman" w:hAnsi="Times New Roman" w:cs="Times New Roman"/>
          <w:i/>
        </w:rPr>
        <w:t>2. Organi procedues shprehet me vendim brenda pesëmbëdhjetë ditëve.</w:t>
      </w:r>
      <w:r>
        <w:rPr>
          <w:rFonts w:ascii="Times New Roman" w:hAnsi="Times New Roman" w:cs="Times New Roman"/>
          <w:i/>
        </w:rPr>
        <w:t>”</w:t>
      </w:r>
    </w:p>
  </w:footnote>
  <w:footnote w:id="15">
    <w:p w14:paraId="45A7D0A0" w14:textId="5CE59B71" w:rsidR="00FB1C13" w:rsidRPr="00304B5A" w:rsidRDefault="00FB1C13" w:rsidP="00304B5A">
      <w:pPr>
        <w:spacing w:after="0" w:line="240" w:lineRule="auto"/>
        <w:jc w:val="both"/>
        <w:rPr>
          <w:rFonts w:ascii="Times New Roman" w:hAnsi="Times New Roman" w:cs="Times New Roman"/>
          <w:i/>
          <w:sz w:val="20"/>
          <w:szCs w:val="20"/>
        </w:rPr>
      </w:pPr>
      <w:r w:rsidRPr="00304B5A">
        <w:rPr>
          <w:rStyle w:val="FootnoteReference"/>
          <w:rFonts w:ascii="Times New Roman" w:hAnsi="Times New Roman" w:cs="Times New Roman"/>
          <w:i/>
          <w:sz w:val="20"/>
          <w:szCs w:val="20"/>
        </w:rPr>
        <w:footnoteRef/>
      </w:r>
      <w:r w:rsidRPr="00304B5A">
        <w:rPr>
          <w:rFonts w:ascii="Times New Roman" w:hAnsi="Times New Roman" w:cs="Times New Roman"/>
          <w:i/>
          <w:sz w:val="20"/>
          <w:szCs w:val="20"/>
        </w:rPr>
        <w:t xml:space="preserve"> </w:t>
      </w:r>
      <w:r w:rsidRPr="00304B5A">
        <w:rPr>
          <w:rFonts w:ascii="Times New Roman" w:hAnsi="Times New Roman" w:cs="Times New Roman"/>
          <w:i/>
          <w:iCs/>
          <w:sz w:val="20"/>
          <w:szCs w:val="20"/>
        </w:rPr>
        <w:t xml:space="preserve">Evidentuar si çështje nga Komisioni, pas verifikimit të të dhënave </w:t>
      </w:r>
      <w:r w:rsidRPr="00304B5A">
        <w:rPr>
          <w:rFonts w:ascii="Times New Roman" w:hAnsi="Times New Roman" w:cs="Times New Roman"/>
          <w:i/>
          <w:sz w:val="20"/>
          <w:szCs w:val="20"/>
        </w:rPr>
        <w:t>nga burime arkivore të KLP-së lidhur me masa disiplinore, ankesa dhe vlerësime</w:t>
      </w:r>
      <w:r w:rsidRPr="00304B5A">
        <w:rPr>
          <w:rFonts w:ascii="Times New Roman" w:hAnsi="Times New Roman" w:cs="Times New Roman"/>
          <w:i/>
          <w:iCs/>
          <w:sz w:val="20"/>
          <w:szCs w:val="20"/>
        </w:rPr>
        <w:t>, për periudhën 2006-2022, mbi ankesën e z. Kujtim Sulaj, referuar si praktika nr. 1104, datë 09.07.2014, në rubrikën përkatëse të Raportit të KLP-së për vlerësimin e aftësisë profesionale të subjektit të rivlerësimit Dritan Nushi, n</w:t>
      </w:r>
      <w:r>
        <w:rPr>
          <w:rFonts w:ascii="Times New Roman" w:hAnsi="Times New Roman" w:cs="Times New Roman"/>
          <w:i/>
          <w:iCs/>
          <w:sz w:val="20"/>
          <w:szCs w:val="20"/>
        </w:rPr>
        <w:t xml:space="preserve">r. 110/3 prot., datë 24.01.2023, faqja 21. </w:t>
      </w:r>
    </w:p>
  </w:footnote>
  <w:footnote w:id="16">
    <w:p w14:paraId="51FB738C" w14:textId="77777777" w:rsidR="00FB1C13" w:rsidRPr="00304B5A" w:rsidRDefault="00FB1C13" w:rsidP="00304B5A">
      <w:pPr>
        <w:pStyle w:val="FootnoteText"/>
        <w:jc w:val="both"/>
        <w:rPr>
          <w:rFonts w:ascii="Times New Roman" w:hAnsi="Times New Roman" w:cs="Times New Roman"/>
          <w:i/>
        </w:rPr>
      </w:pPr>
      <w:r w:rsidRPr="00304B5A">
        <w:rPr>
          <w:rStyle w:val="FootnoteReference"/>
          <w:rFonts w:ascii="Times New Roman" w:hAnsi="Times New Roman" w:cs="Times New Roman"/>
          <w:i/>
        </w:rPr>
        <w:footnoteRef/>
      </w:r>
      <w:r w:rsidRPr="00304B5A">
        <w:rPr>
          <w:rFonts w:ascii="Times New Roman" w:hAnsi="Times New Roman" w:cs="Times New Roman"/>
          <w:i/>
        </w:rPr>
        <w:t xml:space="preserve"> Paragrafi 21.8 i vendimit të Komisionit.  </w:t>
      </w:r>
    </w:p>
  </w:footnote>
  <w:footnote w:id="17">
    <w:p w14:paraId="2A27B328" w14:textId="77777777" w:rsidR="00FB1C13" w:rsidRPr="00636E07" w:rsidRDefault="00FB1C13" w:rsidP="0045534F">
      <w:pPr>
        <w:pStyle w:val="FootnoteText"/>
        <w:rPr>
          <w:rFonts w:ascii="Times New Roman" w:hAnsi="Times New Roman" w:cs="Times New Roman"/>
          <w:i/>
          <w:lang w:val="en-US"/>
        </w:rPr>
      </w:pPr>
      <w:r>
        <w:rPr>
          <w:rStyle w:val="FootnoteReference"/>
        </w:rPr>
        <w:footnoteRef/>
      </w:r>
      <w:r>
        <w:t xml:space="preserve"> </w:t>
      </w:r>
      <w:r w:rsidRPr="00636E07">
        <w:rPr>
          <w:rFonts w:ascii="Times New Roman" w:hAnsi="Times New Roman" w:cs="Times New Roman"/>
          <w:i/>
        </w:rPr>
        <w:t xml:space="preserve">Me shkresë nr. </w:t>
      </w:r>
      <w:r>
        <w:rPr>
          <w:rFonts w:ascii="Times New Roman" w:hAnsi="Times New Roman" w:cs="Times New Roman"/>
          <w:i/>
        </w:rPr>
        <w:t>2382</w:t>
      </w:r>
      <w:r w:rsidRPr="00636E07">
        <w:rPr>
          <w:rFonts w:ascii="Times New Roman" w:hAnsi="Times New Roman" w:cs="Times New Roman"/>
          <w:i/>
        </w:rPr>
        <w:t>/1 prot., datë 1</w:t>
      </w:r>
      <w:r>
        <w:rPr>
          <w:rFonts w:ascii="Times New Roman" w:hAnsi="Times New Roman" w:cs="Times New Roman"/>
          <w:i/>
        </w:rPr>
        <w:t>7</w:t>
      </w:r>
      <w:r w:rsidRPr="00636E07">
        <w:rPr>
          <w:rFonts w:ascii="Times New Roman" w:hAnsi="Times New Roman" w:cs="Times New Roman"/>
          <w:i/>
        </w:rPr>
        <w:t xml:space="preserve">.03.2021. </w:t>
      </w:r>
    </w:p>
  </w:footnote>
  <w:footnote w:id="18">
    <w:p w14:paraId="5010C166" w14:textId="77777777" w:rsidR="00FB1C13" w:rsidRPr="00D77F9B" w:rsidRDefault="00FB1C13" w:rsidP="0045534F">
      <w:pPr>
        <w:pStyle w:val="FootnoteText"/>
        <w:rPr>
          <w:rFonts w:ascii="Times New Roman" w:hAnsi="Times New Roman" w:cs="Times New Roman"/>
        </w:rPr>
      </w:pPr>
      <w:r>
        <w:rPr>
          <w:rStyle w:val="FootnoteReference"/>
        </w:rPr>
        <w:footnoteRef/>
      </w:r>
      <w:r>
        <w:t xml:space="preserve"> </w:t>
      </w:r>
      <w:r w:rsidRPr="00D77F9B">
        <w:rPr>
          <w:rFonts w:ascii="Times New Roman" w:hAnsi="Times New Roman" w:cs="Times New Roman"/>
          <w:i/>
        </w:rPr>
        <w:t>Shkresa nr. 3</w:t>
      </w:r>
      <w:r>
        <w:rPr>
          <w:rFonts w:ascii="Times New Roman" w:hAnsi="Times New Roman" w:cs="Times New Roman"/>
          <w:i/>
        </w:rPr>
        <w:t>059 prot., datë 07.04.2021, drejtuar noteres publike Edlira Telharaj.</w:t>
      </w:r>
    </w:p>
  </w:footnote>
  <w:footnote w:id="19">
    <w:p w14:paraId="2DD844EA" w14:textId="77777777" w:rsidR="00FB1C13" w:rsidRPr="00EB1FE8" w:rsidRDefault="00FB1C13" w:rsidP="0045534F">
      <w:pPr>
        <w:pStyle w:val="FootnoteText"/>
        <w:jc w:val="both"/>
        <w:rPr>
          <w:rFonts w:ascii="Times New Roman" w:hAnsi="Times New Roman" w:cs="Times New Roman"/>
          <w:i/>
        </w:rPr>
      </w:pPr>
      <w:r>
        <w:rPr>
          <w:rStyle w:val="FootnoteReference"/>
        </w:rPr>
        <w:footnoteRef/>
      </w:r>
      <w:r>
        <w:t xml:space="preserve"> </w:t>
      </w:r>
      <w:r w:rsidRPr="00EB1FE8">
        <w:rPr>
          <w:rFonts w:ascii="Times New Roman" w:hAnsi="Times New Roman" w:cs="Times New Roman"/>
          <w:i/>
        </w:rPr>
        <w:t xml:space="preserve">Në këtë pyetësor, Komisioni i ka drejtuar subjektit të rivlerësimit, ndër të tjera, pyetjet: 1. Në cilat adresa keni banuar që nga momenti që keni marrë detyrën për herë të parë? Për secilën prej tyre përcaktoni kush ka qenë pronari i objektit, a keni paguar qira dhe nëse po, kujt ia keni paguar; [...] 8. Gjatë të gjithë periudhës së deklarimit a keni përdorur ndonjëherë prona të regjistruara në emrin e dikujt tjetër (si makina, shtëpi, mjete lundrimi, apartamente, shtëpi verore etj.)? Nëse po, përcaktoni pasurinë dhe shënoni periudhën e përdorimit. </w:t>
      </w:r>
    </w:p>
  </w:footnote>
  <w:footnote w:id="20">
    <w:p w14:paraId="5CD89D32" w14:textId="77777777" w:rsidR="00FB1C13" w:rsidRPr="005E1CBF" w:rsidRDefault="00FB1C13" w:rsidP="0045534F">
      <w:pPr>
        <w:spacing w:after="0" w:line="240" w:lineRule="auto"/>
        <w:jc w:val="both"/>
        <w:rPr>
          <w:rFonts w:ascii="Times New Roman" w:hAnsi="Times New Roman" w:cs="Times New Roman"/>
          <w:sz w:val="24"/>
          <w:szCs w:val="24"/>
        </w:rPr>
      </w:pPr>
      <w:r>
        <w:rPr>
          <w:rStyle w:val="FootnoteReference"/>
        </w:rPr>
        <w:footnoteRef/>
      </w:r>
      <w:r>
        <w:t xml:space="preserve"> </w:t>
      </w:r>
      <w:r w:rsidRPr="00386F7E">
        <w:rPr>
          <w:rFonts w:ascii="Times New Roman" w:hAnsi="Times New Roman" w:cs="Times New Roman"/>
          <w:i/>
          <w:sz w:val="20"/>
          <w:szCs w:val="20"/>
        </w:rPr>
        <w:t>Ky ligj hyri në fuqi në 16.01.2009 – 15 ditë pas botimit në Fletore Zyrtare nr. 190, datë 31.12.2008.</w:t>
      </w:r>
      <w:r>
        <w:rPr>
          <w:rFonts w:ascii="Times New Roman" w:hAnsi="Times New Roman" w:cs="Times New Roman"/>
          <w:sz w:val="24"/>
          <w:szCs w:val="24"/>
        </w:rPr>
        <w:t xml:space="preserve"> </w:t>
      </w:r>
    </w:p>
    <w:p w14:paraId="7D137F58" w14:textId="77777777" w:rsidR="00FB1C13" w:rsidRPr="00386F7E" w:rsidRDefault="00FB1C13" w:rsidP="0045534F">
      <w:pPr>
        <w:pStyle w:val="FootnoteText"/>
        <w:rPr>
          <w:lang w:val="en-US"/>
        </w:rPr>
      </w:pPr>
    </w:p>
  </w:footnote>
  <w:footnote w:id="21">
    <w:p w14:paraId="786AF407" w14:textId="51EBC44F" w:rsidR="00FB1C13" w:rsidRPr="00280070" w:rsidRDefault="00FB1C13" w:rsidP="0090763A">
      <w:pPr>
        <w:pStyle w:val="FootnoteText"/>
        <w:rPr>
          <w:lang w:val="en-GB"/>
        </w:rPr>
      </w:pPr>
      <w:r w:rsidRPr="00280070">
        <w:rPr>
          <w:rStyle w:val="FootnoteReference"/>
          <w:lang w:val="en-GB"/>
        </w:rPr>
        <w:footnoteRef/>
      </w:r>
      <w:r w:rsidRPr="00280070">
        <w:rPr>
          <w:lang w:val="en-GB"/>
        </w:rPr>
        <w:t xml:space="preserve"> </w:t>
      </w:r>
      <w:r w:rsidRPr="00280070">
        <w:rPr>
          <w:rFonts w:ascii="Times New Roman" w:hAnsi="Times New Roman" w:cs="Times New Roman"/>
          <w:i/>
          <w:lang w:val="en-GB"/>
        </w:rPr>
        <w:t>Paragra</w:t>
      </w:r>
      <w:r w:rsidR="002E4427">
        <w:rPr>
          <w:rFonts w:ascii="Times New Roman" w:hAnsi="Times New Roman" w:cs="Times New Roman"/>
          <w:i/>
          <w:lang w:val="en-GB"/>
        </w:rPr>
        <w:t xml:space="preserve">ph </w:t>
      </w:r>
      <w:r w:rsidRPr="00280070">
        <w:rPr>
          <w:rFonts w:ascii="Times New Roman" w:hAnsi="Times New Roman" w:cs="Times New Roman"/>
          <w:i/>
          <w:lang w:val="en-GB"/>
        </w:rPr>
        <w:t>16.12</w:t>
      </w:r>
      <w:r w:rsidR="002E4427">
        <w:rPr>
          <w:rFonts w:ascii="Times New Roman" w:hAnsi="Times New Roman" w:cs="Times New Roman"/>
          <w:i/>
          <w:lang w:val="en-GB"/>
        </w:rPr>
        <w:t xml:space="preserve"> of the IQC decision</w:t>
      </w:r>
      <w:r w:rsidRPr="00280070">
        <w:rPr>
          <w:rFonts w:ascii="Times New Roman" w:hAnsi="Times New Roman" w:cs="Times New Roman"/>
          <w:i/>
          <w:lang w:val="en-GB"/>
        </w:rPr>
        <w:t xml:space="preserve">.  </w:t>
      </w:r>
    </w:p>
  </w:footnote>
  <w:footnote w:id="22">
    <w:p w14:paraId="3A209FE3" w14:textId="155AF77B" w:rsidR="00FB1C13" w:rsidRPr="00280070" w:rsidRDefault="00FB1C13" w:rsidP="0090763A">
      <w:pPr>
        <w:pStyle w:val="FootnoteText"/>
        <w:rPr>
          <w:rFonts w:ascii="Times New Roman" w:hAnsi="Times New Roman" w:cs="Times New Roman"/>
          <w:i/>
          <w:lang w:val="en-GB"/>
        </w:rPr>
      </w:pPr>
      <w:r w:rsidRPr="00280070">
        <w:rPr>
          <w:rStyle w:val="FootnoteReference"/>
          <w:lang w:val="en-GB"/>
        </w:rPr>
        <w:footnoteRef/>
      </w:r>
      <w:r w:rsidRPr="00280070">
        <w:rPr>
          <w:lang w:val="en-GB"/>
        </w:rPr>
        <w:t xml:space="preserve"> </w:t>
      </w:r>
      <w:r w:rsidR="002E4427">
        <w:rPr>
          <w:rFonts w:ascii="Times New Roman" w:hAnsi="Times New Roman" w:cs="Times New Roman"/>
          <w:i/>
          <w:lang w:val="en-GB"/>
        </w:rPr>
        <w:t xml:space="preserve">The Commission’s conclusion </w:t>
      </w:r>
      <w:r w:rsidR="00171988">
        <w:rPr>
          <w:rFonts w:ascii="Times New Roman" w:hAnsi="Times New Roman" w:cs="Times New Roman"/>
          <w:i/>
          <w:lang w:val="en-GB"/>
        </w:rPr>
        <w:t xml:space="preserve">referred to by the Public Commissioner in the appeal, paragraph </w:t>
      </w:r>
      <w:r w:rsidRPr="00280070">
        <w:rPr>
          <w:rFonts w:ascii="Times New Roman" w:hAnsi="Times New Roman" w:cs="Times New Roman"/>
          <w:i/>
          <w:lang w:val="en-GB"/>
        </w:rPr>
        <w:t xml:space="preserve">18.14. </w:t>
      </w:r>
    </w:p>
  </w:footnote>
  <w:footnote w:id="23">
    <w:p w14:paraId="10A29E4F" w14:textId="65C5AF5F" w:rsidR="00FB1C13" w:rsidRPr="00280070" w:rsidRDefault="00FB1C13" w:rsidP="00660E95">
      <w:pPr>
        <w:pStyle w:val="FootnoteText"/>
        <w:jc w:val="both"/>
        <w:rPr>
          <w:rFonts w:ascii="Times New Roman" w:hAnsi="Times New Roman"/>
          <w:i/>
          <w:sz w:val="18"/>
          <w:szCs w:val="18"/>
          <w:lang w:val="en-GB"/>
        </w:rPr>
      </w:pPr>
      <w:r w:rsidRPr="00280070">
        <w:rPr>
          <w:rStyle w:val="FootnoteReference"/>
          <w:rFonts w:ascii="Times New Roman" w:hAnsi="Times New Roman"/>
          <w:bCs/>
          <w:sz w:val="18"/>
          <w:szCs w:val="18"/>
          <w:lang w:val="en-GB"/>
        </w:rPr>
        <w:footnoteRef/>
      </w:r>
      <w:r w:rsidRPr="00280070">
        <w:rPr>
          <w:rFonts w:ascii="Times New Roman" w:hAnsi="Times New Roman"/>
          <w:sz w:val="18"/>
          <w:szCs w:val="18"/>
          <w:lang w:val="en-GB"/>
        </w:rPr>
        <w:t xml:space="preserve"> </w:t>
      </w:r>
      <w:r w:rsidR="00227789" w:rsidRPr="00280070">
        <w:rPr>
          <w:rFonts w:ascii="Times New Roman" w:hAnsi="Times New Roman"/>
          <w:i/>
          <w:lang w:val="en-GB"/>
        </w:rPr>
        <w:t>Information</w:t>
      </w:r>
      <w:r w:rsidRPr="00280070">
        <w:rPr>
          <w:rFonts w:ascii="Times New Roman" w:hAnsi="Times New Roman"/>
          <w:i/>
          <w:lang w:val="en-GB"/>
        </w:rPr>
        <w:t xml:space="preserve"> </w:t>
      </w:r>
      <w:r w:rsidR="00227789">
        <w:rPr>
          <w:rFonts w:ascii="Times New Roman" w:hAnsi="Times New Roman"/>
          <w:i/>
          <w:lang w:val="en-GB"/>
        </w:rPr>
        <w:t xml:space="preserve">sent to the IQC by the Cadastre Agency - </w:t>
      </w:r>
      <w:r w:rsidRPr="00280070">
        <w:rPr>
          <w:rFonts w:ascii="Times New Roman" w:hAnsi="Times New Roman"/>
          <w:i/>
          <w:lang w:val="en-GB"/>
        </w:rPr>
        <w:t xml:space="preserve">Tirana </w:t>
      </w:r>
      <w:r w:rsidR="00227789">
        <w:rPr>
          <w:rFonts w:ascii="Times New Roman" w:hAnsi="Times New Roman"/>
          <w:i/>
          <w:lang w:val="en-GB"/>
        </w:rPr>
        <w:t xml:space="preserve">North Local </w:t>
      </w:r>
      <w:r w:rsidR="005D5E33">
        <w:rPr>
          <w:rFonts w:ascii="Times New Roman" w:hAnsi="Times New Roman"/>
          <w:i/>
          <w:lang w:val="en-GB"/>
        </w:rPr>
        <w:t>Directorate</w:t>
      </w:r>
      <w:r w:rsidR="00227789">
        <w:rPr>
          <w:rFonts w:ascii="Times New Roman" w:hAnsi="Times New Roman"/>
          <w:i/>
          <w:lang w:val="en-GB"/>
        </w:rPr>
        <w:t xml:space="preserve">, by letter </w:t>
      </w:r>
      <w:r w:rsidR="005D5E33">
        <w:rPr>
          <w:rFonts w:ascii="Times New Roman" w:hAnsi="Times New Roman"/>
          <w:i/>
          <w:lang w:val="en-GB"/>
        </w:rPr>
        <w:t xml:space="preserve">prot. </w:t>
      </w:r>
      <w:r w:rsidR="00227789">
        <w:rPr>
          <w:rFonts w:ascii="Times New Roman" w:hAnsi="Times New Roman"/>
          <w:i/>
          <w:lang w:val="en-GB"/>
        </w:rPr>
        <w:t xml:space="preserve">no. </w:t>
      </w:r>
      <w:r w:rsidRPr="00280070">
        <w:rPr>
          <w:rFonts w:ascii="Times New Roman" w:hAnsi="Times New Roman"/>
          <w:i/>
          <w:lang w:val="en-GB"/>
        </w:rPr>
        <w:t>2748/1</w:t>
      </w:r>
      <w:r w:rsidR="005D5E33">
        <w:rPr>
          <w:rFonts w:ascii="Times New Roman" w:hAnsi="Times New Roman"/>
          <w:i/>
          <w:lang w:val="en-GB"/>
        </w:rPr>
        <w:t xml:space="preserve">, dated </w:t>
      </w:r>
      <w:r w:rsidRPr="00280070">
        <w:rPr>
          <w:rFonts w:ascii="Times New Roman" w:hAnsi="Times New Roman"/>
          <w:i/>
          <w:lang w:val="en-GB"/>
        </w:rPr>
        <w:t xml:space="preserve">18.03.2021. </w:t>
      </w:r>
    </w:p>
  </w:footnote>
  <w:footnote w:id="24">
    <w:p w14:paraId="289F90F4" w14:textId="3D1C1A1F" w:rsidR="00FB1C13" w:rsidRPr="00280070" w:rsidRDefault="00FB1C13" w:rsidP="000219A1">
      <w:pPr>
        <w:pStyle w:val="FootnoteText"/>
        <w:jc w:val="both"/>
        <w:rPr>
          <w:i/>
          <w:lang w:val="en-GB"/>
        </w:rPr>
      </w:pPr>
      <w:r w:rsidRPr="00280070">
        <w:rPr>
          <w:rStyle w:val="FootnoteReference"/>
          <w:rFonts w:ascii="Times New Roman" w:hAnsi="Times New Roman"/>
          <w:bCs/>
          <w:sz w:val="18"/>
          <w:szCs w:val="18"/>
          <w:lang w:val="en-GB"/>
        </w:rPr>
        <w:footnoteRef/>
      </w:r>
      <w:r w:rsidRPr="00280070">
        <w:rPr>
          <w:rFonts w:ascii="Times New Roman" w:hAnsi="Times New Roman"/>
          <w:i/>
          <w:sz w:val="18"/>
          <w:szCs w:val="18"/>
          <w:lang w:val="en-GB"/>
        </w:rPr>
        <w:t xml:space="preserve"> </w:t>
      </w:r>
      <w:r w:rsidR="005D5E33" w:rsidRPr="00280070">
        <w:rPr>
          <w:rFonts w:ascii="Times New Roman" w:hAnsi="Times New Roman"/>
          <w:i/>
          <w:lang w:val="en-GB"/>
        </w:rPr>
        <w:t xml:space="preserve">Information </w:t>
      </w:r>
      <w:r w:rsidR="005D5E33">
        <w:rPr>
          <w:rFonts w:ascii="Times New Roman" w:hAnsi="Times New Roman"/>
          <w:i/>
          <w:lang w:val="en-GB"/>
        </w:rPr>
        <w:t>sent to the IQC by the FSU -</w:t>
      </w:r>
      <w:r w:rsidRPr="00280070">
        <w:rPr>
          <w:rFonts w:ascii="Times New Roman" w:hAnsi="Times New Roman" w:cs="Times New Roman"/>
          <w:i/>
          <w:lang w:val="en-GB"/>
        </w:rPr>
        <w:t xml:space="preserve"> OSHEE Group</w:t>
      </w:r>
      <w:r w:rsidRPr="00280070">
        <w:rPr>
          <w:rFonts w:ascii="Times New Roman" w:hAnsi="Times New Roman"/>
          <w:i/>
          <w:lang w:val="en-GB"/>
        </w:rPr>
        <w:t>,</w:t>
      </w:r>
      <w:r w:rsidR="00A838CD">
        <w:rPr>
          <w:rFonts w:ascii="Times New Roman" w:hAnsi="Times New Roman"/>
          <w:i/>
          <w:lang w:val="en-GB"/>
        </w:rPr>
        <w:t xml:space="preserve"> by letter </w:t>
      </w:r>
      <w:r w:rsidR="00431593">
        <w:rPr>
          <w:rFonts w:ascii="Times New Roman" w:hAnsi="Times New Roman"/>
          <w:i/>
          <w:lang w:val="en-GB"/>
        </w:rPr>
        <w:t>no</w:t>
      </w:r>
      <w:r w:rsidRPr="00280070">
        <w:rPr>
          <w:rFonts w:ascii="Times New Roman" w:hAnsi="Times New Roman"/>
          <w:i/>
          <w:lang w:val="en-GB"/>
        </w:rPr>
        <w:t>.7461/1 prot., dat</w:t>
      </w:r>
      <w:r w:rsidR="00BF020B">
        <w:rPr>
          <w:rFonts w:ascii="Times New Roman" w:hAnsi="Times New Roman"/>
          <w:i/>
          <w:lang w:val="en-GB"/>
        </w:rPr>
        <w:t>ed</w:t>
      </w:r>
      <w:r w:rsidRPr="00280070">
        <w:rPr>
          <w:rFonts w:ascii="Times New Roman" w:hAnsi="Times New Roman"/>
          <w:i/>
          <w:lang w:val="en-GB"/>
        </w:rPr>
        <w:t xml:space="preserve"> 10.11.2023.</w:t>
      </w:r>
    </w:p>
  </w:footnote>
  <w:footnote w:id="25">
    <w:p w14:paraId="7C49694F" w14:textId="04154FC8" w:rsidR="00FB1C13" w:rsidRPr="00280070" w:rsidRDefault="00FB1C13" w:rsidP="00B5338C">
      <w:pPr>
        <w:pStyle w:val="FootnoteText"/>
        <w:jc w:val="both"/>
        <w:rPr>
          <w:rFonts w:ascii="Times New Roman" w:hAnsi="Times New Roman" w:cs="Times New Roman"/>
          <w:i/>
          <w:lang w:val="en-GB"/>
        </w:rPr>
      </w:pPr>
      <w:r w:rsidRPr="00280070">
        <w:rPr>
          <w:rStyle w:val="FootnoteReference"/>
          <w:lang w:val="en-GB"/>
        </w:rPr>
        <w:footnoteRef/>
      </w:r>
      <w:r w:rsidRPr="00280070">
        <w:rPr>
          <w:lang w:val="en-GB"/>
        </w:rPr>
        <w:t xml:space="preserve"> </w:t>
      </w:r>
      <w:r w:rsidR="00567F7C" w:rsidRPr="00567F7C">
        <w:rPr>
          <w:rFonts w:ascii="Times New Roman" w:hAnsi="Times New Roman" w:cs="Times New Roman"/>
          <w:i/>
          <w:lang w:val="en-GB"/>
        </w:rPr>
        <w:t xml:space="preserve">Footnote </w:t>
      </w:r>
      <w:r w:rsidRPr="00280070">
        <w:rPr>
          <w:rFonts w:ascii="Times New Roman" w:hAnsi="Times New Roman" w:cs="Times New Roman"/>
          <w:i/>
          <w:lang w:val="en-GB"/>
        </w:rPr>
        <w:t xml:space="preserve">44 </w:t>
      </w:r>
      <w:r w:rsidR="00567F7C">
        <w:rPr>
          <w:rFonts w:ascii="Times New Roman" w:hAnsi="Times New Roman" w:cs="Times New Roman"/>
          <w:i/>
          <w:lang w:val="en-GB"/>
        </w:rPr>
        <w:t>in the appeal of the Public Commissioner</w:t>
      </w:r>
      <w:r w:rsidR="00C80474">
        <w:rPr>
          <w:rFonts w:ascii="Times New Roman" w:hAnsi="Times New Roman" w:cs="Times New Roman"/>
          <w:i/>
          <w:lang w:val="en-GB"/>
        </w:rPr>
        <w:t>. Documentation mentioned by the Public Commissioner is co</w:t>
      </w:r>
      <w:r w:rsidR="00B36AD0">
        <w:rPr>
          <w:rFonts w:ascii="Times New Roman" w:hAnsi="Times New Roman" w:cs="Times New Roman"/>
          <w:i/>
          <w:lang w:val="en-GB"/>
        </w:rPr>
        <w:t xml:space="preserve">mprised </w:t>
      </w:r>
      <w:r w:rsidR="00C80474">
        <w:rPr>
          <w:rFonts w:ascii="Times New Roman" w:hAnsi="Times New Roman" w:cs="Times New Roman"/>
          <w:i/>
          <w:lang w:val="en-GB"/>
        </w:rPr>
        <w:t xml:space="preserve">in the electronic folder of this case. </w:t>
      </w:r>
      <w:r w:rsidRPr="00280070">
        <w:rPr>
          <w:rFonts w:ascii="Times New Roman" w:hAnsi="Times New Roman" w:cs="Times New Roman"/>
          <w:i/>
          <w:lang w:val="en-GB"/>
        </w:rPr>
        <w:t xml:space="preserve"> </w:t>
      </w:r>
    </w:p>
  </w:footnote>
  <w:footnote w:id="26">
    <w:p w14:paraId="7916422C" w14:textId="7FD799EE" w:rsidR="00FB1C13" w:rsidRPr="00280070" w:rsidRDefault="00FB1C13" w:rsidP="00726429">
      <w:pPr>
        <w:pStyle w:val="FootnoteText"/>
        <w:jc w:val="both"/>
        <w:rPr>
          <w:rFonts w:ascii="Times New Roman" w:hAnsi="Times New Roman" w:cs="Times New Roman"/>
          <w:i/>
          <w:iCs/>
          <w:lang w:val="en-GB"/>
        </w:rPr>
      </w:pPr>
      <w:r w:rsidRPr="00280070">
        <w:rPr>
          <w:rStyle w:val="FootnoteReference"/>
          <w:lang w:val="en-GB"/>
        </w:rPr>
        <w:footnoteRef/>
      </w:r>
      <w:r w:rsidRPr="00280070">
        <w:rPr>
          <w:lang w:val="en-GB"/>
        </w:rPr>
        <w:t xml:space="preserve"> </w:t>
      </w:r>
      <w:r w:rsidR="003A21FC" w:rsidRPr="00280070">
        <w:rPr>
          <w:rFonts w:ascii="Times New Roman" w:hAnsi="Times New Roman" w:cs="Times New Roman"/>
          <w:i/>
          <w:iCs/>
          <w:lang w:val="en-GB"/>
        </w:rPr>
        <w:t>Jurisprudence</w:t>
      </w:r>
      <w:r w:rsidR="003A21FC">
        <w:rPr>
          <w:rFonts w:ascii="Times New Roman" w:hAnsi="Times New Roman" w:cs="Times New Roman"/>
          <w:i/>
          <w:iCs/>
          <w:lang w:val="en-GB"/>
        </w:rPr>
        <w:t xml:space="preserve"> of the AC in its decisions;</w:t>
      </w:r>
      <w:r w:rsidRPr="00280070">
        <w:rPr>
          <w:rFonts w:ascii="Times New Roman" w:hAnsi="Times New Roman" w:cs="Times New Roman"/>
          <w:i/>
          <w:iCs/>
          <w:lang w:val="en-GB"/>
        </w:rPr>
        <w:t xml:space="preserve"> </w:t>
      </w:r>
      <w:r w:rsidR="00431593">
        <w:rPr>
          <w:rFonts w:ascii="Times New Roman" w:hAnsi="Times New Roman" w:cs="Times New Roman"/>
          <w:i/>
          <w:iCs/>
          <w:lang w:val="en-GB"/>
        </w:rPr>
        <w:t>no</w:t>
      </w:r>
      <w:r w:rsidRPr="00280070">
        <w:rPr>
          <w:rFonts w:ascii="Times New Roman" w:hAnsi="Times New Roman" w:cs="Times New Roman"/>
          <w:i/>
          <w:iCs/>
          <w:lang w:val="en-GB"/>
        </w:rPr>
        <w:t xml:space="preserve">. 15/2019; </w:t>
      </w:r>
      <w:r w:rsidR="00431593">
        <w:rPr>
          <w:rFonts w:ascii="Times New Roman" w:hAnsi="Times New Roman" w:cs="Times New Roman"/>
          <w:i/>
          <w:iCs/>
          <w:lang w:val="en-GB"/>
        </w:rPr>
        <w:t>no</w:t>
      </w:r>
      <w:r w:rsidRPr="00280070">
        <w:rPr>
          <w:rFonts w:ascii="Times New Roman" w:hAnsi="Times New Roman" w:cs="Times New Roman"/>
          <w:i/>
          <w:iCs/>
          <w:lang w:val="en-GB"/>
        </w:rPr>
        <w:t xml:space="preserve">. 14/2021; </w:t>
      </w:r>
      <w:r w:rsidR="00431593">
        <w:rPr>
          <w:rFonts w:ascii="Times New Roman" w:hAnsi="Times New Roman" w:cs="Times New Roman"/>
          <w:i/>
          <w:iCs/>
          <w:lang w:val="en-GB"/>
        </w:rPr>
        <w:t>no</w:t>
      </w:r>
      <w:r w:rsidRPr="00280070">
        <w:rPr>
          <w:rFonts w:ascii="Times New Roman" w:hAnsi="Times New Roman" w:cs="Times New Roman"/>
          <w:i/>
          <w:iCs/>
          <w:lang w:val="en-GB"/>
        </w:rPr>
        <w:t xml:space="preserve">. 7/2020; </w:t>
      </w:r>
      <w:r w:rsidR="00431593">
        <w:rPr>
          <w:rFonts w:ascii="Times New Roman" w:hAnsi="Times New Roman" w:cs="Times New Roman"/>
          <w:i/>
          <w:iCs/>
          <w:lang w:val="en-GB"/>
        </w:rPr>
        <w:t>no</w:t>
      </w:r>
      <w:r w:rsidRPr="00280070">
        <w:rPr>
          <w:rFonts w:ascii="Times New Roman" w:hAnsi="Times New Roman" w:cs="Times New Roman"/>
          <w:i/>
          <w:iCs/>
          <w:lang w:val="en-GB"/>
        </w:rPr>
        <w:t xml:space="preserve">. 20/2021 (JR); </w:t>
      </w:r>
      <w:r w:rsidR="00431593">
        <w:rPr>
          <w:rFonts w:ascii="Times New Roman" w:hAnsi="Times New Roman" w:cs="Times New Roman"/>
          <w:i/>
          <w:iCs/>
          <w:lang w:val="en-GB"/>
        </w:rPr>
        <w:t>no</w:t>
      </w:r>
      <w:r w:rsidRPr="00280070">
        <w:rPr>
          <w:rFonts w:ascii="Times New Roman" w:hAnsi="Times New Roman" w:cs="Times New Roman"/>
          <w:i/>
          <w:iCs/>
          <w:lang w:val="en-GB"/>
        </w:rPr>
        <w:t xml:space="preserve">. 31/2021 (JR), </w:t>
      </w:r>
      <w:r w:rsidR="00431593">
        <w:rPr>
          <w:rFonts w:ascii="Times New Roman" w:hAnsi="Times New Roman" w:cs="Times New Roman"/>
          <w:i/>
          <w:iCs/>
          <w:lang w:val="en-GB"/>
        </w:rPr>
        <w:t>no</w:t>
      </w:r>
      <w:r w:rsidRPr="00280070">
        <w:rPr>
          <w:rFonts w:ascii="Times New Roman" w:hAnsi="Times New Roman" w:cs="Times New Roman"/>
          <w:i/>
          <w:iCs/>
          <w:lang w:val="en-GB"/>
        </w:rPr>
        <w:t>. 10/</w:t>
      </w:r>
      <w:r w:rsidR="007575A4" w:rsidRPr="00280070">
        <w:rPr>
          <w:rFonts w:ascii="Times New Roman" w:hAnsi="Times New Roman" w:cs="Times New Roman"/>
          <w:i/>
          <w:iCs/>
          <w:lang w:val="en-GB"/>
        </w:rPr>
        <w:t>2022, etc.</w:t>
      </w:r>
      <w:r w:rsidRPr="00280070">
        <w:rPr>
          <w:rFonts w:ascii="Times New Roman" w:hAnsi="Times New Roman" w:cs="Times New Roman"/>
          <w:i/>
          <w:iCs/>
          <w:lang w:val="en-GB"/>
        </w:rPr>
        <w:t xml:space="preserve"> </w:t>
      </w:r>
    </w:p>
  </w:footnote>
  <w:footnote w:id="27">
    <w:p w14:paraId="1EB18BE3" w14:textId="1D510C63" w:rsidR="00FB1C13" w:rsidRPr="00280070" w:rsidRDefault="00FB1C13" w:rsidP="007B092A">
      <w:pPr>
        <w:pStyle w:val="FootnoteText"/>
        <w:jc w:val="both"/>
        <w:rPr>
          <w:rFonts w:ascii="Times New Roman" w:hAnsi="Times New Roman"/>
          <w:i/>
          <w:lang w:val="en-GB"/>
        </w:rPr>
      </w:pPr>
      <w:r w:rsidRPr="00280070">
        <w:rPr>
          <w:rStyle w:val="FootnoteReference"/>
          <w:rFonts w:ascii="Times New Roman" w:hAnsi="Times New Roman"/>
          <w:bCs/>
          <w:lang w:val="en-GB"/>
        </w:rPr>
        <w:footnoteRef/>
      </w:r>
      <w:r w:rsidRPr="00280070">
        <w:rPr>
          <w:rFonts w:ascii="Times New Roman" w:hAnsi="Times New Roman"/>
          <w:lang w:val="en-GB"/>
        </w:rPr>
        <w:t xml:space="preserve"> </w:t>
      </w:r>
      <w:r w:rsidR="00182835" w:rsidRPr="00182835">
        <w:rPr>
          <w:rFonts w:ascii="Times New Roman" w:hAnsi="Times New Roman"/>
          <w:i/>
          <w:lang w:val="en-GB"/>
        </w:rPr>
        <w:t xml:space="preserve">Information </w:t>
      </w:r>
      <w:r w:rsidR="00182835">
        <w:rPr>
          <w:rFonts w:ascii="Times New Roman" w:hAnsi="Times New Roman"/>
          <w:i/>
          <w:lang w:val="en-GB"/>
        </w:rPr>
        <w:t xml:space="preserve">sent </w:t>
      </w:r>
      <w:r w:rsidR="00182835" w:rsidRPr="00182835">
        <w:rPr>
          <w:rFonts w:ascii="Times New Roman" w:hAnsi="Times New Roman"/>
          <w:i/>
          <w:lang w:val="en-GB"/>
        </w:rPr>
        <w:t>to the Commission by the Ministry of Finance</w:t>
      </w:r>
      <w:r w:rsidR="008E4876">
        <w:rPr>
          <w:rFonts w:ascii="Times New Roman" w:hAnsi="Times New Roman"/>
          <w:i/>
          <w:lang w:val="en-GB"/>
        </w:rPr>
        <w:t xml:space="preserve"> - </w:t>
      </w:r>
      <w:r w:rsidR="00182835" w:rsidRPr="00182835">
        <w:rPr>
          <w:rFonts w:ascii="Times New Roman" w:hAnsi="Times New Roman"/>
          <w:i/>
          <w:lang w:val="en-GB"/>
        </w:rPr>
        <w:t xml:space="preserve">Borrowing Companies </w:t>
      </w:r>
      <w:r w:rsidR="008E4876">
        <w:rPr>
          <w:rFonts w:ascii="Times New Roman" w:hAnsi="Times New Roman"/>
          <w:i/>
          <w:lang w:val="en-GB"/>
        </w:rPr>
        <w:t xml:space="preserve">under </w:t>
      </w:r>
      <w:r w:rsidR="00182835" w:rsidRPr="00182835">
        <w:rPr>
          <w:rFonts w:ascii="Times New Roman" w:hAnsi="Times New Roman"/>
          <w:i/>
          <w:lang w:val="en-GB"/>
        </w:rPr>
        <w:t xml:space="preserve">Administration with letter no. 307 prot., dated </w:t>
      </w:r>
      <w:r w:rsidRPr="00280070">
        <w:rPr>
          <w:rFonts w:ascii="Times New Roman" w:hAnsi="Times New Roman"/>
          <w:i/>
          <w:lang w:val="en-GB"/>
        </w:rPr>
        <w:t>15.11.2022.</w:t>
      </w:r>
    </w:p>
  </w:footnote>
  <w:footnote w:id="28">
    <w:p w14:paraId="174DC349" w14:textId="051F6BAB" w:rsidR="00FB1C13" w:rsidRPr="00151879" w:rsidRDefault="00FB1C13" w:rsidP="007A66A2">
      <w:pPr>
        <w:pStyle w:val="FootnoteText"/>
        <w:jc w:val="both"/>
        <w:rPr>
          <w:rFonts w:ascii="Times New Roman" w:hAnsi="Times New Roman" w:cs="Times New Roman"/>
        </w:rPr>
      </w:pPr>
      <w:r w:rsidRPr="00280070">
        <w:rPr>
          <w:rStyle w:val="FootnoteReference"/>
          <w:lang w:val="en-GB"/>
        </w:rPr>
        <w:footnoteRef/>
      </w:r>
      <w:r w:rsidRPr="00280070">
        <w:rPr>
          <w:lang w:val="en-GB"/>
        </w:rPr>
        <w:t xml:space="preserve"> </w:t>
      </w:r>
      <w:r w:rsidR="008E4876" w:rsidRPr="008E4876">
        <w:rPr>
          <w:rFonts w:ascii="Times New Roman" w:hAnsi="Times New Roman" w:cs="Times New Roman"/>
          <w:lang w:val="en-GB"/>
        </w:rPr>
        <w:t xml:space="preserve">According to the </w:t>
      </w:r>
      <w:r w:rsidR="008E4876">
        <w:rPr>
          <w:rFonts w:ascii="Times New Roman" w:hAnsi="Times New Roman" w:cs="Times New Roman"/>
          <w:lang w:val="en-GB"/>
        </w:rPr>
        <w:t xml:space="preserve">dissenting </w:t>
      </w:r>
      <w:r w:rsidR="008E4876" w:rsidRPr="008E4876">
        <w:rPr>
          <w:rFonts w:ascii="Times New Roman" w:hAnsi="Times New Roman" w:cs="Times New Roman"/>
          <w:lang w:val="en-GB"/>
        </w:rPr>
        <w:t xml:space="preserve">opinion of the Commission, it resulted that the family of origin of the assessee was unable to obtain legal financial resources to make the payment for the purchase of the property </w:t>
      </w:r>
      <w:r w:rsidR="00D176D5">
        <w:rPr>
          <w:rFonts w:ascii="Times New Roman" w:hAnsi="Times New Roman" w:cs="Times New Roman"/>
          <w:lang w:val="en-GB"/>
        </w:rPr>
        <w:t xml:space="preserve">under review, </w:t>
      </w:r>
      <w:r w:rsidR="008E4876" w:rsidRPr="008E4876">
        <w:rPr>
          <w:rFonts w:ascii="Times New Roman" w:hAnsi="Times New Roman" w:cs="Times New Roman"/>
          <w:lang w:val="en-GB"/>
        </w:rPr>
        <w:t xml:space="preserve">on 19.10.2002, </w:t>
      </w:r>
      <w:r w:rsidR="004D0D9B">
        <w:rPr>
          <w:rFonts w:ascii="Times New Roman" w:hAnsi="Times New Roman" w:cs="Times New Roman"/>
          <w:lang w:val="en-GB"/>
        </w:rPr>
        <w:t>lacking t</w:t>
      </w:r>
      <w:r w:rsidR="008E4876" w:rsidRPr="008E4876">
        <w:rPr>
          <w:rFonts w:ascii="Times New Roman" w:hAnsi="Times New Roman" w:cs="Times New Roman"/>
          <w:lang w:val="en-GB"/>
        </w:rPr>
        <w:t>he amount of (-)</w:t>
      </w:r>
      <w:r w:rsidR="0048315D">
        <w:rPr>
          <w:rFonts w:ascii="Times New Roman" w:hAnsi="Times New Roman" w:cs="Times New Roman"/>
          <w:lang w:val="en-GB"/>
        </w:rPr>
        <w:t xml:space="preserve"> </w:t>
      </w:r>
      <w:r w:rsidR="008E4876">
        <w:rPr>
          <w:rFonts w:ascii="Times New Roman" w:hAnsi="Times New Roman" w:cs="Times New Roman"/>
          <w:lang w:val="en-GB"/>
        </w:rPr>
        <w:t xml:space="preserve">ALL </w:t>
      </w:r>
      <w:r w:rsidR="008E4876" w:rsidRPr="008E4876">
        <w:rPr>
          <w:rFonts w:ascii="Times New Roman" w:hAnsi="Times New Roman" w:cs="Times New Roman"/>
          <w:lang w:val="en-GB"/>
        </w:rPr>
        <w:t>6,086,902</w:t>
      </w:r>
      <w:r w:rsidR="008E4876">
        <w:rPr>
          <w:rFonts w:ascii="Times New Roman" w:hAnsi="Times New Roman" w:cs="Times New Roman"/>
          <w:lang w:val="en-GB"/>
        </w:rPr>
        <w:t>.</w:t>
      </w:r>
    </w:p>
  </w:footnote>
  <w:footnote w:id="29">
    <w:p w14:paraId="5CB7BCED" w14:textId="553EABCF" w:rsidR="00FB1C13" w:rsidRPr="00280070" w:rsidRDefault="00FB1C13" w:rsidP="007A66A2">
      <w:pPr>
        <w:pStyle w:val="FootnoteText"/>
        <w:jc w:val="both"/>
        <w:rPr>
          <w:rFonts w:ascii="Times New Roman" w:hAnsi="Times New Roman" w:cs="Times New Roman"/>
          <w:i/>
          <w:lang w:val="en-GB"/>
        </w:rPr>
      </w:pPr>
      <w:r w:rsidRPr="00280070">
        <w:rPr>
          <w:rStyle w:val="FootnoteReference"/>
          <w:lang w:val="en-GB"/>
        </w:rPr>
        <w:footnoteRef/>
      </w:r>
      <w:r w:rsidRPr="00280070">
        <w:rPr>
          <w:lang w:val="en-GB"/>
        </w:rPr>
        <w:t xml:space="preserve"> </w:t>
      </w:r>
      <w:r w:rsidR="00A67503">
        <w:rPr>
          <w:rFonts w:ascii="Times New Roman" w:hAnsi="Times New Roman" w:cs="Times New Roman"/>
          <w:i/>
          <w:lang w:val="en-GB"/>
        </w:rPr>
        <w:t xml:space="preserve">In </w:t>
      </w:r>
      <w:r w:rsidR="006A4BD7">
        <w:rPr>
          <w:rFonts w:ascii="Times New Roman" w:hAnsi="Times New Roman" w:cs="Times New Roman"/>
          <w:i/>
          <w:lang w:val="en-GB"/>
        </w:rPr>
        <w:t xml:space="preserve">reply to questionnaire no. </w:t>
      </w:r>
      <w:r w:rsidRPr="00280070">
        <w:rPr>
          <w:rFonts w:ascii="Times New Roman" w:hAnsi="Times New Roman" w:cs="Times New Roman"/>
          <w:i/>
          <w:lang w:val="en-GB"/>
        </w:rPr>
        <w:t xml:space="preserve">2, </w:t>
      </w:r>
      <w:r w:rsidR="00A67503">
        <w:rPr>
          <w:rFonts w:ascii="Times New Roman" w:hAnsi="Times New Roman" w:cs="Times New Roman"/>
          <w:i/>
          <w:lang w:val="en-GB"/>
        </w:rPr>
        <w:t xml:space="preserve">the assessee </w:t>
      </w:r>
      <w:r w:rsidR="00C10D0D">
        <w:rPr>
          <w:rFonts w:ascii="Times New Roman" w:hAnsi="Times New Roman" w:cs="Times New Roman"/>
          <w:i/>
          <w:lang w:val="en-GB"/>
        </w:rPr>
        <w:t xml:space="preserve">stated that his </w:t>
      </w:r>
      <w:r w:rsidR="000A6E97">
        <w:rPr>
          <w:rFonts w:ascii="Times New Roman" w:hAnsi="Times New Roman" w:cs="Times New Roman"/>
          <w:i/>
          <w:lang w:val="en-GB"/>
        </w:rPr>
        <w:t xml:space="preserve">father </w:t>
      </w:r>
      <w:r w:rsidR="00662519">
        <w:rPr>
          <w:rFonts w:ascii="Times New Roman" w:hAnsi="Times New Roman" w:cs="Times New Roman"/>
          <w:i/>
          <w:lang w:val="en-GB"/>
        </w:rPr>
        <w:t>borrowed from various persons</w:t>
      </w:r>
      <w:r w:rsidR="00BB7384">
        <w:rPr>
          <w:rFonts w:ascii="Times New Roman" w:hAnsi="Times New Roman" w:cs="Times New Roman"/>
          <w:i/>
          <w:lang w:val="en-GB"/>
        </w:rPr>
        <w:t xml:space="preserve"> in order to enable the repayment of the amount of EUR </w:t>
      </w:r>
      <w:r w:rsidRPr="00280070">
        <w:rPr>
          <w:rFonts w:ascii="Times New Roman" w:hAnsi="Times New Roman" w:cs="Times New Roman"/>
          <w:i/>
          <w:lang w:val="en-GB"/>
        </w:rPr>
        <w:t>50.000</w:t>
      </w:r>
      <w:r w:rsidR="00BB7384">
        <w:rPr>
          <w:rFonts w:ascii="Times New Roman" w:hAnsi="Times New Roman" w:cs="Times New Roman"/>
          <w:i/>
          <w:lang w:val="en-GB"/>
        </w:rPr>
        <w:t xml:space="preserve"> in </w:t>
      </w:r>
      <w:r w:rsidRPr="00280070">
        <w:rPr>
          <w:rFonts w:ascii="Times New Roman" w:hAnsi="Times New Roman" w:cs="Times New Roman"/>
          <w:i/>
          <w:lang w:val="en-GB"/>
        </w:rPr>
        <w:t xml:space="preserve">2002.  </w:t>
      </w:r>
    </w:p>
  </w:footnote>
  <w:footnote w:id="30">
    <w:p w14:paraId="5EA4992C" w14:textId="16B3E2F1" w:rsidR="00647512" w:rsidRPr="00EB5ADF" w:rsidRDefault="00647512" w:rsidP="00647512">
      <w:pPr>
        <w:pStyle w:val="FootnoteText"/>
        <w:jc w:val="both"/>
        <w:rPr>
          <w:i/>
          <w:lang w:val="en-GB"/>
        </w:rPr>
      </w:pPr>
      <w:r w:rsidRPr="00EB5ADF">
        <w:rPr>
          <w:rStyle w:val="FootnoteReference"/>
          <w:lang w:val="en-GB"/>
        </w:rPr>
        <w:footnoteRef/>
      </w:r>
      <w:r w:rsidRPr="00EB5ADF">
        <w:rPr>
          <w:lang w:val="en-GB"/>
        </w:rPr>
        <w:t xml:space="preserve"> </w:t>
      </w:r>
      <w:r w:rsidR="00013DC1" w:rsidRPr="00EB5ADF">
        <w:rPr>
          <w:rFonts w:ascii="Times New Roman" w:hAnsi="Times New Roman" w:cs="Times New Roman"/>
          <w:i/>
          <w:lang w:val="en-GB"/>
        </w:rPr>
        <w:t xml:space="preserve">Ms. </w:t>
      </w:r>
      <w:r w:rsidRPr="00EB5ADF">
        <w:rPr>
          <w:rFonts w:ascii="Times New Roman" w:hAnsi="Times New Roman" w:cs="Times New Roman"/>
          <w:i/>
          <w:lang w:val="en-GB"/>
        </w:rPr>
        <w:t xml:space="preserve">Batilda Nushi </w:t>
      </w:r>
      <w:r w:rsidR="00EB5ADF">
        <w:rPr>
          <w:rFonts w:ascii="Times New Roman" w:hAnsi="Times New Roman" w:cs="Times New Roman"/>
          <w:i/>
          <w:lang w:val="en-GB"/>
        </w:rPr>
        <w:t xml:space="preserve">is confirmed as the owner of the vehicle </w:t>
      </w:r>
      <w:r w:rsidRPr="00EB5ADF">
        <w:rPr>
          <w:rFonts w:ascii="Times New Roman" w:hAnsi="Times New Roman" w:cs="Times New Roman"/>
          <w:bCs/>
          <w:i/>
          <w:lang w:val="en-GB"/>
        </w:rPr>
        <w:t xml:space="preserve">“Daimer Chrysler”, </w:t>
      </w:r>
      <w:r w:rsidR="00F078A0">
        <w:rPr>
          <w:rFonts w:ascii="Times New Roman" w:hAnsi="Times New Roman" w:cs="Times New Roman"/>
          <w:bCs/>
          <w:i/>
          <w:lang w:val="en-GB"/>
        </w:rPr>
        <w:t xml:space="preserve">with licence plate </w:t>
      </w:r>
      <w:r w:rsidRPr="00EB5ADF">
        <w:rPr>
          <w:rFonts w:ascii="Times New Roman" w:hAnsi="Times New Roman" w:cs="Times New Roman"/>
          <w:bCs/>
          <w:i/>
          <w:lang w:val="en-GB"/>
        </w:rPr>
        <w:t>AA033NC</w:t>
      </w:r>
      <w:r w:rsidR="0006657A">
        <w:rPr>
          <w:rFonts w:ascii="Times New Roman" w:hAnsi="Times New Roman" w:cs="Times New Roman"/>
          <w:i/>
          <w:lang w:val="en-GB"/>
        </w:rPr>
        <w:t>, also according to the information from the Financial Supervisory Authority</w:t>
      </w:r>
      <w:r w:rsidR="001D789C">
        <w:rPr>
          <w:rFonts w:ascii="Times New Roman" w:hAnsi="Times New Roman" w:cs="Times New Roman"/>
          <w:i/>
          <w:lang w:val="en-GB"/>
        </w:rPr>
        <w:t xml:space="preserve">, sent to the Commission. </w:t>
      </w:r>
      <w:r w:rsidRPr="00EB5ADF">
        <w:rPr>
          <w:rFonts w:ascii="Times New Roman" w:hAnsi="Times New Roman" w:cs="Times New Roman"/>
          <w:i/>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D370F"/>
    <w:multiLevelType w:val="hybridMultilevel"/>
    <w:tmpl w:val="19A08DB4"/>
    <w:lvl w:ilvl="0" w:tplc="BF686B8E">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148AA"/>
    <w:multiLevelType w:val="hybridMultilevel"/>
    <w:tmpl w:val="15220B1A"/>
    <w:lvl w:ilvl="0" w:tplc="4B1E21DC">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F655D"/>
    <w:multiLevelType w:val="multilevel"/>
    <w:tmpl w:val="6694A0AE"/>
    <w:lvl w:ilvl="0">
      <w:start w:val="1"/>
      <w:numFmt w:val="decimal"/>
      <w:lvlText w:val="%1."/>
      <w:lvlJc w:val="left"/>
      <w:pPr>
        <w:ind w:left="360" w:hanging="360"/>
      </w:pPr>
      <w:rPr>
        <w:rFonts w:ascii="Times New Roman" w:eastAsiaTheme="minorHAnsi" w:hAnsi="Times New Roman" w:cs="Times New Roman"/>
        <w:b/>
        <w:i w:val="0"/>
        <w:sz w:val="20"/>
        <w:szCs w:val="20"/>
      </w:rPr>
    </w:lvl>
    <w:lvl w:ilvl="1">
      <w:start w:val="1"/>
      <w:numFmt w:val="decimal"/>
      <w:isLgl/>
      <w:lvlText w:val="%1.%2."/>
      <w:lvlJc w:val="left"/>
      <w:pPr>
        <w:ind w:left="1050" w:hanging="420"/>
      </w:pPr>
      <w:rPr>
        <w:rFonts w:hint="default"/>
        <w:b/>
        <w:i w:val="0"/>
        <w:sz w:val="20"/>
        <w:szCs w:val="20"/>
      </w:rPr>
    </w:lvl>
    <w:lvl w:ilvl="2">
      <w:start w:val="1"/>
      <w:numFmt w:val="decimal"/>
      <w:isLgl/>
      <w:lvlText w:val="%1.%2.%3."/>
      <w:lvlJc w:val="left"/>
      <w:pPr>
        <w:ind w:left="990" w:hanging="720"/>
      </w:pPr>
      <w:rPr>
        <w:rFonts w:hint="default"/>
        <w:b/>
        <w:i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813B1D"/>
    <w:multiLevelType w:val="hybridMultilevel"/>
    <w:tmpl w:val="D53A9638"/>
    <w:lvl w:ilvl="0" w:tplc="71A8DC6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A4330"/>
    <w:multiLevelType w:val="multilevel"/>
    <w:tmpl w:val="BABC30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EE3CF0"/>
    <w:multiLevelType w:val="multilevel"/>
    <w:tmpl w:val="9492165E"/>
    <w:lvl w:ilvl="0">
      <w:start w:val="8"/>
      <w:numFmt w:val="decimal"/>
      <w:lvlText w:val="%1"/>
      <w:lvlJc w:val="left"/>
      <w:pPr>
        <w:ind w:left="360" w:hanging="360"/>
      </w:pPr>
      <w:rPr>
        <w:rFonts w:hint="default"/>
        <w:i w:val="0"/>
      </w:rPr>
    </w:lvl>
    <w:lvl w:ilvl="1">
      <w:start w:val="4"/>
      <w:numFmt w:val="decimal"/>
      <w:lvlText w:val="%1.%2"/>
      <w:lvlJc w:val="left"/>
      <w:pPr>
        <w:ind w:left="360" w:hanging="360"/>
      </w:pPr>
      <w:rPr>
        <w:rFonts w:hint="default"/>
        <w:b/>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 w15:restartNumberingAfterBreak="0">
    <w:nsid w:val="16445F96"/>
    <w:multiLevelType w:val="hybridMultilevel"/>
    <w:tmpl w:val="20060986"/>
    <w:lvl w:ilvl="0" w:tplc="B7B4F160">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397919"/>
    <w:multiLevelType w:val="hybridMultilevel"/>
    <w:tmpl w:val="3E70CA66"/>
    <w:lvl w:ilvl="0" w:tplc="3760D1BA">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900A2E"/>
    <w:multiLevelType w:val="multilevel"/>
    <w:tmpl w:val="6694A0AE"/>
    <w:lvl w:ilvl="0">
      <w:start w:val="1"/>
      <w:numFmt w:val="decimal"/>
      <w:lvlText w:val="%1."/>
      <w:lvlJc w:val="left"/>
      <w:pPr>
        <w:ind w:left="360" w:hanging="360"/>
      </w:pPr>
      <w:rPr>
        <w:rFonts w:ascii="Times New Roman" w:eastAsiaTheme="minorHAnsi" w:hAnsi="Times New Roman" w:cs="Times New Roman"/>
        <w:b/>
        <w:i w:val="0"/>
        <w:sz w:val="20"/>
        <w:szCs w:val="20"/>
      </w:rPr>
    </w:lvl>
    <w:lvl w:ilvl="1">
      <w:start w:val="1"/>
      <w:numFmt w:val="decimal"/>
      <w:isLgl/>
      <w:lvlText w:val="%1.%2."/>
      <w:lvlJc w:val="left"/>
      <w:pPr>
        <w:ind w:left="1050" w:hanging="420"/>
      </w:pPr>
      <w:rPr>
        <w:rFonts w:hint="default"/>
        <w:b/>
        <w:i w:val="0"/>
        <w:sz w:val="20"/>
        <w:szCs w:val="20"/>
      </w:rPr>
    </w:lvl>
    <w:lvl w:ilvl="2">
      <w:start w:val="1"/>
      <w:numFmt w:val="decimal"/>
      <w:isLgl/>
      <w:lvlText w:val="%1.%2.%3."/>
      <w:lvlJc w:val="left"/>
      <w:pPr>
        <w:ind w:left="990" w:hanging="720"/>
      </w:pPr>
      <w:rPr>
        <w:rFonts w:hint="default"/>
        <w:b/>
        <w:i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0C56253"/>
    <w:multiLevelType w:val="hybridMultilevel"/>
    <w:tmpl w:val="554EF594"/>
    <w:lvl w:ilvl="0" w:tplc="E710ECFE">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E2614"/>
    <w:multiLevelType w:val="multilevel"/>
    <w:tmpl w:val="526A43EA"/>
    <w:lvl w:ilvl="0">
      <w:start w:val="9"/>
      <w:numFmt w:val="decimal"/>
      <w:lvlText w:val="%1."/>
      <w:lvlJc w:val="left"/>
      <w:pPr>
        <w:ind w:left="360" w:hanging="360"/>
      </w:pPr>
      <w:rPr>
        <w:rFonts w:hint="default"/>
        <w:b/>
        <w:i w:val="0"/>
        <w:sz w:val="20"/>
        <w:szCs w:val="20"/>
      </w:rPr>
    </w:lvl>
    <w:lvl w:ilvl="1">
      <w:start w:val="1"/>
      <w:numFmt w:val="decimal"/>
      <w:lvlText w:val="%1.%2."/>
      <w:lvlJc w:val="left"/>
      <w:pPr>
        <w:ind w:left="360" w:hanging="360"/>
      </w:pPr>
      <w:rPr>
        <w:rFonts w:hint="default"/>
        <w:b/>
        <w:i w:val="0"/>
        <w:sz w:val="20"/>
        <w:szCs w:val="20"/>
      </w:rPr>
    </w:lvl>
    <w:lvl w:ilvl="2">
      <w:start w:val="1"/>
      <w:numFmt w:val="decimal"/>
      <w:lvlText w:val="%1.%2.%3."/>
      <w:lvlJc w:val="left"/>
      <w:pPr>
        <w:ind w:left="720" w:hanging="720"/>
      </w:pPr>
      <w:rPr>
        <w:rFonts w:ascii="Times New Roman" w:hAnsi="Times New Roman" w:cs="Times New Roman" w:hint="default"/>
        <w:b/>
        <w:i w:val="0"/>
        <w:sz w:val="20"/>
        <w:szCs w:val="20"/>
      </w:rPr>
    </w:lvl>
    <w:lvl w:ilvl="3">
      <w:start w:val="1"/>
      <w:numFmt w:val="decimal"/>
      <w:lvlText w:val="%1.%2.%3.%4."/>
      <w:lvlJc w:val="left"/>
      <w:pPr>
        <w:ind w:left="720" w:hanging="720"/>
      </w:pPr>
      <w:rPr>
        <w:rFonts w:hint="default"/>
        <w:b/>
        <w:i w:val="0"/>
        <w:sz w:val="20"/>
        <w:szCs w:val="2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1" w15:restartNumberingAfterBreak="0">
    <w:nsid w:val="31AD6C6B"/>
    <w:multiLevelType w:val="hybridMultilevel"/>
    <w:tmpl w:val="1DE67CD8"/>
    <w:lvl w:ilvl="0" w:tplc="E54AE6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042F7D"/>
    <w:multiLevelType w:val="hybridMultilevel"/>
    <w:tmpl w:val="AF6E9CAA"/>
    <w:lvl w:ilvl="0" w:tplc="CE62FF6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CE191F"/>
    <w:multiLevelType w:val="hybridMultilevel"/>
    <w:tmpl w:val="3F1EF27C"/>
    <w:lvl w:ilvl="0" w:tplc="244AB80C">
      <w:start w:val="1"/>
      <w:numFmt w:val="lowerRoman"/>
      <w:lvlText w:val="(%1)"/>
      <w:lvlJc w:val="left"/>
      <w:pPr>
        <w:ind w:left="780" w:hanging="720"/>
      </w:pPr>
      <w:rPr>
        <w:rFonts w:hint="default"/>
        <w:i/>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4F967513"/>
    <w:multiLevelType w:val="hybridMultilevel"/>
    <w:tmpl w:val="EE887222"/>
    <w:lvl w:ilvl="0" w:tplc="C9A68A46">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FB2453C0">
      <w:start w:val="1"/>
      <w:numFmt w:val="lowerRoman"/>
      <w:lvlText w:val="%3."/>
      <w:lvlJc w:val="right"/>
      <w:pPr>
        <w:ind w:left="2160" w:hanging="180"/>
      </w:pPr>
      <w:rPr>
        <w: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DB245D"/>
    <w:multiLevelType w:val="hybridMultilevel"/>
    <w:tmpl w:val="00B803EC"/>
    <w:lvl w:ilvl="0" w:tplc="C824ABD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1C3F71"/>
    <w:multiLevelType w:val="multilevel"/>
    <w:tmpl w:val="6694A0AE"/>
    <w:lvl w:ilvl="0">
      <w:start w:val="1"/>
      <w:numFmt w:val="decimal"/>
      <w:lvlText w:val="%1."/>
      <w:lvlJc w:val="left"/>
      <w:pPr>
        <w:ind w:left="360" w:hanging="360"/>
      </w:pPr>
      <w:rPr>
        <w:rFonts w:ascii="Times New Roman" w:eastAsiaTheme="minorHAnsi" w:hAnsi="Times New Roman" w:cs="Times New Roman"/>
        <w:b/>
        <w:i w:val="0"/>
        <w:sz w:val="20"/>
        <w:szCs w:val="20"/>
      </w:rPr>
    </w:lvl>
    <w:lvl w:ilvl="1">
      <w:start w:val="1"/>
      <w:numFmt w:val="decimal"/>
      <w:isLgl/>
      <w:lvlText w:val="%1.%2."/>
      <w:lvlJc w:val="left"/>
      <w:pPr>
        <w:ind w:left="1050" w:hanging="420"/>
      </w:pPr>
      <w:rPr>
        <w:rFonts w:hint="default"/>
        <w:b/>
        <w:i w:val="0"/>
        <w:sz w:val="20"/>
        <w:szCs w:val="20"/>
      </w:rPr>
    </w:lvl>
    <w:lvl w:ilvl="2">
      <w:start w:val="1"/>
      <w:numFmt w:val="decimal"/>
      <w:isLgl/>
      <w:lvlText w:val="%1.%2.%3."/>
      <w:lvlJc w:val="left"/>
      <w:pPr>
        <w:ind w:left="990" w:hanging="720"/>
      </w:pPr>
      <w:rPr>
        <w:rFonts w:hint="default"/>
        <w:b/>
        <w:i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523647D"/>
    <w:multiLevelType w:val="hybridMultilevel"/>
    <w:tmpl w:val="C30E6858"/>
    <w:lvl w:ilvl="0" w:tplc="90B638CE">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507AFE"/>
    <w:multiLevelType w:val="hybridMultilevel"/>
    <w:tmpl w:val="5276E2BE"/>
    <w:lvl w:ilvl="0" w:tplc="251CF5D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187427"/>
    <w:multiLevelType w:val="multilevel"/>
    <w:tmpl w:val="6694A0AE"/>
    <w:lvl w:ilvl="0">
      <w:start w:val="1"/>
      <w:numFmt w:val="decimal"/>
      <w:lvlText w:val="%1."/>
      <w:lvlJc w:val="left"/>
      <w:pPr>
        <w:ind w:left="360" w:hanging="360"/>
      </w:pPr>
      <w:rPr>
        <w:rFonts w:ascii="Times New Roman" w:eastAsiaTheme="minorHAnsi" w:hAnsi="Times New Roman" w:cs="Times New Roman"/>
        <w:b/>
        <w:i w:val="0"/>
        <w:sz w:val="20"/>
        <w:szCs w:val="20"/>
      </w:rPr>
    </w:lvl>
    <w:lvl w:ilvl="1">
      <w:start w:val="1"/>
      <w:numFmt w:val="decimal"/>
      <w:isLgl/>
      <w:lvlText w:val="%1.%2."/>
      <w:lvlJc w:val="left"/>
      <w:pPr>
        <w:ind w:left="1050" w:hanging="420"/>
      </w:pPr>
      <w:rPr>
        <w:rFonts w:hint="default"/>
        <w:b/>
        <w:i w:val="0"/>
        <w:sz w:val="20"/>
        <w:szCs w:val="20"/>
      </w:rPr>
    </w:lvl>
    <w:lvl w:ilvl="2">
      <w:start w:val="1"/>
      <w:numFmt w:val="decimal"/>
      <w:isLgl/>
      <w:lvlText w:val="%1.%2.%3."/>
      <w:lvlJc w:val="left"/>
      <w:pPr>
        <w:ind w:left="990" w:hanging="720"/>
      </w:pPr>
      <w:rPr>
        <w:rFonts w:hint="default"/>
        <w:b/>
        <w:i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A5B7469"/>
    <w:multiLevelType w:val="multilevel"/>
    <w:tmpl w:val="90881D60"/>
    <w:lvl w:ilvl="0">
      <w:start w:val="8"/>
      <w:numFmt w:val="decimal"/>
      <w:lvlText w:val="%1."/>
      <w:lvlJc w:val="left"/>
      <w:pPr>
        <w:ind w:left="540" w:hanging="540"/>
      </w:pPr>
      <w:rPr>
        <w:rFonts w:hint="default"/>
        <w:b/>
        <w:i w:val="0"/>
        <w:sz w:val="20"/>
        <w:szCs w:val="20"/>
      </w:rPr>
    </w:lvl>
    <w:lvl w:ilvl="1">
      <w:start w:val="4"/>
      <w:numFmt w:val="decimal"/>
      <w:lvlText w:val="%1.%2."/>
      <w:lvlJc w:val="left"/>
      <w:pPr>
        <w:ind w:left="540" w:hanging="540"/>
      </w:pPr>
      <w:rPr>
        <w:rFonts w:hint="default"/>
        <w:b/>
        <w:sz w:val="20"/>
        <w:szCs w:val="20"/>
      </w:rPr>
    </w:lvl>
    <w:lvl w:ilvl="2">
      <w:start w:val="1"/>
      <w:numFmt w:val="decimal"/>
      <w:lvlText w:val="%1.%2.%3."/>
      <w:lvlJc w:val="left"/>
      <w:pPr>
        <w:ind w:left="720"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E893DE1"/>
    <w:multiLevelType w:val="hybridMultilevel"/>
    <w:tmpl w:val="3FD64918"/>
    <w:lvl w:ilvl="0" w:tplc="96607B9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077F98"/>
    <w:multiLevelType w:val="hybridMultilevel"/>
    <w:tmpl w:val="E4E6E506"/>
    <w:lvl w:ilvl="0" w:tplc="49B89CFC">
      <w:start w:val="1"/>
      <w:numFmt w:val="upperRoman"/>
      <w:lvlText w:val="%1."/>
      <w:lvlJc w:val="left"/>
      <w:pPr>
        <w:ind w:left="1080" w:hanging="72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3" w15:restartNumberingAfterBreak="0">
    <w:nsid w:val="7A1000B9"/>
    <w:multiLevelType w:val="hybridMultilevel"/>
    <w:tmpl w:val="E44480A4"/>
    <w:lvl w:ilvl="0" w:tplc="3ABEE9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2"/>
  </w:num>
  <w:num w:numId="3">
    <w:abstractNumId w:val="4"/>
  </w:num>
  <w:num w:numId="4">
    <w:abstractNumId w:val="3"/>
  </w:num>
  <w:num w:numId="5">
    <w:abstractNumId w:val="7"/>
  </w:num>
  <w:num w:numId="6">
    <w:abstractNumId w:val="17"/>
  </w:num>
  <w:num w:numId="7">
    <w:abstractNumId w:val="13"/>
  </w:num>
  <w:num w:numId="8">
    <w:abstractNumId w:val="23"/>
  </w:num>
  <w:num w:numId="9">
    <w:abstractNumId w:val="1"/>
  </w:num>
  <w:num w:numId="10">
    <w:abstractNumId w:val="6"/>
  </w:num>
  <w:num w:numId="11">
    <w:abstractNumId w:val="0"/>
  </w:num>
  <w:num w:numId="12">
    <w:abstractNumId w:val="5"/>
  </w:num>
  <w:num w:numId="13">
    <w:abstractNumId w:val="20"/>
  </w:num>
  <w:num w:numId="14">
    <w:abstractNumId w:val="15"/>
  </w:num>
  <w:num w:numId="15">
    <w:abstractNumId w:val="21"/>
  </w:num>
  <w:num w:numId="16">
    <w:abstractNumId w:val="18"/>
  </w:num>
  <w:num w:numId="17">
    <w:abstractNumId w:val="9"/>
  </w:num>
  <w:num w:numId="18">
    <w:abstractNumId w:val="12"/>
  </w:num>
  <w:num w:numId="19">
    <w:abstractNumId w:val="14"/>
  </w:num>
  <w:num w:numId="20">
    <w:abstractNumId w:val="11"/>
  </w:num>
  <w:num w:numId="21">
    <w:abstractNumId w:val="10"/>
  </w:num>
  <w:num w:numId="22">
    <w:abstractNumId w:val="2"/>
  </w:num>
  <w:num w:numId="23">
    <w:abstractNumId w:val="8"/>
  </w:num>
  <w:num w:numId="24">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E5"/>
    <w:rsid w:val="00002156"/>
    <w:rsid w:val="000023D0"/>
    <w:rsid w:val="0000373B"/>
    <w:rsid w:val="00003F74"/>
    <w:rsid w:val="00010992"/>
    <w:rsid w:val="00010BFA"/>
    <w:rsid w:val="00011BE3"/>
    <w:rsid w:val="00013DC1"/>
    <w:rsid w:val="00016334"/>
    <w:rsid w:val="000219A1"/>
    <w:rsid w:val="000225C9"/>
    <w:rsid w:val="00024827"/>
    <w:rsid w:val="00026401"/>
    <w:rsid w:val="0002698B"/>
    <w:rsid w:val="000319DF"/>
    <w:rsid w:val="00034AAD"/>
    <w:rsid w:val="00034AE4"/>
    <w:rsid w:val="000365BB"/>
    <w:rsid w:val="000365DD"/>
    <w:rsid w:val="000379CD"/>
    <w:rsid w:val="00041722"/>
    <w:rsid w:val="00041FD0"/>
    <w:rsid w:val="00043A6B"/>
    <w:rsid w:val="00043DB5"/>
    <w:rsid w:val="00053599"/>
    <w:rsid w:val="00054359"/>
    <w:rsid w:val="00054CB7"/>
    <w:rsid w:val="00060208"/>
    <w:rsid w:val="0006047A"/>
    <w:rsid w:val="000604E7"/>
    <w:rsid w:val="0006136E"/>
    <w:rsid w:val="00062EF9"/>
    <w:rsid w:val="000643C5"/>
    <w:rsid w:val="00064A87"/>
    <w:rsid w:val="00064B6D"/>
    <w:rsid w:val="00065438"/>
    <w:rsid w:val="0006657A"/>
    <w:rsid w:val="00066A53"/>
    <w:rsid w:val="0006704E"/>
    <w:rsid w:val="00070450"/>
    <w:rsid w:val="000705E0"/>
    <w:rsid w:val="000711DF"/>
    <w:rsid w:val="0007188F"/>
    <w:rsid w:val="000742BF"/>
    <w:rsid w:val="000748B9"/>
    <w:rsid w:val="00076DB8"/>
    <w:rsid w:val="00077747"/>
    <w:rsid w:val="00077D51"/>
    <w:rsid w:val="00080361"/>
    <w:rsid w:val="00080A06"/>
    <w:rsid w:val="00081FB1"/>
    <w:rsid w:val="00084CC6"/>
    <w:rsid w:val="00085326"/>
    <w:rsid w:val="0008671E"/>
    <w:rsid w:val="00087898"/>
    <w:rsid w:val="00092145"/>
    <w:rsid w:val="0009216A"/>
    <w:rsid w:val="0009406F"/>
    <w:rsid w:val="0009672B"/>
    <w:rsid w:val="000971E7"/>
    <w:rsid w:val="000A2546"/>
    <w:rsid w:val="000A4CB5"/>
    <w:rsid w:val="000A60C8"/>
    <w:rsid w:val="000A6E97"/>
    <w:rsid w:val="000A77FB"/>
    <w:rsid w:val="000B5CA1"/>
    <w:rsid w:val="000C0499"/>
    <w:rsid w:val="000C15A6"/>
    <w:rsid w:val="000C372E"/>
    <w:rsid w:val="000C399C"/>
    <w:rsid w:val="000C4F74"/>
    <w:rsid w:val="000C569E"/>
    <w:rsid w:val="000C5D0C"/>
    <w:rsid w:val="000C6B2F"/>
    <w:rsid w:val="000C6DD9"/>
    <w:rsid w:val="000D02F6"/>
    <w:rsid w:val="000D0A9C"/>
    <w:rsid w:val="000D33E0"/>
    <w:rsid w:val="000D3778"/>
    <w:rsid w:val="000D434D"/>
    <w:rsid w:val="000D4DDE"/>
    <w:rsid w:val="000D6D08"/>
    <w:rsid w:val="000D6FB1"/>
    <w:rsid w:val="000E002D"/>
    <w:rsid w:val="000E0ADA"/>
    <w:rsid w:val="000E0C63"/>
    <w:rsid w:val="000E1CC7"/>
    <w:rsid w:val="000E1F1B"/>
    <w:rsid w:val="000E3605"/>
    <w:rsid w:val="000E5506"/>
    <w:rsid w:val="000E62BF"/>
    <w:rsid w:val="000E6D26"/>
    <w:rsid w:val="000E6F08"/>
    <w:rsid w:val="000E6F3B"/>
    <w:rsid w:val="000E7D95"/>
    <w:rsid w:val="000F0186"/>
    <w:rsid w:val="000F090A"/>
    <w:rsid w:val="000F0EF2"/>
    <w:rsid w:val="000F298A"/>
    <w:rsid w:val="000F2FA9"/>
    <w:rsid w:val="000F3A8A"/>
    <w:rsid w:val="000F6CB9"/>
    <w:rsid w:val="000F717C"/>
    <w:rsid w:val="001034B1"/>
    <w:rsid w:val="00103B3A"/>
    <w:rsid w:val="0010483A"/>
    <w:rsid w:val="001069F5"/>
    <w:rsid w:val="00107142"/>
    <w:rsid w:val="00107DDD"/>
    <w:rsid w:val="00112CCF"/>
    <w:rsid w:val="00113AFA"/>
    <w:rsid w:val="001145C5"/>
    <w:rsid w:val="00116434"/>
    <w:rsid w:val="0012330E"/>
    <w:rsid w:val="001241DA"/>
    <w:rsid w:val="00124BA6"/>
    <w:rsid w:val="00124DC4"/>
    <w:rsid w:val="001306D8"/>
    <w:rsid w:val="00130752"/>
    <w:rsid w:val="00134887"/>
    <w:rsid w:val="00134C09"/>
    <w:rsid w:val="00135FAB"/>
    <w:rsid w:val="00136376"/>
    <w:rsid w:val="001375FC"/>
    <w:rsid w:val="0014000C"/>
    <w:rsid w:val="00142020"/>
    <w:rsid w:val="00142FBC"/>
    <w:rsid w:val="00143C5A"/>
    <w:rsid w:val="0014458D"/>
    <w:rsid w:val="001511FB"/>
    <w:rsid w:val="00151879"/>
    <w:rsid w:val="00152FF6"/>
    <w:rsid w:val="001535BA"/>
    <w:rsid w:val="00154710"/>
    <w:rsid w:val="001561C1"/>
    <w:rsid w:val="0015634E"/>
    <w:rsid w:val="0015709C"/>
    <w:rsid w:val="0015723A"/>
    <w:rsid w:val="00161CA4"/>
    <w:rsid w:val="001637FB"/>
    <w:rsid w:val="0016396B"/>
    <w:rsid w:val="0016714B"/>
    <w:rsid w:val="00167743"/>
    <w:rsid w:val="00167EE0"/>
    <w:rsid w:val="00171988"/>
    <w:rsid w:val="00172045"/>
    <w:rsid w:val="001739A2"/>
    <w:rsid w:val="00173F08"/>
    <w:rsid w:val="00174756"/>
    <w:rsid w:val="001775A7"/>
    <w:rsid w:val="00177F95"/>
    <w:rsid w:val="001807F1"/>
    <w:rsid w:val="00182835"/>
    <w:rsid w:val="00182C65"/>
    <w:rsid w:val="001840EA"/>
    <w:rsid w:val="00190740"/>
    <w:rsid w:val="001935C3"/>
    <w:rsid w:val="00196E1E"/>
    <w:rsid w:val="001A15C8"/>
    <w:rsid w:val="001A2790"/>
    <w:rsid w:val="001A4F1F"/>
    <w:rsid w:val="001A6AD0"/>
    <w:rsid w:val="001B07BF"/>
    <w:rsid w:val="001B2E51"/>
    <w:rsid w:val="001B6B09"/>
    <w:rsid w:val="001B7DFB"/>
    <w:rsid w:val="001C7F95"/>
    <w:rsid w:val="001D2B5D"/>
    <w:rsid w:val="001D300C"/>
    <w:rsid w:val="001D373B"/>
    <w:rsid w:val="001D3CC3"/>
    <w:rsid w:val="001D468D"/>
    <w:rsid w:val="001D6203"/>
    <w:rsid w:val="001D789C"/>
    <w:rsid w:val="001E04A4"/>
    <w:rsid w:val="001E1F29"/>
    <w:rsid w:val="001E2205"/>
    <w:rsid w:val="001E342A"/>
    <w:rsid w:val="001E3B4C"/>
    <w:rsid w:val="001E3BA9"/>
    <w:rsid w:val="001E40E8"/>
    <w:rsid w:val="001E50D3"/>
    <w:rsid w:val="001E5122"/>
    <w:rsid w:val="001E57D0"/>
    <w:rsid w:val="001F22B6"/>
    <w:rsid w:val="001F2C27"/>
    <w:rsid w:val="001F3339"/>
    <w:rsid w:val="001F37D1"/>
    <w:rsid w:val="001F6C9E"/>
    <w:rsid w:val="001F6F3B"/>
    <w:rsid w:val="001F7BCC"/>
    <w:rsid w:val="0020309E"/>
    <w:rsid w:val="00204DD9"/>
    <w:rsid w:val="00205CC6"/>
    <w:rsid w:val="0021016A"/>
    <w:rsid w:val="00210B03"/>
    <w:rsid w:val="002111A1"/>
    <w:rsid w:val="00212627"/>
    <w:rsid w:val="00212B55"/>
    <w:rsid w:val="002148CA"/>
    <w:rsid w:val="0021707A"/>
    <w:rsid w:val="00223773"/>
    <w:rsid w:val="00225566"/>
    <w:rsid w:val="002255F8"/>
    <w:rsid w:val="002261B1"/>
    <w:rsid w:val="00227789"/>
    <w:rsid w:val="00230963"/>
    <w:rsid w:val="00232ACB"/>
    <w:rsid w:val="00233494"/>
    <w:rsid w:val="00233BCE"/>
    <w:rsid w:val="00233C60"/>
    <w:rsid w:val="00234704"/>
    <w:rsid w:val="00234C5B"/>
    <w:rsid w:val="0024441D"/>
    <w:rsid w:val="00244B5A"/>
    <w:rsid w:val="00250B77"/>
    <w:rsid w:val="00252653"/>
    <w:rsid w:val="00252E1C"/>
    <w:rsid w:val="0025311C"/>
    <w:rsid w:val="00257E42"/>
    <w:rsid w:val="00260EAC"/>
    <w:rsid w:val="00262C99"/>
    <w:rsid w:val="00263EB8"/>
    <w:rsid w:val="0026678A"/>
    <w:rsid w:val="002667F0"/>
    <w:rsid w:val="002718E0"/>
    <w:rsid w:val="002722CB"/>
    <w:rsid w:val="00272529"/>
    <w:rsid w:val="002742C6"/>
    <w:rsid w:val="0027584F"/>
    <w:rsid w:val="00280070"/>
    <w:rsid w:val="00280306"/>
    <w:rsid w:val="002851FB"/>
    <w:rsid w:val="002865CB"/>
    <w:rsid w:val="002872CD"/>
    <w:rsid w:val="00287D8C"/>
    <w:rsid w:val="00291755"/>
    <w:rsid w:val="002948A2"/>
    <w:rsid w:val="00294BD1"/>
    <w:rsid w:val="00297924"/>
    <w:rsid w:val="00297B66"/>
    <w:rsid w:val="002A030E"/>
    <w:rsid w:val="002A19AB"/>
    <w:rsid w:val="002A249D"/>
    <w:rsid w:val="002A3E93"/>
    <w:rsid w:val="002A7EC4"/>
    <w:rsid w:val="002B2381"/>
    <w:rsid w:val="002B3053"/>
    <w:rsid w:val="002B4D92"/>
    <w:rsid w:val="002B5788"/>
    <w:rsid w:val="002B7BE2"/>
    <w:rsid w:val="002C1A0F"/>
    <w:rsid w:val="002C277B"/>
    <w:rsid w:val="002C3363"/>
    <w:rsid w:val="002C6A6A"/>
    <w:rsid w:val="002D24DC"/>
    <w:rsid w:val="002D2EEC"/>
    <w:rsid w:val="002D3A2A"/>
    <w:rsid w:val="002D5504"/>
    <w:rsid w:val="002D6991"/>
    <w:rsid w:val="002D6D2C"/>
    <w:rsid w:val="002E4427"/>
    <w:rsid w:val="002E630C"/>
    <w:rsid w:val="002F0839"/>
    <w:rsid w:val="002F0BF6"/>
    <w:rsid w:val="002F142E"/>
    <w:rsid w:val="002F23A0"/>
    <w:rsid w:val="002F347C"/>
    <w:rsid w:val="002F37B9"/>
    <w:rsid w:val="002F39F1"/>
    <w:rsid w:val="002F52F6"/>
    <w:rsid w:val="0030002F"/>
    <w:rsid w:val="00300031"/>
    <w:rsid w:val="0030084A"/>
    <w:rsid w:val="0030121A"/>
    <w:rsid w:val="00301C15"/>
    <w:rsid w:val="00304B5A"/>
    <w:rsid w:val="003050F6"/>
    <w:rsid w:val="003061A1"/>
    <w:rsid w:val="00306516"/>
    <w:rsid w:val="0031028D"/>
    <w:rsid w:val="00311113"/>
    <w:rsid w:val="00311CCB"/>
    <w:rsid w:val="0031302E"/>
    <w:rsid w:val="003147AD"/>
    <w:rsid w:val="00316FC5"/>
    <w:rsid w:val="00323586"/>
    <w:rsid w:val="00330D6E"/>
    <w:rsid w:val="00332487"/>
    <w:rsid w:val="00336975"/>
    <w:rsid w:val="003371B9"/>
    <w:rsid w:val="00341691"/>
    <w:rsid w:val="00343312"/>
    <w:rsid w:val="00343EFC"/>
    <w:rsid w:val="00345174"/>
    <w:rsid w:val="00347433"/>
    <w:rsid w:val="0035141A"/>
    <w:rsid w:val="00351A41"/>
    <w:rsid w:val="0035234F"/>
    <w:rsid w:val="0035241D"/>
    <w:rsid w:val="0035392C"/>
    <w:rsid w:val="00354B17"/>
    <w:rsid w:val="00354C6D"/>
    <w:rsid w:val="00354D65"/>
    <w:rsid w:val="003550D9"/>
    <w:rsid w:val="00355D05"/>
    <w:rsid w:val="00357624"/>
    <w:rsid w:val="00365F28"/>
    <w:rsid w:val="0037145B"/>
    <w:rsid w:val="0037306E"/>
    <w:rsid w:val="00376280"/>
    <w:rsid w:val="00380C4F"/>
    <w:rsid w:val="00383283"/>
    <w:rsid w:val="00384C1E"/>
    <w:rsid w:val="00386D0B"/>
    <w:rsid w:val="00391011"/>
    <w:rsid w:val="00391118"/>
    <w:rsid w:val="00392E19"/>
    <w:rsid w:val="003978BC"/>
    <w:rsid w:val="00397BAD"/>
    <w:rsid w:val="003A21FC"/>
    <w:rsid w:val="003A6D66"/>
    <w:rsid w:val="003A787E"/>
    <w:rsid w:val="003B09EC"/>
    <w:rsid w:val="003B1563"/>
    <w:rsid w:val="003B56A2"/>
    <w:rsid w:val="003B71A3"/>
    <w:rsid w:val="003C0D52"/>
    <w:rsid w:val="003C16C0"/>
    <w:rsid w:val="003C17F5"/>
    <w:rsid w:val="003C3410"/>
    <w:rsid w:val="003C38BE"/>
    <w:rsid w:val="003C4866"/>
    <w:rsid w:val="003C497B"/>
    <w:rsid w:val="003C52C6"/>
    <w:rsid w:val="003C52D2"/>
    <w:rsid w:val="003C5931"/>
    <w:rsid w:val="003D2FF1"/>
    <w:rsid w:val="003D313B"/>
    <w:rsid w:val="003D426E"/>
    <w:rsid w:val="003E01ED"/>
    <w:rsid w:val="003E0E28"/>
    <w:rsid w:val="003E12FD"/>
    <w:rsid w:val="003E2377"/>
    <w:rsid w:val="003E2C18"/>
    <w:rsid w:val="003E31C4"/>
    <w:rsid w:val="003E3ED0"/>
    <w:rsid w:val="003E697A"/>
    <w:rsid w:val="003F04C8"/>
    <w:rsid w:val="003F29C8"/>
    <w:rsid w:val="003F3F3B"/>
    <w:rsid w:val="003F406D"/>
    <w:rsid w:val="003F6C3F"/>
    <w:rsid w:val="003F736C"/>
    <w:rsid w:val="00402C94"/>
    <w:rsid w:val="004035FB"/>
    <w:rsid w:val="00404D10"/>
    <w:rsid w:val="0040582F"/>
    <w:rsid w:val="00405C5B"/>
    <w:rsid w:val="0041295E"/>
    <w:rsid w:val="00412B92"/>
    <w:rsid w:val="00414D6E"/>
    <w:rsid w:val="0041736D"/>
    <w:rsid w:val="00420738"/>
    <w:rsid w:val="00420827"/>
    <w:rsid w:val="004214A2"/>
    <w:rsid w:val="00427E9C"/>
    <w:rsid w:val="004305AD"/>
    <w:rsid w:val="004312B7"/>
    <w:rsid w:val="00431593"/>
    <w:rsid w:val="00431C33"/>
    <w:rsid w:val="00432787"/>
    <w:rsid w:val="00432A2F"/>
    <w:rsid w:val="00433558"/>
    <w:rsid w:val="004338B8"/>
    <w:rsid w:val="00433F14"/>
    <w:rsid w:val="00440549"/>
    <w:rsid w:val="00442C49"/>
    <w:rsid w:val="00443310"/>
    <w:rsid w:val="0044574A"/>
    <w:rsid w:val="00446174"/>
    <w:rsid w:val="0045005A"/>
    <w:rsid w:val="00450AD7"/>
    <w:rsid w:val="00451B35"/>
    <w:rsid w:val="004550C5"/>
    <w:rsid w:val="0045534F"/>
    <w:rsid w:val="00457726"/>
    <w:rsid w:val="00461087"/>
    <w:rsid w:val="004620C4"/>
    <w:rsid w:val="00470147"/>
    <w:rsid w:val="00472289"/>
    <w:rsid w:val="00474D53"/>
    <w:rsid w:val="00475875"/>
    <w:rsid w:val="00475C0A"/>
    <w:rsid w:val="004768D8"/>
    <w:rsid w:val="00481451"/>
    <w:rsid w:val="004822A7"/>
    <w:rsid w:val="0048315D"/>
    <w:rsid w:val="0048324B"/>
    <w:rsid w:val="00484EFA"/>
    <w:rsid w:val="00485B2E"/>
    <w:rsid w:val="00487FB3"/>
    <w:rsid w:val="0049126A"/>
    <w:rsid w:val="00492998"/>
    <w:rsid w:val="0049517B"/>
    <w:rsid w:val="004A104A"/>
    <w:rsid w:val="004A2138"/>
    <w:rsid w:val="004A3274"/>
    <w:rsid w:val="004A3B4C"/>
    <w:rsid w:val="004A4C9F"/>
    <w:rsid w:val="004A625B"/>
    <w:rsid w:val="004A70CE"/>
    <w:rsid w:val="004A746A"/>
    <w:rsid w:val="004B1202"/>
    <w:rsid w:val="004B25EC"/>
    <w:rsid w:val="004B44EA"/>
    <w:rsid w:val="004B6556"/>
    <w:rsid w:val="004B67E0"/>
    <w:rsid w:val="004C284E"/>
    <w:rsid w:val="004C4F14"/>
    <w:rsid w:val="004C6AAE"/>
    <w:rsid w:val="004D0D9B"/>
    <w:rsid w:val="004D0FB9"/>
    <w:rsid w:val="004D1C48"/>
    <w:rsid w:val="004D239E"/>
    <w:rsid w:val="004D3071"/>
    <w:rsid w:val="004D5032"/>
    <w:rsid w:val="004D698A"/>
    <w:rsid w:val="004E044F"/>
    <w:rsid w:val="004E04ED"/>
    <w:rsid w:val="004E0598"/>
    <w:rsid w:val="004E3D7E"/>
    <w:rsid w:val="004E45C6"/>
    <w:rsid w:val="004E4C05"/>
    <w:rsid w:val="004E5458"/>
    <w:rsid w:val="004F146E"/>
    <w:rsid w:val="004F4938"/>
    <w:rsid w:val="00501313"/>
    <w:rsid w:val="005016D0"/>
    <w:rsid w:val="00502A7F"/>
    <w:rsid w:val="00503E15"/>
    <w:rsid w:val="00505906"/>
    <w:rsid w:val="00510277"/>
    <w:rsid w:val="00510819"/>
    <w:rsid w:val="005119EF"/>
    <w:rsid w:val="00511C72"/>
    <w:rsid w:val="005133C7"/>
    <w:rsid w:val="00513C2D"/>
    <w:rsid w:val="00514A53"/>
    <w:rsid w:val="00515069"/>
    <w:rsid w:val="00515073"/>
    <w:rsid w:val="0051628C"/>
    <w:rsid w:val="00517024"/>
    <w:rsid w:val="00517B94"/>
    <w:rsid w:val="0052461A"/>
    <w:rsid w:val="00524F42"/>
    <w:rsid w:val="00532779"/>
    <w:rsid w:val="00532CD1"/>
    <w:rsid w:val="005334E9"/>
    <w:rsid w:val="00533A63"/>
    <w:rsid w:val="00533F57"/>
    <w:rsid w:val="00536569"/>
    <w:rsid w:val="00541C18"/>
    <w:rsid w:val="00542AA6"/>
    <w:rsid w:val="00545632"/>
    <w:rsid w:val="005468F7"/>
    <w:rsid w:val="00550BF3"/>
    <w:rsid w:val="00550FA1"/>
    <w:rsid w:val="005514AA"/>
    <w:rsid w:val="0055439F"/>
    <w:rsid w:val="00555FB9"/>
    <w:rsid w:val="00562CD1"/>
    <w:rsid w:val="00563364"/>
    <w:rsid w:val="00563CED"/>
    <w:rsid w:val="005643C9"/>
    <w:rsid w:val="00565C13"/>
    <w:rsid w:val="00567CE8"/>
    <w:rsid w:val="00567F19"/>
    <w:rsid w:val="00567F7C"/>
    <w:rsid w:val="00567F8B"/>
    <w:rsid w:val="00571A0C"/>
    <w:rsid w:val="005723CD"/>
    <w:rsid w:val="005739A0"/>
    <w:rsid w:val="00573B20"/>
    <w:rsid w:val="00575041"/>
    <w:rsid w:val="00575F66"/>
    <w:rsid w:val="00576818"/>
    <w:rsid w:val="00582997"/>
    <w:rsid w:val="00586A40"/>
    <w:rsid w:val="00586DA1"/>
    <w:rsid w:val="005874AE"/>
    <w:rsid w:val="00590214"/>
    <w:rsid w:val="0059033D"/>
    <w:rsid w:val="00590C3F"/>
    <w:rsid w:val="00595C28"/>
    <w:rsid w:val="00595CCB"/>
    <w:rsid w:val="005A3F41"/>
    <w:rsid w:val="005A7909"/>
    <w:rsid w:val="005A7EBB"/>
    <w:rsid w:val="005B12B6"/>
    <w:rsid w:val="005B2172"/>
    <w:rsid w:val="005B2791"/>
    <w:rsid w:val="005B3863"/>
    <w:rsid w:val="005B5690"/>
    <w:rsid w:val="005B60FE"/>
    <w:rsid w:val="005B6411"/>
    <w:rsid w:val="005C3B58"/>
    <w:rsid w:val="005C43BC"/>
    <w:rsid w:val="005C54F7"/>
    <w:rsid w:val="005D1D27"/>
    <w:rsid w:val="005D1D70"/>
    <w:rsid w:val="005D4D60"/>
    <w:rsid w:val="005D55E6"/>
    <w:rsid w:val="005D5B96"/>
    <w:rsid w:val="005D5E33"/>
    <w:rsid w:val="005D5FF5"/>
    <w:rsid w:val="005D6428"/>
    <w:rsid w:val="005D6DC4"/>
    <w:rsid w:val="005E0069"/>
    <w:rsid w:val="005E0A36"/>
    <w:rsid w:val="005E13F6"/>
    <w:rsid w:val="005E2E7B"/>
    <w:rsid w:val="005E3EAD"/>
    <w:rsid w:val="005E525E"/>
    <w:rsid w:val="005E65B3"/>
    <w:rsid w:val="005F3CA3"/>
    <w:rsid w:val="005F6B7A"/>
    <w:rsid w:val="005F771F"/>
    <w:rsid w:val="006002BB"/>
    <w:rsid w:val="00602FEA"/>
    <w:rsid w:val="0060415C"/>
    <w:rsid w:val="00604355"/>
    <w:rsid w:val="00607195"/>
    <w:rsid w:val="00612FD7"/>
    <w:rsid w:val="006144ED"/>
    <w:rsid w:val="00616EE7"/>
    <w:rsid w:val="00617FB5"/>
    <w:rsid w:val="0062068B"/>
    <w:rsid w:val="006227A2"/>
    <w:rsid w:val="00622DAD"/>
    <w:rsid w:val="006237F1"/>
    <w:rsid w:val="00623F1A"/>
    <w:rsid w:val="006257A6"/>
    <w:rsid w:val="006264F4"/>
    <w:rsid w:val="00627BE5"/>
    <w:rsid w:val="00631DC5"/>
    <w:rsid w:val="00632A52"/>
    <w:rsid w:val="00635128"/>
    <w:rsid w:val="006378B3"/>
    <w:rsid w:val="00640BB0"/>
    <w:rsid w:val="00641156"/>
    <w:rsid w:val="006417E4"/>
    <w:rsid w:val="00642799"/>
    <w:rsid w:val="006434B3"/>
    <w:rsid w:val="006445BD"/>
    <w:rsid w:val="00644790"/>
    <w:rsid w:val="00645BAF"/>
    <w:rsid w:val="0064677F"/>
    <w:rsid w:val="00647512"/>
    <w:rsid w:val="00650426"/>
    <w:rsid w:val="00654326"/>
    <w:rsid w:val="00654C7F"/>
    <w:rsid w:val="00656F06"/>
    <w:rsid w:val="00660E8B"/>
    <w:rsid w:val="00660E95"/>
    <w:rsid w:val="00660EB0"/>
    <w:rsid w:val="006620BB"/>
    <w:rsid w:val="00662519"/>
    <w:rsid w:val="00662A09"/>
    <w:rsid w:val="00663046"/>
    <w:rsid w:val="00665531"/>
    <w:rsid w:val="00667D63"/>
    <w:rsid w:val="00670034"/>
    <w:rsid w:val="00671B06"/>
    <w:rsid w:val="00675606"/>
    <w:rsid w:val="00675A2C"/>
    <w:rsid w:val="00682239"/>
    <w:rsid w:val="00682AC4"/>
    <w:rsid w:val="0068509C"/>
    <w:rsid w:val="00685F77"/>
    <w:rsid w:val="006867B4"/>
    <w:rsid w:val="00686A4C"/>
    <w:rsid w:val="00690569"/>
    <w:rsid w:val="00690897"/>
    <w:rsid w:val="00692148"/>
    <w:rsid w:val="006930EF"/>
    <w:rsid w:val="00693C1B"/>
    <w:rsid w:val="0069560D"/>
    <w:rsid w:val="006962D4"/>
    <w:rsid w:val="00697475"/>
    <w:rsid w:val="006974E8"/>
    <w:rsid w:val="00697ABD"/>
    <w:rsid w:val="00697EC2"/>
    <w:rsid w:val="006A0EB2"/>
    <w:rsid w:val="006A4BD7"/>
    <w:rsid w:val="006B074A"/>
    <w:rsid w:val="006B1925"/>
    <w:rsid w:val="006B1D89"/>
    <w:rsid w:val="006B1F84"/>
    <w:rsid w:val="006B4D9C"/>
    <w:rsid w:val="006B7668"/>
    <w:rsid w:val="006C3E73"/>
    <w:rsid w:val="006C64FD"/>
    <w:rsid w:val="006C6535"/>
    <w:rsid w:val="006C7762"/>
    <w:rsid w:val="006C7F98"/>
    <w:rsid w:val="006D1E26"/>
    <w:rsid w:val="006D306F"/>
    <w:rsid w:val="006D43E3"/>
    <w:rsid w:val="006D48F2"/>
    <w:rsid w:val="006D6825"/>
    <w:rsid w:val="006D7B36"/>
    <w:rsid w:val="006E086D"/>
    <w:rsid w:val="006E0F5C"/>
    <w:rsid w:val="006E2057"/>
    <w:rsid w:val="006E2B1A"/>
    <w:rsid w:val="006E2B55"/>
    <w:rsid w:val="006E321E"/>
    <w:rsid w:val="006E3554"/>
    <w:rsid w:val="006E3E70"/>
    <w:rsid w:val="006E568E"/>
    <w:rsid w:val="006E5D84"/>
    <w:rsid w:val="006F0CB7"/>
    <w:rsid w:val="006F485B"/>
    <w:rsid w:val="006F6B70"/>
    <w:rsid w:val="00702886"/>
    <w:rsid w:val="00703842"/>
    <w:rsid w:val="00703D80"/>
    <w:rsid w:val="00705E60"/>
    <w:rsid w:val="00706D7A"/>
    <w:rsid w:val="00712E0E"/>
    <w:rsid w:val="007142FF"/>
    <w:rsid w:val="00715158"/>
    <w:rsid w:val="007176A9"/>
    <w:rsid w:val="00723E30"/>
    <w:rsid w:val="00724375"/>
    <w:rsid w:val="00725C60"/>
    <w:rsid w:val="00726429"/>
    <w:rsid w:val="007268B3"/>
    <w:rsid w:val="00726C0F"/>
    <w:rsid w:val="00730890"/>
    <w:rsid w:val="007310AB"/>
    <w:rsid w:val="00731856"/>
    <w:rsid w:val="0073305A"/>
    <w:rsid w:val="007338CA"/>
    <w:rsid w:val="00737C0B"/>
    <w:rsid w:val="00737FE6"/>
    <w:rsid w:val="007417F6"/>
    <w:rsid w:val="007418ED"/>
    <w:rsid w:val="00741AAC"/>
    <w:rsid w:val="00745515"/>
    <w:rsid w:val="00746EBF"/>
    <w:rsid w:val="007475F7"/>
    <w:rsid w:val="00747E7F"/>
    <w:rsid w:val="00753551"/>
    <w:rsid w:val="00754E22"/>
    <w:rsid w:val="00755B17"/>
    <w:rsid w:val="007575A4"/>
    <w:rsid w:val="00760260"/>
    <w:rsid w:val="007621C0"/>
    <w:rsid w:val="007646D5"/>
    <w:rsid w:val="0076511D"/>
    <w:rsid w:val="007656A4"/>
    <w:rsid w:val="0076647A"/>
    <w:rsid w:val="00766520"/>
    <w:rsid w:val="0077198F"/>
    <w:rsid w:val="00773CA6"/>
    <w:rsid w:val="00774260"/>
    <w:rsid w:val="00774399"/>
    <w:rsid w:val="00774A1A"/>
    <w:rsid w:val="00774C6C"/>
    <w:rsid w:val="00775F2A"/>
    <w:rsid w:val="00776637"/>
    <w:rsid w:val="00777262"/>
    <w:rsid w:val="00780B57"/>
    <w:rsid w:val="007817A1"/>
    <w:rsid w:val="007818F4"/>
    <w:rsid w:val="00781C16"/>
    <w:rsid w:val="00781CF7"/>
    <w:rsid w:val="00785699"/>
    <w:rsid w:val="00785C84"/>
    <w:rsid w:val="00785F2C"/>
    <w:rsid w:val="007876AF"/>
    <w:rsid w:val="00794D8A"/>
    <w:rsid w:val="00795019"/>
    <w:rsid w:val="00796A5D"/>
    <w:rsid w:val="007A08E4"/>
    <w:rsid w:val="007A0D01"/>
    <w:rsid w:val="007A4115"/>
    <w:rsid w:val="007A5C18"/>
    <w:rsid w:val="007A66A2"/>
    <w:rsid w:val="007A7961"/>
    <w:rsid w:val="007B0507"/>
    <w:rsid w:val="007B092A"/>
    <w:rsid w:val="007B174F"/>
    <w:rsid w:val="007B1918"/>
    <w:rsid w:val="007B320E"/>
    <w:rsid w:val="007B6856"/>
    <w:rsid w:val="007B7F70"/>
    <w:rsid w:val="007C15B0"/>
    <w:rsid w:val="007C33C9"/>
    <w:rsid w:val="007C58D7"/>
    <w:rsid w:val="007C7225"/>
    <w:rsid w:val="007C74CD"/>
    <w:rsid w:val="007D2AE7"/>
    <w:rsid w:val="007D2C10"/>
    <w:rsid w:val="007D345C"/>
    <w:rsid w:val="007E4C9D"/>
    <w:rsid w:val="007E6345"/>
    <w:rsid w:val="007E6513"/>
    <w:rsid w:val="007E7235"/>
    <w:rsid w:val="007E7C1F"/>
    <w:rsid w:val="007F07E2"/>
    <w:rsid w:val="007F12E7"/>
    <w:rsid w:val="007F13D5"/>
    <w:rsid w:val="007F3378"/>
    <w:rsid w:val="007F3DD8"/>
    <w:rsid w:val="0080047F"/>
    <w:rsid w:val="0080140A"/>
    <w:rsid w:val="008020D8"/>
    <w:rsid w:val="00803CA5"/>
    <w:rsid w:val="00806DF8"/>
    <w:rsid w:val="00811876"/>
    <w:rsid w:val="00812124"/>
    <w:rsid w:val="00815FEF"/>
    <w:rsid w:val="00817151"/>
    <w:rsid w:val="00822F01"/>
    <w:rsid w:val="008233CA"/>
    <w:rsid w:val="00823F8C"/>
    <w:rsid w:val="00825BD4"/>
    <w:rsid w:val="008309A3"/>
    <w:rsid w:val="00830EE1"/>
    <w:rsid w:val="00833E0B"/>
    <w:rsid w:val="0083661F"/>
    <w:rsid w:val="00836FEB"/>
    <w:rsid w:val="008379B6"/>
    <w:rsid w:val="008441C0"/>
    <w:rsid w:val="0084669D"/>
    <w:rsid w:val="0084672E"/>
    <w:rsid w:val="00846841"/>
    <w:rsid w:val="00846983"/>
    <w:rsid w:val="008513D7"/>
    <w:rsid w:val="00851E45"/>
    <w:rsid w:val="00854C40"/>
    <w:rsid w:val="0085616D"/>
    <w:rsid w:val="00857F73"/>
    <w:rsid w:val="00861CA4"/>
    <w:rsid w:val="00862FB9"/>
    <w:rsid w:val="00863156"/>
    <w:rsid w:val="00863280"/>
    <w:rsid w:val="008713B3"/>
    <w:rsid w:val="00871427"/>
    <w:rsid w:val="008720AD"/>
    <w:rsid w:val="0087279B"/>
    <w:rsid w:val="00872AE8"/>
    <w:rsid w:val="00872FB5"/>
    <w:rsid w:val="00875FE0"/>
    <w:rsid w:val="00876269"/>
    <w:rsid w:val="00876F49"/>
    <w:rsid w:val="00877392"/>
    <w:rsid w:val="00881F1A"/>
    <w:rsid w:val="00882BE8"/>
    <w:rsid w:val="00883942"/>
    <w:rsid w:val="008857D0"/>
    <w:rsid w:val="00885F9F"/>
    <w:rsid w:val="008864EB"/>
    <w:rsid w:val="00890D8E"/>
    <w:rsid w:val="00895F19"/>
    <w:rsid w:val="008A0094"/>
    <w:rsid w:val="008A1A03"/>
    <w:rsid w:val="008A2004"/>
    <w:rsid w:val="008A3DC1"/>
    <w:rsid w:val="008A3E84"/>
    <w:rsid w:val="008A5EC0"/>
    <w:rsid w:val="008A6A06"/>
    <w:rsid w:val="008A6A42"/>
    <w:rsid w:val="008A74C7"/>
    <w:rsid w:val="008B02DC"/>
    <w:rsid w:val="008B2944"/>
    <w:rsid w:val="008B35F3"/>
    <w:rsid w:val="008B563F"/>
    <w:rsid w:val="008B5AD0"/>
    <w:rsid w:val="008B5E66"/>
    <w:rsid w:val="008B7196"/>
    <w:rsid w:val="008B79D5"/>
    <w:rsid w:val="008C1B82"/>
    <w:rsid w:val="008C3571"/>
    <w:rsid w:val="008C6A6E"/>
    <w:rsid w:val="008C7BB9"/>
    <w:rsid w:val="008D0883"/>
    <w:rsid w:val="008D4920"/>
    <w:rsid w:val="008E1395"/>
    <w:rsid w:val="008E2AF5"/>
    <w:rsid w:val="008E4876"/>
    <w:rsid w:val="008F035E"/>
    <w:rsid w:val="008F05CF"/>
    <w:rsid w:val="008F0C46"/>
    <w:rsid w:val="008F411C"/>
    <w:rsid w:val="008F4A6F"/>
    <w:rsid w:val="009006B0"/>
    <w:rsid w:val="009015D7"/>
    <w:rsid w:val="009031EE"/>
    <w:rsid w:val="0090334A"/>
    <w:rsid w:val="00904EA1"/>
    <w:rsid w:val="0090763A"/>
    <w:rsid w:val="00911F11"/>
    <w:rsid w:val="00915131"/>
    <w:rsid w:val="009164A5"/>
    <w:rsid w:val="00917109"/>
    <w:rsid w:val="00925241"/>
    <w:rsid w:val="00925E0F"/>
    <w:rsid w:val="00927223"/>
    <w:rsid w:val="0092772F"/>
    <w:rsid w:val="00930271"/>
    <w:rsid w:val="009302D8"/>
    <w:rsid w:val="00930656"/>
    <w:rsid w:val="00931E2D"/>
    <w:rsid w:val="0093388E"/>
    <w:rsid w:val="00940052"/>
    <w:rsid w:val="00943BE2"/>
    <w:rsid w:val="00944478"/>
    <w:rsid w:val="00944BFF"/>
    <w:rsid w:val="00945D3F"/>
    <w:rsid w:val="009462D8"/>
    <w:rsid w:val="009466A3"/>
    <w:rsid w:val="00947BED"/>
    <w:rsid w:val="00951762"/>
    <w:rsid w:val="00952DAB"/>
    <w:rsid w:val="00954279"/>
    <w:rsid w:val="009547AD"/>
    <w:rsid w:val="00954C1E"/>
    <w:rsid w:val="00957EA9"/>
    <w:rsid w:val="009601AC"/>
    <w:rsid w:val="00960509"/>
    <w:rsid w:val="009611B1"/>
    <w:rsid w:val="009626C3"/>
    <w:rsid w:val="00963A18"/>
    <w:rsid w:val="00967A6D"/>
    <w:rsid w:val="009715FB"/>
    <w:rsid w:val="0097231F"/>
    <w:rsid w:val="009723FC"/>
    <w:rsid w:val="00972602"/>
    <w:rsid w:val="0097291A"/>
    <w:rsid w:val="00972D00"/>
    <w:rsid w:val="00972EE9"/>
    <w:rsid w:val="009772D7"/>
    <w:rsid w:val="00977BB5"/>
    <w:rsid w:val="00983C14"/>
    <w:rsid w:val="0099186E"/>
    <w:rsid w:val="009918AF"/>
    <w:rsid w:val="00996DE9"/>
    <w:rsid w:val="00997885"/>
    <w:rsid w:val="00997CE2"/>
    <w:rsid w:val="009A0708"/>
    <w:rsid w:val="009A2B7F"/>
    <w:rsid w:val="009A3EF3"/>
    <w:rsid w:val="009A5950"/>
    <w:rsid w:val="009B0ADB"/>
    <w:rsid w:val="009B0B9E"/>
    <w:rsid w:val="009B1F3D"/>
    <w:rsid w:val="009B5A5C"/>
    <w:rsid w:val="009B7284"/>
    <w:rsid w:val="009C2D52"/>
    <w:rsid w:val="009C362F"/>
    <w:rsid w:val="009C3840"/>
    <w:rsid w:val="009C3FBA"/>
    <w:rsid w:val="009C44BC"/>
    <w:rsid w:val="009C47E5"/>
    <w:rsid w:val="009C6D11"/>
    <w:rsid w:val="009D2C11"/>
    <w:rsid w:val="009D626B"/>
    <w:rsid w:val="009D7F94"/>
    <w:rsid w:val="009E1604"/>
    <w:rsid w:val="009E3DAB"/>
    <w:rsid w:val="009E3F6E"/>
    <w:rsid w:val="009E518F"/>
    <w:rsid w:val="009E6CB3"/>
    <w:rsid w:val="009F00A3"/>
    <w:rsid w:val="009F0E94"/>
    <w:rsid w:val="009F1979"/>
    <w:rsid w:val="009F4856"/>
    <w:rsid w:val="009F4D09"/>
    <w:rsid w:val="009F4D75"/>
    <w:rsid w:val="009F58EF"/>
    <w:rsid w:val="00A01E0C"/>
    <w:rsid w:val="00A021B3"/>
    <w:rsid w:val="00A04CE6"/>
    <w:rsid w:val="00A12A62"/>
    <w:rsid w:val="00A15447"/>
    <w:rsid w:val="00A166C7"/>
    <w:rsid w:val="00A16E00"/>
    <w:rsid w:val="00A22B88"/>
    <w:rsid w:val="00A231DE"/>
    <w:rsid w:val="00A235C7"/>
    <w:rsid w:val="00A24C54"/>
    <w:rsid w:val="00A24F23"/>
    <w:rsid w:val="00A26297"/>
    <w:rsid w:val="00A31989"/>
    <w:rsid w:val="00A31D2C"/>
    <w:rsid w:val="00A31F77"/>
    <w:rsid w:val="00A3307E"/>
    <w:rsid w:val="00A357EA"/>
    <w:rsid w:val="00A36E5E"/>
    <w:rsid w:val="00A41175"/>
    <w:rsid w:val="00A43323"/>
    <w:rsid w:val="00A43B75"/>
    <w:rsid w:val="00A43B77"/>
    <w:rsid w:val="00A46E34"/>
    <w:rsid w:val="00A46FEF"/>
    <w:rsid w:val="00A47068"/>
    <w:rsid w:val="00A4731A"/>
    <w:rsid w:val="00A5005B"/>
    <w:rsid w:val="00A50428"/>
    <w:rsid w:val="00A50ABB"/>
    <w:rsid w:val="00A5216D"/>
    <w:rsid w:val="00A53BE0"/>
    <w:rsid w:val="00A53C26"/>
    <w:rsid w:val="00A53C9D"/>
    <w:rsid w:val="00A5489F"/>
    <w:rsid w:val="00A54BB9"/>
    <w:rsid w:val="00A55943"/>
    <w:rsid w:val="00A55A5F"/>
    <w:rsid w:val="00A55B37"/>
    <w:rsid w:val="00A569A8"/>
    <w:rsid w:val="00A57055"/>
    <w:rsid w:val="00A63362"/>
    <w:rsid w:val="00A652FA"/>
    <w:rsid w:val="00A66E89"/>
    <w:rsid w:val="00A67503"/>
    <w:rsid w:val="00A702FC"/>
    <w:rsid w:val="00A70A8C"/>
    <w:rsid w:val="00A70D86"/>
    <w:rsid w:val="00A736CE"/>
    <w:rsid w:val="00A7374D"/>
    <w:rsid w:val="00A76265"/>
    <w:rsid w:val="00A807B3"/>
    <w:rsid w:val="00A819EB"/>
    <w:rsid w:val="00A82D3E"/>
    <w:rsid w:val="00A838CD"/>
    <w:rsid w:val="00A83C08"/>
    <w:rsid w:val="00A85A29"/>
    <w:rsid w:val="00A90882"/>
    <w:rsid w:val="00A90E87"/>
    <w:rsid w:val="00A94641"/>
    <w:rsid w:val="00A95034"/>
    <w:rsid w:val="00A9532F"/>
    <w:rsid w:val="00AA01A2"/>
    <w:rsid w:val="00AA1971"/>
    <w:rsid w:val="00AA2724"/>
    <w:rsid w:val="00AA3BB0"/>
    <w:rsid w:val="00AA4457"/>
    <w:rsid w:val="00AA5598"/>
    <w:rsid w:val="00AB1771"/>
    <w:rsid w:val="00AB2B84"/>
    <w:rsid w:val="00AB40A3"/>
    <w:rsid w:val="00AB6712"/>
    <w:rsid w:val="00AC05E1"/>
    <w:rsid w:val="00AC09C2"/>
    <w:rsid w:val="00AC20D8"/>
    <w:rsid w:val="00AC349B"/>
    <w:rsid w:val="00AC4811"/>
    <w:rsid w:val="00AC4E8F"/>
    <w:rsid w:val="00AC6095"/>
    <w:rsid w:val="00AC6FE1"/>
    <w:rsid w:val="00AC7CB7"/>
    <w:rsid w:val="00AD51D8"/>
    <w:rsid w:val="00AD7710"/>
    <w:rsid w:val="00AD7B21"/>
    <w:rsid w:val="00AE0AE0"/>
    <w:rsid w:val="00AE0FFB"/>
    <w:rsid w:val="00AE2F98"/>
    <w:rsid w:val="00AE3847"/>
    <w:rsid w:val="00AE58D2"/>
    <w:rsid w:val="00AF033D"/>
    <w:rsid w:val="00AF0A8B"/>
    <w:rsid w:val="00AF12AF"/>
    <w:rsid w:val="00AF224E"/>
    <w:rsid w:val="00AF4274"/>
    <w:rsid w:val="00AF69A1"/>
    <w:rsid w:val="00AF6F54"/>
    <w:rsid w:val="00B01717"/>
    <w:rsid w:val="00B01D8A"/>
    <w:rsid w:val="00B054B8"/>
    <w:rsid w:val="00B1065F"/>
    <w:rsid w:val="00B148EA"/>
    <w:rsid w:val="00B162AE"/>
    <w:rsid w:val="00B2166A"/>
    <w:rsid w:val="00B238A7"/>
    <w:rsid w:val="00B23E68"/>
    <w:rsid w:val="00B24497"/>
    <w:rsid w:val="00B273B4"/>
    <w:rsid w:val="00B30BD9"/>
    <w:rsid w:val="00B32551"/>
    <w:rsid w:val="00B34BF0"/>
    <w:rsid w:val="00B34FC0"/>
    <w:rsid w:val="00B36AD0"/>
    <w:rsid w:val="00B3730A"/>
    <w:rsid w:val="00B377F7"/>
    <w:rsid w:val="00B401FD"/>
    <w:rsid w:val="00B44B85"/>
    <w:rsid w:val="00B451FD"/>
    <w:rsid w:val="00B477E8"/>
    <w:rsid w:val="00B50CD1"/>
    <w:rsid w:val="00B515C2"/>
    <w:rsid w:val="00B52405"/>
    <w:rsid w:val="00B5338C"/>
    <w:rsid w:val="00B55482"/>
    <w:rsid w:val="00B55B15"/>
    <w:rsid w:val="00B62BE5"/>
    <w:rsid w:val="00B633DB"/>
    <w:rsid w:val="00B65185"/>
    <w:rsid w:val="00B65D34"/>
    <w:rsid w:val="00B676B3"/>
    <w:rsid w:val="00B73F12"/>
    <w:rsid w:val="00B77801"/>
    <w:rsid w:val="00B80137"/>
    <w:rsid w:val="00B82292"/>
    <w:rsid w:val="00B83C20"/>
    <w:rsid w:val="00B87214"/>
    <w:rsid w:val="00B87C82"/>
    <w:rsid w:val="00B91C00"/>
    <w:rsid w:val="00B93299"/>
    <w:rsid w:val="00B933EF"/>
    <w:rsid w:val="00B95047"/>
    <w:rsid w:val="00BA0271"/>
    <w:rsid w:val="00BA125C"/>
    <w:rsid w:val="00BA21B8"/>
    <w:rsid w:val="00BA29A1"/>
    <w:rsid w:val="00BA2A91"/>
    <w:rsid w:val="00BB08BB"/>
    <w:rsid w:val="00BB2AF5"/>
    <w:rsid w:val="00BB45DD"/>
    <w:rsid w:val="00BB4B7E"/>
    <w:rsid w:val="00BB5ECC"/>
    <w:rsid w:val="00BB6883"/>
    <w:rsid w:val="00BB7161"/>
    <w:rsid w:val="00BB7384"/>
    <w:rsid w:val="00BC078A"/>
    <w:rsid w:val="00BC2B66"/>
    <w:rsid w:val="00BC2CDA"/>
    <w:rsid w:val="00BC5CB3"/>
    <w:rsid w:val="00BC6DEF"/>
    <w:rsid w:val="00BD1629"/>
    <w:rsid w:val="00BD4857"/>
    <w:rsid w:val="00BD532A"/>
    <w:rsid w:val="00BD6D74"/>
    <w:rsid w:val="00BD7DFB"/>
    <w:rsid w:val="00BE02A9"/>
    <w:rsid w:val="00BE67D0"/>
    <w:rsid w:val="00BF020B"/>
    <w:rsid w:val="00BF11EF"/>
    <w:rsid w:val="00BF14CE"/>
    <w:rsid w:val="00BF1DB7"/>
    <w:rsid w:val="00BF3222"/>
    <w:rsid w:val="00BF753F"/>
    <w:rsid w:val="00C00826"/>
    <w:rsid w:val="00C041FD"/>
    <w:rsid w:val="00C0548E"/>
    <w:rsid w:val="00C054EE"/>
    <w:rsid w:val="00C06299"/>
    <w:rsid w:val="00C10137"/>
    <w:rsid w:val="00C108D8"/>
    <w:rsid w:val="00C10D0D"/>
    <w:rsid w:val="00C1193C"/>
    <w:rsid w:val="00C1332A"/>
    <w:rsid w:val="00C13906"/>
    <w:rsid w:val="00C140B6"/>
    <w:rsid w:val="00C147AF"/>
    <w:rsid w:val="00C14812"/>
    <w:rsid w:val="00C16BB5"/>
    <w:rsid w:val="00C17138"/>
    <w:rsid w:val="00C173BE"/>
    <w:rsid w:val="00C20CCB"/>
    <w:rsid w:val="00C23683"/>
    <w:rsid w:val="00C24CF5"/>
    <w:rsid w:val="00C26132"/>
    <w:rsid w:val="00C27478"/>
    <w:rsid w:val="00C342F1"/>
    <w:rsid w:val="00C34775"/>
    <w:rsid w:val="00C403E8"/>
    <w:rsid w:val="00C40613"/>
    <w:rsid w:val="00C420CE"/>
    <w:rsid w:val="00C458F1"/>
    <w:rsid w:val="00C46A93"/>
    <w:rsid w:val="00C502B7"/>
    <w:rsid w:val="00C512D8"/>
    <w:rsid w:val="00C51402"/>
    <w:rsid w:val="00C51E3B"/>
    <w:rsid w:val="00C5458B"/>
    <w:rsid w:val="00C578A3"/>
    <w:rsid w:val="00C604FB"/>
    <w:rsid w:val="00C64093"/>
    <w:rsid w:val="00C641CC"/>
    <w:rsid w:val="00C654FC"/>
    <w:rsid w:val="00C66250"/>
    <w:rsid w:val="00C66AEB"/>
    <w:rsid w:val="00C700A3"/>
    <w:rsid w:val="00C70554"/>
    <w:rsid w:val="00C72806"/>
    <w:rsid w:val="00C75CAD"/>
    <w:rsid w:val="00C770CD"/>
    <w:rsid w:val="00C77292"/>
    <w:rsid w:val="00C773E7"/>
    <w:rsid w:val="00C77994"/>
    <w:rsid w:val="00C77C6A"/>
    <w:rsid w:val="00C80474"/>
    <w:rsid w:val="00C804C9"/>
    <w:rsid w:val="00C81DF3"/>
    <w:rsid w:val="00C847CE"/>
    <w:rsid w:val="00C863BF"/>
    <w:rsid w:val="00C8655E"/>
    <w:rsid w:val="00C86B5F"/>
    <w:rsid w:val="00C9085B"/>
    <w:rsid w:val="00C90C35"/>
    <w:rsid w:val="00C9177C"/>
    <w:rsid w:val="00C937F6"/>
    <w:rsid w:val="00C95390"/>
    <w:rsid w:val="00CA02C6"/>
    <w:rsid w:val="00CA14D9"/>
    <w:rsid w:val="00CA32C7"/>
    <w:rsid w:val="00CA3355"/>
    <w:rsid w:val="00CA37EE"/>
    <w:rsid w:val="00CA429A"/>
    <w:rsid w:val="00CB05D9"/>
    <w:rsid w:val="00CB0F8D"/>
    <w:rsid w:val="00CB2799"/>
    <w:rsid w:val="00CB5B6B"/>
    <w:rsid w:val="00CB7378"/>
    <w:rsid w:val="00CB7F07"/>
    <w:rsid w:val="00CC0168"/>
    <w:rsid w:val="00CC0ED9"/>
    <w:rsid w:val="00CC583F"/>
    <w:rsid w:val="00CC691A"/>
    <w:rsid w:val="00CC7730"/>
    <w:rsid w:val="00CC7FB9"/>
    <w:rsid w:val="00CD0484"/>
    <w:rsid w:val="00CD08B3"/>
    <w:rsid w:val="00CD6AD8"/>
    <w:rsid w:val="00CE1FB3"/>
    <w:rsid w:val="00CE29DE"/>
    <w:rsid w:val="00CE436F"/>
    <w:rsid w:val="00CE5538"/>
    <w:rsid w:val="00CE5592"/>
    <w:rsid w:val="00CE5B45"/>
    <w:rsid w:val="00CF34BC"/>
    <w:rsid w:val="00CF6108"/>
    <w:rsid w:val="00CF6CDE"/>
    <w:rsid w:val="00CF6F28"/>
    <w:rsid w:val="00CF7545"/>
    <w:rsid w:val="00D02A70"/>
    <w:rsid w:val="00D0386B"/>
    <w:rsid w:val="00D04C14"/>
    <w:rsid w:val="00D07EC5"/>
    <w:rsid w:val="00D10192"/>
    <w:rsid w:val="00D13B94"/>
    <w:rsid w:val="00D15CEF"/>
    <w:rsid w:val="00D1655C"/>
    <w:rsid w:val="00D1696F"/>
    <w:rsid w:val="00D176D5"/>
    <w:rsid w:val="00D20D16"/>
    <w:rsid w:val="00D2147C"/>
    <w:rsid w:val="00D21D7D"/>
    <w:rsid w:val="00D23285"/>
    <w:rsid w:val="00D23884"/>
    <w:rsid w:val="00D23E0C"/>
    <w:rsid w:val="00D25D41"/>
    <w:rsid w:val="00D27E03"/>
    <w:rsid w:val="00D31577"/>
    <w:rsid w:val="00D31630"/>
    <w:rsid w:val="00D32917"/>
    <w:rsid w:val="00D33BFB"/>
    <w:rsid w:val="00D37574"/>
    <w:rsid w:val="00D4297A"/>
    <w:rsid w:val="00D43BA6"/>
    <w:rsid w:val="00D453B1"/>
    <w:rsid w:val="00D46DA9"/>
    <w:rsid w:val="00D510F9"/>
    <w:rsid w:val="00D523C9"/>
    <w:rsid w:val="00D53284"/>
    <w:rsid w:val="00D55020"/>
    <w:rsid w:val="00D574C6"/>
    <w:rsid w:val="00D602C6"/>
    <w:rsid w:val="00D71D3A"/>
    <w:rsid w:val="00D75DE0"/>
    <w:rsid w:val="00D77023"/>
    <w:rsid w:val="00D80B3F"/>
    <w:rsid w:val="00D81E1B"/>
    <w:rsid w:val="00D8753D"/>
    <w:rsid w:val="00D87C36"/>
    <w:rsid w:val="00D90643"/>
    <w:rsid w:val="00D93A12"/>
    <w:rsid w:val="00D943F4"/>
    <w:rsid w:val="00D94FEF"/>
    <w:rsid w:val="00D953B9"/>
    <w:rsid w:val="00D96072"/>
    <w:rsid w:val="00DA0E0E"/>
    <w:rsid w:val="00DA642C"/>
    <w:rsid w:val="00DA6AC5"/>
    <w:rsid w:val="00DA7165"/>
    <w:rsid w:val="00DB0AB3"/>
    <w:rsid w:val="00DB6399"/>
    <w:rsid w:val="00DB7043"/>
    <w:rsid w:val="00DB7E83"/>
    <w:rsid w:val="00DC0877"/>
    <w:rsid w:val="00DC39B1"/>
    <w:rsid w:val="00DC56D1"/>
    <w:rsid w:val="00DC73E6"/>
    <w:rsid w:val="00DC7682"/>
    <w:rsid w:val="00DD05C6"/>
    <w:rsid w:val="00DD599A"/>
    <w:rsid w:val="00DD5BFD"/>
    <w:rsid w:val="00DE3DB8"/>
    <w:rsid w:val="00DE5553"/>
    <w:rsid w:val="00DE6FFD"/>
    <w:rsid w:val="00DF24D2"/>
    <w:rsid w:val="00DF4959"/>
    <w:rsid w:val="00DF4FE0"/>
    <w:rsid w:val="00E00273"/>
    <w:rsid w:val="00E00905"/>
    <w:rsid w:val="00E016E5"/>
    <w:rsid w:val="00E02AC2"/>
    <w:rsid w:val="00E033BF"/>
    <w:rsid w:val="00E03A49"/>
    <w:rsid w:val="00E03BEF"/>
    <w:rsid w:val="00E05014"/>
    <w:rsid w:val="00E05938"/>
    <w:rsid w:val="00E06632"/>
    <w:rsid w:val="00E06EB5"/>
    <w:rsid w:val="00E07BA1"/>
    <w:rsid w:val="00E1037F"/>
    <w:rsid w:val="00E1310E"/>
    <w:rsid w:val="00E13CEB"/>
    <w:rsid w:val="00E148C2"/>
    <w:rsid w:val="00E17A6B"/>
    <w:rsid w:val="00E262A5"/>
    <w:rsid w:val="00E2798D"/>
    <w:rsid w:val="00E302B8"/>
    <w:rsid w:val="00E321AD"/>
    <w:rsid w:val="00E324BB"/>
    <w:rsid w:val="00E3294A"/>
    <w:rsid w:val="00E33B91"/>
    <w:rsid w:val="00E3429E"/>
    <w:rsid w:val="00E3492F"/>
    <w:rsid w:val="00E351C1"/>
    <w:rsid w:val="00E50675"/>
    <w:rsid w:val="00E50EB1"/>
    <w:rsid w:val="00E51343"/>
    <w:rsid w:val="00E518D2"/>
    <w:rsid w:val="00E53CCB"/>
    <w:rsid w:val="00E54321"/>
    <w:rsid w:val="00E54539"/>
    <w:rsid w:val="00E55AFC"/>
    <w:rsid w:val="00E5613C"/>
    <w:rsid w:val="00E56D8E"/>
    <w:rsid w:val="00E62E3D"/>
    <w:rsid w:val="00E70695"/>
    <w:rsid w:val="00E70EC7"/>
    <w:rsid w:val="00E70FED"/>
    <w:rsid w:val="00E71268"/>
    <w:rsid w:val="00E72770"/>
    <w:rsid w:val="00E731B7"/>
    <w:rsid w:val="00E7765E"/>
    <w:rsid w:val="00E77992"/>
    <w:rsid w:val="00E807AB"/>
    <w:rsid w:val="00E850EA"/>
    <w:rsid w:val="00E85948"/>
    <w:rsid w:val="00E859F5"/>
    <w:rsid w:val="00E871E1"/>
    <w:rsid w:val="00E87FD1"/>
    <w:rsid w:val="00E90BBA"/>
    <w:rsid w:val="00E9195C"/>
    <w:rsid w:val="00E91AD3"/>
    <w:rsid w:val="00E9219C"/>
    <w:rsid w:val="00E9390C"/>
    <w:rsid w:val="00E96759"/>
    <w:rsid w:val="00E97861"/>
    <w:rsid w:val="00E97A1C"/>
    <w:rsid w:val="00EA0989"/>
    <w:rsid w:val="00EA0C6D"/>
    <w:rsid w:val="00EA1078"/>
    <w:rsid w:val="00EA4749"/>
    <w:rsid w:val="00EA606A"/>
    <w:rsid w:val="00EA69A3"/>
    <w:rsid w:val="00EB0B11"/>
    <w:rsid w:val="00EB1671"/>
    <w:rsid w:val="00EB5ADF"/>
    <w:rsid w:val="00EB5F2A"/>
    <w:rsid w:val="00EC0AFF"/>
    <w:rsid w:val="00EC371D"/>
    <w:rsid w:val="00EC4404"/>
    <w:rsid w:val="00EC57C7"/>
    <w:rsid w:val="00EC6420"/>
    <w:rsid w:val="00EC6651"/>
    <w:rsid w:val="00ED0017"/>
    <w:rsid w:val="00ED20BC"/>
    <w:rsid w:val="00ED3276"/>
    <w:rsid w:val="00ED37CB"/>
    <w:rsid w:val="00EE1FA5"/>
    <w:rsid w:val="00EE40F6"/>
    <w:rsid w:val="00EE457D"/>
    <w:rsid w:val="00EE73E5"/>
    <w:rsid w:val="00EE7979"/>
    <w:rsid w:val="00EE7C52"/>
    <w:rsid w:val="00EF0788"/>
    <w:rsid w:val="00EF140B"/>
    <w:rsid w:val="00EF26EB"/>
    <w:rsid w:val="00EF27F6"/>
    <w:rsid w:val="00EF2857"/>
    <w:rsid w:val="00EF6A01"/>
    <w:rsid w:val="00F0111C"/>
    <w:rsid w:val="00F015D3"/>
    <w:rsid w:val="00F03418"/>
    <w:rsid w:val="00F05FF7"/>
    <w:rsid w:val="00F063CF"/>
    <w:rsid w:val="00F07368"/>
    <w:rsid w:val="00F074E6"/>
    <w:rsid w:val="00F07871"/>
    <w:rsid w:val="00F078A0"/>
    <w:rsid w:val="00F07A14"/>
    <w:rsid w:val="00F10FED"/>
    <w:rsid w:val="00F1271A"/>
    <w:rsid w:val="00F14CFA"/>
    <w:rsid w:val="00F153E5"/>
    <w:rsid w:val="00F16F60"/>
    <w:rsid w:val="00F220F7"/>
    <w:rsid w:val="00F246B8"/>
    <w:rsid w:val="00F24811"/>
    <w:rsid w:val="00F2614D"/>
    <w:rsid w:val="00F300D4"/>
    <w:rsid w:val="00F31343"/>
    <w:rsid w:val="00F32AA1"/>
    <w:rsid w:val="00F33B0A"/>
    <w:rsid w:val="00F428AB"/>
    <w:rsid w:val="00F431A4"/>
    <w:rsid w:val="00F45564"/>
    <w:rsid w:val="00F464FD"/>
    <w:rsid w:val="00F46FE4"/>
    <w:rsid w:val="00F50DC2"/>
    <w:rsid w:val="00F514B6"/>
    <w:rsid w:val="00F56CA3"/>
    <w:rsid w:val="00F56DB9"/>
    <w:rsid w:val="00F57316"/>
    <w:rsid w:val="00F61C34"/>
    <w:rsid w:val="00F62244"/>
    <w:rsid w:val="00F6304E"/>
    <w:rsid w:val="00F633C7"/>
    <w:rsid w:val="00F63D8E"/>
    <w:rsid w:val="00F66B38"/>
    <w:rsid w:val="00F7053C"/>
    <w:rsid w:val="00F708AD"/>
    <w:rsid w:val="00F70F4C"/>
    <w:rsid w:val="00F7150E"/>
    <w:rsid w:val="00F743EE"/>
    <w:rsid w:val="00F7488E"/>
    <w:rsid w:val="00F749E7"/>
    <w:rsid w:val="00F8065A"/>
    <w:rsid w:val="00F80EBE"/>
    <w:rsid w:val="00F833BF"/>
    <w:rsid w:val="00F83AE7"/>
    <w:rsid w:val="00F84782"/>
    <w:rsid w:val="00F85DE3"/>
    <w:rsid w:val="00F87615"/>
    <w:rsid w:val="00F947AF"/>
    <w:rsid w:val="00F951F1"/>
    <w:rsid w:val="00F978F9"/>
    <w:rsid w:val="00F97D99"/>
    <w:rsid w:val="00FA01EB"/>
    <w:rsid w:val="00FA1C83"/>
    <w:rsid w:val="00FA227A"/>
    <w:rsid w:val="00FA426C"/>
    <w:rsid w:val="00FA7B19"/>
    <w:rsid w:val="00FB1C13"/>
    <w:rsid w:val="00FB25FB"/>
    <w:rsid w:val="00FB262F"/>
    <w:rsid w:val="00FB2DA6"/>
    <w:rsid w:val="00FB45BA"/>
    <w:rsid w:val="00FB4E3E"/>
    <w:rsid w:val="00FB5250"/>
    <w:rsid w:val="00FB5867"/>
    <w:rsid w:val="00FB700A"/>
    <w:rsid w:val="00FC04CE"/>
    <w:rsid w:val="00FC3E8B"/>
    <w:rsid w:val="00FC4258"/>
    <w:rsid w:val="00FC5871"/>
    <w:rsid w:val="00FD11BA"/>
    <w:rsid w:val="00FD3BB4"/>
    <w:rsid w:val="00FD3BEA"/>
    <w:rsid w:val="00FD5B4A"/>
    <w:rsid w:val="00FD614F"/>
    <w:rsid w:val="00FD7E22"/>
    <w:rsid w:val="00FE0699"/>
    <w:rsid w:val="00FE7542"/>
    <w:rsid w:val="00FF0ACC"/>
    <w:rsid w:val="00FF0B03"/>
    <w:rsid w:val="00FF4EFB"/>
    <w:rsid w:val="00FF625C"/>
    <w:rsid w:val="00FF7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844E3"/>
  <w15:chartTrackingRefBased/>
  <w15:docId w15:val="{01B7D0E2-4DC9-43E6-BE8E-E2CAF5D62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BE5"/>
    <w:rPr>
      <w:lang w:val="sq-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B62BE5"/>
  </w:style>
  <w:style w:type="paragraph" w:styleId="ListParagraph">
    <w:name w:val="List Paragraph"/>
    <w:aliases w:val="List Paragraph2"/>
    <w:basedOn w:val="Normal"/>
    <w:link w:val="ListParagraphChar"/>
    <w:uiPriority w:val="34"/>
    <w:qFormat/>
    <w:rsid w:val="00B62BE5"/>
    <w:pPr>
      <w:ind w:left="720"/>
      <w:contextualSpacing/>
    </w:pPr>
  </w:style>
  <w:style w:type="character" w:customStyle="1" w:styleId="ListParagraphChar">
    <w:name w:val="List Paragraph Char"/>
    <w:aliases w:val="List Paragraph2 Char"/>
    <w:link w:val="ListParagraph"/>
    <w:uiPriority w:val="34"/>
    <w:qFormat/>
    <w:rsid w:val="00B62BE5"/>
    <w:rPr>
      <w:lang w:val="sq-AL"/>
    </w:rPr>
  </w:style>
  <w:style w:type="paragraph" w:styleId="FootnoteText">
    <w:name w:val="footnote text"/>
    <w:aliases w:val="Footnotes,fn,footnote text,single space,FOOTNOTES,ft,ADB,pod carou,Fußnotentext AssRepDraft,pod carou Char Char Char,pod carou Char Char,pod carou Char,Footnote Text Char1 Char,Footnote Text Char2 Char Char,Footnote Text Char Char2 Char Ch"/>
    <w:basedOn w:val="Normal"/>
    <w:link w:val="FootnoteTextChar"/>
    <w:uiPriority w:val="99"/>
    <w:unhideWhenUsed/>
    <w:qFormat/>
    <w:rsid w:val="00B62BE5"/>
    <w:pPr>
      <w:spacing w:after="0" w:line="240" w:lineRule="auto"/>
    </w:pPr>
    <w:rPr>
      <w:sz w:val="20"/>
      <w:szCs w:val="20"/>
    </w:rPr>
  </w:style>
  <w:style w:type="character" w:customStyle="1" w:styleId="FootnoteTextChar">
    <w:name w:val="Footnote Text Char"/>
    <w:aliases w:val="Footnotes Char,fn Char,footnote text Char,single space Char,FOOTNOTES Char,ft Char,ADB Char,pod carou Char1,Fußnotentext AssRepDraft Char,pod carou Char Char Char Char,pod carou Char Char Char1,pod carou Char Char1"/>
    <w:basedOn w:val="DefaultParagraphFont"/>
    <w:link w:val="FootnoteText"/>
    <w:uiPriority w:val="99"/>
    <w:qFormat/>
    <w:rsid w:val="00B62BE5"/>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ftref Char"/>
    <w:basedOn w:val="DefaultParagraphFont"/>
    <w:link w:val="Char2"/>
    <w:uiPriority w:val="99"/>
    <w:unhideWhenUsed/>
    <w:qFormat/>
    <w:rsid w:val="00B62BE5"/>
    <w:rPr>
      <w:vertAlign w:val="superscript"/>
    </w:rPr>
  </w:style>
  <w:style w:type="character" w:styleId="Hyperlink">
    <w:name w:val="Hyperlink"/>
    <w:basedOn w:val="DefaultParagraphFont"/>
    <w:uiPriority w:val="99"/>
    <w:unhideWhenUsed/>
    <w:rsid w:val="00B62BE5"/>
    <w:rPr>
      <w:color w:val="0563C1" w:themeColor="hyperlink"/>
      <w:u w:val="single"/>
    </w:rPr>
  </w:style>
  <w:style w:type="paragraph" w:customStyle="1" w:styleId="Char2">
    <w:name w:val="Char2"/>
    <w:basedOn w:val="Normal"/>
    <w:link w:val="FootnoteReference"/>
    <w:uiPriority w:val="99"/>
    <w:rsid w:val="00B62BE5"/>
    <w:pPr>
      <w:spacing w:line="240" w:lineRule="exact"/>
    </w:pPr>
    <w:rPr>
      <w:vertAlign w:val="superscript"/>
      <w:lang w:val="en-US"/>
    </w:rPr>
  </w:style>
  <w:style w:type="paragraph" w:customStyle="1" w:styleId="Default">
    <w:name w:val="Default"/>
    <w:link w:val="DefaultChar"/>
    <w:rsid w:val="00B62BE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efaultChar">
    <w:name w:val="Default Char"/>
    <w:basedOn w:val="DefaultParagraphFont"/>
    <w:link w:val="Default"/>
    <w:locked/>
    <w:rsid w:val="00B62BE5"/>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B62BE5"/>
    <w:rPr>
      <w:sz w:val="16"/>
      <w:szCs w:val="16"/>
    </w:rPr>
  </w:style>
  <w:style w:type="paragraph" w:styleId="CommentText">
    <w:name w:val="annotation text"/>
    <w:basedOn w:val="Normal"/>
    <w:link w:val="CommentTextChar"/>
    <w:uiPriority w:val="99"/>
    <w:semiHidden/>
    <w:unhideWhenUsed/>
    <w:rsid w:val="00B62BE5"/>
    <w:pPr>
      <w:spacing w:line="240" w:lineRule="auto"/>
    </w:pPr>
    <w:rPr>
      <w:sz w:val="20"/>
      <w:szCs w:val="20"/>
    </w:rPr>
  </w:style>
  <w:style w:type="character" w:customStyle="1" w:styleId="CommentTextChar">
    <w:name w:val="Comment Text Char"/>
    <w:basedOn w:val="DefaultParagraphFont"/>
    <w:link w:val="CommentText"/>
    <w:uiPriority w:val="99"/>
    <w:semiHidden/>
    <w:rsid w:val="00B62BE5"/>
    <w:rPr>
      <w:sz w:val="20"/>
      <w:szCs w:val="20"/>
      <w:lang w:val="sq-AL"/>
    </w:rPr>
  </w:style>
  <w:style w:type="character" w:customStyle="1" w:styleId="a">
    <w:name w:val="a"/>
    <w:basedOn w:val="DefaultParagraphFont"/>
    <w:rsid w:val="00B62BE5"/>
  </w:style>
  <w:style w:type="paragraph" w:styleId="BalloonText">
    <w:name w:val="Balloon Text"/>
    <w:basedOn w:val="Normal"/>
    <w:link w:val="BalloonTextChar"/>
    <w:uiPriority w:val="99"/>
    <w:semiHidden/>
    <w:unhideWhenUsed/>
    <w:rsid w:val="00B62B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BE5"/>
    <w:rPr>
      <w:rFonts w:ascii="Segoe UI" w:hAnsi="Segoe UI" w:cs="Segoe UI"/>
      <w:sz w:val="18"/>
      <w:szCs w:val="18"/>
      <w:lang w:val="sq-AL"/>
    </w:rPr>
  </w:style>
  <w:style w:type="paragraph" w:styleId="Header">
    <w:name w:val="header"/>
    <w:basedOn w:val="Normal"/>
    <w:link w:val="HeaderChar"/>
    <w:uiPriority w:val="99"/>
    <w:unhideWhenUsed/>
    <w:rsid w:val="005750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041"/>
    <w:rPr>
      <w:lang w:val="sq-AL"/>
    </w:rPr>
  </w:style>
  <w:style w:type="paragraph" w:styleId="Footer">
    <w:name w:val="footer"/>
    <w:basedOn w:val="Normal"/>
    <w:link w:val="FooterChar"/>
    <w:uiPriority w:val="99"/>
    <w:unhideWhenUsed/>
    <w:rsid w:val="005750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041"/>
    <w:rPr>
      <w:lang w:val="sq-AL"/>
    </w:rPr>
  </w:style>
  <w:style w:type="paragraph" w:styleId="NormalWeb">
    <w:name w:val="Normal (Web)"/>
    <w:basedOn w:val="Normal"/>
    <w:uiPriority w:val="99"/>
    <w:unhideWhenUsed/>
    <w:rsid w:val="004768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93388E"/>
    <w:pPr>
      <w:spacing w:after="0" w:line="240" w:lineRule="auto"/>
    </w:pPr>
  </w:style>
  <w:style w:type="character" w:customStyle="1" w:styleId="NoSpacingChar">
    <w:name w:val="No Spacing Char"/>
    <w:basedOn w:val="DefaultParagraphFont"/>
    <w:link w:val="NoSpacing"/>
    <w:uiPriority w:val="1"/>
    <w:rsid w:val="0093388E"/>
  </w:style>
  <w:style w:type="character" w:styleId="Strong">
    <w:name w:val="Strong"/>
    <w:basedOn w:val="DefaultParagraphFont"/>
    <w:uiPriority w:val="22"/>
    <w:qFormat/>
    <w:rsid w:val="0093388E"/>
    <w:rPr>
      <w:b/>
      <w:bCs/>
    </w:rPr>
  </w:style>
  <w:style w:type="character" w:customStyle="1" w:styleId="Bodytext4">
    <w:name w:val="Body text (4)_"/>
    <w:basedOn w:val="DefaultParagraphFont"/>
    <w:link w:val="Bodytext40"/>
    <w:rsid w:val="0093388E"/>
    <w:rPr>
      <w:sz w:val="34"/>
      <w:szCs w:val="34"/>
      <w:shd w:val="clear" w:color="auto" w:fill="FFFFFF"/>
    </w:rPr>
  </w:style>
  <w:style w:type="paragraph" w:customStyle="1" w:styleId="Bodytext40">
    <w:name w:val="Body text (4)"/>
    <w:basedOn w:val="Normal"/>
    <w:link w:val="Bodytext4"/>
    <w:rsid w:val="0093388E"/>
    <w:pPr>
      <w:widowControl w:val="0"/>
      <w:shd w:val="clear" w:color="auto" w:fill="FFFFFF"/>
      <w:spacing w:after="0" w:line="490" w:lineRule="exact"/>
      <w:ind w:hanging="420"/>
    </w:pPr>
    <w:rPr>
      <w:sz w:val="34"/>
      <w:szCs w:val="34"/>
      <w:lang w:val="en-US"/>
    </w:rPr>
  </w:style>
  <w:style w:type="character" w:customStyle="1" w:styleId="uv3um">
    <w:name w:val="uv3um"/>
    <w:basedOn w:val="DefaultParagraphFont"/>
    <w:rsid w:val="009601AC"/>
  </w:style>
  <w:style w:type="paragraph" w:styleId="Revision">
    <w:name w:val="Revision"/>
    <w:hidden/>
    <w:uiPriority w:val="99"/>
    <w:semiHidden/>
    <w:rsid w:val="006E2B1A"/>
    <w:pPr>
      <w:spacing w:after="0" w:line="240" w:lineRule="auto"/>
    </w:pPr>
    <w:rPr>
      <w:lang w:val="sq-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235953">
      <w:bodyDiv w:val="1"/>
      <w:marLeft w:val="0"/>
      <w:marRight w:val="0"/>
      <w:marTop w:val="0"/>
      <w:marBottom w:val="0"/>
      <w:divBdr>
        <w:top w:val="none" w:sz="0" w:space="0" w:color="auto"/>
        <w:left w:val="none" w:sz="0" w:space="0" w:color="auto"/>
        <w:bottom w:val="none" w:sz="0" w:space="0" w:color="auto"/>
        <w:right w:val="none" w:sz="0" w:space="0" w:color="auto"/>
      </w:divBdr>
      <w:divsChild>
        <w:div w:id="1009872771">
          <w:marLeft w:val="0"/>
          <w:marRight w:val="0"/>
          <w:marTop w:val="0"/>
          <w:marBottom w:val="0"/>
          <w:divBdr>
            <w:top w:val="none" w:sz="0" w:space="0" w:color="auto"/>
            <w:left w:val="none" w:sz="0" w:space="0" w:color="auto"/>
            <w:bottom w:val="none" w:sz="0" w:space="0" w:color="auto"/>
            <w:right w:val="none" w:sz="0" w:space="0" w:color="auto"/>
          </w:divBdr>
          <w:divsChild>
            <w:div w:id="1093822002">
              <w:marLeft w:val="0"/>
              <w:marRight w:val="0"/>
              <w:marTop w:val="0"/>
              <w:marBottom w:val="0"/>
              <w:divBdr>
                <w:top w:val="none" w:sz="0" w:space="0" w:color="auto"/>
                <w:left w:val="none" w:sz="0" w:space="0" w:color="auto"/>
                <w:bottom w:val="none" w:sz="0" w:space="0" w:color="auto"/>
                <w:right w:val="none" w:sz="0" w:space="0" w:color="auto"/>
              </w:divBdr>
              <w:divsChild>
                <w:div w:id="1250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7146">
          <w:marLeft w:val="0"/>
          <w:marRight w:val="0"/>
          <w:marTop w:val="0"/>
          <w:marBottom w:val="0"/>
          <w:divBdr>
            <w:top w:val="none" w:sz="0" w:space="0" w:color="auto"/>
            <w:left w:val="none" w:sz="0" w:space="0" w:color="auto"/>
            <w:bottom w:val="none" w:sz="0" w:space="0" w:color="auto"/>
            <w:right w:val="none" w:sz="0" w:space="0" w:color="auto"/>
          </w:divBdr>
          <w:divsChild>
            <w:div w:id="1939216850">
              <w:marLeft w:val="0"/>
              <w:marRight w:val="0"/>
              <w:marTop w:val="0"/>
              <w:marBottom w:val="0"/>
              <w:divBdr>
                <w:top w:val="none" w:sz="0" w:space="0" w:color="auto"/>
                <w:left w:val="none" w:sz="0" w:space="0" w:color="auto"/>
                <w:bottom w:val="none" w:sz="0" w:space="0" w:color="auto"/>
                <w:right w:val="none" w:sz="0" w:space="0" w:color="auto"/>
              </w:divBdr>
              <w:divsChild>
                <w:div w:id="5543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26184">
          <w:marLeft w:val="0"/>
          <w:marRight w:val="0"/>
          <w:marTop w:val="0"/>
          <w:marBottom w:val="0"/>
          <w:divBdr>
            <w:top w:val="none" w:sz="0" w:space="0" w:color="auto"/>
            <w:left w:val="none" w:sz="0" w:space="0" w:color="auto"/>
            <w:bottom w:val="none" w:sz="0" w:space="0" w:color="auto"/>
            <w:right w:val="none" w:sz="0" w:space="0" w:color="auto"/>
          </w:divBdr>
          <w:divsChild>
            <w:div w:id="1811095387">
              <w:marLeft w:val="0"/>
              <w:marRight w:val="0"/>
              <w:marTop w:val="0"/>
              <w:marBottom w:val="0"/>
              <w:divBdr>
                <w:top w:val="none" w:sz="0" w:space="0" w:color="auto"/>
                <w:left w:val="none" w:sz="0" w:space="0" w:color="auto"/>
                <w:bottom w:val="none" w:sz="0" w:space="0" w:color="auto"/>
                <w:right w:val="none" w:sz="0" w:space="0" w:color="auto"/>
              </w:divBdr>
              <w:divsChild>
                <w:div w:id="2087603939">
                  <w:marLeft w:val="0"/>
                  <w:marRight w:val="0"/>
                  <w:marTop w:val="0"/>
                  <w:marBottom w:val="0"/>
                  <w:divBdr>
                    <w:top w:val="none" w:sz="0" w:space="0" w:color="auto"/>
                    <w:left w:val="none" w:sz="0" w:space="0" w:color="auto"/>
                    <w:bottom w:val="none" w:sz="0" w:space="0" w:color="auto"/>
                    <w:right w:val="none" w:sz="0" w:space="0" w:color="auto"/>
                  </w:divBdr>
                  <w:divsChild>
                    <w:div w:id="2064668344">
                      <w:marLeft w:val="0"/>
                      <w:marRight w:val="0"/>
                      <w:marTop w:val="0"/>
                      <w:marBottom w:val="0"/>
                      <w:divBdr>
                        <w:top w:val="none" w:sz="0" w:space="0" w:color="auto"/>
                        <w:left w:val="none" w:sz="0" w:space="0" w:color="auto"/>
                        <w:bottom w:val="none" w:sz="0" w:space="0" w:color="auto"/>
                        <w:right w:val="none" w:sz="0" w:space="0" w:color="auto"/>
                      </w:divBdr>
                      <w:divsChild>
                        <w:div w:id="210459174">
                          <w:marLeft w:val="0"/>
                          <w:marRight w:val="0"/>
                          <w:marTop w:val="0"/>
                          <w:marBottom w:val="0"/>
                          <w:divBdr>
                            <w:top w:val="none" w:sz="0" w:space="0" w:color="auto"/>
                            <w:left w:val="none" w:sz="0" w:space="0" w:color="auto"/>
                            <w:bottom w:val="none" w:sz="0" w:space="0" w:color="auto"/>
                            <w:right w:val="none" w:sz="0" w:space="0" w:color="auto"/>
                          </w:divBdr>
                          <w:divsChild>
                            <w:div w:id="834491870">
                              <w:marLeft w:val="0"/>
                              <w:marRight w:val="0"/>
                              <w:marTop w:val="0"/>
                              <w:marBottom w:val="0"/>
                              <w:divBdr>
                                <w:top w:val="none" w:sz="0" w:space="0" w:color="auto"/>
                                <w:left w:val="none" w:sz="0" w:space="0" w:color="auto"/>
                                <w:bottom w:val="none" w:sz="0" w:space="0" w:color="auto"/>
                                <w:right w:val="none" w:sz="0" w:space="0" w:color="auto"/>
                              </w:divBdr>
                            </w:div>
                            <w:div w:id="14865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icao.int/safety/CAPSCA/PublishingImages/Pages/ICAO-Manuals/9957_cons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9C04EC1D-B7B2-43FF-A920-E667A07D2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62</Pages>
  <Words>40558</Words>
  <Characters>212528</Characters>
  <Application>Microsoft Office Word</Application>
  <DocSecurity>0</DocSecurity>
  <Lines>4521</Lines>
  <Paragraphs>2636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Jonida</dc:creator>
  <cp:keywords/>
  <dc:description/>
  <cp:lastModifiedBy>Admin</cp:lastModifiedBy>
  <cp:revision>23</cp:revision>
  <dcterms:created xsi:type="dcterms:W3CDTF">2025-11-06T15:08:00Z</dcterms:created>
  <dcterms:modified xsi:type="dcterms:W3CDTF">2025-11-14T09:04:00Z</dcterms:modified>
</cp:coreProperties>
</file>