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4A" w:rsidRDefault="0040314A" w:rsidP="00DB3AF6">
      <w:pPr>
        <w:rPr>
          <w:sz w:val="36"/>
          <w:szCs w:val="36"/>
        </w:rPr>
      </w:pPr>
    </w:p>
    <w:p w:rsidR="0040314A" w:rsidRPr="004B1C4D" w:rsidRDefault="0040314A" w:rsidP="0040314A">
      <w:pPr>
        <w:pStyle w:val="Title"/>
        <w:jc w:val="right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Documentación de </w:t>
      </w:r>
      <w:r w:rsidR="00693639">
        <w:rPr>
          <w:rFonts w:ascii="Calibri" w:hAnsi="Calibri" w:cs="Calibri"/>
          <w:lang w:val="es-AR"/>
        </w:rPr>
        <w:t>AIL Online</w:t>
      </w:r>
    </w:p>
    <w:p w:rsidR="0040314A" w:rsidRPr="004B1C4D" w:rsidRDefault="0040314A" w:rsidP="0040314A">
      <w:pPr>
        <w:rPr>
          <w:rFonts w:ascii="Calibri" w:hAnsi="Calibri" w:cs="Calibri"/>
        </w:rPr>
      </w:pPr>
    </w:p>
    <w:p w:rsidR="0040314A" w:rsidRPr="00693639" w:rsidRDefault="00693639" w:rsidP="00DB3AF6">
      <w:pPr>
        <w:rPr>
          <w:rFonts w:ascii="Calibri" w:eastAsia="Times New Roman" w:hAnsi="Calibri" w:cs="Calibri"/>
          <w:b/>
          <w:sz w:val="36"/>
          <w:szCs w:val="20"/>
        </w:rPr>
      </w:pPr>
      <w:r>
        <w:rPr>
          <w:rFonts w:ascii="Calibri" w:eastAsia="Times New Roman" w:hAnsi="Calibri" w:cs="Calibri"/>
          <w:b/>
          <w:sz w:val="36"/>
          <w:szCs w:val="20"/>
        </w:rPr>
        <w:br w:type="page"/>
      </w:r>
    </w:p>
    <w:p w:rsidR="0040314A" w:rsidRPr="009F3453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lastRenderedPageBreak/>
        <w:t>Historia de Revisiones</w:t>
      </w:r>
    </w:p>
    <w:p w:rsidR="0040314A" w:rsidRPr="009F3453" w:rsidRDefault="0040314A" w:rsidP="0040314A">
      <w:pPr>
        <w:rPr>
          <w:rFonts w:ascii="Calibri" w:hAnsi="Calibri" w:cs="Calibri"/>
        </w:rPr>
      </w:pPr>
    </w:p>
    <w:tbl>
      <w:tblPr>
        <w:tblW w:w="11808" w:type="dxa"/>
        <w:tblInd w:w="-1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2304"/>
      </w:tblGrid>
      <w:tr w:rsidR="00D301FE" w:rsidRPr="009F3453" w:rsidTr="00D301FE"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Autor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>
              <w:rPr>
                <w:rFonts w:ascii="Calibri" w:hAnsi="Calibri" w:cs="Calibri"/>
                <w:b/>
                <w:lang w:val="es-AR"/>
              </w:rPr>
              <w:t>Archivos modificados</w:t>
            </w:r>
          </w:p>
        </w:tc>
      </w:tr>
      <w:tr w:rsidR="00D301FE" w:rsidRPr="005732DE" w:rsidTr="00D301FE">
        <w:tc>
          <w:tcPr>
            <w:tcW w:w="2304" w:type="dxa"/>
          </w:tcPr>
          <w:p w:rsidR="00D301FE" w:rsidRPr="009F3453" w:rsidRDefault="00693639" w:rsidP="00D301FE">
            <w:pPr>
              <w:pStyle w:val="Tabletext"/>
              <w:tabs>
                <w:tab w:val="right" w:pos="2088"/>
              </w:tabs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30</w:t>
            </w:r>
            <w:r w:rsidR="00D301FE" w:rsidRPr="009F3453">
              <w:rPr>
                <w:rFonts w:ascii="Calibri" w:hAnsi="Calibri" w:cs="Calibri"/>
                <w:lang w:val="es-AR"/>
              </w:rPr>
              <w:t>/0</w:t>
            </w:r>
            <w:r w:rsidR="00D301FE">
              <w:rPr>
                <w:rFonts w:ascii="Calibri" w:hAnsi="Calibri" w:cs="Calibri"/>
                <w:lang w:val="es-AR"/>
              </w:rPr>
              <w:t>5/2017</w:t>
            </w:r>
            <w:r w:rsidR="00D301FE">
              <w:rPr>
                <w:rFonts w:ascii="Calibri" w:hAnsi="Calibri" w:cs="Calibri"/>
                <w:lang w:val="es-AR"/>
              </w:rPr>
              <w:tab/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 w:rsidRPr="009F3453">
              <w:rPr>
                <w:rFonts w:ascii="Calibri" w:hAnsi="Calibri" w:cs="Calibri"/>
                <w:lang w:val="es-AR"/>
              </w:rPr>
              <w:t>1.0</w:t>
            </w:r>
          </w:p>
        </w:tc>
        <w:tc>
          <w:tcPr>
            <w:tcW w:w="3744" w:type="dxa"/>
          </w:tcPr>
          <w:p w:rsidR="00D301FE" w:rsidRPr="009F3453" w:rsidRDefault="00693639" w:rsidP="00693639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AIL Online Importación/Exportación</w:t>
            </w:r>
          </w:p>
        </w:tc>
        <w:tc>
          <w:tcPr>
            <w:tcW w:w="2304" w:type="dxa"/>
          </w:tcPr>
          <w:p w:rsidR="00D301FE" w:rsidRPr="009F3453" w:rsidRDefault="00693639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Matias Ferreiro</w:t>
            </w:r>
          </w:p>
        </w:tc>
        <w:tc>
          <w:tcPr>
            <w:tcW w:w="2304" w:type="dxa"/>
          </w:tcPr>
          <w:p w:rsidR="00D301FE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</w:p>
        </w:tc>
      </w:tr>
    </w:tbl>
    <w:p w:rsidR="0040314A" w:rsidRPr="009F3453" w:rsidRDefault="0040314A" w:rsidP="0040314A">
      <w:pPr>
        <w:rPr>
          <w:rFonts w:ascii="Calibri" w:hAnsi="Calibri" w:cs="Calibri"/>
        </w:rPr>
      </w:pPr>
    </w:p>
    <w:p w:rsidR="0040314A" w:rsidRPr="0040314A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Tabla de Contenidos</w:t>
      </w:r>
    </w:p>
    <w:p w:rsidR="0040314A" w:rsidRPr="0040314A" w:rsidRDefault="0040314A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314A">
        <w:rPr>
          <w:sz w:val="20"/>
          <w:szCs w:val="20"/>
        </w:rPr>
        <w:t>I</w:t>
      </w:r>
      <w:r w:rsidR="00FD491C">
        <w:rPr>
          <w:sz w:val="20"/>
          <w:szCs w:val="20"/>
        </w:rPr>
        <w:t>ntroducción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  <w:t>2</w:t>
      </w:r>
    </w:p>
    <w:p w:rsidR="0040314A" w:rsidRPr="0040314A" w:rsidRDefault="00351BAC" w:rsidP="0040314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Propósito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  <w:t>2</w:t>
      </w:r>
    </w:p>
    <w:p w:rsidR="0040314A" w:rsidRPr="0040314A" w:rsidRDefault="00351BAC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Exportación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491C">
        <w:rPr>
          <w:sz w:val="20"/>
          <w:szCs w:val="20"/>
        </w:rPr>
        <w:t>2</w:t>
      </w:r>
    </w:p>
    <w:p w:rsidR="0040314A" w:rsidRPr="0040314A" w:rsidRDefault="002B615F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Importación</w:t>
      </w:r>
      <w:r w:rsidR="00351BAC">
        <w:rPr>
          <w:sz w:val="20"/>
          <w:szCs w:val="20"/>
        </w:rPr>
        <w:tab/>
      </w:r>
      <w:r w:rsidR="00351BAC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351BAC">
        <w:rPr>
          <w:sz w:val="20"/>
          <w:szCs w:val="20"/>
        </w:rPr>
        <w:t>3</w:t>
      </w:r>
    </w:p>
    <w:p w:rsidR="008517B8" w:rsidRPr="00693639" w:rsidRDefault="00693639" w:rsidP="008517B8">
      <w:pPr>
        <w:rPr>
          <w:rFonts w:ascii="Arial" w:eastAsia="Times New Roman" w:hAnsi="Arial" w:cs="Times New Roman"/>
          <w:b/>
          <w:sz w:val="36"/>
          <w:szCs w:val="20"/>
        </w:rPr>
      </w:pPr>
      <w:r>
        <w:br w:type="page"/>
      </w:r>
    </w:p>
    <w:p w:rsidR="0040314A" w:rsidRPr="0040314A" w:rsidRDefault="0040314A" w:rsidP="0040314A">
      <w:pPr>
        <w:pStyle w:val="Title"/>
        <w:rPr>
          <w:lang w:val="es-AR"/>
        </w:rPr>
      </w:pPr>
      <w:r w:rsidRPr="009F3453">
        <w:rPr>
          <w:lang w:val="es-AR"/>
        </w:rPr>
        <w:lastRenderedPageBreak/>
        <w:fldChar w:fldCharType="begin"/>
      </w:r>
      <w:r w:rsidRPr="0040314A">
        <w:rPr>
          <w:lang w:val="es-AR"/>
        </w:rPr>
        <w:instrText xml:space="preserve"> SUBJECT   \* MERGEFORMAT </w:instrText>
      </w:r>
      <w:r w:rsidRPr="009F3453">
        <w:rPr>
          <w:lang w:val="es-AR"/>
        </w:rPr>
        <w:fldChar w:fldCharType="separate"/>
      </w:r>
      <w:proofErr w:type="spellStart"/>
      <w:r w:rsidRPr="0040314A">
        <w:rPr>
          <w:lang w:val="es-AR"/>
        </w:rPr>
        <w:t>Technical</w:t>
      </w:r>
      <w:proofErr w:type="spellEnd"/>
      <w:r w:rsidRPr="0040314A">
        <w:rPr>
          <w:lang w:val="es-AR"/>
        </w:rPr>
        <w:t xml:space="preserve"> </w:t>
      </w:r>
      <w:proofErr w:type="spellStart"/>
      <w:r w:rsidRPr="0040314A">
        <w:rPr>
          <w:lang w:val="es-AR"/>
        </w:rPr>
        <w:t>Documentation</w:t>
      </w:r>
      <w:proofErr w:type="spellEnd"/>
      <w:r w:rsidRPr="009F3453">
        <w:rPr>
          <w:lang w:val="es-AR"/>
        </w:rPr>
        <w:fldChar w:fldCharType="end"/>
      </w:r>
    </w:p>
    <w:p w:rsidR="0040314A" w:rsidRPr="00AD2A9A" w:rsidRDefault="0040314A" w:rsidP="0040314A"/>
    <w:p w:rsidR="0040314A" w:rsidRPr="00BD7F77" w:rsidRDefault="0040314A" w:rsidP="0040314A">
      <w:pPr>
        <w:pStyle w:val="Heading1"/>
      </w:pPr>
      <w:bookmarkStart w:id="0" w:name="_Toc367085304"/>
      <w:r>
        <w:t>Introducción</w:t>
      </w:r>
      <w:bookmarkEnd w:id="0"/>
    </w:p>
    <w:p w:rsidR="0040314A" w:rsidRDefault="0040314A" w:rsidP="0040314A">
      <w:pPr>
        <w:pStyle w:val="Heading2"/>
      </w:pPr>
      <w:bookmarkStart w:id="1" w:name="_Toc367085305"/>
      <w:r>
        <w:t>Propósito</w:t>
      </w:r>
      <w:bookmarkEnd w:id="1"/>
    </w:p>
    <w:p w:rsidR="00FD491C" w:rsidRDefault="0040314A" w:rsidP="00FD491C">
      <w:r>
        <w:t xml:space="preserve">A través del presente documento se pretende documentar los desarrollos realizados para el requerimiento correspondiente </w:t>
      </w:r>
      <w:r w:rsidR="00693639">
        <w:t>a la exportación e importación de AIL online.</w:t>
      </w:r>
    </w:p>
    <w:p w:rsidR="00A566D6" w:rsidRPr="00A566D6" w:rsidRDefault="00A566D6" w:rsidP="00A566D6">
      <w:pPr>
        <w:pStyle w:val="Heading1"/>
      </w:pPr>
      <w:r>
        <w:t>Componentes Desarrollados</w:t>
      </w:r>
    </w:p>
    <w:p w:rsidR="003C2C8C" w:rsidRPr="003C2C8C" w:rsidRDefault="00693639" w:rsidP="003C2C8C">
      <w:pPr>
        <w:pStyle w:val="Heading2"/>
      </w:pPr>
      <w:r>
        <w:t>Exportación</w:t>
      </w:r>
    </w:p>
    <w:p w:rsidR="00693639" w:rsidRDefault="00693639" w:rsidP="00693639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La exportación toma todos los </w:t>
      </w:r>
      <w:proofErr w:type="spellStart"/>
      <w:r>
        <w:rPr>
          <w:rFonts w:ascii="Calibri" w:hAnsi="Calibri"/>
          <w:color w:val="000000"/>
        </w:rPr>
        <w:t>items</w:t>
      </w:r>
      <w:proofErr w:type="spellEnd"/>
      <w:r>
        <w:rPr>
          <w:rFonts w:ascii="Calibri" w:hAnsi="Calibri"/>
          <w:color w:val="000000"/>
        </w:rPr>
        <w:t xml:space="preserve"> que cumplan con los siguientes criterios:</w:t>
      </w:r>
    </w:p>
    <w:p w:rsidR="00693639" w:rsidRDefault="00693639" w:rsidP="00693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País</w:t>
      </w:r>
    </w:p>
    <w:p w:rsidR="00693639" w:rsidRDefault="00693639" w:rsidP="00693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Distrito</w:t>
      </w:r>
    </w:p>
    <w:p w:rsidR="00693639" w:rsidRDefault="00693639" w:rsidP="00693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Región</w:t>
      </w:r>
    </w:p>
    <w:p w:rsidR="00693639" w:rsidRPr="00693639" w:rsidRDefault="00693639" w:rsidP="0069363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693639">
        <w:rPr>
          <w:rFonts w:eastAsia="Times New Roman"/>
          <w:color w:val="000000"/>
        </w:rPr>
        <w:t>Ubicación: Offline</w:t>
      </w:r>
    </w:p>
    <w:p w:rsidR="00693639" w:rsidRPr="00693639" w:rsidRDefault="00693639" w:rsidP="00693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693639">
        <w:rPr>
          <w:rFonts w:eastAsia="Times New Roman"/>
          <w:color w:val="000000"/>
        </w:rPr>
        <w:t>Equipo: Está compuesto por</w:t>
      </w:r>
      <w:r>
        <w:rPr>
          <w:rFonts w:eastAsia="Times New Roman"/>
          <w:color w:val="000000"/>
        </w:rPr>
        <w:t>:</w:t>
      </w:r>
      <w:r w:rsidRPr="00693639">
        <w:rPr>
          <w:rFonts w:eastAsia="Times New Roman"/>
          <w:color w:val="000000"/>
        </w:rPr>
        <w:t> </w:t>
      </w:r>
    </w:p>
    <w:p w:rsidR="00693639" w:rsidRPr="00693639" w:rsidRDefault="00693639" w:rsidP="0069363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</w:t>
      </w:r>
      <w:r w:rsidRPr="00693639">
        <w:rPr>
          <w:rFonts w:eastAsia="Times New Roman"/>
          <w:color w:val="000000"/>
        </w:rPr>
        <w:t>ombre de equipo</w:t>
      </w:r>
    </w:p>
    <w:p w:rsidR="00693639" w:rsidRPr="00693639" w:rsidRDefault="00693639" w:rsidP="0069363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</w:t>
      </w:r>
      <w:r>
        <w:rPr>
          <w:rFonts w:eastAsia="Times New Roman"/>
          <w:color w:val="000000"/>
          <w:lang w:val="es-ES"/>
        </w:rPr>
        <w:t>ú</w:t>
      </w:r>
      <w:r w:rsidRPr="00693639">
        <w:rPr>
          <w:rFonts w:eastAsia="Times New Roman"/>
          <w:color w:val="000000"/>
        </w:rPr>
        <w:t>mero</w:t>
      </w:r>
    </w:p>
    <w:p w:rsidR="00693639" w:rsidRDefault="00693639" w:rsidP="0069363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</w:t>
      </w:r>
      <w:r w:rsidRPr="00693639">
        <w:rPr>
          <w:rFonts w:eastAsia="Times New Roman"/>
          <w:color w:val="000000"/>
        </w:rPr>
        <w:t>ipo</w:t>
      </w:r>
    </w:p>
    <w:p w:rsidR="00693639" w:rsidRDefault="00693639" w:rsidP="00693639">
      <w:pPr>
        <w:rPr>
          <w:rFonts w:ascii="Calibri" w:eastAsia="Times New Roman" w:hAnsi="Calibri"/>
          <w:color w:val="000000"/>
        </w:rPr>
      </w:pPr>
    </w:p>
    <w:p w:rsidR="00693639" w:rsidRDefault="00693639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Luego de traer todos los </w:t>
      </w:r>
      <w:proofErr w:type="spellStart"/>
      <w:r>
        <w:rPr>
          <w:rFonts w:ascii="Calibri" w:eastAsia="Times New Roman" w:hAnsi="Calibri"/>
          <w:color w:val="000000"/>
        </w:rPr>
        <w:t>items</w:t>
      </w:r>
      <w:proofErr w:type="spellEnd"/>
      <w:r>
        <w:rPr>
          <w:rFonts w:ascii="Calibri" w:eastAsia="Times New Roman" w:hAnsi="Calibri"/>
          <w:color w:val="000000"/>
        </w:rPr>
        <w:t xml:space="preserve"> de la lista que cumplan con estos criterios, se realiza el armado del archivo a descargar. El nombre del archivo se genera mediante la fecha actual y el nombre de: equipo y  numero de equipo. Luego, recorre </w:t>
      </w:r>
      <w:proofErr w:type="spellStart"/>
      <w:r>
        <w:rPr>
          <w:rFonts w:ascii="Calibri" w:eastAsia="Times New Roman" w:hAnsi="Calibri"/>
          <w:color w:val="000000"/>
        </w:rPr>
        <w:t>item</w:t>
      </w:r>
      <w:proofErr w:type="spellEnd"/>
      <w:r>
        <w:rPr>
          <w:rFonts w:ascii="Calibri" w:eastAsia="Times New Roman" w:hAnsi="Calibri"/>
          <w:color w:val="000000"/>
        </w:rPr>
        <w:t xml:space="preserve"> por </w:t>
      </w:r>
      <w:proofErr w:type="spellStart"/>
      <w:r>
        <w:rPr>
          <w:rFonts w:ascii="Calibri" w:eastAsia="Times New Roman" w:hAnsi="Calibri"/>
          <w:color w:val="000000"/>
        </w:rPr>
        <w:t>item</w:t>
      </w:r>
      <w:proofErr w:type="spellEnd"/>
      <w:r>
        <w:rPr>
          <w:rFonts w:ascii="Calibri" w:eastAsia="Times New Roman" w:hAnsi="Calibri"/>
          <w:color w:val="000000"/>
        </w:rPr>
        <w:t xml:space="preserve"> realizando la siguiente lógica:</w:t>
      </w:r>
    </w:p>
    <w:p w:rsidR="00693639" w:rsidRDefault="00693639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Por cada ítem, se </w:t>
      </w:r>
      <w:r w:rsidR="00E0283E">
        <w:rPr>
          <w:rFonts w:ascii="Calibri" w:eastAsia="Times New Roman" w:hAnsi="Calibri"/>
          <w:color w:val="000000"/>
        </w:rPr>
        <w:t>realizó</w:t>
      </w:r>
      <w:r>
        <w:rPr>
          <w:rFonts w:ascii="Calibri" w:eastAsia="Times New Roman" w:hAnsi="Calibri"/>
          <w:color w:val="000000"/>
        </w:rPr>
        <w:t xml:space="preserve"> la siguiente validación: si el equipo corresponde a “SAI”, entonces se valida que el código de cada ítem posea “SAI”, en caso de que el equipo sea SAI pero el código no contenga esta palabra, se ignora el ítem y sigue con el próximo. </w:t>
      </w:r>
    </w:p>
    <w:p w:rsidR="00693639" w:rsidRDefault="00693639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En caso de que el campo “</w:t>
      </w:r>
      <w:proofErr w:type="spellStart"/>
      <w:r>
        <w:rPr>
          <w:rFonts w:ascii="Calibri" w:eastAsia="Times New Roman" w:hAnsi="Calibri"/>
          <w:color w:val="000000"/>
        </w:rPr>
        <w:t>CodigoAIL</w:t>
      </w:r>
      <w:proofErr w:type="spellEnd"/>
      <w:r>
        <w:rPr>
          <w:rFonts w:ascii="Calibri" w:eastAsia="Times New Roman" w:hAnsi="Calibri"/>
          <w:color w:val="000000"/>
        </w:rPr>
        <w:t>” se encuentre vacío, se utiliza “</w:t>
      </w:r>
      <w:proofErr w:type="spellStart"/>
      <w:r>
        <w:rPr>
          <w:rFonts w:ascii="Calibri" w:eastAsia="Times New Roman" w:hAnsi="Calibri"/>
          <w:color w:val="000000"/>
        </w:rPr>
        <w:t>CodAIL</w:t>
      </w:r>
      <w:proofErr w:type="spellEnd"/>
      <w:r>
        <w:rPr>
          <w:rFonts w:ascii="Calibri" w:eastAsia="Times New Roman" w:hAnsi="Calibri"/>
          <w:color w:val="000000"/>
        </w:rPr>
        <w:t xml:space="preserve">”. Si los dos se encuentran </w:t>
      </w:r>
      <w:r w:rsidR="00E0283E">
        <w:rPr>
          <w:rFonts w:ascii="Calibri" w:eastAsia="Times New Roman" w:hAnsi="Calibri"/>
          <w:color w:val="000000"/>
        </w:rPr>
        <w:t>vacíos</w:t>
      </w:r>
      <w:r>
        <w:rPr>
          <w:rFonts w:ascii="Calibri" w:eastAsia="Times New Roman" w:hAnsi="Calibri"/>
          <w:color w:val="000000"/>
        </w:rPr>
        <w:t>, se ignora el ítem y sigue con el próximo.</w:t>
      </w:r>
    </w:p>
    <w:p w:rsidR="00693639" w:rsidRDefault="00E0283E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Luego de las validaciones, se realiza la construcción del AIL. </w:t>
      </w:r>
      <w:r w:rsidR="00693639">
        <w:rPr>
          <w:rFonts w:ascii="Calibri" w:eastAsia="Times New Roman" w:hAnsi="Calibri"/>
          <w:color w:val="000000"/>
        </w:rPr>
        <w:t>Si la fecha "</w:t>
      </w:r>
      <w:proofErr w:type="spellStart"/>
      <w:r w:rsidR="00693639">
        <w:rPr>
          <w:rFonts w:ascii="Calibri" w:eastAsia="Times New Roman" w:hAnsi="Calibri"/>
          <w:color w:val="000000"/>
        </w:rPr>
        <w:t>FechaCierreDesvio</w:t>
      </w:r>
      <w:proofErr w:type="spellEnd"/>
      <w:r w:rsidR="00693639">
        <w:rPr>
          <w:rFonts w:ascii="Calibri" w:eastAsia="Times New Roman" w:hAnsi="Calibri"/>
          <w:color w:val="000000"/>
        </w:rPr>
        <w:t>" no está vacía, se agrega como fecha de cierre. Si lo está, queda vacía la fecha de cierre. Lo mismo se realiza con "</w:t>
      </w:r>
      <w:proofErr w:type="spellStart"/>
      <w:r w:rsidR="00693639">
        <w:rPr>
          <w:rFonts w:ascii="Calibri" w:eastAsia="Times New Roman" w:hAnsi="Calibri"/>
          <w:color w:val="000000"/>
        </w:rPr>
        <w:t>FechaCierreReal</w:t>
      </w:r>
      <w:proofErr w:type="spellEnd"/>
      <w:r w:rsidR="00693639">
        <w:rPr>
          <w:rFonts w:ascii="Calibri" w:eastAsia="Times New Roman" w:hAnsi="Calibri"/>
          <w:color w:val="000000"/>
        </w:rPr>
        <w:t>" y "</w:t>
      </w:r>
      <w:proofErr w:type="spellStart"/>
      <w:r w:rsidR="00693639">
        <w:rPr>
          <w:rFonts w:ascii="Calibri" w:eastAsia="Times New Roman" w:hAnsi="Calibri"/>
          <w:color w:val="000000"/>
        </w:rPr>
        <w:t>FechaCierreReal</w:t>
      </w:r>
      <w:proofErr w:type="spellEnd"/>
      <w:r w:rsidR="00693639">
        <w:rPr>
          <w:rFonts w:ascii="Calibri" w:eastAsia="Times New Roman" w:hAnsi="Calibri"/>
          <w:color w:val="000000"/>
        </w:rPr>
        <w:t>". </w:t>
      </w:r>
    </w:p>
    <w:p w:rsidR="002B615F" w:rsidRDefault="00693639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Luego pregunta si los siguientes campos están vacíos, si no lo están los agrega a sus respectivos campos: Descripción, AccionDirecta, ComentarioDesvio. Agrega todos los campos restantes del </w:t>
      </w:r>
      <w:proofErr w:type="spellStart"/>
      <w:r>
        <w:rPr>
          <w:rFonts w:ascii="Calibri" w:eastAsia="Times New Roman" w:hAnsi="Calibri"/>
          <w:color w:val="000000"/>
        </w:rPr>
        <w:t>item</w:t>
      </w:r>
      <w:proofErr w:type="spellEnd"/>
      <w:r>
        <w:rPr>
          <w:rFonts w:ascii="Calibri" w:eastAsia="Times New Roman" w:hAnsi="Calibri"/>
          <w:color w:val="000000"/>
        </w:rPr>
        <w:t xml:space="preserve">. Al terminar de recorrer todos los </w:t>
      </w:r>
      <w:proofErr w:type="spellStart"/>
      <w:r>
        <w:rPr>
          <w:rFonts w:ascii="Calibri" w:eastAsia="Times New Roman" w:hAnsi="Calibri"/>
          <w:color w:val="000000"/>
        </w:rPr>
        <w:t>items</w:t>
      </w:r>
      <w:proofErr w:type="spellEnd"/>
      <w:r>
        <w:rPr>
          <w:rFonts w:ascii="Calibri" w:eastAsia="Times New Roman" w:hAnsi="Calibri"/>
          <w:color w:val="000000"/>
        </w:rPr>
        <w:t xml:space="preserve">, anuncia por pantalla la cantidad que han </w:t>
      </w:r>
      <w:proofErr w:type="spellStart"/>
      <w:r>
        <w:rPr>
          <w:rFonts w:ascii="Calibri" w:eastAsia="Times New Roman" w:hAnsi="Calibri"/>
          <w:color w:val="000000"/>
        </w:rPr>
        <w:t>sidos</w:t>
      </w:r>
      <w:proofErr w:type="spellEnd"/>
      <w:r>
        <w:rPr>
          <w:rFonts w:ascii="Calibri" w:eastAsia="Times New Roman" w:hAnsi="Calibri"/>
          <w:color w:val="000000"/>
        </w:rPr>
        <w:t xml:space="preserve"> exportados y permite descargar el </w:t>
      </w:r>
      <w:proofErr w:type="spellStart"/>
      <w:r>
        <w:rPr>
          <w:rFonts w:ascii="Calibri" w:eastAsia="Times New Roman" w:hAnsi="Calibri"/>
          <w:color w:val="000000"/>
        </w:rPr>
        <w:t>zip</w:t>
      </w:r>
      <w:proofErr w:type="spellEnd"/>
      <w:r>
        <w:rPr>
          <w:rFonts w:ascii="Calibri" w:eastAsia="Times New Roman" w:hAnsi="Calibri"/>
          <w:color w:val="000000"/>
        </w:rPr>
        <w:t xml:space="preserve">. Si no se encontraron </w:t>
      </w:r>
      <w:proofErr w:type="spellStart"/>
      <w:r>
        <w:rPr>
          <w:rFonts w:ascii="Calibri" w:eastAsia="Times New Roman" w:hAnsi="Calibri"/>
          <w:color w:val="000000"/>
        </w:rPr>
        <w:t>items</w:t>
      </w:r>
      <w:proofErr w:type="spellEnd"/>
      <w:r>
        <w:rPr>
          <w:rFonts w:ascii="Calibri" w:eastAsia="Times New Roman" w:hAnsi="Calibri"/>
          <w:color w:val="000000"/>
        </w:rPr>
        <w:t xml:space="preserve"> que cumplan con los criterios especificados, se muestra por pantalla que no ha sido exportado ningún </w:t>
      </w:r>
      <w:proofErr w:type="spellStart"/>
      <w:r>
        <w:rPr>
          <w:rFonts w:ascii="Calibri" w:eastAsia="Times New Roman" w:hAnsi="Calibri"/>
          <w:color w:val="000000"/>
        </w:rPr>
        <w:t>item</w:t>
      </w:r>
      <w:proofErr w:type="spellEnd"/>
      <w:r>
        <w:rPr>
          <w:rFonts w:ascii="Calibri" w:eastAsia="Times New Roman" w:hAnsi="Calibri"/>
          <w:color w:val="000000"/>
        </w:rPr>
        <w:t>.</w:t>
      </w:r>
    </w:p>
    <w:p w:rsidR="002B615F" w:rsidRDefault="002B615F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br w:type="page"/>
      </w:r>
    </w:p>
    <w:p w:rsidR="00693639" w:rsidRDefault="002B615F" w:rsidP="002B615F">
      <w:pPr>
        <w:pStyle w:val="Heading2"/>
      </w:pPr>
      <w:r>
        <w:lastRenderedPageBreak/>
        <w:t>Importación</w:t>
      </w:r>
    </w:p>
    <w:p w:rsidR="00111F42" w:rsidRDefault="00111F42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La importación se comporta de la siguiente manera. Se inicializan todas las variables correspondientes a los campos de formulario y se agrega el contenido del archivo a una variable </w:t>
      </w:r>
      <w:proofErr w:type="spellStart"/>
      <w:r>
        <w:rPr>
          <w:rFonts w:ascii="Calibri" w:eastAsia="Times New Roman" w:hAnsi="Calibri"/>
          <w:color w:val="000000"/>
        </w:rPr>
        <w:t>Stream</w:t>
      </w:r>
      <w:proofErr w:type="spellEnd"/>
      <w:r>
        <w:rPr>
          <w:rFonts w:ascii="Calibri" w:eastAsia="Times New Roman" w:hAnsi="Calibri"/>
          <w:color w:val="000000"/>
        </w:rPr>
        <w:t xml:space="preserve">. Se agrega todo el contenido del archivo como </w:t>
      </w:r>
      <w:proofErr w:type="spellStart"/>
      <w:r>
        <w:rPr>
          <w:rFonts w:ascii="Calibri" w:eastAsia="Times New Roman" w:hAnsi="Calibri"/>
          <w:color w:val="000000"/>
        </w:rPr>
        <w:t>string</w:t>
      </w:r>
      <w:proofErr w:type="spellEnd"/>
      <w:r>
        <w:rPr>
          <w:rFonts w:ascii="Calibri" w:eastAsia="Times New Roman" w:hAnsi="Calibri"/>
          <w:color w:val="000000"/>
        </w:rPr>
        <w:t xml:space="preserve"> y luego se hace un Split de esta bajo el criterio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"|##|"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11F42">
        <w:rPr>
          <w:rFonts w:ascii="Calibri" w:eastAsia="Times New Roman" w:hAnsi="Calibri"/>
          <w:color w:val="000000"/>
        </w:rPr>
        <w:t xml:space="preserve">para separar cada ítem del archivo. </w:t>
      </w:r>
      <w:r>
        <w:rPr>
          <w:rFonts w:ascii="Calibri" w:eastAsia="Times New Roman" w:hAnsi="Calibri"/>
          <w:color w:val="000000"/>
        </w:rPr>
        <w:t xml:space="preserve"> Se guarda en un </w:t>
      </w:r>
      <w:proofErr w:type="spellStart"/>
      <w:r>
        <w:rPr>
          <w:rFonts w:ascii="Calibri" w:eastAsia="Times New Roman" w:hAnsi="Calibri"/>
          <w:color w:val="000000"/>
        </w:rPr>
        <w:t>array</w:t>
      </w:r>
      <w:proofErr w:type="spellEnd"/>
      <w:r>
        <w:rPr>
          <w:rFonts w:ascii="Calibri" w:eastAsia="Times New Roman" w:hAnsi="Calibri"/>
          <w:color w:val="000000"/>
        </w:rPr>
        <w:t xml:space="preserve"> cada uno de los </w:t>
      </w:r>
      <w:proofErr w:type="spellStart"/>
      <w:r>
        <w:rPr>
          <w:rFonts w:ascii="Calibri" w:eastAsia="Times New Roman" w:hAnsi="Calibri"/>
          <w:color w:val="000000"/>
        </w:rPr>
        <w:t>AILs</w:t>
      </w:r>
      <w:proofErr w:type="spellEnd"/>
      <w:r>
        <w:rPr>
          <w:rFonts w:ascii="Calibri" w:eastAsia="Times New Roman" w:hAnsi="Calibri"/>
          <w:color w:val="000000"/>
        </w:rPr>
        <w:t xml:space="preserve"> importados y se recorre uno por uno.</w:t>
      </w:r>
    </w:p>
    <w:p w:rsidR="00BA6A53" w:rsidRDefault="00111F42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Por cada </w:t>
      </w:r>
      <w:proofErr w:type="spellStart"/>
      <w:r>
        <w:rPr>
          <w:rFonts w:ascii="Calibri" w:eastAsia="Times New Roman" w:hAnsi="Calibri"/>
          <w:color w:val="000000"/>
        </w:rPr>
        <w:t>AIl</w:t>
      </w:r>
      <w:proofErr w:type="spellEnd"/>
      <w:r>
        <w:rPr>
          <w:rFonts w:ascii="Calibri" w:eastAsia="Times New Roman" w:hAnsi="Calibri"/>
          <w:color w:val="000000"/>
        </w:rPr>
        <w:t xml:space="preserve"> se realiza la lógica siguiente: Se separan todas las propiedades del AIL mediante un Split con el criterio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"|#|"</w:t>
      </w:r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alibri" w:eastAsia="Times New Roman" w:hAnsi="Calibri"/>
          <w:color w:val="000000"/>
        </w:rPr>
        <w:t xml:space="preserve">Se asignan las variables que corresponden a los campos del formulario (país, región, distrito, </w:t>
      </w:r>
      <w:proofErr w:type="spellStart"/>
      <w:r>
        <w:rPr>
          <w:rFonts w:ascii="Calibri" w:eastAsia="Times New Roman" w:hAnsi="Calibri"/>
          <w:color w:val="000000"/>
        </w:rPr>
        <w:t>etc</w:t>
      </w:r>
      <w:proofErr w:type="spellEnd"/>
      <w:r>
        <w:rPr>
          <w:rFonts w:ascii="Calibri" w:eastAsia="Times New Roman" w:hAnsi="Calibri"/>
          <w:color w:val="000000"/>
        </w:rPr>
        <w:t xml:space="preserve">) por las propiedades que fueron </w:t>
      </w:r>
      <w:proofErr w:type="spellStart"/>
      <w:r>
        <w:rPr>
          <w:rFonts w:ascii="Calibri" w:eastAsia="Times New Roman" w:hAnsi="Calibri"/>
          <w:color w:val="000000"/>
        </w:rPr>
        <w:t>splitteadas</w:t>
      </w:r>
      <w:proofErr w:type="spellEnd"/>
      <w:r>
        <w:rPr>
          <w:rFonts w:ascii="Calibri" w:eastAsia="Times New Roman" w:hAnsi="Calibri"/>
          <w:color w:val="000000"/>
        </w:rPr>
        <w:t xml:space="preserve"> del AIL. Se utiliza la variable “</w:t>
      </w:r>
      <w:proofErr w:type="spellStart"/>
      <w:r>
        <w:rPr>
          <w:rFonts w:ascii="Calibri" w:eastAsia="Times New Roman" w:hAnsi="Calibri"/>
          <w:color w:val="000000"/>
        </w:rPr>
        <w:t>action</w:t>
      </w:r>
      <w:proofErr w:type="spellEnd"/>
      <w:r>
        <w:rPr>
          <w:rFonts w:ascii="Calibri" w:eastAsia="Times New Roman" w:hAnsi="Calibri"/>
          <w:color w:val="000000"/>
        </w:rPr>
        <w:t xml:space="preserve">” para determinar si el AIL </w:t>
      </w:r>
      <w:r w:rsidR="00070A31">
        <w:rPr>
          <w:rFonts w:ascii="Calibri" w:eastAsia="Times New Roman" w:hAnsi="Calibri"/>
          <w:color w:val="000000"/>
        </w:rPr>
        <w:t xml:space="preserve">debe importarse o si dio error. Esta variable es obtenida mediante un método que realiza una </w:t>
      </w:r>
      <w:proofErr w:type="spellStart"/>
      <w:r w:rsidR="00070A31">
        <w:rPr>
          <w:rFonts w:ascii="Calibri" w:eastAsia="Times New Roman" w:hAnsi="Calibri"/>
          <w:color w:val="000000"/>
        </w:rPr>
        <w:t>query</w:t>
      </w:r>
      <w:proofErr w:type="spellEnd"/>
      <w:r w:rsidR="00070A31">
        <w:rPr>
          <w:rFonts w:ascii="Calibri" w:eastAsia="Times New Roman" w:hAnsi="Calibri"/>
          <w:color w:val="000000"/>
        </w:rPr>
        <w:t xml:space="preserve"> a la lista “Hallazgos” buscando el </w:t>
      </w:r>
      <w:proofErr w:type="spellStart"/>
      <w:r w:rsidR="00070A31">
        <w:rPr>
          <w:rFonts w:ascii="Calibri" w:eastAsia="Times New Roman" w:hAnsi="Calibri"/>
          <w:color w:val="000000"/>
        </w:rPr>
        <w:t>codigoAIL</w:t>
      </w:r>
      <w:proofErr w:type="spellEnd"/>
      <w:r w:rsidR="00070A31">
        <w:rPr>
          <w:rFonts w:ascii="Calibri" w:eastAsia="Times New Roman" w:hAnsi="Calibri"/>
          <w:color w:val="000000"/>
        </w:rPr>
        <w:t>,</w:t>
      </w:r>
      <w:r w:rsidR="00FA3B64">
        <w:rPr>
          <w:rFonts w:ascii="Calibri" w:eastAsia="Times New Roman" w:hAnsi="Calibri"/>
          <w:color w:val="000000"/>
        </w:rPr>
        <w:t xml:space="preserve"> y si el estado es “CERRADO” o “FECHADO” ignora el AIL y no lo importa. </w:t>
      </w:r>
      <w:r w:rsidR="00A42F57">
        <w:rPr>
          <w:rFonts w:ascii="Calibri" w:eastAsia="Times New Roman" w:hAnsi="Calibri"/>
          <w:color w:val="000000"/>
        </w:rPr>
        <w:t xml:space="preserve">Si se encuentra en la lista, y ha sido modificado en el AIL Offline, elimina el ítem y lo agrega con los cambios realizados. </w:t>
      </w:r>
      <w:r w:rsidR="00471B26">
        <w:rPr>
          <w:rFonts w:ascii="Calibri" w:eastAsia="Times New Roman" w:hAnsi="Calibri"/>
          <w:color w:val="000000"/>
        </w:rPr>
        <w:t xml:space="preserve">Si no lo encuentra, sigue con la lógica de agregado del AIL a la lista.  </w:t>
      </w:r>
    </w:p>
    <w:p w:rsidR="00111F42" w:rsidRDefault="00471B26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Con todas las variables </w:t>
      </w:r>
      <w:proofErr w:type="spellStart"/>
      <w:r>
        <w:rPr>
          <w:rFonts w:ascii="Calibri" w:eastAsia="Times New Roman" w:hAnsi="Calibri"/>
          <w:color w:val="000000"/>
        </w:rPr>
        <w:t>setteadas</w:t>
      </w:r>
      <w:proofErr w:type="spellEnd"/>
      <w:r>
        <w:rPr>
          <w:rFonts w:ascii="Calibri" w:eastAsia="Times New Roman" w:hAnsi="Calibri"/>
          <w:color w:val="000000"/>
        </w:rPr>
        <w:t xml:space="preserve"> con las propiedades del AIL, se crea el XML mediante el método </w:t>
      </w:r>
      <w:r w:rsidR="00BA6A53">
        <w:rPr>
          <w:rFonts w:ascii="Calibri" w:eastAsia="Times New Roman" w:hAnsi="Calibri"/>
          <w:color w:val="000000"/>
        </w:rPr>
        <w:t>“</w:t>
      </w:r>
      <w:proofErr w:type="spellStart"/>
      <w:r w:rsidR="00BA6A53" w:rsidRPr="00BA6A53">
        <w:rPr>
          <w:rFonts w:ascii="Calibri" w:eastAsia="Times New Roman" w:hAnsi="Calibri"/>
          <w:color w:val="000000"/>
        </w:rPr>
        <w:t>CreateXMLInfoPath</w:t>
      </w:r>
      <w:proofErr w:type="spellEnd"/>
      <w:r w:rsidR="00BA6A53">
        <w:rPr>
          <w:rFonts w:ascii="Calibri" w:eastAsia="Times New Roman" w:hAnsi="Calibri"/>
          <w:color w:val="000000"/>
        </w:rPr>
        <w:t>”.</w:t>
      </w:r>
      <w:r w:rsidR="00311365">
        <w:rPr>
          <w:rFonts w:ascii="Calibri" w:eastAsia="Times New Roman" w:hAnsi="Calibri"/>
          <w:color w:val="000000"/>
        </w:rPr>
        <w:t xml:space="preserve"> Cuando termina, sube el </w:t>
      </w:r>
      <w:proofErr w:type="spellStart"/>
      <w:r w:rsidR="00311365">
        <w:rPr>
          <w:rFonts w:ascii="Calibri" w:eastAsia="Times New Roman" w:hAnsi="Calibri"/>
          <w:color w:val="000000"/>
        </w:rPr>
        <w:t>xml</w:t>
      </w:r>
      <w:proofErr w:type="spellEnd"/>
      <w:r w:rsidR="00311365">
        <w:rPr>
          <w:rFonts w:ascii="Calibri" w:eastAsia="Times New Roman" w:hAnsi="Calibri"/>
          <w:color w:val="000000"/>
        </w:rPr>
        <w:t xml:space="preserve"> a la lista “Hallazgos” y finalmente envía mail si la fecha de cierre fue modificada</w:t>
      </w:r>
      <w:r w:rsidR="00797FDB">
        <w:rPr>
          <w:rFonts w:ascii="Calibri" w:eastAsia="Times New Roman" w:hAnsi="Calibri"/>
          <w:color w:val="000000"/>
        </w:rPr>
        <w:t xml:space="preserve"> o si el AIL fue creado</w:t>
      </w:r>
      <w:r w:rsidR="00A42F57">
        <w:rPr>
          <w:rFonts w:ascii="Calibri" w:eastAsia="Times New Roman" w:hAnsi="Calibri"/>
          <w:color w:val="000000"/>
        </w:rPr>
        <w:t xml:space="preserve"> o modificado</w:t>
      </w:r>
      <w:r w:rsidR="00797FDB">
        <w:rPr>
          <w:rFonts w:ascii="Calibri" w:eastAsia="Times New Roman" w:hAnsi="Calibri"/>
          <w:color w:val="000000"/>
        </w:rPr>
        <w:t xml:space="preserve"> en AIL Offline</w:t>
      </w:r>
      <w:r w:rsidR="00311365">
        <w:rPr>
          <w:rFonts w:ascii="Calibri" w:eastAsia="Times New Roman" w:hAnsi="Calibri"/>
          <w:color w:val="000000"/>
        </w:rPr>
        <w:t>.</w:t>
      </w:r>
    </w:p>
    <w:p w:rsidR="00BA6A53" w:rsidRDefault="00BA6A53" w:rsidP="00693639">
      <w:pPr>
        <w:rPr>
          <w:rFonts w:ascii="Calibri" w:eastAsia="Times New Roman" w:hAnsi="Calibri"/>
          <w:color w:val="000000"/>
        </w:rPr>
      </w:pPr>
      <w:bookmarkStart w:id="2" w:name="_GoBack"/>
      <w:bookmarkEnd w:id="2"/>
    </w:p>
    <w:p w:rsidR="00070A31" w:rsidRDefault="00070A31" w:rsidP="00693639">
      <w:pPr>
        <w:rPr>
          <w:rFonts w:ascii="Calibri" w:eastAsia="Times New Roman" w:hAnsi="Calibri"/>
          <w:color w:val="000000"/>
        </w:rPr>
      </w:pPr>
    </w:p>
    <w:p w:rsidR="00070A31" w:rsidRPr="00111F42" w:rsidRDefault="00070A31" w:rsidP="00070A31">
      <w:pPr>
        <w:rPr>
          <w:rFonts w:ascii="Calibri" w:eastAsia="Times New Roman" w:hAnsi="Calibri"/>
        </w:rPr>
      </w:pPr>
    </w:p>
    <w:sectPr w:rsidR="00070A31" w:rsidRPr="0011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69CB1C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475B8"/>
    <w:multiLevelType w:val="hybridMultilevel"/>
    <w:tmpl w:val="4BEE37D4"/>
    <w:lvl w:ilvl="0" w:tplc="EF3C7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10D06DF0">
      <w:start w:val="3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B6923"/>
    <w:multiLevelType w:val="multilevel"/>
    <w:tmpl w:val="468A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E0985"/>
    <w:multiLevelType w:val="multilevel"/>
    <w:tmpl w:val="B470B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1157FDD"/>
    <w:multiLevelType w:val="hybridMultilevel"/>
    <w:tmpl w:val="06AAE7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740F9"/>
    <w:multiLevelType w:val="multilevel"/>
    <w:tmpl w:val="BB9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F6"/>
    <w:rsid w:val="00070A31"/>
    <w:rsid w:val="00111F42"/>
    <w:rsid w:val="002B615F"/>
    <w:rsid w:val="002C7554"/>
    <w:rsid w:val="00311365"/>
    <w:rsid w:val="00351BAC"/>
    <w:rsid w:val="003C2C8C"/>
    <w:rsid w:val="0040314A"/>
    <w:rsid w:val="004332BA"/>
    <w:rsid w:val="00471B26"/>
    <w:rsid w:val="0051587E"/>
    <w:rsid w:val="005337A9"/>
    <w:rsid w:val="0056483A"/>
    <w:rsid w:val="005F5C8F"/>
    <w:rsid w:val="00693639"/>
    <w:rsid w:val="00797FDB"/>
    <w:rsid w:val="007F04EC"/>
    <w:rsid w:val="00826839"/>
    <w:rsid w:val="008517B8"/>
    <w:rsid w:val="0086622B"/>
    <w:rsid w:val="00887451"/>
    <w:rsid w:val="008E52C0"/>
    <w:rsid w:val="00901ACD"/>
    <w:rsid w:val="009F0A7C"/>
    <w:rsid w:val="00A42F57"/>
    <w:rsid w:val="00A566D6"/>
    <w:rsid w:val="00AC4902"/>
    <w:rsid w:val="00AF1AF2"/>
    <w:rsid w:val="00B96A25"/>
    <w:rsid w:val="00BA6A53"/>
    <w:rsid w:val="00C578D2"/>
    <w:rsid w:val="00C71148"/>
    <w:rsid w:val="00CB5257"/>
    <w:rsid w:val="00D00E6E"/>
    <w:rsid w:val="00D301FE"/>
    <w:rsid w:val="00DB3AF6"/>
    <w:rsid w:val="00DC3E3C"/>
    <w:rsid w:val="00DE4842"/>
    <w:rsid w:val="00E0283E"/>
    <w:rsid w:val="00E7381A"/>
    <w:rsid w:val="00E74B19"/>
    <w:rsid w:val="00F1104D"/>
    <w:rsid w:val="00F9181B"/>
    <w:rsid w:val="00FA3B64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A9031D-5872-481F-9404-D1151F6E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0314A"/>
    <w:pPr>
      <w:keepNext/>
      <w:widowControl w:val="0"/>
      <w:numPr>
        <w:numId w:val="3"/>
      </w:numPr>
      <w:spacing w:after="60" w:line="240" w:lineRule="atLeast"/>
      <w:ind w:left="426" w:hanging="426"/>
      <w:outlineLvl w:val="0"/>
    </w:pPr>
    <w:rPr>
      <w:rFonts w:ascii="Calibri" w:eastAsia="Times New Roman" w:hAnsi="Calibri" w:cs="Calibri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40314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40314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0314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0314A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0314A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0314A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0314A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0314A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0314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0314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40314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0314A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40314A"/>
    <w:rPr>
      <w:rFonts w:ascii="Calibri" w:eastAsia="Times New Roman" w:hAnsi="Calibri" w:cs="Calibri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0314A"/>
    <w:rPr>
      <w:rFonts w:ascii="Calibri" w:eastAsia="Times New Roman" w:hAnsi="Calibri" w:cs="Calibri"/>
      <w:b/>
      <w:szCs w:val="20"/>
    </w:rPr>
  </w:style>
  <w:style w:type="character" w:customStyle="1" w:styleId="Heading3Char">
    <w:name w:val="Heading 3 Char"/>
    <w:basedOn w:val="DefaultParagraphFont"/>
    <w:link w:val="Heading3"/>
    <w:rsid w:val="0040314A"/>
    <w:rPr>
      <w:rFonts w:ascii="Calibri" w:eastAsia="Times New Roman" w:hAnsi="Calibri" w:cs="Calibri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0314A"/>
    <w:rPr>
      <w:rFonts w:ascii="Calibri" w:eastAsia="Times New Roman" w:hAnsi="Calibri" w:cs="Calibri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314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0314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0314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0314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0314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Subtitle">
    <w:name w:val="Subtitle"/>
    <w:basedOn w:val="Normal"/>
    <w:link w:val="SubtitleChar"/>
    <w:qFormat/>
    <w:rsid w:val="0040314A"/>
    <w:pPr>
      <w:widowControl w:val="0"/>
      <w:spacing w:after="60" w:line="240" w:lineRule="atLeast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40314A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2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639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C5336-04CA-4280-973B-75B13A5A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Nulchis</dc:creator>
  <cp:keywords/>
  <dc:description/>
  <cp:lastModifiedBy>Matias Alejo Ferreiro</cp:lastModifiedBy>
  <cp:revision>16</cp:revision>
  <dcterms:created xsi:type="dcterms:W3CDTF">2017-05-11T14:05:00Z</dcterms:created>
  <dcterms:modified xsi:type="dcterms:W3CDTF">2017-06-12T19:10:00Z</dcterms:modified>
</cp:coreProperties>
</file>