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D00" w:rsidRPr="004B1C4D" w:rsidRDefault="00FB2D00" w:rsidP="00FB2D00">
      <w:pPr>
        <w:pStyle w:val="Title"/>
        <w:jc w:val="right"/>
        <w:rPr>
          <w:rFonts w:ascii="Calibri" w:hAnsi="Calibri" w:cs="Calibri"/>
          <w:lang w:val="es-AR"/>
        </w:rPr>
      </w:pPr>
      <w:r>
        <w:rPr>
          <w:rFonts w:ascii="Calibri" w:hAnsi="Calibri" w:cs="Calibri"/>
          <w:lang w:val="es-AR"/>
        </w:rPr>
        <w:t>Documentación de Formulario de MAF</w:t>
      </w:r>
    </w:p>
    <w:p w:rsidR="00FB2D00" w:rsidRPr="004B1C4D" w:rsidRDefault="00FB2D00" w:rsidP="00FB2D00">
      <w:pPr>
        <w:jc w:val="right"/>
        <w:rPr>
          <w:rFonts w:ascii="Calibri" w:hAnsi="Calibri" w:cs="Calibri"/>
        </w:rPr>
      </w:pPr>
    </w:p>
    <w:p w:rsidR="00FB2D00" w:rsidRPr="004B1C4D" w:rsidRDefault="00FB2D00" w:rsidP="00FB2D00">
      <w:pPr>
        <w:jc w:val="right"/>
        <w:rPr>
          <w:rFonts w:ascii="Calibri" w:hAnsi="Calibri" w:cs="Calibri"/>
        </w:rPr>
      </w:pPr>
      <w:r>
        <w:rPr>
          <w:rFonts w:ascii="Calibri" w:eastAsia="Times New Roman" w:hAnsi="Calibri" w:cs="Calibri"/>
          <w:b/>
          <w:sz w:val="36"/>
          <w:szCs w:val="20"/>
        </w:rPr>
        <w:t>Formulario de MAF</w:t>
      </w:r>
    </w:p>
    <w:p w:rsidR="00FB2D00" w:rsidRPr="009F3453" w:rsidRDefault="00FB2D00" w:rsidP="00FB2D00">
      <w:pPr>
        <w:pStyle w:val="Title"/>
        <w:ind w:left="1440" w:firstLine="720"/>
        <w:jc w:val="right"/>
        <w:rPr>
          <w:rFonts w:ascii="Calibri" w:hAnsi="Calibri" w:cs="Calibri"/>
          <w:lang w:val="es-AR"/>
        </w:rPr>
      </w:pPr>
      <w:r w:rsidRPr="009F3453">
        <w:rPr>
          <w:rFonts w:ascii="Calibri" w:hAnsi="Calibri" w:cs="Calibri"/>
          <w:lang w:val="es-AR"/>
        </w:rPr>
        <w:fldChar w:fldCharType="begin"/>
      </w:r>
      <w:r w:rsidRPr="009F3453">
        <w:rPr>
          <w:rFonts w:ascii="Calibri" w:hAnsi="Calibri" w:cs="Calibri"/>
          <w:lang w:val="es-AR"/>
        </w:rPr>
        <w:instrText xml:space="preserve"> SUBJECT   \* MERGEFORMAT </w:instrText>
      </w:r>
      <w:r w:rsidRPr="009F3453">
        <w:rPr>
          <w:rFonts w:ascii="Calibri" w:hAnsi="Calibri" w:cs="Calibri"/>
          <w:lang w:val="es-AR"/>
        </w:rPr>
        <w:fldChar w:fldCharType="separate"/>
      </w:r>
      <w:r>
        <w:rPr>
          <w:rFonts w:ascii="Calibri" w:hAnsi="Calibri" w:cs="Calibri"/>
          <w:lang w:val="es-AR"/>
        </w:rPr>
        <w:t>Technical Documentation</w:t>
      </w:r>
      <w:r w:rsidRPr="009F3453">
        <w:rPr>
          <w:rFonts w:ascii="Calibri" w:hAnsi="Calibri" w:cs="Calibri"/>
          <w:lang w:val="es-AR"/>
        </w:rPr>
        <w:fldChar w:fldCharType="end"/>
      </w:r>
    </w:p>
    <w:p w:rsidR="00FB2D00" w:rsidRDefault="00FB2D00" w:rsidP="00FB2D00">
      <w:pPr>
        <w:rPr>
          <w:sz w:val="52"/>
          <w:szCs w:val="52"/>
        </w:rPr>
      </w:pPr>
    </w:p>
    <w:p w:rsidR="00FB2D00" w:rsidRPr="009F3453" w:rsidRDefault="00FB2D00" w:rsidP="00FB2D00">
      <w:pPr>
        <w:pStyle w:val="Title"/>
        <w:rPr>
          <w:rFonts w:ascii="Calibri" w:hAnsi="Calibri" w:cs="Calibri"/>
          <w:lang w:val="es-AR"/>
        </w:rPr>
      </w:pPr>
      <w:r w:rsidRPr="009F3453">
        <w:rPr>
          <w:rFonts w:ascii="Calibri" w:hAnsi="Calibri" w:cs="Calibri"/>
          <w:lang w:val="es-AR"/>
        </w:rPr>
        <w:t>Historia de Revisiones</w:t>
      </w:r>
    </w:p>
    <w:p w:rsidR="00FB2D00" w:rsidRPr="009F3453" w:rsidRDefault="00FB2D00" w:rsidP="00FB2D00">
      <w:pPr>
        <w:rPr>
          <w:rFonts w:ascii="Calibri" w:hAnsi="Calibri" w:cs="Calibri"/>
        </w:rPr>
      </w:pPr>
    </w:p>
    <w:tbl>
      <w:tblPr>
        <w:tblW w:w="11483" w:type="dxa"/>
        <w:tblInd w:w="-8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4"/>
        <w:gridCol w:w="992"/>
        <w:gridCol w:w="3118"/>
        <w:gridCol w:w="1418"/>
        <w:gridCol w:w="4111"/>
      </w:tblGrid>
      <w:tr w:rsidR="00FB2D00" w:rsidRPr="009F3453" w:rsidTr="008F4C01">
        <w:trPr>
          <w:trHeight w:val="338"/>
        </w:trPr>
        <w:tc>
          <w:tcPr>
            <w:tcW w:w="1844" w:type="dxa"/>
          </w:tcPr>
          <w:p w:rsidR="00FB2D00" w:rsidRPr="009F3453" w:rsidRDefault="00FB2D00" w:rsidP="008F4C01">
            <w:pPr>
              <w:pStyle w:val="Tabletext"/>
              <w:rPr>
                <w:rFonts w:ascii="Calibri" w:hAnsi="Calibri" w:cs="Calibri"/>
                <w:b/>
                <w:lang w:val="es-AR"/>
              </w:rPr>
            </w:pPr>
            <w:r w:rsidRPr="009F3453">
              <w:rPr>
                <w:rFonts w:ascii="Calibri" w:hAnsi="Calibri" w:cs="Calibri"/>
                <w:b/>
                <w:lang w:val="es-AR"/>
              </w:rPr>
              <w:t>Fecha</w:t>
            </w:r>
          </w:p>
        </w:tc>
        <w:tc>
          <w:tcPr>
            <w:tcW w:w="992" w:type="dxa"/>
          </w:tcPr>
          <w:p w:rsidR="00FB2D00" w:rsidRPr="009F3453" w:rsidRDefault="00FB2D00" w:rsidP="008F4C01">
            <w:pPr>
              <w:pStyle w:val="Tabletext"/>
              <w:rPr>
                <w:rFonts w:ascii="Calibri" w:hAnsi="Calibri" w:cs="Calibri"/>
                <w:b/>
                <w:lang w:val="es-AR"/>
              </w:rPr>
            </w:pPr>
            <w:r w:rsidRPr="009F3453">
              <w:rPr>
                <w:rFonts w:ascii="Calibri" w:hAnsi="Calibri" w:cs="Calibri"/>
                <w:b/>
                <w:lang w:val="es-AR"/>
              </w:rPr>
              <w:t>Versión</w:t>
            </w:r>
          </w:p>
        </w:tc>
        <w:tc>
          <w:tcPr>
            <w:tcW w:w="3118" w:type="dxa"/>
          </w:tcPr>
          <w:p w:rsidR="00FB2D00" w:rsidRPr="009F3453" w:rsidRDefault="00FB2D00" w:rsidP="008F4C01">
            <w:pPr>
              <w:pStyle w:val="Tabletext"/>
              <w:rPr>
                <w:rFonts w:ascii="Calibri" w:hAnsi="Calibri" w:cs="Calibri"/>
                <w:b/>
                <w:lang w:val="es-AR"/>
              </w:rPr>
            </w:pPr>
            <w:r w:rsidRPr="009F3453">
              <w:rPr>
                <w:rFonts w:ascii="Calibri" w:hAnsi="Calibri" w:cs="Calibri"/>
                <w:b/>
                <w:lang w:val="es-AR"/>
              </w:rPr>
              <w:t>Descripción</w:t>
            </w:r>
          </w:p>
        </w:tc>
        <w:tc>
          <w:tcPr>
            <w:tcW w:w="1418" w:type="dxa"/>
          </w:tcPr>
          <w:p w:rsidR="00FB2D00" w:rsidRPr="009F3453" w:rsidRDefault="00FB2D00" w:rsidP="008F4C01">
            <w:pPr>
              <w:pStyle w:val="Tabletext"/>
              <w:rPr>
                <w:rFonts w:ascii="Calibri" w:hAnsi="Calibri" w:cs="Calibri"/>
                <w:b/>
                <w:lang w:val="es-AR"/>
              </w:rPr>
            </w:pPr>
            <w:r w:rsidRPr="009F3453">
              <w:rPr>
                <w:rFonts w:ascii="Calibri" w:hAnsi="Calibri" w:cs="Calibri"/>
                <w:b/>
                <w:lang w:val="es-AR"/>
              </w:rPr>
              <w:t>Autor</w:t>
            </w:r>
          </w:p>
        </w:tc>
        <w:tc>
          <w:tcPr>
            <w:tcW w:w="4111" w:type="dxa"/>
          </w:tcPr>
          <w:p w:rsidR="00FB2D00" w:rsidRPr="009F3453" w:rsidRDefault="00FB2D00" w:rsidP="008F4C01">
            <w:pPr>
              <w:pStyle w:val="Tabletext"/>
              <w:rPr>
                <w:rFonts w:ascii="Calibri" w:hAnsi="Calibri" w:cs="Calibri"/>
                <w:b/>
                <w:lang w:val="es-AR"/>
              </w:rPr>
            </w:pPr>
            <w:r>
              <w:rPr>
                <w:rFonts w:ascii="Calibri" w:hAnsi="Calibri" w:cs="Calibri"/>
                <w:b/>
                <w:lang w:val="es-AR"/>
              </w:rPr>
              <w:t>Archivos Modificados</w:t>
            </w:r>
          </w:p>
        </w:tc>
      </w:tr>
      <w:tr w:rsidR="00FB2D00" w:rsidRPr="005732DE" w:rsidTr="008F4C01">
        <w:trPr>
          <w:trHeight w:val="352"/>
        </w:trPr>
        <w:tc>
          <w:tcPr>
            <w:tcW w:w="1844" w:type="dxa"/>
          </w:tcPr>
          <w:p w:rsidR="00FB2D00" w:rsidRPr="009F3453" w:rsidRDefault="00FB2D00" w:rsidP="008F4C01">
            <w:pPr>
              <w:pStyle w:val="Tabletext"/>
              <w:tabs>
                <w:tab w:val="right" w:pos="2088"/>
              </w:tabs>
              <w:rPr>
                <w:rFonts w:ascii="Calibri" w:hAnsi="Calibri" w:cs="Calibri"/>
                <w:lang w:val="es-AR"/>
              </w:rPr>
            </w:pPr>
            <w:r>
              <w:rPr>
                <w:rFonts w:ascii="Calibri" w:hAnsi="Calibri" w:cs="Calibri"/>
                <w:lang w:val="es-AR"/>
              </w:rPr>
              <w:t>15</w:t>
            </w:r>
            <w:r w:rsidRPr="009F3453">
              <w:rPr>
                <w:rFonts w:ascii="Calibri" w:hAnsi="Calibri" w:cs="Calibri"/>
                <w:lang w:val="es-AR"/>
              </w:rPr>
              <w:t>/0</w:t>
            </w:r>
            <w:r>
              <w:rPr>
                <w:rFonts w:ascii="Calibri" w:hAnsi="Calibri" w:cs="Calibri"/>
                <w:lang w:val="es-AR"/>
              </w:rPr>
              <w:t>5/2017</w:t>
            </w:r>
            <w:r>
              <w:rPr>
                <w:rFonts w:ascii="Calibri" w:hAnsi="Calibri" w:cs="Calibri"/>
                <w:lang w:val="es-AR"/>
              </w:rPr>
              <w:tab/>
            </w:r>
          </w:p>
        </w:tc>
        <w:tc>
          <w:tcPr>
            <w:tcW w:w="992" w:type="dxa"/>
          </w:tcPr>
          <w:p w:rsidR="00FB2D00" w:rsidRPr="009F3453" w:rsidRDefault="00FB2D00" w:rsidP="008F4C01">
            <w:pPr>
              <w:pStyle w:val="Tabletext"/>
              <w:rPr>
                <w:rFonts w:ascii="Calibri" w:hAnsi="Calibri" w:cs="Calibri"/>
                <w:lang w:val="es-AR"/>
              </w:rPr>
            </w:pPr>
            <w:r w:rsidRPr="009F3453">
              <w:rPr>
                <w:rFonts w:ascii="Calibri" w:hAnsi="Calibri" w:cs="Calibri"/>
                <w:lang w:val="es-AR"/>
              </w:rPr>
              <w:t>1.0</w:t>
            </w:r>
          </w:p>
        </w:tc>
        <w:tc>
          <w:tcPr>
            <w:tcW w:w="3118" w:type="dxa"/>
          </w:tcPr>
          <w:p w:rsidR="00FB2D00" w:rsidRPr="009F3453" w:rsidRDefault="00FB2D00" w:rsidP="00FB2D00">
            <w:pPr>
              <w:pStyle w:val="Tabletext"/>
              <w:rPr>
                <w:rFonts w:ascii="Calibri" w:hAnsi="Calibri" w:cs="Calibri"/>
                <w:lang w:val="es-AR"/>
              </w:rPr>
            </w:pPr>
            <w:r>
              <w:rPr>
                <w:rFonts w:ascii="Calibri" w:hAnsi="Calibri" w:cs="Calibri"/>
                <w:lang w:val="es-AR"/>
              </w:rPr>
              <w:t>Formulario de MAF</w:t>
            </w:r>
          </w:p>
        </w:tc>
        <w:tc>
          <w:tcPr>
            <w:tcW w:w="1418" w:type="dxa"/>
          </w:tcPr>
          <w:p w:rsidR="00FB2D00" w:rsidRPr="009F3453" w:rsidRDefault="00FB2D00" w:rsidP="008F4C01">
            <w:pPr>
              <w:pStyle w:val="Tabletext"/>
              <w:rPr>
                <w:rFonts w:ascii="Calibri" w:hAnsi="Calibri" w:cs="Calibri"/>
                <w:lang w:val="es-AR"/>
              </w:rPr>
            </w:pPr>
            <w:r>
              <w:rPr>
                <w:rFonts w:ascii="Calibri" w:hAnsi="Calibri" w:cs="Calibri"/>
                <w:lang w:val="es-AR"/>
              </w:rPr>
              <w:t>Brasil</w:t>
            </w:r>
          </w:p>
        </w:tc>
        <w:tc>
          <w:tcPr>
            <w:tcW w:w="4111" w:type="dxa"/>
          </w:tcPr>
          <w:p w:rsidR="00FB2D00" w:rsidRDefault="00FB2D00" w:rsidP="008F4C01">
            <w:pPr>
              <w:pStyle w:val="Tabletext"/>
              <w:rPr>
                <w:rFonts w:ascii="Calibri" w:hAnsi="Calibri" w:cs="Calibri"/>
                <w:lang w:val="es-AR"/>
              </w:rPr>
            </w:pPr>
          </w:p>
        </w:tc>
      </w:tr>
    </w:tbl>
    <w:p w:rsidR="00FB2D00" w:rsidRDefault="00FB2D00" w:rsidP="00FB2D00">
      <w:pPr>
        <w:pStyle w:val="Title"/>
        <w:rPr>
          <w:rFonts w:ascii="Calibri" w:hAnsi="Calibri" w:cs="Calibri"/>
          <w:lang w:val="es-AR"/>
        </w:rPr>
      </w:pPr>
    </w:p>
    <w:p w:rsidR="00FB2D00" w:rsidRDefault="00FB2D00" w:rsidP="00FB2D00">
      <w:pPr>
        <w:pStyle w:val="Title"/>
        <w:rPr>
          <w:rFonts w:ascii="Calibri" w:hAnsi="Calibri" w:cs="Calibri"/>
          <w:lang w:val="es-AR"/>
        </w:rPr>
      </w:pPr>
      <w:r w:rsidRPr="009F3453">
        <w:rPr>
          <w:rFonts w:ascii="Calibri" w:hAnsi="Calibri" w:cs="Calibri"/>
          <w:lang w:val="es-AR"/>
        </w:rPr>
        <w:t>Tabla de Contenidos</w:t>
      </w:r>
    </w:p>
    <w:p w:rsidR="00FB2D00" w:rsidRPr="00893987" w:rsidRDefault="00FB2D00" w:rsidP="00FB2D00">
      <w:pPr>
        <w:jc w:val="center"/>
      </w:pPr>
    </w:p>
    <w:p w:rsidR="00FB2D00" w:rsidRPr="0040314A" w:rsidRDefault="00FB2D00" w:rsidP="00FB2D00">
      <w:pPr>
        <w:pStyle w:val="ListParagraph"/>
        <w:numPr>
          <w:ilvl w:val="0"/>
          <w:numId w:val="1"/>
        </w:numPr>
        <w:jc w:val="center"/>
        <w:rPr>
          <w:sz w:val="20"/>
          <w:szCs w:val="20"/>
        </w:rPr>
      </w:pPr>
      <w:r w:rsidRPr="0040314A">
        <w:rPr>
          <w:sz w:val="20"/>
          <w:szCs w:val="20"/>
        </w:rPr>
        <w:t>I</w:t>
      </w:r>
      <w:r>
        <w:rPr>
          <w:sz w:val="20"/>
          <w:szCs w:val="20"/>
        </w:rPr>
        <w:t>ntroducción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FB2D00" w:rsidRPr="0040314A" w:rsidRDefault="00FB2D00" w:rsidP="00FB2D00">
      <w:pPr>
        <w:pStyle w:val="ListParagraph"/>
        <w:numPr>
          <w:ilvl w:val="1"/>
          <w:numId w:val="2"/>
        </w:numPr>
        <w:rPr>
          <w:sz w:val="20"/>
          <w:szCs w:val="20"/>
        </w:rPr>
      </w:pPr>
      <w:r>
        <w:rPr>
          <w:sz w:val="20"/>
          <w:szCs w:val="20"/>
        </w:rPr>
        <w:t>Proposito</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2</w:t>
      </w:r>
    </w:p>
    <w:p w:rsidR="00FB2D00" w:rsidRDefault="00FB2D00" w:rsidP="00FB2D00">
      <w:pPr>
        <w:pStyle w:val="ListParagraph"/>
        <w:numPr>
          <w:ilvl w:val="0"/>
          <w:numId w:val="1"/>
        </w:numPr>
        <w:jc w:val="center"/>
        <w:rPr>
          <w:sz w:val="20"/>
          <w:szCs w:val="20"/>
        </w:rPr>
      </w:pPr>
      <w:r>
        <w:rPr>
          <w:sz w:val="20"/>
          <w:szCs w:val="20"/>
        </w:rPr>
        <w:t>Servicio Desarrollado</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FB2D00" w:rsidRDefault="00FB2D00" w:rsidP="00FB2D00">
      <w:pPr>
        <w:pStyle w:val="ListParagraph"/>
        <w:ind w:left="360"/>
        <w:jc w:val="center"/>
        <w:rPr>
          <w:sz w:val="20"/>
          <w:szCs w:val="20"/>
        </w:rPr>
      </w:pPr>
      <w:r>
        <w:rPr>
          <w:sz w:val="20"/>
          <w:szCs w:val="20"/>
        </w:rPr>
        <w:t>2.1 Formulario de Carga de MAF</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FB2D00" w:rsidRDefault="00FB2D00" w:rsidP="00FB2D00">
      <w:pPr>
        <w:pStyle w:val="ListParagraph"/>
        <w:numPr>
          <w:ilvl w:val="0"/>
          <w:numId w:val="1"/>
        </w:numPr>
        <w:jc w:val="center"/>
        <w:rPr>
          <w:sz w:val="20"/>
          <w:szCs w:val="20"/>
        </w:rPr>
      </w:pPr>
      <w:r w:rsidRPr="0040314A">
        <w:rPr>
          <w:sz w:val="20"/>
          <w:szCs w:val="20"/>
        </w:rPr>
        <w:t>Componentes Desarrollados</w:t>
      </w:r>
      <w:r w:rsidRPr="0040314A">
        <w:rPr>
          <w:sz w:val="20"/>
          <w:szCs w:val="20"/>
        </w:rPr>
        <w:tab/>
      </w:r>
      <w:r w:rsidRPr="0040314A">
        <w:rPr>
          <w:sz w:val="20"/>
          <w:szCs w:val="20"/>
        </w:rPr>
        <w:tab/>
      </w:r>
      <w:r w:rsidRPr="0040314A">
        <w:rPr>
          <w:sz w:val="20"/>
          <w:szCs w:val="20"/>
        </w:rPr>
        <w:tab/>
      </w:r>
      <w:r w:rsidRPr="0040314A">
        <w:rPr>
          <w:sz w:val="20"/>
          <w:szCs w:val="20"/>
        </w:rPr>
        <w:tab/>
      </w:r>
      <w:r w:rsidRPr="0040314A">
        <w:rPr>
          <w:sz w:val="20"/>
          <w:szCs w:val="20"/>
        </w:rPr>
        <w:tab/>
      </w:r>
      <w:r w:rsidRPr="0040314A">
        <w:rPr>
          <w:sz w:val="20"/>
          <w:szCs w:val="20"/>
        </w:rPr>
        <w:tab/>
      </w:r>
      <w:r w:rsidRPr="0040314A">
        <w:rPr>
          <w:sz w:val="20"/>
          <w:szCs w:val="20"/>
        </w:rPr>
        <w:tab/>
      </w:r>
      <w:r w:rsidRPr="0040314A">
        <w:rPr>
          <w:sz w:val="20"/>
          <w:szCs w:val="20"/>
        </w:rPr>
        <w:tab/>
      </w:r>
      <w:r>
        <w:rPr>
          <w:sz w:val="20"/>
          <w:szCs w:val="20"/>
        </w:rPr>
        <w:t>2</w:t>
      </w:r>
    </w:p>
    <w:p w:rsidR="00FB2D00" w:rsidRDefault="00FB2D00" w:rsidP="00FB2D00">
      <w:pPr>
        <w:pStyle w:val="ListParagraph"/>
        <w:numPr>
          <w:ilvl w:val="1"/>
          <w:numId w:val="1"/>
        </w:numPr>
        <w:jc w:val="center"/>
        <w:rPr>
          <w:sz w:val="20"/>
          <w:szCs w:val="20"/>
        </w:rPr>
      </w:pPr>
      <w:r>
        <w:rPr>
          <w:sz w:val="20"/>
          <w:szCs w:val="20"/>
        </w:rPr>
        <w:t>Etapas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8A320C" w:rsidRDefault="008A320C" w:rsidP="008A320C">
      <w:pPr>
        <w:pStyle w:val="ListParagraph"/>
        <w:numPr>
          <w:ilvl w:val="2"/>
          <w:numId w:val="1"/>
        </w:numPr>
        <w:jc w:val="center"/>
        <w:rPr>
          <w:sz w:val="20"/>
          <w:szCs w:val="20"/>
        </w:rPr>
      </w:pPr>
      <w:r>
        <w:rPr>
          <w:sz w:val="20"/>
          <w:szCs w:val="20"/>
        </w:rPr>
        <w:t>Carga de MAF</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BA28A9" w:rsidRDefault="00BA28A9" w:rsidP="00BA28A9">
      <w:pPr>
        <w:pStyle w:val="ListParagraph"/>
        <w:numPr>
          <w:ilvl w:val="2"/>
          <w:numId w:val="1"/>
        </w:numPr>
        <w:jc w:val="center"/>
        <w:rPr>
          <w:sz w:val="20"/>
          <w:szCs w:val="20"/>
        </w:rPr>
      </w:pPr>
      <w:r w:rsidRPr="00BA28A9">
        <w:rPr>
          <w:sz w:val="20"/>
          <w:szCs w:val="20"/>
        </w:rPr>
        <w:t>btnGuardarMain_Click</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3</w:t>
      </w:r>
    </w:p>
    <w:p w:rsidR="00D21CBD" w:rsidRPr="00895CA9" w:rsidRDefault="00D21CBD" w:rsidP="00BA28A9">
      <w:pPr>
        <w:pStyle w:val="ListParagraph"/>
        <w:numPr>
          <w:ilvl w:val="2"/>
          <w:numId w:val="1"/>
        </w:numPr>
        <w:jc w:val="center"/>
        <w:rPr>
          <w:sz w:val="20"/>
          <w:szCs w:val="20"/>
        </w:rPr>
      </w:pPr>
      <w:r>
        <w:rPr>
          <w:rFonts w:ascii="Consolas" w:hAnsi="Consolas" w:cs="Consolas"/>
          <w:color w:val="000000"/>
          <w:sz w:val="19"/>
          <w:szCs w:val="19"/>
          <w:highlight w:val="white"/>
        </w:rPr>
        <w:t>btnAceptacionLocal_Click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3</w:t>
      </w:r>
    </w:p>
    <w:p w:rsidR="00895CA9" w:rsidRDefault="00895CA9" w:rsidP="00895CA9">
      <w:pPr>
        <w:pStyle w:val="ListParagraph"/>
        <w:numPr>
          <w:ilvl w:val="2"/>
          <w:numId w:val="1"/>
        </w:numPr>
        <w:jc w:val="center"/>
        <w:rPr>
          <w:sz w:val="20"/>
          <w:szCs w:val="20"/>
        </w:rPr>
      </w:pPr>
      <w:r w:rsidRPr="00895CA9">
        <w:rPr>
          <w:sz w:val="20"/>
          <w:szCs w:val="20"/>
        </w:rPr>
        <w:t>btnAnaliseTecnicoLocal_Click</w:t>
      </w:r>
      <w:r>
        <w:rPr>
          <w:sz w:val="20"/>
          <w:szCs w:val="20"/>
        </w:rPr>
        <w:tab/>
      </w:r>
      <w:r>
        <w:rPr>
          <w:sz w:val="20"/>
          <w:szCs w:val="20"/>
        </w:rPr>
        <w:tab/>
      </w:r>
      <w:r>
        <w:rPr>
          <w:sz w:val="20"/>
          <w:szCs w:val="20"/>
        </w:rPr>
        <w:tab/>
      </w:r>
      <w:r>
        <w:rPr>
          <w:sz w:val="20"/>
          <w:szCs w:val="20"/>
        </w:rPr>
        <w:tab/>
      </w:r>
      <w:r>
        <w:rPr>
          <w:sz w:val="20"/>
          <w:szCs w:val="20"/>
        </w:rPr>
        <w:tab/>
      </w:r>
      <w:r>
        <w:rPr>
          <w:sz w:val="20"/>
          <w:szCs w:val="20"/>
        </w:rPr>
        <w:tab/>
        <w:t>3</w:t>
      </w:r>
    </w:p>
    <w:p w:rsidR="0052450A" w:rsidRPr="0090014D" w:rsidRDefault="0052450A" w:rsidP="00895CA9">
      <w:pPr>
        <w:pStyle w:val="ListParagraph"/>
        <w:numPr>
          <w:ilvl w:val="2"/>
          <w:numId w:val="1"/>
        </w:numPr>
        <w:jc w:val="center"/>
        <w:rPr>
          <w:sz w:val="20"/>
          <w:szCs w:val="20"/>
        </w:rPr>
      </w:pPr>
      <w:r>
        <w:rPr>
          <w:rFonts w:ascii="Consolas" w:hAnsi="Consolas" w:cs="Consolas"/>
          <w:color w:val="000000"/>
          <w:sz w:val="19"/>
          <w:szCs w:val="19"/>
          <w:highlight w:val="white"/>
        </w:rPr>
        <w:t>btnResultadoAnaliseLocal_Click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4</w:t>
      </w:r>
    </w:p>
    <w:p w:rsidR="0090014D" w:rsidRPr="0054563C" w:rsidRDefault="0090014D" w:rsidP="00895CA9">
      <w:pPr>
        <w:pStyle w:val="ListParagraph"/>
        <w:numPr>
          <w:ilvl w:val="2"/>
          <w:numId w:val="1"/>
        </w:numPr>
        <w:jc w:val="center"/>
        <w:rPr>
          <w:sz w:val="20"/>
          <w:szCs w:val="20"/>
        </w:rPr>
      </w:pPr>
      <w:r>
        <w:rPr>
          <w:rFonts w:ascii="Consolas" w:hAnsi="Consolas" w:cs="Consolas"/>
          <w:color w:val="000000"/>
          <w:sz w:val="19"/>
          <w:szCs w:val="19"/>
          <w:highlight w:val="white"/>
        </w:rPr>
        <w:t>btnSolicitudAnaliseTecnico_Click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4</w:t>
      </w:r>
    </w:p>
    <w:p w:rsidR="0054563C" w:rsidRPr="002573D2" w:rsidRDefault="0054563C" w:rsidP="00895CA9">
      <w:pPr>
        <w:pStyle w:val="ListParagraph"/>
        <w:numPr>
          <w:ilvl w:val="2"/>
          <w:numId w:val="1"/>
        </w:numPr>
        <w:jc w:val="center"/>
        <w:rPr>
          <w:sz w:val="20"/>
          <w:szCs w:val="20"/>
        </w:rPr>
      </w:pPr>
      <w:r>
        <w:rPr>
          <w:rFonts w:ascii="Consolas" w:hAnsi="Consolas" w:cs="Consolas"/>
          <w:color w:val="000000"/>
          <w:sz w:val="19"/>
          <w:szCs w:val="19"/>
          <w:highlight w:val="white"/>
        </w:rPr>
        <w:t>btnAnaliseTecnicoCorp_Click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4</w:t>
      </w:r>
    </w:p>
    <w:p w:rsidR="002573D2" w:rsidRPr="00874838" w:rsidRDefault="002573D2" w:rsidP="00895CA9">
      <w:pPr>
        <w:pStyle w:val="ListParagraph"/>
        <w:numPr>
          <w:ilvl w:val="2"/>
          <w:numId w:val="1"/>
        </w:numPr>
        <w:jc w:val="center"/>
        <w:rPr>
          <w:sz w:val="20"/>
          <w:szCs w:val="20"/>
        </w:rPr>
      </w:pPr>
      <w:r>
        <w:rPr>
          <w:rFonts w:ascii="Consolas" w:hAnsi="Consolas" w:cs="Consolas"/>
          <w:color w:val="000000"/>
          <w:sz w:val="19"/>
          <w:szCs w:val="19"/>
          <w:highlight w:val="white"/>
        </w:rPr>
        <w:t>btnResultadoAnaliseCorp_Click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4</w:t>
      </w:r>
    </w:p>
    <w:p w:rsidR="00874838" w:rsidRDefault="00874838" w:rsidP="00874838">
      <w:pPr>
        <w:pStyle w:val="ListParagraph"/>
        <w:numPr>
          <w:ilvl w:val="2"/>
          <w:numId w:val="1"/>
        </w:numPr>
        <w:jc w:val="center"/>
        <w:rPr>
          <w:sz w:val="20"/>
          <w:szCs w:val="20"/>
        </w:rPr>
      </w:pPr>
      <w:r w:rsidRPr="00874838">
        <w:rPr>
          <w:sz w:val="20"/>
          <w:szCs w:val="20"/>
        </w:rPr>
        <w:t>btnAnalisisCostos_Click</w:t>
      </w:r>
      <w:r w:rsidR="001B5339">
        <w:rPr>
          <w:sz w:val="20"/>
          <w:szCs w:val="20"/>
        </w:rPr>
        <w:tab/>
      </w:r>
      <w:r w:rsidR="001B5339">
        <w:rPr>
          <w:sz w:val="20"/>
          <w:szCs w:val="20"/>
        </w:rPr>
        <w:tab/>
      </w:r>
      <w:r w:rsidR="001B5339">
        <w:rPr>
          <w:sz w:val="20"/>
          <w:szCs w:val="20"/>
        </w:rPr>
        <w:tab/>
      </w:r>
      <w:r w:rsidR="001B5339">
        <w:rPr>
          <w:sz w:val="20"/>
          <w:szCs w:val="20"/>
        </w:rPr>
        <w:tab/>
      </w:r>
      <w:r w:rsidR="001B5339">
        <w:rPr>
          <w:sz w:val="20"/>
          <w:szCs w:val="20"/>
        </w:rPr>
        <w:tab/>
      </w:r>
      <w:r w:rsidR="001B5339">
        <w:rPr>
          <w:sz w:val="20"/>
          <w:szCs w:val="20"/>
        </w:rPr>
        <w:tab/>
      </w:r>
      <w:r w:rsidR="001B5339">
        <w:rPr>
          <w:sz w:val="20"/>
          <w:szCs w:val="20"/>
        </w:rPr>
        <w:tab/>
        <w:t>5</w:t>
      </w:r>
    </w:p>
    <w:p w:rsidR="008639EF" w:rsidRDefault="008639EF"/>
    <w:p w:rsidR="00FB2D00" w:rsidRDefault="00FB2D00"/>
    <w:p w:rsidR="00FB2D00" w:rsidRDefault="00FB2D00"/>
    <w:p w:rsidR="00FB2D00" w:rsidRDefault="00FB2D00"/>
    <w:p w:rsidR="00FB2D00" w:rsidRDefault="00FB2D00"/>
    <w:p w:rsidR="00FB2D00" w:rsidRDefault="00FB2D00"/>
    <w:p w:rsidR="00FB2D00" w:rsidRDefault="00FB2D00"/>
    <w:p w:rsidR="001B5339" w:rsidRDefault="001B5339"/>
    <w:p w:rsidR="00FB2D00" w:rsidRDefault="00FB2D00"/>
    <w:p w:rsidR="002573D2" w:rsidRDefault="002573D2"/>
    <w:p w:rsidR="00FB2D00" w:rsidRPr="0040314A" w:rsidRDefault="00FB2D00" w:rsidP="00FB2D00">
      <w:pPr>
        <w:pStyle w:val="Title"/>
        <w:rPr>
          <w:lang w:val="es-AR"/>
        </w:rPr>
      </w:pPr>
      <w:r w:rsidRPr="009F3453">
        <w:rPr>
          <w:lang w:val="es-AR"/>
        </w:rPr>
        <w:lastRenderedPageBreak/>
        <w:fldChar w:fldCharType="begin"/>
      </w:r>
      <w:r w:rsidRPr="0040314A">
        <w:rPr>
          <w:lang w:val="es-AR"/>
        </w:rPr>
        <w:instrText xml:space="preserve"> SUBJECT   \* MERGEFORMAT </w:instrText>
      </w:r>
      <w:r w:rsidRPr="009F3453">
        <w:rPr>
          <w:lang w:val="es-AR"/>
        </w:rPr>
        <w:fldChar w:fldCharType="separate"/>
      </w:r>
      <w:r w:rsidRPr="0040314A">
        <w:rPr>
          <w:lang w:val="es-AR"/>
        </w:rPr>
        <w:t>Technical Documentation</w:t>
      </w:r>
      <w:r w:rsidRPr="009F3453">
        <w:rPr>
          <w:lang w:val="es-AR"/>
        </w:rPr>
        <w:fldChar w:fldCharType="end"/>
      </w:r>
    </w:p>
    <w:p w:rsidR="00FB2D00" w:rsidRPr="00AD2A9A" w:rsidRDefault="00FB2D00" w:rsidP="00FB2D00"/>
    <w:p w:rsidR="00FB2D00" w:rsidRDefault="00FB2D00" w:rsidP="00FB2D00">
      <w:pPr>
        <w:pStyle w:val="Subtitle"/>
        <w:rPr>
          <w:rFonts w:ascii="Calibri" w:hAnsi="Calibri" w:cs="Calibri"/>
          <w:lang w:val="es-AR"/>
        </w:rPr>
      </w:pPr>
      <w:r w:rsidRPr="0073203A">
        <w:rPr>
          <w:lang w:val="es-AR"/>
        </w:rPr>
        <w:t xml:space="preserve">Manual de Desarrollo – </w:t>
      </w:r>
      <w:r>
        <w:rPr>
          <w:rFonts w:ascii="Calibri" w:hAnsi="Calibri" w:cs="Calibri"/>
          <w:lang w:val="es-AR"/>
        </w:rPr>
        <w:t>Formulario de MAF</w:t>
      </w:r>
    </w:p>
    <w:p w:rsidR="00067079" w:rsidRPr="001453A1" w:rsidRDefault="00067079" w:rsidP="00FB2D00">
      <w:pPr>
        <w:pStyle w:val="Subtitle"/>
        <w:rPr>
          <w:lang w:val="es-AR"/>
        </w:rPr>
      </w:pPr>
    </w:p>
    <w:p w:rsidR="00FB2D00" w:rsidRPr="00BD7F77" w:rsidRDefault="00FB2D00" w:rsidP="00FB2D00">
      <w:pPr>
        <w:pStyle w:val="Heading1"/>
      </w:pPr>
      <w:bookmarkStart w:id="0" w:name="_Toc367085304"/>
      <w:r>
        <w:t>Introducción</w:t>
      </w:r>
      <w:bookmarkEnd w:id="0"/>
    </w:p>
    <w:p w:rsidR="00FB2D00" w:rsidRDefault="00FB2D00" w:rsidP="00FB2D00">
      <w:pPr>
        <w:pStyle w:val="Heading2"/>
      </w:pPr>
      <w:bookmarkStart w:id="1" w:name="_Toc367085305"/>
      <w:r>
        <w:t>Propósito</w:t>
      </w:r>
      <w:bookmarkEnd w:id="1"/>
    </w:p>
    <w:p w:rsidR="00FB2D00" w:rsidRDefault="00FB2D00" w:rsidP="00FB2D00">
      <w:r>
        <w:t xml:space="preserve">A través del presente documento se pretende documentar los desarrollos realizados para el requerimiento correspondiente al </w:t>
      </w:r>
      <w:r w:rsidR="00067079">
        <w:t>formulario de MAF</w:t>
      </w:r>
      <w:r>
        <w:t>.</w:t>
      </w:r>
    </w:p>
    <w:p w:rsidR="00FB2D00" w:rsidRPr="00E551EC" w:rsidRDefault="00FB2D00" w:rsidP="00FB2D00">
      <w:pPr>
        <w:pStyle w:val="Heading1"/>
      </w:pPr>
      <w:r>
        <w:t>Servicio Desarrollado</w:t>
      </w:r>
    </w:p>
    <w:p w:rsidR="00FB2D00" w:rsidRDefault="00FB2D00" w:rsidP="00FB2D00">
      <w:pPr>
        <w:pStyle w:val="Heading2"/>
      </w:pPr>
      <w:r>
        <w:rPr>
          <w:sz w:val="20"/>
        </w:rPr>
        <w:t>Formulario de Carga de Accidentes</w:t>
      </w:r>
      <w:r>
        <w:rPr>
          <w:sz w:val="20"/>
        </w:rPr>
        <w:tab/>
      </w:r>
    </w:p>
    <w:p w:rsidR="00FB2D00" w:rsidRPr="00FD491C" w:rsidRDefault="00FB2D00" w:rsidP="00FB2D00">
      <w:r>
        <w:t>El servicio en cuestión es un formulario de</w:t>
      </w:r>
      <w:r w:rsidR="00067079">
        <w:t xml:space="preserve"> Carga para las modificaciones</w:t>
      </w:r>
      <w:r>
        <w:t xml:space="preserve"> ocurridas.</w:t>
      </w:r>
    </w:p>
    <w:p w:rsidR="00FB2D00" w:rsidRDefault="00FB2D00" w:rsidP="00FB2D00">
      <w:pPr>
        <w:pStyle w:val="Heading1"/>
      </w:pPr>
      <w:r>
        <w:t>Componentes Desarrollados</w:t>
      </w:r>
    </w:p>
    <w:p w:rsidR="00FB2D00" w:rsidRDefault="00FB2D00" w:rsidP="00FB2D00">
      <w:pPr>
        <w:pStyle w:val="Heading2"/>
      </w:pPr>
      <w:r>
        <w:t>Etapas</w:t>
      </w:r>
    </w:p>
    <w:p w:rsidR="008A320C" w:rsidRDefault="008A320C" w:rsidP="008A320C">
      <w:pPr>
        <w:pStyle w:val="Heading3"/>
        <w:rPr>
          <w:rFonts w:ascii="Consolas" w:hAnsi="Consolas" w:cs="Consolas"/>
          <w:color w:val="000000"/>
          <w:sz w:val="19"/>
          <w:szCs w:val="19"/>
        </w:rPr>
      </w:pPr>
      <w:r>
        <w:rPr>
          <w:rFonts w:ascii="Consolas" w:hAnsi="Consolas" w:cs="Consolas"/>
          <w:color w:val="000000"/>
          <w:sz w:val="19"/>
          <w:szCs w:val="19"/>
          <w:highlight w:val="white"/>
        </w:rPr>
        <w:t>Car</w:t>
      </w:r>
      <w:r>
        <w:rPr>
          <w:rFonts w:ascii="Consolas" w:hAnsi="Consolas" w:cs="Consolas"/>
          <w:color w:val="000000"/>
          <w:sz w:val="19"/>
          <w:szCs w:val="19"/>
        </w:rPr>
        <w:t>ga de MAF</w:t>
      </w:r>
    </w:p>
    <w:p w:rsidR="008A320C" w:rsidRDefault="00FE7948" w:rsidP="008A320C">
      <w:r>
        <w:t>Se cargan los DropDowList</w:t>
      </w:r>
      <w:r w:rsidR="00F73908">
        <w:t xml:space="preserve"> y</w:t>
      </w:r>
      <w:r>
        <w:t xml:space="preserve"> se verifica que el usuario se encuentre en la lista </w:t>
      </w:r>
      <w:r w:rsidRPr="00FE7948">
        <w:t>"UsuariosQhseAdminAccidentes"</w:t>
      </w:r>
      <w:r w:rsidR="00F73908">
        <w:t>, en caso de encontrarse se setea la variable “</w:t>
      </w:r>
      <w:r w:rsidR="00F73908" w:rsidRPr="00F73908">
        <w:t>ModificarAdmin</w:t>
      </w:r>
      <w:r w:rsidR="00F73908">
        <w:t xml:space="preserve">” en true. </w:t>
      </w:r>
    </w:p>
    <w:p w:rsidR="00184F04" w:rsidRDefault="00F73908" w:rsidP="008A320C">
      <w:r>
        <w:t>Si ya existe una modificación se carga en el formulario, se muestran todas las etapas</w:t>
      </w:r>
      <w:r w:rsidR="00D42D3C">
        <w:t xml:space="preserve"> y se validan los permisos. Para validar los permisos primero se consulta el estado actual de la modificación luego </w:t>
      </w:r>
      <w:r w:rsidR="00D04197">
        <w:t xml:space="preserve">en base a que etapa se encuentra  se </w:t>
      </w:r>
      <w:r w:rsidR="00184F04">
        <w:t>selecciona</w:t>
      </w:r>
      <w:r w:rsidR="00D04197">
        <w:t xml:space="preserve"> uno de estos permisos</w:t>
      </w:r>
      <w:r w:rsidR="00184F04">
        <w:t>:</w:t>
      </w:r>
    </w:p>
    <w:p w:rsidR="00184F04" w:rsidRDefault="00184F04" w:rsidP="00184F04">
      <w:pPr>
        <w:pStyle w:val="ListParagraph"/>
        <w:numPr>
          <w:ilvl w:val="0"/>
          <w:numId w:val="5"/>
        </w:numPr>
      </w:pPr>
      <w:r w:rsidRPr="00943504">
        <w:rPr>
          <w:b/>
          <w:sz w:val="24"/>
          <w:szCs w:val="24"/>
          <w:u w:val="single"/>
        </w:rPr>
        <w:t>AceptacionLocal</w:t>
      </w:r>
      <w:r>
        <w:t xml:space="preserve">: </w:t>
      </w:r>
      <w:r w:rsidR="008E0E27">
        <w:t>Se coloca el fondo de la etapa en azul y se verifica que el usuario se encuentre en la lista “</w:t>
      </w:r>
      <w:r w:rsidR="008E0E27" w:rsidRPr="008E0E27">
        <w:t>UsuariosIngeniariaLocal</w:t>
      </w:r>
      <w:r w:rsidR="008E0E27">
        <w:t>” y sea del país, distrito y unidad operativa de la modificación para que el botón guardar se visible</w:t>
      </w:r>
    </w:p>
    <w:p w:rsidR="00184F04" w:rsidRDefault="00184F04" w:rsidP="00184F04">
      <w:pPr>
        <w:pStyle w:val="ListParagraph"/>
        <w:numPr>
          <w:ilvl w:val="0"/>
          <w:numId w:val="5"/>
        </w:numPr>
      </w:pPr>
      <w:r w:rsidRPr="00943504">
        <w:rPr>
          <w:b/>
          <w:sz w:val="24"/>
          <w:szCs w:val="24"/>
          <w:u w:val="single"/>
        </w:rPr>
        <w:t>CostoTotal</w:t>
      </w:r>
      <w:r>
        <w:t xml:space="preserve">: </w:t>
      </w:r>
      <w:r w:rsidR="008E0E27">
        <w:t>Se coloca el fondo de la etapa en azul y se verifica que el usuario se encuentre en la lista “</w:t>
      </w:r>
      <w:r w:rsidR="008E0E27" w:rsidRPr="008E0E27">
        <w:t>UsuariosIngeniariaLocal</w:t>
      </w:r>
      <w:r w:rsidR="008E0E27">
        <w:t>” y sea del país, distrito y unidad operativa de la modificación para que el botón guardar se visible</w:t>
      </w:r>
    </w:p>
    <w:p w:rsidR="00DF7F03" w:rsidRDefault="00DF7F03" w:rsidP="00DF7F03">
      <w:pPr>
        <w:pStyle w:val="ListParagraph"/>
        <w:numPr>
          <w:ilvl w:val="0"/>
          <w:numId w:val="5"/>
        </w:numPr>
      </w:pPr>
      <w:r w:rsidRPr="00943504">
        <w:rPr>
          <w:b/>
          <w:sz w:val="24"/>
          <w:szCs w:val="24"/>
          <w:u w:val="single"/>
        </w:rPr>
        <w:t>ResultadoCorp</w:t>
      </w:r>
      <w:r>
        <w:t>: Se coloca el fondo de la etapa en azul y se verifica que el usuario encuentre en la lista “</w:t>
      </w:r>
      <w:r w:rsidRPr="00DF7F03">
        <w:t>UsuariosDirectorQse</w:t>
      </w:r>
      <w:r>
        <w:t>” para que el botón guardar se visible.</w:t>
      </w:r>
    </w:p>
    <w:p w:rsidR="00FB2D00" w:rsidRDefault="00DF7F03" w:rsidP="008E0E27">
      <w:pPr>
        <w:pStyle w:val="ListParagraph"/>
        <w:numPr>
          <w:ilvl w:val="0"/>
          <w:numId w:val="5"/>
        </w:numPr>
      </w:pPr>
      <w:r w:rsidRPr="00943504">
        <w:rPr>
          <w:b/>
          <w:sz w:val="24"/>
          <w:szCs w:val="24"/>
          <w:u w:val="single"/>
        </w:rPr>
        <w:t>ResultadoLocal</w:t>
      </w:r>
      <w:r>
        <w:t>: S</w:t>
      </w:r>
      <w:r w:rsidR="008E0E27" w:rsidRPr="008E0E27">
        <w:t>e encuentre en la lista “UsuariosIngeniariaLocal” y sea del país, distrito y unidad operativa de la modificación para que el botón guardar se visible.</w:t>
      </w:r>
    </w:p>
    <w:p w:rsidR="00DF7F03" w:rsidRDefault="00DF7F03" w:rsidP="008E0E27">
      <w:pPr>
        <w:pStyle w:val="ListParagraph"/>
        <w:numPr>
          <w:ilvl w:val="0"/>
          <w:numId w:val="5"/>
        </w:numPr>
      </w:pPr>
      <w:r w:rsidRPr="00943504">
        <w:rPr>
          <w:rFonts w:asciiTheme="minorHAnsi" w:hAnsiTheme="minorHAnsi" w:cs="Arial"/>
          <w:b/>
          <w:color w:val="000000"/>
          <w:sz w:val="24"/>
          <w:szCs w:val="24"/>
          <w:u w:val="single"/>
          <w:lang w:val="es-ES"/>
        </w:rPr>
        <w:t>SolicitacaoCorp</w:t>
      </w:r>
      <w:r>
        <w:rPr>
          <w:rFonts w:ascii="Consolas" w:hAnsi="Consolas" w:cs="Consolas"/>
          <w:color w:val="000000"/>
          <w:sz w:val="19"/>
          <w:szCs w:val="19"/>
          <w:lang w:val="es-ES"/>
        </w:rPr>
        <w:t>:</w:t>
      </w:r>
      <w:r w:rsidR="002A52D8" w:rsidRPr="002A52D8">
        <w:t xml:space="preserve"> </w:t>
      </w:r>
      <w:r w:rsidR="002A52D8">
        <w:t>Se coloca el fondo de la etapa en azul y se verifica que el usuario se</w:t>
      </w:r>
      <w:r w:rsidR="008E0E27">
        <w:t xml:space="preserve"> encuentre en la lista “</w:t>
      </w:r>
      <w:r w:rsidR="008E0E27" w:rsidRPr="008E0E27">
        <w:t>UsuariosIngeniariaLocal</w:t>
      </w:r>
      <w:r w:rsidR="008E0E27">
        <w:t>”</w:t>
      </w:r>
      <w:r w:rsidR="002A52D8">
        <w:t xml:space="preserve"> </w:t>
      </w:r>
      <w:r w:rsidR="008E0E27">
        <w:t xml:space="preserve">y sea del país, distrito y unidad operativa de la modificación </w:t>
      </w:r>
      <w:r w:rsidR="002A52D8">
        <w:t>para que el botón guardar se visible.</w:t>
      </w:r>
    </w:p>
    <w:p w:rsidR="002A52D8" w:rsidRDefault="002A52D8" w:rsidP="008E0E27">
      <w:pPr>
        <w:pStyle w:val="ListParagraph"/>
        <w:numPr>
          <w:ilvl w:val="0"/>
          <w:numId w:val="5"/>
        </w:numPr>
      </w:pPr>
      <w:r w:rsidRPr="00943504">
        <w:rPr>
          <w:b/>
          <w:sz w:val="24"/>
          <w:szCs w:val="24"/>
          <w:u w:val="single"/>
        </w:rPr>
        <w:t>TecnicoCorp</w:t>
      </w:r>
      <w:r>
        <w:t>:</w:t>
      </w:r>
      <w:r w:rsidRPr="002A52D8">
        <w:t xml:space="preserve"> </w:t>
      </w:r>
      <w:r>
        <w:t>Se coloca el fondo de la etapa en azul y se verifica que el usuario se</w:t>
      </w:r>
      <w:r w:rsidR="008E0E27">
        <w:t xml:space="preserve"> encuentre en las lista “</w:t>
      </w:r>
      <w:r w:rsidR="008E0E27" w:rsidRPr="008E0E27">
        <w:t>UsuariosIngeniariaCorp</w:t>
      </w:r>
      <w:r w:rsidR="008E0E27">
        <w:t xml:space="preserve">” y sea de la unidad operetiva correspondiente a la modificación </w:t>
      </w:r>
      <w:r>
        <w:t>para que el botón guardar se visible.</w:t>
      </w:r>
    </w:p>
    <w:p w:rsidR="002A52D8" w:rsidRPr="00300444" w:rsidRDefault="00943504" w:rsidP="00300444">
      <w:pPr>
        <w:pStyle w:val="ListParagraph"/>
        <w:numPr>
          <w:ilvl w:val="0"/>
          <w:numId w:val="5"/>
        </w:numPr>
      </w:pPr>
      <w:r w:rsidRPr="00943504">
        <w:rPr>
          <w:b/>
          <w:sz w:val="24"/>
          <w:szCs w:val="24"/>
          <w:u w:val="single"/>
        </w:rPr>
        <w:t>TecnicoLocal</w:t>
      </w:r>
      <w:r>
        <w:rPr>
          <w:b/>
          <w:sz w:val="24"/>
          <w:szCs w:val="24"/>
          <w:u w:val="single"/>
        </w:rPr>
        <w:t xml:space="preserve">: </w:t>
      </w:r>
      <w:r w:rsidR="00300444">
        <w:t>Se coloca el fondo de la etapa en azul y se verifica que el usuario sea el “AprobadorEyM” de la modificación</w:t>
      </w:r>
      <w:r w:rsidR="00300444" w:rsidRPr="00300444">
        <w:t xml:space="preserve"> </w:t>
      </w:r>
      <w:r w:rsidR="00300444">
        <w:t xml:space="preserve">para que el botón guardar se visible. </w:t>
      </w:r>
    </w:p>
    <w:p w:rsidR="00300444" w:rsidRPr="00300444" w:rsidRDefault="00300444" w:rsidP="00300444">
      <w:pPr>
        <w:pStyle w:val="ListParagraph"/>
        <w:numPr>
          <w:ilvl w:val="0"/>
          <w:numId w:val="5"/>
        </w:numPr>
        <w:rPr>
          <w:b/>
          <w:sz w:val="24"/>
          <w:szCs w:val="24"/>
          <w:u w:val="single"/>
        </w:rPr>
      </w:pPr>
      <w:r w:rsidRPr="00300444">
        <w:rPr>
          <w:b/>
          <w:sz w:val="24"/>
          <w:szCs w:val="24"/>
          <w:u w:val="single"/>
        </w:rPr>
        <w:t>RespCostosCorp</w:t>
      </w:r>
      <w:r>
        <w:rPr>
          <w:b/>
          <w:sz w:val="24"/>
          <w:szCs w:val="24"/>
          <w:u w:val="single"/>
        </w:rPr>
        <w:t xml:space="preserve">: </w:t>
      </w:r>
      <w:r>
        <w:t>Se coloca el fondo de la etapa en azul y se verifica que el usuario sea el “AprobadorCorp” de la modificación</w:t>
      </w:r>
      <w:r w:rsidRPr="00300444">
        <w:t xml:space="preserve"> </w:t>
      </w:r>
      <w:r>
        <w:t>para que el botón guardar se visible.</w:t>
      </w:r>
    </w:p>
    <w:p w:rsidR="00300444" w:rsidRPr="00300444" w:rsidRDefault="00300444" w:rsidP="00300444">
      <w:pPr>
        <w:pStyle w:val="ListParagraph"/>
        <w:numPr>
          <w:ilvl w:val="0"/>
          <w:numId w:val="5"/>
        </w:numPr>
        <w:rPr>
          <w:b/>
          <w:sz w:val="24"/>
          <w:szCs w:val="24"/>
          <w:u w:val="single"/>
        </w:rPr>
      </w:pPr>
      <w:r w:rsidRPr="00300444">
        <w:rPr>
          <w:b/>
          <w:sz w:val="24"/>
          <w:szCs w:val="24"/>
          <w:u w:val="single"/>
        </w:rPr>
        <w:t>AprobacionModificacionCorp</w:t>
      </w:r>
      <w:r>
        <w:rPr>
          <w:b/>
          <w:sz w:val="24"/>
          <w:szCs w:val="24"/>
          <w:u w:val="single"/>
        </w:rPr>
        <w:t xml:space="preserve">: </w:t>
      </w:r>
      <w:r>
        <w:t>Se coloca el fondo de la etapa en azul y se verifica que el usuario se encuentre en las lista “</w:t>
      </w:r>
      <w:r w:rsidRPr="008E0E27">
        <w:t>UsuariosIngeniariaCorp</w:t>
      </w:r>
      <w:r>
        <w:t>” y sea de la unidad operetiva correspondiente a la modificación para que el botón guardar se visible.</w:t>
      </w:r>
    </w:p>
    <w:p w:rsidR="00300444" w:rsidRPr="00BA28A9" w:rsidRDefault="00300444" w:rsidP="00300444">
      <w:pPr>
        <w:pStyle w:val="ListParagraph"/>
        <w:numPr>
          <w:ilvl w:val="0"/>
          <w:numId w:val="5"/>
        </w:numPr>
        <w:rPr>
          <w:b/>
          <w:sz w:val="24"/>
          <w:szCs w:val="24"/>
          <w:u w:val="single"/>
        </w:rPr>
      </w:pPr>
      <w:r w:rsidRPr="00300444">
        <w:rPr>
          <w:b/>
          <w:sz w:val="24"/>
          <w:szCs w:val="24"/>
          <w:u w:val="single"/>
        </w:rPr>
        <w:lastRenderedPageBreak/>
        <w:t>AprobacionFinal</w:t>
      </w:r>
      <w:r>
        <w:rPr>
          <w:b/>
          <w:sz w:val="24"/>
          <w:szCs w:val="24"/>
          <w:u w:val="single"/>
        </w:rPr>
        <w:t xml:space="preserve">: </w:t>
      </w:r>
      <w:r>
        <w:t>Se coloca el fondo de la etapa en azul y se verifica que el usuario se en encuentre en la lista “</w:t>
      </w:r>
      <w:r w:rsidRPr="00300444">
        <w:t>GerentesDeDistritos</w:t>
      </w:r>
      <w:r>
        <w:t>” asignado al País, Distrito y unidad operativa de la modificación para que el botón guardar se visible.</w:t>
      </w:r>
    </w:p>
    <w:p w:rsidR="00BA28A9" w:rsidRDefault="00BA28A9" w:rsidP="00BA28A9">
      <w:pPr>
        <w:ind w:left="405"/>
      </w:pPr>
    </w:p>
    <w:p w:rsidR="00BA28A9" w:rsidRDefault="00BA28A9" w:rsidP="00BA28A9">
      <w:r>
        <w:t>Luego, se muestran los gridview.</w:t>
      </w:r>
    </w:p>
    <w:p w:rsidR="002648AF" w:rsidRPr="00D21CBD" w:rsidRDefault="00BA28A9" w:rsidP="002648AF">
      <w:pPr>
        <w:pStyle w:val="Heading3"/>
        <w:ind w:left="405"/>
        <w:rPr>
          <w:rFonts w:ascii="Consolas" w:hAnsi="Consolas" w:cs="Consolas"/>
          <w:color w:val="000000"/>
          <w:sz w:val="19"/>
          <w:szCs w:val="19"/>
        </w:rPr>
      </w:pPr>
      <w:r>
        <w:rPr>
          <w:rFonts w:ascii="Consolas" w:hAnsi="Consolas" w:cs="Consolas"/>
          <w:color w:val="000000"/>
          <w:sz w:val="19"/>
          <w:szCs w:val="19"/>
          <w:highlight w:val="white"/>
        </w:rPr>
        <w:t>btnGuardarMain_Click</w:t>
      </w:r>
    </w:p>
    <w:p w:rsidR="002648AF" w:rsidRDefault="002648AF" w:rsidP="002648AF">
      <w:r>
        <w:t xml:space="preserve">Recupero los datos cargados en el formulario, verifico </w:t>
      </w:r>
      <w:r w:rsidR="00610DD6">
        <w:t>que exista el aprobador y el gerente para el Distrito-País, sino muestro mensaje de error; Verifico que en caso se seleccione Rigs todos los campos de Rigs estén completos y en caso de que sea E&amp;P igual pero para E&amp;P</w:t>
      </w:r>
      <w:r w:rsidR="005131F4">
        <w:t>, sino muestro mensaje de error</w:t>
      </w:r>
      <w:r w:rsidR="00610DD6">
        <w:t>.</w:t>
      </w:r>
    </w:p>
    <w:p w:rsidR="005131F4" w:rsidRDefault="005131F4" w:rsidP="002648AF">
      <w:r>
        <w:t>Si no existe la modificación coloco como fecha de aviso hoy e inserto la modificación en la base de datos</w:t>
      </w:r>
      <w:r w:rsidR="004B6704">
        <w:t>. Inserto el estado “AceptacionLocal” y se envía mail a los miembros de la lista “</w:t>
      </w:r>
      <w:r w:rsidR="004B6704" w:rsidRPr="004B6704">
        <w:t>UsuariosIngeniariaLocal</w:t>
      </w:r>
      <w:r w:rsidR="004B6704">
        <w:t xml:space="preserve">” con el País, Distrito y unidad operativa </w:t>
      </w:r>
      <w:r w:rsidR="00074509">
        <w:t>cargada en la modificación. En caso de que ya existía la modificación solo se actualizan los datos en la base de datos</w:t>
      </w:r>
      <w:r w:rsidR="00D21CBD">
        <w:t>.</w:t>
      </w:r>
    </w:p>
    <w:p w:rsidR="00074509" w:rsidRDefault="00D21CBD" w:rsidP="00C774E1">
      <w:pPr>
        <w:pStyle w:val="Heading3"/>
        <w:ind w:left="405"/>
      </w:pPr>
      <w:r>
        <w:rPr>
          <w:rFonts w:ascii="Consolas" w:hAnsi="Consolas" w:cs="Consolas"/>
          <w:color w:val="000000"/>
          <w:sz w:val="19"/>
          <w:szCs w:val="19"/>
          <w:highlight w:val="white"/>
        </w:rPr>
        <w:t>btnAceptacionLocal_Click</w:t>
      </w:r>
    </w:p>
    <w:p w:rsidR="00610DD6" w:rsidRDefault="00A45492" w:rsidP="002648AF">
      <w:r>
        <w:t>Recupero los datos cargados en el formulario, verifico que se haya ingresado aprobador</w:t>
      </w:r>
      <w:r w:rsidR="003578FD">
        <w:t xml:space="preserve"> y se llenaron correctamente los recursos</w:t>
      </w:r>
      <w:r w:rsidR="00010092">
        <w:t xml:space="preserve">, sino muestro mensaje de error. </w:t>
      </w:r>
    </w:p>
    <w:p w:rsidR="001D0A08" w:rsidRDefault="002673EF" w:rsidP="002648AF">
      <w:r>
        <w:t>Si se rechaza</w:t>
      </w:r>
      <w:r w:rsidR="001D0A08">
        <w:t xml:space="preserve"> verifico que se haya colocado </w:t>
      </w:r>
      <w:r>
        <w:t xml:space="preserve">justificación, en caso de que no haya muestro un error indicando que se debe justificar motivo por el cual se rechaza. En caso de que haya inserto </w:t>
      </w:r>
      <w:r w:rsidR="009D67F6">
        <w:t>el estado</w:t>
      </w:r>
      <w:r w:rsidR="005709D3">
        <w:t xml:space="preserve"> “</w:t>
      </w:r>
      <w:r w:rsidR="005709D3">
        <w:rPr>
          <w:rFonts w:ascii="Consolas" w:hAnsi="Consolas" w:cs="Consolas"/>
          <w:color w:val="000000"/>
          <w:sz w:val="19"/>
          <w:szCs w:val="19"/>
          <w:highlight w:val="white"/>
        </w:rPr>
        <w:t>Rechazado</w:t>
      </w:r>
      <w:r w:rsidR="005709D3">
        <w:t>”</w:t>
      </w:r>
      <w:r w:rsidR="009D67F6">
        <w:t xml:space="preserve"> en la base de datos y </w:t>
      </w:r>
      <w:r w:rsidR="00B6268B">
        <w:t>se envía mail</w:t>
      </w:r>
      <w:r w:rsidR="00BC6E54">
        <w:t>s</w:t>
      </w:r>
      <w:r w:rsidR="00B6268B">
        <w:t xml:space="preserve"> a los miembros de la lista “</w:t>
      </w:r>
      <w:r w:rsidR="00B6268B" w:rsidRPr="004B6704">
        <w:t>UsuariosIngeniariaLocal</w:t>
      </w:r>
      <w:r w:rsidR="00B6268B">
        <w:t>” con el País, Distrito y unidad operativa cargada en la modificación y al originador de la modificación.</w:t>
      </w:r>
    </w:p>
    <w:p w:rsidR="00B6268B" w:rsidRDefault="00B6268B" w:rsidP="002648AF">
      <w:r>
        <w:t xml:space="preserve">Si se </w:t>
      </w:r>
      <w:r w:rsidR="00483237">
        <w:t>aprobó inserto el estado</w:t>
      </w:r>
      <w:r w:rsidR="005709D3">
        <w:t xml:space="preserve"> “</w:t>
      </w:r>
      <w:r w:rsidR="005709D3">
        <w:rPr>
          <w:rFonts w:ascii="Consolas" w:hAnsi="Consolas" w:cs="Consolas"/>
          <w:color w:val="000000"/>
          <w:sz w:val="19"/>
          <w:szCs w:val="19"/>
          <w:highlight w:val="white"/>
        </w:rPr>
        <w:t>TecnicoLocal</w:t>
      </w:r>
      <w:r w:rsidR="005709D3">
        <w:rPr>
          <w:rFonts w:ascii="Consolas" w:hAnsi="Consolas" w:cs="Consolas"/>
          <w:color w:val="000000"/>
          <w:sz w:val="19"/>
          <w:szCs w:val="19"/>
        </w:rPr>
        <w:t>”</w:t>
      </w:r>
      <w:r w:rsidR="00483237">
        <w:t xml:space="preserve"> en la base de datos y se envía mail al</w:t>
      </w:r>
      <w:r w:rsidR="0060159B">
        <w:t xml:space="preserve"> “</w:t>
      </w:r>
      <w:r w:rsidR="0060159B" w:rsidRPr="0060159B">
        <w:t>AprobadorEyM</w:t>
      </w:r>
      <w:r w:rsidR="0060159B">
        <w:t>”</w:t>
      </w:r>
      <w:r w:rsidR="00C66ED4">
        <w:t>.</w:t>
      </w:r>
    </w:p>
    <w:p w:rsidR="00C66ED4" w:rsidRDefault="00C66ED4" w:rsidP="002648AF">
      <w:r>
        <w:t xml:space="preserve">En caso de que no </w:t>
      </w:r>
      <w:r w:rsidR="00AD085A">
        <w:t>se cumpla ninguna de las condiciones se inserta el estado “</w:t>
      </w:r>
      <w:r w:rsidR="00AD085A" w:rsidRPr="00AD085A">
        <w:t>SolicitacaoCorp</w:t>
      </w:r>
      <w:r w:rsidR="00AD085A">
        <w:t>” y se envía mail</w:t>
      </w:r>
      <w:r w:rsidR="00C20DC1">
        <w:t xml:space="preserve"> a los miembros de la lista “</w:t>
      </w:r>
      <w:r w:rsidR="00C20DC1" w:rsidRPr="004B6704">
        <w:t>UsuariosIngeniariaLocal</w:t>
      </w:r>
      <w:r w:rsidR="00C20DC1">
        <w:t xml:space="preserve">” con el País, Distrito y unidad operativa cargada en la modificación. </w:t>
      </w:r>
    </w:p>
    <w:p w:rsidR="00895CA9" w:rsidRDefault="00895CA9" w:rsidP="002648AF"/>
    <w:p w:rsidR="00895CA9" w:rsidRPr="005709D3" w:rsidRDefault="00895CA9" w:rsidP="00895CA9">
      <w:pPr>
        <w:pStyle w:val="Heading3"/>
        <w:ind w:left="405"/>
        <w:rPr>
          <w:rFonts w:ascii="Consolas" w:hAnsi="Consolas" w:cs="Consolas"/>
          <w:color w:val="000000"/>
          <w:sz w:val="19"/>
          <w:szCs w:val="19"/>
          <w:highlight w:val="white"/>
        </w:rPr>
      </w:pPr>
      <w:r>
        <w:rPr>
          <w:rFonts w:ascii="Consolas" w:hAnsi="Consolas" w:cs="Consolas"/>
          <w:color w:val="000000"/>
          <w:sz w:val="19"/>
          <w:szCs w:val="19"/>
          <w:highlight w:val="white"/>
        </w:rPr>
        <w:t>btnAnaliseTecnicoLocal_Click</w:t>
      </w:r>
    </w:p>
    <w:p w:rsidR="00895CA9" w:rsidRDefault="00895CA9" w:rsidP="00895CA9">
      <w:r>
        <w:t>Recupero los datos cargados en el formulario</w:t>
      </w:r>
      <w:r w:rsidR="008621A2">
        <w:t>, verifico si existe el Id, seteo la fecha de aviso de la modificación como hoy y actualizo la base de datos con la modificaciones realizadas en el formulario</w:t>
      </w:r>
      <w:r w:rsidR="005709D3">
        <w:t>. Inserto el estado “</w:t>
      </w:r>
      <w:r w:rsidR="005709D3">
        <w:rPr>
          <w:rFonts w:ascii="Consolas" w:hAnsi="Consolas" w:cs="Consolas"/>
          <w:color w:val="000000"/>
          <w:sz w:val="19"/>
          <w:szCs w:val="19"/>
          <w:highlight w:val="white"/>
        </w:rPr>
        <w:t>AprobacionModificacionCorp</w:t>
      </w:r>
      <w:r w:rsidR="005709D3">
        <w:t xml:space="preserve">” </w:t>
      </w:r>
      <w:r w:rsidR="00814769">
        <w:t>y se envía ma</w:t>
      </w:r>
      <w:r w:rsidR="00BC6E54">
        <w:t>i</w:t>
      </w:r>
      <w:r w:rsidR="00814769">
        <w:t>l</w:t>
      </w:r>
      <w:r w:rsidR="00BC6E54">
        <w:t>s</w:t>
      </w:r>
      <w:r w:rsidR="00814769">
        <w:t xml:space="preserve"> a los usuarios de la lista “</w:t>
      </w:r>
      <w:r w:rsidR="00814769" w:rsidRPr="00814769">
        <w:t>UsuariosIngeniariaCorp</w:t>
      </w:r>
      <w:r w:rsidR="00814769">
        <w:t xml:space="preserve">” que tengan la misma unidad operativa que la modificación y, en caso de que “NumeroReporte” </w:t>
      </w:r>
      <w:r w:rsidR="005C74B1">
        <w:t>se nulo también al mail guardado en la lista de configuración de accidentes con el parámetro “</w:t>
      </w:r>
      <w:r w:rsidR="005C74B1" w:rsidRPr="005C74B1">
        <w:t>mail_TecnicoCorp</w:t>
      </w:r>
      <w:r w:rsidR="005C74B1">
        <w:t>” sino el mail con el parámetro “</w:t>
      </w:r>
      <w:r w:rsidR="005C74B1" w:rsidRPr="005C74B1">
        <w:t>mail_TecnicoCorpRev</w:t>
      </w:r>
      <w:r w:rsidR="005C74B1">
        <w:t>”</w:t>
      </w:r>
      <w:r w:rsidR="00B4664D">
        <w:t>. Luego envió también un mail a los miembros de la lista “</w:t>
      </w:r>
      <w:r w:rsidR="00B4664D" w:rsidRPr="00B4664D">
        <w:t>InteresadosMAF</w:t>
      </w:r>
      <w:r w:rsidR="00B4664D">
        <w:t xml:space="preserve">” que pertenezcan al mismo país, distrito y unidad operativa que la </w:t>
      </w:r>
      <w:r w:rsidR="0052450A">
        <w:t>modificación</w:t>
      </w:r>
      <w:r w:rsidR="00B4664D">
        <w:t>.</w:t>
      </w:r>
      <w:r w:rsidR="0052450A">
        <w:t xml:space="preserve"> Recupero los adjuntos y actualizo la lista de evidencias tanto en el gridview como la base de datos.</w:t>
      </w:r>
      <w:r w:rsidR="00B4664D">
        <w:tab/>
      </w:r>
    </w:p>
    <w:p w:rsidR="00895CA9" w:rsidRDefault="0052450A" w:rsidP="006C5FC1">
      <w:pPr>
        <w:pStyle w:val="Heading3"/>
        <w:ind w:left="405"/>
        <w:rPr>
          <w:rFonts w:ascii="Consolas" w:hAnsi="Consolas" w:cs="Consolas"/>
          <w:color w:val="000000"/>
          <w:sz w:val="19"/>
          <w:szCs w:val="19"/>
        </w:rPr>
      </w:pPr>
      <w:r>
        <w:rPr>
          <w:rFonts w:ascii="Consolas" w:hAnsi="Consolas" w:cs="Consolas"/>
          <w:color w:val="000000"/>
          <w:sz w:val="19"/>
          <w:szCs w:val="19"/>
          <w:highlight w:val="white"/>
        </w:rPr>
        <w:lastRenderedPageBreak/>
        <w:t>btnResultadoAnaliseLocal_Click</w:t>
      </w:r>
    </w:p>
    <w:p w:rsidR="0052450A" w:rsidRDefault="0052450A" w:rsidP="0052450A">
      <w:r>
        <w:t>Recupero los datos cargados en el formulario, verifico si existe el Id, seteo la fecha de aviso de la modificación como hoy y actualizo la base de datos con la modificaciones realizadas en el formulario.</w:t>
      </w:r>
    </w:p>
    <w:p w:rsidR="00BC6E54" w:rsidRDefault="0052450A" w:rsidP="0052450A">
      <w:r>
        <w:t>Si “</w:t>
      </w:r>
      <w:r w:rsidRPr="0052450A">
        <w:t>ResultadoAnalisisLocal</w:t>
      </w:r>
      <w:r>
        <w:t>” es true se inserta el estado “</w:t>
      </w:r>
      <w:r>
        <w:rPr>
          <w:rFonts w:ascii="Consolas" w:hAnsi="Consolas" w:cs="Consolas"/>
          <w:color w:val="000000"/>
          <w:sz w:val="19"/>
          <w:szCs w:val="19"/>
          <w:highlight w:val="white"/>
        </w:rPr>
        <w:t>CostoLocal</w:t>
      </w:r>
      <w:r>
        <w:t xml:space="preserve">” y </w:t>
      </w:r>
      <w:r w:rsidR="00BC6E54">
        <w:t>se envía mail a los miembros de la lista “</w:t>
      </w:r>
      <w:r w:rsidR="00BC6E54" w:rsidRPr="004B6704">
        <w:t>UsuariosIngeniariaLocal</w:t>
      </w:r>
      <w:r w:rsidR="00BC6E54">
        <w:t>” con el País, Distrito y unidad operativa cargada en la modificación y al originador de la modificación. Sino se inserta el estado “</w:t>
      </w:r>
      <w:r w:rsidR="00BC6E54">
        <w:rPr>
          <w:rFonts w:ascii="Consolas" w:hAnsi="Consolas" w:cs="Consolas"/>
          <w:color w:val="000000"/>
          <w:sz w:val="19"/>
          <w:szCs w:val="19"/>
          <w:highlight w:val="white"/>
        </w:rPr>
        <w:t>Rechazado</w:t>
      </w:r>
      <w:r w:rsidR="00BC6E54">
        <w:t>” y se envía mail a los miembros de la lista “</w:t>
      </w:r>
      <w:r w:rsidR="00BC6E54" w:rsidRPr="004B6704">
        <w:t>UsuariosIngeniariaLocal</w:t>
      </w:r>
      <w:r w:rsidR="00BC6E54">
        <w:t>” con el País, Distrito y unidad operativa cargada en la modificación</w:t>
      </w:r>
      <w:r w:rsidR="00761275">
        <w:t xml:space="preserve">; también en caso de </w:t>
      </w:r>
      <w:r w:rsidR="00DF2222">
        <w:t>que “</w:t>
      </w:r>
      <w:r w:rsidR="00DF2222" w:rsidRPr="00DF2222">
        <w:t>modificacionLocal_Aceptacion</w:t>
      </w:r>
      <w:r w:rsidR="00DF2222">
        <w:t>” sea igual a 2 se envía mails a los usuarios de la lista “</w:t>
      </w:r>
      <w:r w:rsidR="00DF2222" w:rsidRPr="00814769">
        <w:t>UsuariosIngeniariaCorp</w:t>
      </w:r>
      <w:r w:rsidR="00DF2222">
        <w:t>” que tengan la misma unidad operativa que la modificación.</w:t>
      </w:r>
    </w:p>
    <w:p w:rsidR="00DF2222" w:rsidRDefault="00DF2222" w:rsidP="0052450A"/>
    <w:p w:rsidR="00DF2222" w:rsidRDefault="0090014D" w:rsidP="00D04065">
      <w:pPr>
        <w:pStyle w:val="Heading3"/>
        <w:ind w:left="405"/>
        <w:rPr>
          <w:rFonts w:ascii="Consolas" w:hAnsi="Consolas" w:cs="Consolas"/>
          <w:color w:val="000000"/>
          <w:sz w:val="19"/>
          <w:szCs w:val="19"/>
        </w:rPr>
      </w:pPr>
      <w:r>
        <w:rPr>
          <w:rFonts w:ascii="Consolas" w:hAnsi="Consolas" w:cs="Consolas"/>
          <w:color w:val="000000"/>
          <w:sz w:val="19"/>
          <w:szCs w:val="19"/>
          <w:highlight w:val="white"/>
        </w:rPr>
        <w:t>btnSolicitudAnaliseTecnico_Click</w:t>
      </w:r>
    </w:p>
    <w:p w:rsidR="0090014D" w:rsidRDefault="0090014D" w:rsidP="0090014D">
      <w:r>
        <w:t>Recupero los datos cargados en el formulario, verifico si existe el Id, seteo la fecha de aviso de la modificación como hoy y actualizo la base de datos con la</w:t>
      </w:r>
      <w:r w:rsidR="00A61BB7">
        <w:t>s</w:t>
      </w:r>
      <w:r>
        <w:t xml:space="preserve"> modificaciones realizadas en el formulario. Inserto el estado “</w:t>
      </w:r>
      <w:r w:rsidR="00465869">
        <w:rPr>
          <w:rFonts w:ascii="Consolas" w:hAnsi="Consolas" w:cs="Consolas"/>
          <w:color w:val="000000"/>
          <w:sz w:val="19"/>
          <w:szCs w:val="19"/>
          <w:highlight w:val="white"/>
        </w:rPr>
        <w:t>TecnicoCorp</w:t>
      </w:r>
      <w:r>
        <w:t>”</w:t>
      </w:r>
      <w:r w:rsidR="00465869">
        <w:t xml:space="preserve"> y se envía mails a los usuarios de la lista “</w:t>
      </w:r>
      <w:r w:rsidR="00465869" w:rsidRPr="00814769">
        <w:t>UsuariosIngeniariaCorp</w:t>
      </w:r>
      <w:r w:rsidR="00465869">
        <w:t>” que tengan la misma unidad operativa que la modificación y, en caso de que “NumeroReporte” se nulo también al mail guardado en la lista de configuración de accidentes con el parámetro “</w:t>
      </w:r>
      <w:r w:rsidR="00465869" w:rsidRPr="005C74B1">
        <w:t>mail_TecnicoCorp</w:t>
      </w:r>
      <w:r w:rsidR="00465869">
        <w:t>” sino el mail con el parámetro “</w:t>
      </w:r>
      <w:r w:rsidR="00465869" w:rsidRPr="005C74B1">
        <w:t>mail_TecnicoCorpRev</w:t>
      </w:r>
      <w:r w:rsidR="00465869">
        <w:t>”.</w:t>
      </w:r>
    </w:p>
    <w:p w:rsidR="00130CC2" w:rsidRDefault="00130CC2" w:rsidP="0090014D"/>
    <w:p w:rsidR="00130CC2" w:rsidRDefault="00130CC2" w:rsidP="00130CC2">
      <w:pPr>
        <w:pStyle w:val="Heading3"/>
        <w:ind w:left="405"/>
        <w:rPr>
          <w:rFonts w:ascii="Consolas" w:hAnsi="Consolas" w:cs="Consolas"/>
          <w:color w:val="000000"/>
          <w:sz w:val="19"/>
          <w:szCs w:val="19"/>
        </w:rPr>
      </w:pPr>
      <w:r>
        <w:rPr>
          <w:rFonts w:ascii="Consolas" w:hAnsi="Consolas" w:cs="Consolas"/>
          <w:color w:val="000000"/>
          <w:sz w:val="19"/>
          <w:szCs w:val="19"/>
          <w:highlight w:val="white"/>
        </w:rPr>
        <w:t>btnAnaliseTecnicoCorp_Click</w:t>
      </w:r>
    </w:p>
    <w:p w:rsidR="00130CC2" w:rsidRDefault="00130CC2" w:rsidP="0090014D">
      <w:r>
        <w:t>Recupero los datos cargados en el formulario, verifico que se haya cargado un aprobador y de no ser así muestro mensaje de error</w:t>
      </w:r>
      <w:r w:rsidR="00A61BB7">
        <w:t xml:space="preserve">. Si hay aprobador y </w:t>
      </w:r>
      <w:r w:rsidR="00FF1A71">
        <w:t>si existe el Id, seteo la fecha de aviso de la modificación como hoy y actualizo la base de datos con las modificaciones realizadas en el formulario</w:t>
      </w:r>
      <w:r w:rsidR="00DA4FF4">
        <w:t>. Si el resultado de análisis es true inserto el estado</w:t>
      </w:r>
      <w:r w:rsidR="007522E2">
        <w:t xml:space="preserve"> “</w:t>
      </w:r>
      <w:r w:rsidR="007522E2">
        <w:rPr>
          <w:rFonts w:ascii="Consolas" w:hAnsi="Consolas" w:cs="Consolas"/>
          <w:color w:val="000000"/>
          <w:sz w:val="19"/>
          <w:szCs w:val="19"/>
          <w:highlight w:val="white"/>
        </w:rPr>
        <w:t>RespCostosCorp</w:t>
      </w:r>
      <w:r w:rsidR="007522E2">
        <w:t>” y le envió un mail al aprobador asignado en el formulario.</w:t>
      </w:r>
    </w:p>
    <w:p w:rsidR="0054563C" w:rsidRDefault="00B81B50" w:rsidP="0090014D">
      <w:r>
        <w:t>SI el resultado de análisis es false verifico que haya justificación de rechazo, en caso de que sea null muestro mensaje de error, si hay justificación inserto el estado “</w:t>
      </w:r>
      <w:r>
        <w:rPr>
          <w:rFonts w:ascii="Consolas" w:hAnsi="Consolas" w:cs="Consolas"/>
          <w:color w:val="000000"/>
          <w:sz w:val="19"/>
          <w:szCs w:val="19"/>
          <w:highlight w:val="white"/>
        </w:rPr>
        <w:t>Rechazado</w:t>
      </w:r>
      <w:r>
        <w:t>” y se envía mails a los miembros de la lista “</w:t>
      </w:r>
      <w:r w:rsidRPr="004B6704">
        <w:t>UsuariosIngeniariaLocal</w:t>
      </w:r>
      <w:r>
        <w:t>” con el País, Distrito</w:t>
      </w:r>
      <w:r w:rsidR="007A60D1">
        <w:t xml:space="preserve"> y</w:t>
      </w:r>
      <w:r w:rsidR="007A60D1" w:rsidRPr="007A60D1">
        <w:t xml:space="preserve"> </w:t>
      </w:r>
      <w:r w:rsidR="007A60D1">
        <w:t>unidad operativa cargada en la modificación.</w:t>
      </w:r>
    </w:p>
    <w:p w:rsidR="002573D2" w:rsidRDefault="002573D2" w:rsidP="0090014D"/>
    <w:p w:rsidR="002573D2" w:rsidRDefault="002573D2" w:rsidP="002573D2">
      <w:pPr>
        <w:pStyle w:val="Heading3"/>
        <w:ind w:left="405"/>
        <w:rPr>
          <w:rFonts w:ascii="Consolas" w:hAnsi="Consolas" w:cs="Consolas"/>
          <w:color w:val="000000"/>
          <w:sz w:val="19"/>
          <w:szCs w:val="19"/>
        </w:rPr>
      </w:pPr>
      <w:r>
        <w:rPr>
          <w:rFonts w:ascii="Consolas" w:hAnsi="Consolas" w:cs="Consolas"/>
          <w:color w:val="000000"/>
          <w:sz w:val="19"/>
          <w:szCs w:val="19"/>
          <w:highlight w:val="white"/>
        </w:rPr>
        <w:t>btnResultadoAnaliseCorp_Clic</w:t>
      </w:r>
      <w:r>
        <w:rPr>
          <w:rFonts w:ascii="Consolas" w:hAnsi="Consolas" w:cs="Consolas"/>
          <w:color w:val="000000"/>
          <w:sz w:val="19"/>
          <w:szCs w:val="19"/>
          <w:highlight w:val="white"/>
        </w:rPr>
        <w:t>k</w:t>
      </w:r>
    </w:p>
    <w:p w:rsidR="00874838" w:rsidRDefault="002573D2" w:rsidP="002573D2">
      <w:r>
        <w:t>Recupero los datos cargados en el formulario, verifico si existe el Id, seteo la fecha de aviso de la modificación como hoy y actualizo la base de datos con las modificaciones realizadas en el formulario</w:t>
      </w:r>
      <w:r w:rsidR="006D346B">
        <w:t>. Verifico “</w:t>
      </w:r>
      <w:r w:rsidR="006D346B" w:rsidRPr="006D346B">
        <w:rPr>
          <w:rFonts w:cs="Consolas"/>
          <w:color w:val="000000"/>
          <w:highlight w:val="white"/>
        </w:rPr>
        <w:t>ResultadoAnalisisGerente</w:t>
      </w:r>
      <w:r w:rsidR="006D346B">
        <w:rPr>
          <w:rFonts w:cs="Consolas"/>
          <w:color w:val="000000"/>
        </w:rPr>
        <w:t xml:space="preserve">”, si es true </w:t>
      </w:r>
      <w:r w:rsidR="003F2C7B">
        <w:rPr>
          <w:rFonts w:cs="Consolas"/>
          <w:color w:val="000000"/>
        </w:rPr>
        <w:t>inserto el estado “</w:t>
      </w:r>
      <w:r w:rsidR="003F2C7B">
        <w:rPr>
          <w:rFonts w:ascii="Consolas" w:hAnsi="Consolas" w:cs="Consolas"/>
          <w:color w:val="000000"/>
          <w:sz w:val="19"/>
          <w:szCs w:val="19"/>
          <w:highlight w:val="white"/>
        </w:rPr>
        <w:t>AprobacionFinal</w:t>
      </w:r>
      <w:r w:rsidR="003F2C7B">
        <w:rPr>
          <w:rFonts w:cs="Consolas"/>
          <w:color w:val="000000"/>
        </w:rPr>
        <w:t xml:space="preserve">” y se envían mails a los miembros de la lista </w:t>
      </w:r>
      <w:r w:rsidR="003F2C7B" w:rsidRPr="003F2C7B">
        <w:rPr>
          <w:rFonts w:cs="Consolas"/>
          <w:color w:val="000000"/>
        </w:rPr>
        <w:t>“GerentesDeDistritos” asignado al País, Distrito y uni</w:t>
      </w:r>
      <w:r w:rsidR="003062E6">
        <w:rPr>
          <w:rFonts w:cs="Consolas"/>
          <w:color w:val="000000"/>
        </w:rPr>
        <w:t>dad operativa de la modificación</w:t>
      </w:r>
      <w:r w:rsidR="003F2C7B">
        <w:rPr>
          <w:rFonts w:cs="Consolas"/>
          <w:color w:val="000000"/>
        </w:rPr>
        <w:t>.</w:t>
      </w:r>
      <w:r w:rsidR="003062E6">
        <w:rPr>
          <w:rFonts w:cs="Consolas"/>
          <w:color w:val="000000"/>
        </w:rPr>
        <w:t xml:space="preserve"> Si es false </w:t>
      </w:r>
      <w:r w:rsidR="00580FFE">
        <w:rPr>
          <w:rFonts w:cs="Consolas"/>
          <w:color w:val="000000"/>
        </w:rPr>
        <w:t xml:space="preserve">verifico que haya justificación del rechazo cargado, en caso de que haya </w:t>
      </w:r>
      <w:r w:rsidR="003062E6">
        <w:rPr>
          <w:rFonts w:cs="Consolas"/>
          <w:color w:val="000000"/>
        </w:rPr>
        <w:t>inserto el estado “</w:t>
      </w:r>
      <w:r w:rsidR="003062E6">
        <w:rPr>
          <w:rFonts w:ascii="Consolas" w:hAnsi="Consolas" w:cs="Consolas"/>
          <w:color w:val="000000"/>
          <w:sz w:val="19"/>
          <w:szCs w:val="19"/>
          <w:highlight w:val="white"/>
        </w:rPr>
        <w:t>Rechazado</w:t>
      </w:r>
      <w:r w:rsidR="003062E6">
        <w:rPr>
          <w:rFonts w:cs="Consolas"/>
          <w:color w:val="000000"/>
        </w:rPr>
        <w:t xml:space="preserve">” </w:t>
      </w:r>
      <w:r w:rsidR="00580FFE">
        <w:rPr>
          <w:rFonts w:cs="Consolas"/>
          <w:color w:val="000000"/>
        </w:rPr>
        <w:t>y se envían mails a</w:t>
      </w:r>
      <w:r w:rsidR="00580FFE">
        <w:t xml:space="preserve"> los miembros de la lista “</w:t>
      </w:r>
      <w:r w:rsidR="00580FFE" w:rsidRPr="004B6704">
        <w:t>UsuariosIngeniariaLocal</w:t>
      </w:r>
      <w:r w:rsidR="00580FFE">
        <w:t>” con el País, Distrito y unidad operativa cargada en la modificación</w:t>
      </w:r>
      <w:r w:rsidR="00580FFE">
        <w:t xml:space="preserve">, </w:t>
      </w:r>
      <w:r w:rsidR="00580FFE">
        <w:t>los usuarios de la lista “</w:t>
      </w:r>
      <w:r w:rsidR="00580FFE" w:rsidRPr="00814769">
        <w:t>UsuariosIngeniariaCorp</w:t>
      </w:r>
      <w:r w:rsidR="00580FFE">
        <w:t>” que tengan la misma unidad operativa que la modificación</w:t>
      </w:r>
      <w:r w:rsidR="00580FFE">
        <w:t xml:space="preserve"> y a los miembros de la lista “</w:t>
      </w:r>
      <w:r w:rsidR="00580FFE" w:rsidRPr="00580FFE">
        <w:t>UsuariosDirectorQse</w:t>
      </w:r>
      <w:r w:rsidR="00580FFE">
        <w:t>” sino muestro mensaje de error.</w:t>
      </w:r>
      <w:r w:rsidR="00580FFE">
        <w:tab/>
      </w:r>
    </w:p>
    <w:p w:rsidR="00874838" w:rsidRDefault="001B5339" w:rsidP="00874838">
      <w:pPr>
        <w:pStyle w:val="Heading3"/>
        <w:ind w:left="405"/>
        <w:rPr>
          <w:rFonts w:ascii="Consolas" w:hAnsi="Consolas" w:cs="Consolas"/>
          <w:color w:val="000000"/>
          <w:sz w:val="19"/>
          <w:szCs w:val="19"/>
        </w:rPr>
      </w:pPr>
      <w:r>
        <w:rPr>
          <w:rFonts w:ascii="Consolas" w:hAnsi="Consolas" w:cs="Consolas"/>
          <w:color w:val="000000"/>
          <w:sz w:val="19"/>
          <w:szCs w:val="19"/>
          <w:highlight w:val="white"/>
        </w:rPr>
        <w:lastRenderedPageBreak/>
        <w:t>btnAnalisisCostos_Clic</w:t>
      </w:r>
      <w:r w:rsidR="00874838">
        <w:rPr>
          <w:rFonts w:ascii="Consolas" w:hAnsi="Consolas" w:cs="Consolas"/>
          <w:color w:val="000000"/>
          <w:sz w:val="19"/>
          <w:szCs w:val="19"/>
          <w:highlight w:val="white"/>
        </w:rPr>
        <w:t>k</w:t>
      </w:r>
    </w:p>
    <w:p w:rsidR="001B5339" w:rsidRDefault="000D1518" w:rsidP="001B5339">
      <w:pPr>
        <w:rPr>
          <w:rFonts w:cs="Consolas"/>
          <w:color w:val="000000"/>
        </w:rPr>
      </w:pPr>
      <w:r>
        <w:t>Recupero los datos cargados en el formulario, verifico si existe el Id, seteo la fecha de aviso de la modificación como hoy y actualizo la base de datos con las modificaciones realizadas en el formulario</w:t>
      </w:r>
      <w:r>
        <w:t xml:space="preserve">. </w:t>
      </w:r>
      <w:r>
        <w:rPr>
          <w:rFonts w:cs="Consolas"/>
          <w:color w:val="000000"/>
        </w:rPr>
        <w:t>S</w:t>
      </w:r>
      <w:r>
        <w:rPr>
          <w:rFonts w:cs="Consolas"/>
          <w:color w:val="000000"/>
        </w:rPr>
        <w:t>i es true inserto el estado “</w:t>
      </w:r>
      <w:r>
        <w:rPr>
          <w:rFonts w:ascii="Consolas" w:hAnsi="Consolas" w:cs="Consolas"/>
          <w:color w:val="000000"/>
          <w:sz w:val="19"/>
          <w:szCs w:val="19"/>
          <w:highlight w:val="white"/>
        </w:rPr>
        <w:t>Cerrado</w:t>
      </w:r>
      <w:r>
        <w:rPr>
          <w:rFonts w:cs="Consolas"/>
          <w:color w:val="000000"/>
        </w:rPr>
        <w:t>” y se envía mail a</w:t>
      </w:r>
      <w:r w:rsidR="00A60087">
        <w:rPr>
          <w:rFonts w:cs="Consolas"/>
          <w:color w:val="000000"/>
        </w:rPr>
        <w:t xml:space="preserve">l originador. </w:t>
      </w:r>
    </w:p>
    <w:p w:rsidR="00A60087" w:rsidRDefault="00A60087" w:rsidP="00A60087">
      <w:pPr>
        <w:pStyle w:val="Heading3"/>
        <w:ind w:left="405"/>
        <w:rPr>
          <w:rFonts w:ascii="Consolas" w:hAnsi="Consolas" w:cs="Consolas"/>
          <w:color w:val="000000"/>
          <w:sz w:val="19"/>
          <w:szCs w:val="19"/>
        </w:rPr>
      </w:pPr>
      <w:r>
        <w:rPr>
          <w:rFonts w:ascii="Consolas" w:hAnsi="Consolas" w:cs="Consolas"/>
          <w:color w:val="000000"/>
          <w:sz w:val="19"/>
          <w:szCs w:val="19"/>
          <w:highlight w:val="white"/>
        </w:rPr>
        <w:t>btnAprobacionInversion_Clic</w:t>
      </w:r>
      <w:bookmarkStart w:id="2" w:name="_GoBack"/>
      <w:bookmarkEnd w:id="2"/>
      <w:r>
        <w:rPr>
          <w:rFonts w:ascii="Consolas" w:hAnsi="Consolas" w:cs="Consolas"/>
          <w:color w:val="000000"/>
          <w:sz w:val="19"/>
          <w:szCs w:val="19"/>
          <w:highlight w:val="white"/>
        </w:rPr>
        <w:t>k</w:t>
      </w:r>
    </w:p>
    <w:p w:rsidR="00A60087" w:rsidRPr="001B5339" w:rsidRDefault="00A60087" w:rsidP="001B5339"/>
    <w:p w:rsidR="00874838" w:rsidRPr="006D346B" w:rsidRDefault="00874838" w:rsidP="002573D2"/>
    <w:sectPr w:rsidR="00874838" w:rsidRPr="006D34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69CB1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09780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427B89"/>
    <w:multiLevelType w:val="hybridMultilevel"/>
    <w:tmpl w:val="002A9A6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15:restartNumberingAfterBreak="0">
    <w:nsid w:val="4EBE0985"/>
    <w:multiLevelType w:val="multilevel"/>
    <w:tmpl w:val="B470B4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1157FD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D00"/>
    <w:rsid w:val="00010092"/>
    <w:rsid w:val="00067079"/>
    <w:rsid w:val="00074509"/>
    <w:rsid w:val="000D1518"/>
    <w:rsid w:val="00130CC2"/>
    <w:rsid w:val="00184F04"/>
    <w:rsid w:val="001B5339"/>
    <w:rsid w:val="001D0A08"/>
    <w:rsid w:val="002573D2"/>
    <w:rsid w:val="002648AF"/>
    <w:rsid w:val="002673EF"/>
    <w:rsid w:val="002A52D8"/>
    <w:rsid w:val="00300444"/>
    <w:rsid w:val="003062E6"/>
    <w:rsid w:val="003578FD"/>
    <w:rsid w:val="003F2C7B"/>
    <w:rsid w:val="00465869"/>
    <w:rsid w:val="00483237"/>
    <w:rsid w:val="004B6704"/>
    <w:rsid w:val="005131F4"/>
    <w:rsid w:val="0052450A"/>
    <w:rsid w:val="0054563C"/>
    <w:rsid w:val="005709D3"/>
    <w:rsid w:val="00580FFE"/>
    <w:rsid w:val="005C74B1"/>
    <w:rsid w:val="0060159B"/>
    <w:rsid w:val="00610DD6"/>
    <w:rsid w:val="00617B58"/>
    <w:rsid w:val="006D346B"/>
    <w:rsid w:val="007522E2"/>
    <w:rsid w:val="00761275"/>
    <w:rsid w:val="007A60D1"/>
    <w:rsid w:val="00814769"/>
    <w:rsid w:val="008621A2"/>
    <w:rsid w:val="008639EF"/>
    <w:rsid w:val="00874838"/>
    <w:rsid w:val="00895CA9"/>
    <w:rsid w:val="008A320C"/>
    <w:rsid w:val="008E0E27"/>
    <w:rsid w:val="0090014D"/>
    <w:rsid w:val="00943504"/>
    <w:rsid w:val="009D67F6"/>
    <w:rsid w:val="00A45492"/>
    <w:rsid w:val="00A60087"/>
    <w:rsid w:val="00A61BB7"/>
    <w:rsid w:val="00AD085A"/>
    <w:rsid w:val="00B4664D"/>
    <w:rsid w:val="00B6268B"/>
    <w:rsid w:val="00B81B50"/>
    <w:rsid w:val="00BA28A9"/>
    <w:rsid w:val="00BC6E54"/>
    <w:rsid w:val="00C20DC1"/>
    <w:rsid w:val="00C66ED4"/>
    <w:rsid w:val="00D04197"/>
    <w:rsid w:val="00D21CBD"/>
    <w:rsid w:val="00D42D3C"/>
    <w:rsid w:val="00D54990"/>
    <w:rsid w:val="00DA4FF4"/>
    <w:rsid w:val="00DF2222"/>
    <w:rsid w:val="00DF7F03"/>
    <w:rsid w:val="00F62B10"/>
    <w:rsid w:val="00F73908"/>
    <w:rsid w:val="00FB2D00"/>
    <w:rsid w:val="00FE7948"/>
    <w:rsid w:val="00FF1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7E17F-FBF5-4F37-8C4D-BEC62590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D00"/>
    <w:pPr>
      <w:spacing w:after="160" w:line="259" w:lineRule="auto"/>
    </w:pPr>
    <w:rPr>
      <w:lang w:val="es-AR"/>
    </w:rPr>
  </w:style>
  <w:style w:type="paragraph" w:styleId="Heading1">
    <w:name w:val="heading 1"/>
    <w:basedOn w:val="Normal"/>
    <w:next w:val="Normal"/>
    <w:link w:val="Heading1Char"/>
    <w:qFormat/>
    <w:rsid w:val="00FB2D00"/>
    <w:pPr>
      <w:keepNext/>
      <w:widowControl w:val="0"/>
      <w:numPr>
        <w:numId w:val="3"/>
      </w:numPr>
      <w:spacing w:after="60" w:line="240" w:lineRule="atLeast"/>
      <w:ind w:left="426" w:hanging="426"/>
      <w:outlineLvl w:val="0"/>
    </w:pPr>
    <w:rPr>
      <w:rFonts w:ascii="Calibri" w:eastAsia="Times New Roman" w:hAnsi="Calibri" w:cs="Calibri"/>
      <w:b/>
      <w:sz w:val="24"/>
      <w:szCs w:val="20"/>
    </w:rPr>
  </w:style>
  <w:style w:type="paragraph" w:styleId="Heading2">
    <w:name w:val="heading 2"/>
    <w:basedOn w:val="Heading1"/>
    <w:next w:val="Normal"/>
    <w:link w:val="Heading2Char"/>
    <w:qFormat/>
    <w:rsid w:val="00FB2D00"/>
    <w:pPr>
      <w:numPr>
        <w:ilvl w:val="1"/>
      </w:numPr>
      <w:outlineLvl w:val="1"/>
    </w:pPr>
    <w:rPr>
      <w:sz w:val="22"/>
    </w:rPr>
  </w:style>
  <w:style w:type="paragraph" w:styleId="Heading3">
    <w:name w:val="heading 3"/>
    <w:basedOn w:val="Heading1"/>
    <w:next w:val="Normal"/>
    <w:link w:val="Heading3Char"/>
    <w:qFormat/>
    <w:rsid w:val="00FB2D00"/>
    <w:pPr>
      <w:numPr>
        <w:ilvl w:val="2"/>
      </w:numPr>
      <w:outlineLvl w:val="2"/>
    </w:pPr>
    <w:rPr>
      <w:i/>
      <w:sz w:val="20"/>
    </w:rPr>
  </w:style>
  <w:style w:type="paragraph" w:styleId="Heading4">
    <w:name w:val="heading 4"/>
    <w:basedOn w:val="Heading1"/>
    <w:next w:val="Normal"/>
    <w:link w:val="Heading4Char"/>
    <w:qFormat/>
    <w:rsid w:val="00FB2D00"/>
    <w:pPr>
      <w:numPr>
        <w:ilvl w:val="3"/>
      </w:numPr>
      <w:outlineLvl w:val="3"/>
    </w:pPr>
    <w:rPr>
      <w:b w:val="0"/>
      <w:sz w:val="20"/>
    </w:rPr>
  </w:style>
  <w:style w:type="paragraph" w:styleId="Heading5">
    <w:name w:val="heading 5"/>
    <w:basedOn w:val="Normal"/>
    <w:next w:val="Normal"/>
    <w:link w:val="Heading5Char"/>
    <w:qFormat/>
    <w:rsid w:val="00FB2D00"/>
    <w:pPr>
      <w:widowControl w:val="0"/>
      <w:numPr>
        <w:ilvl w:val="4"/>
        <w:numId w:val="3"/>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FB2D00"/>
    <w:pPr>
      <w:widowControl w:val="0"/>
      <w:numPr>
        <w:ilvl w:val="5"/>
        <w:numId w:val="3"/>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FB2D00"/>
    <w:pPr>
      <w:widowControl w:val="0"/>
      <w:numPr>
        <w:ilvl w:val="6"/>
        <w:numId w:val="3"/>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FB2D00"/>
    <w:pPr>
      <w:widowControl w:val="0"/>
      <w:numPr>
        <w:ilvl w:val="7"/>
        <w:numId w:val="3"/>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FB2D00"/>
    <w:pPr>
      <w:widowControl w:val="0"/>
      <w:numPr>
        <w:ilvl w:val="8"/>
        <w:numId w:val="3"/>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B2D00"/>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FB2D00"/>
    <w:rPr>
      <w:rFonts w:ascii="Arial" w:eastAsia="Times New Roman" w:hAnsi="Arial" w:cs="Times New Roman"/>
      <w:b/>
      <w:sz w:val="36"/>
      <w:szCs w:val="20"/>
      <w:lang w:val="en-US"/>
    </w:rPr>
  </w:style>
  <w:style w:type="paragraph" w:customStyle="1" w:styleId="Tabletext">
    <w:name w:val="Tabletext"/>
    <w:basedOn w:val="Normal"/>
    <w:rsid w:val="00FB2D00"/>
    <w:pPr>
      <w:keepLines/>
      <w:widowControl w:val="0"/>
      <w:spacing w:after="120" w:line="240" w:lineRule="atLeast"/>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B2D00"/>
    <w:pPr>
      <w:spacing w:after="0" w:line="240" w:lineRule="auto"/>
      <w:ind w:left="720"/>
    </w:pPr>
    <w:rPr>
      <w:rFonts w:ascii="Calibri" w:eastAsia="Calibri" w:hAnsi="Calibri" w:cs="Calibri"/>
    </w:rPr>
  </w:style>
  <w:style w:type="character" w:customStyle="1" w:styleId="Heading1Char">
    <w:name w:val="Heading 1 Char"/>
    <w:basedOn w:val="DefaultParagraphFont"/>
    <w:link w:val="Heading1"/>
    <w:rsid w:val="00FB2D00"/>
    <w:rPr>
      <w:rFonts w:ascii="Calibri" w:eastAsia="Times New Roman" w:hAnsi="Calibri" w:cs="Calibri"/>
      <w:b/>
      <w:sz w:val="24"/>
      <w:szCs w:val="20"/>
      <w:lang w:val="es-AR"/>
    </w:rPr>
  </w:style>
  <w:style w:type="character" w:customStyle="1" w:styleId="Heading2Char">
    <w:name w:val="Heading 2 Char"/>
    <w:basedOn w:val="DefaultParagraphFont"/>
    <w:link w:val="Heading2"/>
    <w:rsid w:val="00FB2D00"/>
    <w:rPr>
      <w:rFonts w:ascii="Calibri" w:eastAsia="Times New Roman" w:hAnsi="Calibri" w:cs="Calibri"/>
      <w:b/>
      <w:szCs w:val="20"/>
      <w:lang w:val="es-AR"/>
    </w:rPr>
  </w:style>
  <w:style w:type="character" w:customStyle="1" w:styleId="Heading3Char">
    <w:name w:val="Heading 3 Char"/>
    <w:basedOn w:val="DefaultParagraphFont"/>
    <w:link w:val="Heading3"/>
    <w:rsid w:val="00FB2D00"/>
    <w:rPr>
      <w:rFonts w:ascii="Calibri" w:eastAsia="Times New Roman" w:hAnsi="Calibri" w:cs="Calibri"/>
      <w:b/>
      <w:i/>
      <w:sz w:val="20"/>
      <w:szCs w:val="20"/>
      <w:lang w:val="es-AR"/>
    </w:rPr>
  </w:style>
  <w:style w:type="character" w:customStyle="1" w:styleId="Heading4Char">
    <w:name w:val="Heading 4 Char"/>
    <w:basedOn w:val="DefaultParagraphFont"/>
    <w:link w:val="Heading4"/>
    <w:rsid w:val="00FB2D00"/>
    <w:rPr>
      <w:rFonts w:ascii="Calibri" w:eastAsia="Times New Roman" w:hAnsi="Calibri" w:cs="Calibri"/>
      <w:sz w:val="20"/>
      <w:szCs w:val="20"/>
      <w:lang w:val="es-AR"/>
    </w:rPr>
  </w:style>
  <w:style w:type="character" w:customStyle="1" w:styleId="Heading5Char">
    <w:name w:val="Heading 5 Char"/>
    <w:basedOn w:val="DefaultParagraphFont"/>
    <w:link w:val="Heading5"/>
    <w:rsid w:val="00FB2D00"/>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FB2D00"/>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FB2D00"/>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FB2D00"/>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FB2D00"/>
    <w:rPr>
      <w:rFonts w:ascii="Times New Roman" w:eastAsia="Times New Roman" w:hAnsi="Times New Roman" w:cs="Times New Roman"/>
      <w:b/>
      <w:i/>
      <w:sz w:val="18"/>
      <w:szCs w:val="20"/>
      <w:lang w:val="en-US"/>
    </w:rPr>
  </w:style>
  <w:style w:type="paragraph" w:styleId="Subtitle">
    <w:name w:val="Subtitle"/>
    <w:basedOn w:val="Normal"/>
    <w:link w:val="SubtitleChar"/>
    <w:qFormat/>
    <w:rsid w:val="00FB2D00"/>
    <w:pPr>
      <w:widowControl w:val="0"/>
      <w:spacing w:after="60" w:line="240" w:lineRule="atLeast"/>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FB2D00"/>
    <w:rPr>
      <w:rFonts w:ascii="Arial" w:eastAsia="Times New Roman" w:hAnsi="Arial" w:cs="Times New Roman"/>
      <w:i/>
      <w:sz w:val="36"/>
      <w:szCs w:val="20"/>
      <w:lang w:val="en-AU"/>
    </w:rPr>
  </w:style>
  <w:style w:type="character" w:styleId="CommentReference">
    <w:name w:val="annotation reference"/>
    <w:basedOn w:val="DefaultParagraphFont"/>
    <w:uiPriority w:val="99"/>
    <w:semiHidden/>
    <w:unhideWhenUsed/>
    <w:rsid w:val="008621A2"/>
    <w:rPr>
      <w:sz w:val="16"/>
      <w:szCs w:val="16"/>
    </w:rPr>
  </w:style>
  <w:style w:type="paragraph" w:styleId="CommentText">
    <w:name w:val="annotation text"/>
    <w:basedOn w:val="Normal"/>
    <w:link w:val="CommentTextChar"/>
    <w:uiPriority w:val="99"/>
    <w:semiHidden/>
    <w:unhideWhenUsed/>
    <w:rsid w:val="008621A2"/>
    <w:pPr>
      <w:spacing w:line="240" w:lineRule="auto"/>
    </w:pPr>
    <w:rPr>
      <w:sz w:val="20"/>
      <w:szCs w:val="20"/>
    </w:rPr>
  </w:style>
  <w:style w:type="character" w:customStyle="1" w:styleId="CommentTextChar">
    <w:name w:val="Comment Text Char"/>
    <w:basedOn w:val="DefaultParagraphFont"/>
    <w:link w:val="CommentText"/>
    <w:uiPriority w:val="99"/>
    <w:semiHidden/>
    <w:rsid w:val="008621A2"/>
    <w:rPr>
      <w:sz w:val="20"/>
      <w:szCs w:val="20"/>
      <w:lang w:val="es-AR"/>
    </w:rPr>
  </w:style>
  <w:style w:type="paragraph" w:styleId="CommentSubject">
    <w:name w:val="annotation subject"/>
    <w:basedOn w:val="CommentText"/>
    <w:next w:val="CommentText"/>
    <w:link w:val="CommentSubjectChar"/>
    <w:uiPriority w:val="99"/>
    <w:semiHidden/>
    <w:unhideWhenUsed/>
    <w:rsid w:val="008621A2"/>
    <w:rPr>
      <w:b/>
      <w:bCs/>
    </w:rPr>
  </w:style>
  <w:style w:type="character" w:customStyle="1" w:styleId="CommentSubjectChar">
    <w:name w:val="Comment Subject Char"/>
    <w:basedOn w:val="CommentTextChar"/>
    <w:link w:val="CommentSubject"/>
    <w:uiPriority w:val="99"/>
    <w:semiHidden/>
    <w:rsid w:val="008621A2"/>
    <w:rPr>
      <w:b/>
      <w:bCs/>
      <w:sz w:val="20"/>
      <w:szCs w:val="20"/>
      <w:lang w:val="es-AR"/>
    </w:rPr>
  </w:style>
  <w:style w:type="paragraph" w:styleId="BalloonText">
    <w:name w:val="Balloon Text"/>
    <w:basedOn w:val="Normal"/>
    <w:link w:val="BalloonTextChar"/>
    <w:uiPriority w:val="99"/>
    <w:semiHidden/>
    <w:unhideWhenUsed/>
    <w:rsid w:val="00862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1A2"/>
    <w:rPr>
      <w:rFonts w:ascii="Segoe UI" w:hAnsi="Segoe UI" w:cs="Segoe UI"/>
      <w:sz w:val="18"/>
      <w:szCs w:val="1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5</Pages>
  <Words>1490</Words>
  <Characters>8199</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MULCHIS</dc:creator>
  <cp:lastModifiedBy>Adrian Nulchis</cp:lastModifiedBy>
  <cp:revision>10</cp:revision>
  <dcterms:created xsi:type="dcterms:W3CDTF">2017-08-03T17:20:00Z</dcterms:created>
  <dcterms:modified xsi:type="dcterms:W3CDTF">2017-08-31T15:14:00Z</dcterms:modified>
</cp:coreProperties>
</file>