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AFD" w:rsidRDefault="00EA5AFD" w:rsidP="00EA5AFD">
      <w:pPr>
        <w:spacing w:before="156" w:after="156"/>
        <w:ind w:firstLineChars="0" w:firstLine="0"/>
        <w:jc w:val="center"/>
        <w:rPr>
          <w:rFonts w:ascii="楷体" w:eastAsia="楷体" w:hAnsi="楷体" w:hint="eastAsia"/>
          <w:b/>
          <w:sz w:val="52"/>
          <w:szCs w:val="52"/>
        </w:rPr>
      </w:pPr>
    </w:p>
    <w:p w:rsidR="00EA5AFD" w:rsidRDefault="00EA5AFD" w:rsidP="00EA5AFD">
      <w:pPr>
        <w:spacing w:before="156" w:after="156"/>
        <w:ind w:firstLineChars="0" w:firstLine="0"/>
        <w:jc w:val="center"/>
        <w:rPr>
          <w:rFonts w:ascii="楷体" w:eastAsia="楷体" w:hAnsi="楷体"/>
          <w:b/>
          <w:sz w:val="52"/>
          <w:szCs w:val="52"/>
        </w:rPr>
      </w:pPr>
    </w:p>
    <w:p w:rsidR="00EA5AFD" w:rsidRDefault="00EA5AFD" w:rsidP="00EA5AFD">
      <w:pPr>
        <w:spacing w:before="156" w:after="156"/>
        <w:ind w:firstLineChars="0" w:firstLine="0"/>
        <w:jc w:val="center"/>
        <w:rPr>
          <w:rFonts w:ascii="楷体" w:eastAsia="楷体" w:hAnsi="楷体"/>
          <w:b/>
          <w:sz w:val="52"/>
          <w:szCs w:val="52"/>
        </w:rPr>
      </w:pPr>
    </w:p>
    <w:p w:rsidR="002C1DB9" w:rsidRDefault="009459D0" w:rsidP="00EA5AFD">
      <w:pPr>
        <w:spacing w:before="156" w:after="156"/>
        <w:ind w:firstLineChars="0" w:firstLine="0"/>
        <w:jc w:val="center"/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W</w:t>
      </w:r>
      <w:r>
        <w:rPr>
          <w:rFonts w:ascii="楷体" w:eastAsia="楷体" w:hAnsi="楷体"/>
          <w:b/>
          <w:sz w:val="52"/>
          <w:szCs w:val="52"/>
        </w:rPr>
        <w:t>ORD</w:t>
      </w:r>
      <w:r w:rsidR="003A667B">
        <w:rPr>
          <w:rFonts w:ascii="楷体" w:eastAsia="楷体" w:hAnsi="楷体" w:hint="eastAsia"/>
          <w:b/>
          <w:sz w:val="52"/>
          <w:szCs w:val="52"/>
        </w:rPr>
        <w:t>文档</w:t>
      </w:r>
      <w:r>
        <w:rPr>
          <w:rFonts w:ascii="楷体" w:eastAsia="楷体" w:hAnsi="楷体" w:hint="eastAsia"/>
          <w:b/>
          <w:sz w:val="52"/>
          <w:szCs w:val="52"/>
        </w:rPr>
        <w:t>检查</w:t>
      </w:r>
      <w:r>
        <w:rPr>
          <w:rFonts w:ascii="楷体" w:eastAsia="楷体" w:hAnsi="楷体"/>
          <w:b/>
          <w:sz w:val="52"/>
          <w:szCs w:val="52"/>
        </w:rPr>
        <w:t>与纠正工具</w:t>
      </w:r>
    </w:p>
    <w:p w:rsidR="00EA5AFD" w:rsidRDefault="00AC4F61" w:rsidP="00EA5AFD">
      <w:pPr>
        <w:spacing w:before="156" w:after="156"/>
        <w:ind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Version 1.0</w:t>
      </w:r>
    </w:p>
    <w:p w:rsidR="00EA5AFD" w:rsidRDefault="00EA5AFD" w:rsidP="00EA5AFD">
      <w:pPr>
        <w:spacing w:before="156" w:after="156"/>
        <w:ind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</w:p>
    <w:p w:rsidR="00EA5AFD" w:rsidRDefault="00EA5AFD" w:rsidP="00EA5AFD">
      <w:pPr>
        <w:spacing w:before="156" w:after="156"/>
        <w:ind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</w:p>
    <w:p w:rsidR="00EA5AFD" w:rsidRDefault="00EA5AFD" w:rsidP="00EA5AFD">
      <w:pPr>
        <w:spacing w:before="156" w:after="156"/>
        <w:ind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</w:p>
    <w:p w:rsidR="00EA5AFD" w:rsidRDefault="00EA5AFD" w:rsidP="00EA5AFD">
      <w:pPr>
        <w:spacing w:before="156" w:after="156"/>
        <w:ind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</w:p>
    <w:p w:rsidR="00EA5AFD" w:rsidRDefault="00EA5AFD" w:rsidP="00EA5AFD">
      <w:pPr>
        <w:spacing w:before="156" w:after="156"/>
        <w:ind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北京易联达商务服务有限公司</w:t>
      </w:r>
    </w:p>
    <w:p w:rsidR="00EA5AFD" w:rsidRDefault="003A667B" w:rsidP="00EA5AFD">
      <w:pPr>
        <w:spacing w:before="156" w:after="156"/>
        <w:ind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noProof/>
          <w:sz w:val="32"/>
          <w:szCs w:val="32"/>
        </w:rPr>
        <w:drawing>
          <wp:inline distT="0" distB="0" distL="0" distR="0">
            <wp:extent cx="1665492" cy="459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-ELIANDA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077" cy="4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FD" w:rsidRDefault="00EA5AFD" w:rsidP="00EA5AFD">
      <w:pPr>
        <w:spacing w:before="156" w:after="156"/>
        <w:ind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</w:p>
    <w:p w:rsidR="00EA5AFD" w:rsidRDefault="00EA5AFD" w:rsidP="00EA5AFD">
      <w:pPr>
        <w:spacing w:before="156" w:after="156"/>
        <w:ind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</w:p>
    <w:p w:rsidR="00EA5AFD" w:rsidRDefault="00EA5AFD" w:rsidP="00EA5AFD">
      <w:pPr>
        <w:spacing w:before="156" w:after="156"/>
        <w:ind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</w:p>
    <w:p w:rsidR="00EA5AFD" w:rsidRDefault="00EA5AFD" w:rsidP="00EA5AFD">
      <w:pPr>
        <w:spacing w:before="156" w:after="156"/>
        <w:ind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</w:p>
    <w:p w:rsidR="00EA5AFD" w:rsidRDefault="009834FF" w:rsidP="00E0425D">
      <w:pPr>
        <w:pStyle w:val="1"/>
      </w:pPr>
      <w:r>
        <w:rPr>
          <w:rFonts w:hint="eastAsia"/>
        </w:rPr>
        <w:lastRenderedPageBreak/>
        <w:t>功能说明</w:t>
      </w:r>
    </w:p>
    <w:p w:rsidR="00757F17" w:rsidRPr="00757F17" w:rsidRDefault="00757F17" w:rsidP="00757F17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9834FF" w:rsidRDefault="00F50A92" w:rsidP="009834FF">
      <w:pPr>
        <w:spacing w:before="156" w:after="156"/>
        <w:ind w:firstLine="480"/>
      </w:pPr>
      <w:r>
        <w:rPr>
          <w:rFonts w:hint="eastAsia"/>
        </w:rPr>
        <w:t>对</w:t>
      </w:r>
      <w:r>
        <w:t>于一个特定的文档，</w:t>
      </w:r>
      <w:proofErr w:type="gramStart"/>
      <w:r>
        <w:t>如需求</w:t>
      </w:r>
      <w:proofErr w:type="gramEnd"/>
      <w:r>
        <w:t>说明书、</w:t>
      </w:r>
      <w:r w:rsidR="000D6077">
        <w:rPr>
          <w:rFonts w:hint="eastAsia"/>
        </w:rPr>
        <w:t>概要</w:t>
      </w:r>
      <w:r w:rsidR="000D6077">
        <w:t>设计说明书等，都有特定</w:t>
      </w:r>
      <w:r w:rsidR="000D6077">
        <w:rPr>
          <w:rFonts w:hint="eastAsia"/>
        </w:rPr>
        <w:t>的</w:t>
      </w:r>
      <w:r w:rsidR="000D6077">
        <w:t>格式要求</w:t>
      </w:r>
      <w:r w:rsidR="000D6077">
        <w:rPr>
          <w:rFonts w:hint="eastAsia"/>
        </w:rPr>
        <w:t>，</w:t>
      </w:r>
      <w:r w:rsidR="000D6077">
        <w:t>包括两个方面：</w:t>
      </w:r>
    </w:p>
    <w:p w:rsidR="000D6077" w:rsidRDefault="000D6077" w:rsidP="009834FF">
      <w:pPr>
        <w:spacing w:before="156" w:after="156"/>
        <w:ind w:firstLine="480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文档</w:t>
      </w:r>
      <w:r>
        <w:t>样式</w:t>
      </w:r>
      <w:r>
        <w:rPr>
          <w:rFonts w:hint="eastAsia"/>
        </w:rPr>
        <w:t>要求</w:t>
      </w:r>
    </w:p>
    <w:p w:rsidR="000D6077" w:rsidRDefault="00F16B1C" w:rsidP="009834FF">
      <w:pPr>
        <w:spacing w:before="156" w:after="156"/>
        <w:ind w:firstLine="480"/>
      </w:pPr>
      <w:r>
        <w:rPr>
          <w:rFonts w:hint="eastAsia"/>
        </w:rPr>
        <w:t>指</w:t>
      </w:r>
      <w:r>
        <w:t>文档的各级标题、正文、表格、</w:t>
      </w:r>
      <w:r>
        <w:rPr>
          <w:rFonts w:hint="eastAsia"/>
        </w:rPr>
        <w:t>图</w:t>
      </w:r>
      <w:r>
        <w:t>片</w:t>
      </w:r>
      <w:r>
        <w:rPr>
          <w:rFonts w:hint="eastAsia"/>
        </w:rPr>
        <w:t>等</w:t>
      </w:r>
      <w:r>
        <w:t>，要求遵循特定的样式。</w:t>
      </w:r>
      <w:r w:rsidR="00AE1188">
        <w:rPr>
          <w:rFonts w:hint="eastAsia"/>
        </w:rPr>
        <w:t>如</w:t>
      </w:r>
      <w:r w:rsidR="00AE1188">
        <w:t>一级标题的样式：</w:t>
      </w:r>
    </w:p>
    <w:p w:rsidR="00A02169" w:rsidRPr="00A02169" w:rsidRDefault="00A02169" w:rsidP="00A02169">
      <w:pPr>
        <w:spacing w:before="156" w:after="156"/>
        <w:ind w:firstLine="480"/>
        <w:rPr>
          <w:color w:val="FF0000"/>
        </w:rPr>
      </w:pPr>
      <w:r w:rsidRPr="00A02169">
        <w:rPr>
          <w:rFonts w:hint="eastAsia"/>
          <w:color w:val="FF0000"/>
        </w:rPr>
        <w:t>字体: (中文) 黑体, (默认) 黑体, (国际) +西文正文 (Calibri), 二号, 加粗, 字距调整二号, 左</w:t>
      </w:r>
    </w:p>
    <w:p w:rsidR="00A02169" w:rsidRPr="00A02169" w:rsidRDefault="00A02169" w:rsidP="00A02169">
      <w:pPr>
        <w:spacing w:before="156" w:after="156"/>
        <w:ind w:firstLine="480"/>
        <w:rPr>
          <w:color w:val="FF0000"/>
        </w:rPr>
      </w:pPr>
      <w:r w:rsidRPr="00A02169">
        <w:rPr>
          <w:rFonts w:hint="eastAsia"/>
          <w:color w:val="FF0000"/>
        </w:rPr>
        <w:t xml:space="preserve">行距: 1.5 </w:t>
      </w:r>
      <w:proofErr w:type="gramStart"/>
      <w:r w:rsidRPr="00A02169">
        <w:rPr>
          <w:rFonts w:hint="eastAsia"/>
          <w:color w:val="FF0000"/>
        </w:rPr>
        <w:t>倍</w:t>
      </w:r>
      <w:proofErr w:type="gramEnd"/>
      <w:r w:rsidRPr="00A02169">
        <w:rPr>
          <w:rFonts w:hint="eastAsia"/>
          <w:color w:val="FF0000"/>
        </w:rPr>
        <w:t>行距, 段落间距</w:t>
      </w:r>
    </w:p>
    <w:p w:rsidR="00A02169" w:rsidRPr="00A02169" w:rsidRDefault="00A02169" w:rsidP="00A02169">
      <w:pPr>
        <w:spacing w:before="156" w:after="156"/>
        <w:ind w:firstLine="480"/>
        <w:rPr>
          <w:color w:val="FF0000"/>
        </w:rPr>
      </w:pPr>
      <w:r w:rsidRPr="00A02169">
        <w:rPr>
          <w:rFonts w:hint="eastAsia"/>
          <w:color w:val="FF0000"/>
        </w:rPr>
        <w:t xml:space="preserve">段后: 12 磅, 孤行控制, </w:t>
      </w:r>
      <w:proofErr w:type="gramStart"/>
      <w:r w:rsidRPr="00A02169">
        <w:rPr>
          <w:rFonts w:hint="eastAsia"/>
          <w:color w:val="FF0000"/>
        </w:rPr>
        <w:t>段前分</w:t>
      </w:r>
      <w:proofErr w:type="gramEnd"/>
      <w:r w:rsidRPr="00A02169">
        <w:rPr>
          <w:rFonts w:hint="eastAsia"/>
          <w:color w:val="FF0000"/>
        </w:rPr>
        <w:t>页, 与</w:t>
      </w:r>
      <w:proofErr w:type="gramStart"/>
      <w:r w:rsidRPr="00A02169">
        <w:rPr>
          <w:rFonts w:hint="eastAsia"/>
          <w:color w:val="FF0000"/>
        </w:rPr>
        <w:t>下段同页</w:t>
      </w:r>
      <w:proofErr w:type="gramEnd"/>
      <w:r w:rsidRPr="00A02169">
        <w:rPr>
          <w:rFonts w:hint="eastAsia"/>
          <w:color w:val="FF0000"/>
        </w:rPr>
        <w:t xml:space="preserve">, 段中不分页, 1 级, 多级符号 + 级别: 1 + 编号样式: 1, 2, 3, … + 起始编号: 1 + 对齐方式: 左侧 + 对齐位置:  0 厘米 + 缩进位置:  0 </w:t>
      </w:r>
      <w:proofErr w:type="gramStart"/>
      <w:r w:rsidRPr="00A02169">
        <w:rPr>
          <w:rFonts w:hint="eastAsia"/>
          <w:color w:val="FF0000"/>
        </w:rPr>
        <w:t>厘米,</w:t>
      </w:r>
      <w:proofErr w:type="gramEnd"/>
      <w:r w:rsidRPr="00A02169">
        <w:rPr>
          <w:rFonts w:hint="eastAsia"/>
          <w:color w:val="FF0000"/>
        </w:rPr>
        <w:t xml:space="preserve"> 样式: 链接, 在样式库中显示, 优先级: 10</w:t>
      </w:r>
    </w:p>
    <w:p w:rsidR="00A02169" w:rsidRPr="00A02169" w:rsidRDefault="00A02169" w:rsidP="00A02169">
      <w:pPr>
        <w:spacing w:before="156" w:after="156"/>
        <w:ind w:firstLine="480"/>
        <w:rPr>
          <w:color w:val="FF0000"/>
        </w:rPr>
      </w:pPr>
      <w:r w:rsidRPr="00A02169">
        <w:rPr>
          <w:rFonts w:hint="eastAsia"/>
          <w:color w:val="FF0000"/>
        </w:rPr>
        <w:t>后续样式: 正文</w:t>
      </w:r>
    </w:p>
    <w:p w:rsidR="000D6077" w:rsidRDefault="000D6077" w:rsidP="009834FF">
      <w:pPr>
        <w:spacing w:before="156" w:after="156"/>
        <w:ind w:firstLine="480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文档</w:t>
      </w:r>
      <w:r>
        <w:t>内容要求</w:t>
      </w:r>
    </w:p>
    <w:p w:rsidR="00A02169" w:rsidRDefault="00A02169" w:rsidP="009834FF">
      <w:pPr>
        <w:spacing w:before="156" w:after="156"/>
        <w:ind w:firstLine="480"/>
      </w:pPr>
      <w:r>
        <w:rPr>
          <w:rFonts w:hint="eastAsia"/>
        </w:rPr>
        <w:t>指</w:t>
      </w:r>
      <w:r>
        <w:t>文档</w:t>
      </w:r>
      <w:r>
        <w:rPr>
          <w:rFonts w:hint="eastAsia"/>
        </w:rPr>
        <w:t>各</w:t>
      </w:r>
      <w:r>
        <w:t>章、节的标题名称、内容</w:t>
      </w:r>
      <w:r>
        <w:rPr>
          <w:rFonts w:hint="eastAsia"/>
        </w:rPr>
        <w:t>等，</w:t>
      </w:r>
      <w:r>
        <w:t>要求</w:t>
      </w:r>
      <w:r>
        <w:rPr>
          <w:rFonts w:hint="eastAsia"/>
        </w:rPr>
        <w:t>遵循</w:t>
      </w:r>
      <w:r>
        <w:t>特定</w:t>
      </w:r>
      <w:r>
        <w:rPr>
          <w:rFonts w:hint="eastAsia"/>
        </w:rPr>
        <w:t>的</w:t>
      </w:r>
      <w:r>
        <w:t>要求</w:t>
      </w:r>
      <w:r>
        <w:rPr>
          <w:rFonts w:hint="eastAsia"/>
        </w:rPr>
        <w:t>。如</w:t>
      </w:r>
      <w:r>
        <w:t>：</w:t>
      </w:r>
    </w:p>
    <w:p w:rsidR="00A02169" w:rsidRPr="00E71832" w:rsidRDefault="00A02169" w:rsidP="009834FF">
      <w:pPr>
        <w:spacing w:before="156" w:after="156"/>
        <w:ind w:firstLine="480"/>
        <w:rPr>
          <w:color w:val="FF0000"/>
        </w:rPr>
      </w:pPr>
      <w:r w:rsidRPr="00E71832">
        <w:rPr>
          <w:rFonts w:hint="eastAsia"/>
          <w:color w:val="FF0000"/>
        </w:rPr>
        <w:t>1</w:t>
      </w:r>
      <w:r w:rsidRPr="00E71832">
        <w:rPr>
          <w:color w:val="FF0000"/>
        </w:rPr>
        <w:t>、</w:t>
      </w:r>
      <w:r w:rsidRPr="00E71832">
        <w:rPr>
          <w:rFonts w:hint="eastAsia"/>
          <w:color w:val="FF0000"/>
        </w:rPr>
        <w:t>“系统</w:t>
      </w:r>
      <w:r w:rsidRPr="00E71832">
        <w:rPr>
          <w:color w:val="FF0000"/>
        </w:rPr>
        <w:t>功能</w:t>
      </w:r>
      <w:r w:rsidRPr="00E71832">
        <w:rPr>
          <w:rFonts w:hint="eastAsia"/>
          <w:color w:val="FF0000"/>
        </w:rPr>
        <w:t>”</w:t>
      </w:r>
      <w:r w:rsidRPr="00E71832">
        <w:rPr>
          <w:color w:val="FF0000"/>
        </w:rPr>
        <w:t>一章中，</w:t>
      </w:r>
      <w:r w:rsidRPr="00E71832">
        <w:rPr>
          <w:rFonts w:hint="eastAsia"/>
          <w:color w:val="FF0000"/>
        </w:rPr>
        <w:t>每</w:t>
      </w:r>
      <w:r w:rsidRPr="00E71832">
        <w:rPr>
          <w:color w:val="FF0000"/>
        </w:rPr>
        <w:t>一节的标题是一个程序名称，</w:t>
      </w:r>
      <w:r w:rsidRPr="00E71832">
        <w:rPr>
          <w:rFonts w:hint="eastAsia"/>
          <w:color w:val="FF0000"/>
        </w:rPr>
        <w:t>每</w:t>
      </w:r>
      <w:r w:rsidRPr="00E71832">
        <w:rPr>
          <w:color w:val="FF0000"/>
        </w:rPr>
        <w:t>个程序</w:t>
      </w:r>
      <w:r w:rsidRPr="00E71832">
        <w:rPr>
          <w:rFonts w:hint="eastAsia"/>
          <w:color w:val="FF0000"/>
        </w:rPr>
        <w:t>分</w:t>
      </w:r>
      <w:r w:rsidRPr="00E71832">
        <w:rPr>
          <w:color w:val="FF0000"/>
        </w:rPr>
        <w:t>为以下各节说明：</w:t>
      </w:r>
    </w:p>
    <w:p w:rsidR="00A02169" w:rsidRPr="00E71832" w:rsidRDefault="00A02169" w:rsidP="009834FF">
      <w:pPr>
        <w:spacing w:before="156" w:after="156"/>
        <w:ind w:firstLine="480"/>
        <w:rPr>
          <w:color w:val="FF0000"/>
        </w:rPr>
      </w:pPr>
      <w:r w:rsidRPr="00E71832">
        <w:rPr>
          <w:rFonts w:hint="eastAsia"/>
          <w:color w:val="FF0000"/>
        </w:rPr>
        <w:t>功能</w:t>
      </w:r>
      <w:r w:rsidRPr="00E71832">
        <w:rPr>
          <w:color w:val="FF0000"/>
        </w:rPr>
        <w:t>说明</w:t>
      </w:r>
    </w:p>
    <w:p w:rsidR="00A02169" w:rsidRPr="00E71832" w:rsidRDefault="00A02169" w:rsidP="009834FF">
      <w:pPr>
        <w:spacing w:before="156" w:after="156"/>
        <w:ind w:firstLine="480"/>
        <w:rPr>
          <w:color w:val="FF0000"/>
        </w:rPr>
      </w:pPr>
      <w:r w:rsidRPr="00E71832">
        <w:rPr>
          <w:rFonts w:hint="eastAsia"/>
          <w:color w:val="FF0000"/>
        </w:rPr>
        <w:t>调用</w:t>
      </w:r>
      <w:r w:rsidRPr="00E71832">
        <w:rPr>
          <w:color w:val="FF0000"/>
        </w:rPr>
        <w:t>参数</w:t>
      </w:r>
    </w:p>
    <w:p w:rsidR="00A02169" w:rsidRPr="00E71832" w:rsidRDefault="00A02169" w:rsidP="009834FF">
      <w:pPr>
        <w:spacing w:before="156" w:after="156"/>
        <w:ind w:firstLine="480"/>
        <w:rPr>
          <w:color w:val="FF0000"/>
        </w:rPr>
      </w:pPr>
      <w:r w:rsidRPr="00E71832">
        <w:rPr>
          <w:rFonts w:hint="eastAsia"/>
          <w:color w:val="FF0000"/>
        </w:rPr>
        <w:t>输入</w:t>
      </w:r>
      <w:r w:rsidRPr="00E71832">
        <w:rPr>
          <w:color w:val="FF0000"/>
        </w:rPr>
        <w:t>文件</w:t>
      </w:r>
    </w:p>
    <w:p w:rsidR="00A02169" w:rsidRPr="00E71832" w:rsidRDefault="00A02169" w:rsidP="009834FF">
      <w:pPr>
        <w:spacing w:before="156" w:after="156"/>
        <w:ind w:firstLine="480"/>
        <w:rPr>
          <w:color w:val="FF0000"/>
        </w:rPr>
      </w:pPr>
      <w:r w:rsidRPr="00E71832">
        <w:rPr>
          <w:rFonts w:hint="eastAsia"/>
          <w:color w:val="FF0000"/>
        </w:rPr>
        <w:t>输出</w:t>
      </w:r>
      <w:r w:rsidRPr="00E71832">
        <w:rPr>
          <w:color w:val="FF0000"/>
        </w:rPr>
        <w:t>文件</w:t>
      </w:r>
    </w:p>
    <w:p w:rsidR="00A02169" w:rsidRPr="00E71832" w:rsidRDefault="00A02169" w:rsidP="009834FF">
      <w:pPr>
        <w:spacing w:before="156" w:after="156"/>
        <w:ind w:firstLine="480"/>
        <w:rPr>
          <w:color w:val="FF0000"/>
        </w:rPr>
      </w:pPr>
      <w:r w:rsidRPr="00E71832">
        <w:rPr>
          <w:rFonts w:hint="eastAsia"/>
          <w:color w:val="FF0000"/>
        </w:rPr>
        <w:t>数据</w:t>
      </w:r>
      <w:r w:rsidRPr="00E71832">
        <w:rPr>
          <w:color w:val="FF0000"/>
        </w:rPr>
        <w:t>表说明</w:t>
      </w:r>
    </w:p>
    <w:p w:rsidR="00A02169" w:rsidRPr="00E71832" w:rsidRDefault="00A02169" w:rsidP="009834FF">
      <w:pPr>
        <w:spacing w:before="156" w:after="156"/>
        <w:ind w:firstLine="480"/>
        <w:rPr>
          <w:color w:val="FF0000"/>
        </w:rPr>
      </w:pPr>
      <w:r w:rsidRPr="00E71832">
        <w:rPr>
          <w:rFonts w:hint="eastAsia"/>
          <w:color w:val="FF0000"/>
        </w:rPr>
        <w:t>处理</w:t>
      </w:r>
      <w:r w:rsidRPr="00E71832">
        <w:rPr>
          <w:color w:val="FF0000"/>
        </w:rPr>
        <w:t>流程</w:t>
      </w:r>
    </w:p>
    <w:p w:rsidR="00A02169" w:rsidRPr="00E71832" w:rsidRDefault="00A02169" w:rsidP="009834FF">
      <w:pPr>
        <w:spacing w:before="156" w:after="156"/>
        <w:ind w:firstLine="480"/>
        <w:rPr>
          <w:rFonts w:hAnsi="宋体"/>
          <w:color w:val="FF0000"/>
        </w:rPr>
      </w:pPr>
      <w:r w:rsidRPr="00E71832">
        <w:rPr>
          <w:rFonts w:hAnsi="宋体" w:hint="eastAsia"/>
          <w:color w:val="FF0000"/>
        </w:rPr>
        <w:t>2</w:t>
      </w:r>
      <w:r w:rsidRPr="00E71832">
        <w:rPr>
          <w:rFonts w:hAnsi="宋体"/>
          <w:color w:val="FF0000"/>
        </w:rPr>
        <w:t>、</w:t>
      </w:r>
      <w:r w:rsidRPr="00E71832">
        <w:rPr>
          <w:rFonts w:hAnsi="宋体" w:hint="eastAsia"/>
          <w:color w:val="FF0000"/>
        </w:rPr>
        <w:t>每</w:t>
      </w:r>
      <w:r w:rsidRPr="00E71832">
        <w:rPr>
          <w:rFonts w:hAnsi="宋体"/>
          <w:color w:val="FF0000"/>
        </w:rPr>
        <w:t>一节都必</w:t>
      </w:r>
      <w:r w:rsidRPr="00E71832">
        <w:rPr>
          <w:rFonts w:hAnsi="宋体" w:hint="eastAsia"/>
          <w:color w:val="FF0000"/>
        </w:rPr>
        <w:t>须</w:t>
      </w:r>
      <w:r w:rsidRPr="00E71832">
        <w:rPr>
          <w:rFonts w:hAnsi="宋体"/>
          <w:color w:val="FF0000"/>
        </w:rPr>
        <w:t>有内容，没有相关内容的，要</w:t>
      </w:r>
      <w:r w:rsidRPr="00E71832">
        <w:rPr>
          <w:rFonts w:hAnsi="宋体" w:hint="eastAsia"/>
          <w:color w:val="FF0000"/>
        </w:rPr>
        <w:t>写</w:t>
      </w:r>
      <w:r w:rsidRPr="00E71832">
        <w:rPr>
          <w:rFonts w:hAnsi="宋体"/>
          <w:color w:val="FF0000"/>
        </w:rPr>
        <w:t>“无”。</w:t>
      </w:r>
    </w:p>
    <w:p w:rsidR="00A02169" w:rsidRPr="00E71832" w:rsidRDefault="00A02169" w:rsidP="009834FF">
      <w:pPr>
        <w:spacing w:before="156" w:after="156"/>
        <w:ind w:firstLine="480"/>
        <w:rPr>
          <w:rFonts w:hAnsi="宋体"/>
          <w:color w:val="FF0000"/>
        </w:rPr>
      </w:pPr>
      <w:r w:rsidRPr="00E71832">
        <w:rPr>
          <w:rFonts w:hAnsi="宋体" w:hint="eastAsia"/>
          <w:color w:val="FF0000"/>
        </w:rPr>
        <w:t>3</w:t>
      </w:r>
      <w:r w:rsidRPr="00E71832">
        <w:rPr>
          <w:rFonts w:hAnsi="宋体"/>
          <w:color w:val="FF0000"/>
        </w:rPr>
        <w:t>、</w:t>
      </w:r>
      <w:r w:rsidRPr="00E71832">
        <w:rPr>
          <w:rFonts w:hAnsi="宋体" w:hint="eastAsia"/>
          <w:color w:val="FF0000"/>
        </w:rPr>
        <w:t>…</w:t>
      </w:r>
      <w:r w:rsidRPr="00E71832">
        <w:rPr>
          <w:rFonts w:hAnsi="宋体"/>
          <w:color w:val="FF0000"/>
        </w:rPr>
        <w:t>…</w:t>
      </w:r>
    </w:p>
    <w:p w:rsidR="00757F17" w:rsidRDefault="00757F17" w:rsidP="00757F17">
      <w:pPr>
        <w:pStyle w:val="2"/>
      </w:pPr>
      <w:r>
        <w:rPr>
          <w:rFonts w:hint="eastAsia"/>
        </w:rPr>
        <w:lastRenderedPageBreak/>
        <w:t>功能</w:t>
      </w:r>
    </w:p>
    <w:p w:rsidR="00A02169" w:rsidRDefault="00E71832" w:rsidP="009834FF">
      <w:pPr>
        <w:spacing w:before="156" w:after="156"/>
        <w:ind w:firstLine="480"/>
        <w:rPr>
          <w:rFonts w:hAnsi="宋体"/>
        </w:rPr>
      </w:pPr>
      <w:r w:rsidRPr="00E71832">
        <w:rPr>
          <w:rFonts w:hAnsi="宋体" w:hint="eastAsia"/>
        </w:rPr>
        <w:t>本</w:t>
      </w:r>
      <w:r w:rsidRPr="00E71832">
        <w:rPr>
          <w:rFonts w:hAnsi="宋体"/>
        </w:rPr>
        <w:t>程序依据配置的</w:t>
      </w:r>
      <w:r w:rsidRPr="00E71832">
        <w:rPr>
          <w:rFonts w:hAnsi="宋体" w:hint="eastAsia"/>
        </w:rPr>
        <w:t>“</w:t>
      </w:r>
      <w:r w:rsidRPr="00E71832">
        <w:rPr>
          <w:rFonts w:hAnsi="宋体"/>
        </w:rPr>
        <w:t>标准</w:t>
      </w:r>
      <w:r w:rsidRPr="00E71832">
        <w:rPr>
          <w:rFonts w:hAnsi="宋体" w:hint="eastAsia"/>
        </w:rPr>
        <w:t>样式</w:t>
      </w:r>
      <w:r w:rsidRPr="00E71832">
        <w:rPr>
          <w:rFonts w:hAnsi="宋体"/>
        </w:rPr>
        <w:t>”，</w:t>
      </w:r>
      <w:r>
        <w:rPr>
          <w:rFonts w:hAnsi="宋体" w:hint="eastAsia"/>
        </w:rPr>
        <w:t>对指定</w:t>
      </w:r>
      <w:r>
        <w:rPr>
          <w:rFonts w:hAnsi="宋体"/>
        </w:rPr>
        <w:t>文档</w:t>
      </w:r>
      <w:r>
        <w:rPr>
          <w:rFonts w:hAnsi="宋体" w:hint="eastAsia"/>
        </w:rPr>
        <w:t>中</w:t>
      </w:r>
      <w:r>
        <w:rPr>
          <w:rFonts w:hAnsi="宋体"/>
        </w:rPr>
        <w:t>的各类</w:t>
      </w:r>
      <w:r>
        <w:rPr>
          <w:rFonts w:hAnsi="宋体" w:hint="eastAsia"/>
        </w:rPr>
        <w:t>样式进行</w:t>
      </w:r>
      <w:r>
        <w:rPr>
          <w:rFonts w:hAnsi="宋体"/>
        </w:rPr>
        <w:t>检查，对</w:t>
      </w:r>
      <w:r>
        <w:rPr>
          <w:rFonts w:hAnsi="宋体" w:hint="eastAsia"/>
        </w:rPr>
        <w:t>与</w:t>
      </w:r>
      <w:r>
        <w:rPr>
          <w:rFonts w:hAnsi="宋体"/>
        </w:rPr>
        <w:t>标准样式不同</w:t>
      </w:r>
      <w:r>
        <w:rPr>
          <w:rFonts w:hAnsi="宋体" w:hint="eastAsia"/>
        </w:rPr>
        <w:t>之</w:t>
      </w:r>
      <w:r>
        <w:rPr>
          <w:rFonts w:hAnsi="宋体"/>
        </w:rPr>
        <w:t>处加</w:t>
      </w:r>
      <w:r>
        <w:rPr>
          <w:rFonts w:hAnsi="宋体" w:hint="eastAsia"/>
        </w:rPr>
        <w:t>以</w:t>
      </w:r>
      <w:r>
        <w:rPr>
          <w:rFonts w:hAnsi="宋体"/>
        </w:rPr>
        <w:t>批注</w:t>
      </w:r>
      <w:r>
        <w:rPr>
          <w:rFonts w:hAnsi="宋体" w:hint="eastAsia"/>
        </w:rPr>
        <w:t>指明，</w:t>
      </w:r>
      <w:r>
        <w:rPr>
          <w:rFonts w:hAnsi="宋体"/>
        </w:rPr>
        <w:t>同时将</w:t>
      </w:r>
      <w:r>
        <w:rPr>
          <w:rFonts w:hAnsi="宋体" w:hint="eastAsia"/>
        </w:rPr>
        <w:t>检查结果</w:t>
      </w:r>
      <w:r>
        <w:rPr>
          <w:rFonts w:hAnsi="宋体"/>
        </w:rPr>
        <w:t>输出到指定文件，将不同之处</w:t>
      </w:r>
      <w:r>
        <w:rPr>
          <w:rFonts w:hAnsi="宋体" w:hint="eastAsia"/>
        </w:rPr>
        <w:t>的</w:t>
      </w:r>
      <w:r>
        <w:rPr>
          <w:rFonts w:hAnsi="宋体"/>
        </w:rPr>
        <w:t>样式修订为标准样式。</w:t>
      </w:r>
    </w:p>
    <w:p w:rsidR="00A2720C" w:rsidRPr="00E71832" w:rsidRDefault="00E71832" w:rsidP="00F5054B">
      <w:pPr>
        <w:spacing w:before="156" w:after="156"/>
        <w:ind w:firstLine="480"/>
        <w:rPr>
          <w:rFonts w:hAnsi="宋体"/>
        </w:rPr>
      </w:pPr>
      <w:r>
        <w:rPr>
          <w:rFonts w:hAnsi="宋体" w:hint="eastAsia"/>
        </w:rPr>
        <w:t>依据</w:t>
      </w:r>
      <w:r>
        <w:rPr>
          <w:rFonts w:hAnsi="宋体"/>
        </w:rPr>
        <w:t>配置</w:t>
      </w:r>
      <w:r>
        <w:rPr>
          <w:rFonts w:hAnsi="宋体" w:hint="eastAsia"/>
        </w:rPr>
        <w:t>的</w:t>
      </w:r>
      <w:r>
        <w:rPr>
          <w:rFonts w:hAnsi="宋体"/>
        </w:rPr>
        <w:t>“标准内容”，对指定文档中的内容进行检查，对</w:t>
      </w:r>
      <w:r>
        <w:rPr>
          <w:rFonts w:hAnsi="宋体" w:hint="eastAsia"/>
        </w:rPr>
        <w:t>与</w:t>
      </w:r>
      <w:r>
        <w:rPr>
          <w:rFonts w:hAnsi="宋体"/>
        </w:rPr>
        <w:t>标准内容要求不符之处加以批注指明，同时将</w:t>
      </w:r>
      <w:r>
        <w:rPr>
          <w:rFonts w:hAnsi="宋体" w:hint="eastAsia"/>
        </w:rPr>
        <w:t>检查结果</w:t>
      </w:r>
      <w:r>
        <w:rPr>
          <w:rFonts w:hAnsi="宋体"/>
        </w:rPr>
        <w:t>输出到指定文件</w:t>
      </w:r>
      <w:r>
        <w:rPr>
          <w:rFonts w:hAnsi="宋体" w:hint="eastAsia"/>
        </w:rPr>
        <w:t>。</w:t>
      </w:r>
    </w:p>
    <w:p w:rsidR="003A667B" w:rsidRDefault="00F5054B" w:rsidP="00F5054B">
      <w:pPr>
        <w:pStyle w:val="1"/>
      </w:pPr>
      <w:r>
        <w:rPr>
          <w:rFonts w:hint="eastAsia"/>
        </w:rPr>
        <w:lastRenderedPageBreak/>
        <w:t>设计</w:t>
      </w:r>
      <w:r>
        <w:t>思路</w:t>
      </w:r>
    </w:p>
    <w:p w:rsidR="00342C01" w:rsidRPr="00342C01" w:rsidRDefault="00342C01" w:rsidP="00342C01">
      <w:pPr>
        <w:pStyle w:val="2"/>
        <w:rPr>
          <w:rFonts w:hint="eastAsia"/>
        </w:rPr>
      </w:pPr>
      <w:r>
        <w:rPr>
          <w:rFonts w:hint="eastAsia"/>
        </w:rPr>
        <w:t>文档样式</w:t>
      </w:r>
      <w:r>
        <w:t>的处理</w:t>
      </w:r>
    </w:p>
    <w:p w:rsidR="00F5054B" w:rsidRDefault="008571A5" w:rsidP="00342C01">
      <w:pPr>
        <w:pStyle w:val="3"/>
      </w:pPr>
      <w:r>
        <w:rPr>
          <w:rFonts w:hint="eastAsia"/>
        </w:rPr>
        <w:t>W</w:t>
      </w:r>
      <w:r>
        <w:t>ORD的构成</w:t>
      </w:r>
    </w:p>
    <w:p w:rsidR="0080150F" w:rsidRPr="0080150F" w:rsidRDefault="0080150F" w:rsidP="0080150F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如</w:t>
      </w:r>
      <w:r>
        <w:t>下</w:t>
      </w:r>
      <w:r>
        <w:rPr>
          <w:rFonts w:hint="eastAsia"/>
        </w:rPr>
        <w:t>图</w:t>
      </w:r>
      <w:r>
        <w:t>所示</w:t>
      </w:r>
      <w:r>
        <w:rPr>
          <w:rFonts w:hint="eastAsia"/>
        </w:rPr>
        <w:t>，</w:t>
      </w:r>
      <w:r w:rsidR="003523C8">
        <w:rPr>
          <w:rFonts w:hint="eastAsia"/>
        </w:rPr>
        <w:t>文档</w:t>
      </w:r>
      <w:r w:rsidR="003523C8">
        <w:t>中的主要元素有标题</w:t>
      </w:r>
      <w:r w:rsidR="003523C8">
        <w:rPr>
          <w:rFonts w:hint="eastAsia"/>
        </w:rPr>
        <w:t>、</w:t>
      </w:r>
      <w:r w:rsidR="003523C8">
        <w:t>正文、表格、图片等。</w:t>
      </w:r>
    </w:p>
    <w:p w:rsidR="0080150F" w:rsidRDefault="00A42002" w:rsidP="00F5054B">
      <w:pPr>
        <w:spacing w:before="156" w:after="156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DB666D" wp14:editId="3CF53738">
                <wp:simplePos x="0" y="0"/>
                <wp:positionH relativeFrom="column">
                  <wp:posOffset>721761</wp:posOffset>
                </wp:positionH>
                <wp:positionV relativeFrom="paragraph">
                  <wp:posOffset>2693388</wp:posOffset>
                </wp:positionV>
                <wp:extent cx="481016" cy="567569"/>
                <wp:effectExtent l="0" t="0" r="71755" b="615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6" cy="56756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B79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56.85pt;margin-top:212.1pt;width:37.9pt;height:4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EBAB4" wp14:editId="4F0D5844">
                <wp:simplePos x="0" y="0"/>
                <wp:positionH relativeFrom="column">
                  <wp:posOffset>4275856</wp:posOffset>
                </wp:positionH>
                <wp:positionV relativeFrom="paragraph">
                  <wp:posOffset>1150363</wp:posOffset>
                </wp:positionV>
                <wp:extent cx="236807" cy="304944"/>
                <wp:effectExtent l="38100" t="0" r="3048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07" cy="30494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9531" id="直接箭头连接符 8" o:spid="_x0000_s1026" type="#_x0000_t32" style="position:absolute;left:0;text-align:left;margin-left:336.7pt;margin-top:90.6pt;width:18.65pt;height:2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00107A" wp14:editId="7385081C">
                <wp:simplePos x="0" y="0"/>
                <wp:positionH relativeFrom="column">
                  <wp:posOffset>203256</wp:posOffset>
                </wp:positionH>
                <wp:positionV relativeFrom="paragraph">
                  <wp:posOffset>2521906</wp:posOffset>
                </wp:positionV>
                <wp:extent cx="520700" cy="280035"/>
                <wp:effectExtent l="0" t="0" r="12700" b="2476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42002" w:rsidRPr="00A42002" w:rsidRDefault="00A42002" w:rsidP="00A42002">
                            <w:pPr>
                              <w:spacing w:beforeLines="0" w:before="0" w:afterLines="0" w:after="0" w:line="240" w:lineRule="auto"/>
                              <w:ind w:firstLineChars="0" w:firstLine="0"/>
                              <w:jc w:val="center"/>
                              <w:rPr>
                                <w:rFonts w:hint="eastAsia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0107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pt;margin-top:198.6pt;width:41pt;height:22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" fillcolor="window" strokecolor="#c0504d" strokeweight="2pt">
                <v:textbox>
                  <w:txbxContent>
                    <w:p w:rsidR="00A42002" w:rsidRPr="00A42002" w:rsidRDefault="00A42002" w:rsidP="00A42002">
                      <w:pPr>
                        <w:spacing w:beforeLines="0" w:before="0" w:afterLines="0" w:after="0" w:line="240" w:lineRule="auto"/>
                        <w:ind w:firstLineChars="0" w:firstLine="0"/>
                        <w:jc w:val="center"/>
                        <w:rPr>
                          <w:rFonts w:hint="eastAsia"/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1951AAC" wp14:editId="602D261A">
                <wp:simplePos x="0" y="0"/>
                <wp:positionH relativeFrom="column">
                  <wp:posOffset>4242844</wp:posOffset>
                </wp:positionH>
                <wp:positionV relativeFrom="paragraph">
                  <wp:posOffset>872538</wp:posOffset>
                </wp:positionV>
                <wp:extent cx="520700" cy="280035"/>
                <wp:effectExtent l="0" t="0" r="12700" b="2476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42002" w:rsidRPr="00A42002" w:rsidRDefault="00A42002" w:rsidP="00A42002">
                            <w:pPr>
                              <w:spacing w:beforeLines="0" w:before="0" w:afterLines="0" w:after="0" w:line="240" w:lineRule="auto"/>
                              <w:ind w:firstLineChars="0" w:firstLine="0"/>
                              <w:jc w:val="center"/>
                              <w:rPr>
                                <w:rFonts w:hint="eastAsia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表格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51AAC" id="_x0000_s1027" type="#_x0000_t202" style="position:absolute;left:0;text-align:left;margin-left:334.1pt;margin-top:68.7pt;width:41pt;height:22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" fillcolor="window" strokecolor="#c0504d" strokeweight="2pt">
                <v:textbox>
                  <w:txbxContent>
                    <w:p w:rsidR="00A42002" w:rsidRPr="00A42002" w:rsidRDefault="00A42002" w:rsidP="00A42002">
                      <w:pPr>
                        <w:spacing w:beforeLines="0" w:before="0" w:afterLines="0" w:after="0" w:line="240" w:lineRule="auto"/>
                        <w:ind w:firstLineChars="0" w:firstLine="0"/>
                        <w:jc w:val="center"/>
                        <w:rPr>
                          <w:rFonts w:hint="eastAsia"/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表格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1BA9AF" wp14:editId="23496A2E">
                <wp:simplePos x="0" y="0"/>
                <wp:positionH relativeFrom="column">
                  <wp:posOffset>3297796</wp:posOffset>
                </wp:positionH>
                <wp:positionV relativeFrom="paragraph">
                  <wp:posOffset>870786</wp:posOffset>
                </wp:positionV>
                <wp:extent cx="520700" cy="280035"/>
                <wp:effectExtent l="0" t="0" r="12700" b="2476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42002" w:rsidRPr="00A42002" w:rsidRDefault="00A42002" w:rsidP="00A42002">
                            <w:pPr>
                              <w:spacing w:beforeLines="0" w:before="0" w:afterLines="0" w:after="0" w:line="240" w:lineRule="auto"/>
                              <w:ind w:firstLineChars="0" w:firstLine="0"/>
                              <w:jc w:val="center"/>
                              <w:rPr>
                                <w:rFonts w:hint="eastAsia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正</w:t>
                            </w:r>
                            <w:r>
                              <w:rPr>
                                <w:sz w:val="21"/>
                              </w:rPr>
                              <w:t>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A9AF" id="_x0000_s1028" type="#_x0000_t202" style="position:absolute;left:0;text-align:left;margin-left:259.65pt;margin-top:68.55pt;width:41pt;height:22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" fillcolor="window" strokecolor="#c0504d" strokeweight="2pt">
                <v:textbox>
                  <w:txbxContent>
                    <w:p w:rsidR="00A42002" w:rsidRPr="00A42002" w:rsidRDefault="00A42002" w:rsidP="00A42002">
                      <w:pPr>
                        <w:spacing w:beforeLines="0" w:before="0" w:afterLines="0" w:after="0" w:line="240" w:lineRule="auto"/>
                        <w:ind w:firstLineChars="0" w:firstLine="0"/>
                        <w:jc w:val="center"/>
                        <w:rPr>
                          <w:rFonts w:hint="eastAsia"/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正</w:t>
                      </w:r>
                      <w:r>
                        <w:rPr>
                          <w:sz w:val="21"/>
                        </w:rPr>
                        <w:t>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7B24C0" wp14:editId="593DC2E0">
                <wp:simplePos x="0" y="0"/>
                <wp:positionH relativeFrom="column">
                  <wp:posOffset>3297796</wp:posOffset>
                </wp:positionH>
                <wp:positionV relativeFrom="paragraph">
                  <wp:posOffset>402011</wp:posOffset>
                </wp:positionV>
                <wp:extent cx="520861" cy="280035"/>
                <wp:effectExtent l="0" t="0" r="12700" b="2476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861" cy="2800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002" w:rsidRPr="00A42002" w:rsidRDefault="00A42002" w:rsidP="00A42002">
                            <w:pPr>
                              <w:spacing w:beforeLines="0" w:before="0" w:afterLines="0" w:after="0" w:line="240" w:lineRule="auto"/>
                              <w:ind w:firstLineChars="0" w:firstLine="0"/>
                              <w:jc w:val="center"/>
                              <w:rPr>
                                <w:rFonts w:hint="eastAsia"/>
                                <w:sz w:val="21"/>
                              </w:rPr>
                            </w:pPr>
                            <w:r w:rsidRPr="00A42002">
                              <w:rPr>
                                <w:rFonts w:hint="eastAsia"/>
                                <w:sz w:val="21"/>
                              </w:rPr>
                              <w:t>标题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24C0" id="_x0000_s1029" type="#_x0000_t202" style="position:absolute;left:0;text-align:left;margin-left:259.65pt;margin-top:31.65pt;width:41pt;height:2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" fillcolor="white [3201]" strokecolor="#c0504d [3205]" strokeweight="2pt">
                <v:textbox>
                  <w:txbxContent>
                    <w:p w:rsidR="00A42002" w:rsidRPr="00A42002" w:rsidRDefault="00A42002" w:rsidP="00A42002">
                      <w:pPr>
                        <w:spacing w:beforeLines="0" w:before="0" w:afterLines="0" w:after="0" w:line="240" w:lineRule="auto"/>
                        <w:ind w:firstLineChars="0" w:firstLine="0"/>
                        <w:jc w:val="center"/>
                        <w:rPr>
                          <w:rFonts w:hint="eastAsia"/>
                          <w:sz w:val="21"/>
                        </w:rPr>
                      </w:pPr>
                      <w:r w:rsidRPr="00A42002">
                        <w:rPr>
                          <w:rFonts w:hint="eastAsia"/>
                          <w:sz w:val="21"/>
                        </w:rPr>
                        <w:t>标题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69DF25" wp14:editId="45A26B21">
                <wp:simplePos x="0" y="0"/>
                <wp:positionH relativeFrom="column">
                  <wp:posOffset>2180838</wp:posOffset>
                </wp:positionH>
                <wp:positionV relativeFrom="paragraph">
                  <wp:posOffset>911296</wp:posOffset>
                </wp:positionV>
                <wp:extent cx="1116853" cy="92172"/>
                <wp:effectExtent l="0" t="57150" r="26670" b="222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6853" cy="9217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8C809" id="直接箭头连接符 7" o:spid="_x0000_s1026" type="#_x0000_t32" style="position:absolute;left:0;text-align:left;margin-left:171.7pt;margin-top:71.75pt;width:87.95pt;height:7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49EEB" wp14:editId="7D814D3F">
                <wp:simplePos x="0" y="0"/>
                <wp:positionH relativeFrom="column">
                  <wp:posOffset>1202777</wp:posOffset>
                </wp:positionH>
                <wp:positionV relativeFrom="paragraph">
                  <wp:posOffset>546261</wp:posOffset>
                </wp:positionV>
                <wp:extent cx="2094447" cy="69882"/>
                <wp:effectExtent l="38100" t="0" r="20320" b="1016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4447" cy="6988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B8D1B" id="直接箭头连接符 5" o:spid="_x0000_s1026" type="#_x0000_t32" style="position:absolute;left:0;text-align:left;margin-left:94.7pt;margin-top:43pt;width:164.9pt;height:5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D6CB6" wp14:editId="3AC07894">
                <wp:simplePos x="0" y="0"/>
                <wp:positionH relativeFrom="column">
                  <wp:posOffset>2695913</wp:posOffset>
                </wp:positionH>
                <wp:positionV relativeFrom="paragraph">
                  <wp:posOffset>332563</wp:posOffset>
                </wp:positionV>
                <wp:extent cx="601883" cy="214132"/>
                <wp:effectExtent l="38100" t="38100" r="27305" b="3365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883" cy="214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492D9" id="直接箭头连接符 4" o:spid="_x0000_s1026" type="#_x0000_t32" style="position:absolute;left:0;text-align:left;margin-left:212.3pt;margin-top:26.2pt;width:47.4pt;height:16.8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" strokecolor="#4579b8 [3044]">
                <v:stroke endarrow="block"/>
              </v:shape>
            </w:pict>
          </mc:Fallback>
        </mc:AlternateContent>
      </w:r>
      <w:r w:rsidR="0080150F">
        <w:rPr>
          <w:noProof/>
        </w:rPr>
        <w:drawing>
          <wp:inline distT="0" distB="0" distL="0" distR="0" wp14:anchorId="04DEA647" wp14:editId="6C9DA378">
            <wp:extent cx="4407126" cy="52390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68" w:rsidRDefault="002659EE" w:rsidP="00342C01">
      <w:pPr>
        <w:pStyle w:val="3"/>
      </w:pPr>
      <w:r>
        <w:rPr>
          <w:rFonts w:hint="eastAsia"/>
        </w:rPr>
        <w:t>处理</w:t>
      </w:r>
      <w:r>
        <w:t>表格</w:t>
      </w:r>
    </w:p>
    <w:p w:rsidR="006E5832" w:rsidRDefault="00E7417E" w:rsidP="00E7417E">
      <w:pPr>
        <w:spacing w:before="156" w:after="156"/>
        <w:ind w:firstLine="480"/>
      </w:pPr>
      <w:r>
        <w:rPr>
          <w:rFonts w:hint="eastAsia"/>
        </w:rPr>
        <w:t>在</w:t>
      </w:r>
      <w:r>
        <w:t>一个WORD文档中，所有的</w:t>
      </w:r>
      <w:r>
        <w:rPr>
          <w:rFonts w:hint="eastAsia"/>
        </w:rPr>
        <w:t>表格</w:t>
      </w:r>
      <w:r>
        <w:t>被存放</w:t>
      </w:r>
      <w:r>
        <w:rPr>
          <w:rFonts w:hint="eastAsia"/>
        </w:rPr>
        <w:t>tables（</w:t>
      </w:r>
      <w:r>
        <w:t>）</w:t>
      </w:r>
      <w:r>
        <w:rPr>
          <w:rFonts w:hint="eastAsia"/>
        </w:rPr>
        <w:t>集合</w:t>
      </w:r>
      <w:r>
        <w:t>中。</w:t>
      </w:r>
    </w:p>
    <w:p w:rsidR="00E7417E" w:rsidRDefault="006E5832" w:rsidP="00E7417E">
      <w:pPr>
        <w:spacing w:before="156" w:after="156"/>
        <w:ind w:firstLine="480"/>
      </w:pPr>
      <w:r>
        <w:rPr>
          <w:rFonts w:hint="eastAsia"/>
        </w:rPr>
        <w:t>对于</w:t>
      </w:r>
      <w:r>
        <w:t>表格统一处理</w:t>
      </w:r>
      <w:r>
        <w:rPr>
          <w:rFonts w:hint="eastAsia"/>
        </w:rPr>
        <w:t>：</w:t>
      </w:r>
    </w:p>
    <w:p w:rsidR="006E5832" w:rsidRPr="006E5832" w:rsidRDefault="006E5832" w:rsidP="006E5832">
      <w:pPr>
        <w:pStyle w:val="a7"/>
        <w:numPr>
          <w:ilvl w:val="0"/>
          <w:numId w:val="10"/>
        </w:numPr>
        <w:spacing w:before="156" w:after="156"/>
        <w:ind w:firstLineChars="0"/>
        <w:rPr>
          <w:rFonts w:hAnsi="宋体"/>
        </w:rPr>
      </w:pPr>
      <w:r w:rsidRPr="006E5832">
        <w:rPr>
          <w:rFonts w:hAnsi="宋体" w:hint="eastAsia"/>
        </w:rPr>
        <w:t>定义“</w:t>
      </w:r>
      <w:r w:rsidRPr="006E5832">
        <w:rPr>
          <w:rFonts w:hAnsi="宋体"/>
        </w:rPr>
        <w:t>表格标题”样式，</w:t>
      </w:r>
      <w:r w:rsidRPr="006E5832">
        <w:rPr>
          <w:rFonts w:hAnsi="宋体" w:hint="eastAsia"/>
        </w:rPr>
        <w:t>将</w:t>
      </w:r>
      <w:r w:rsidRPr="006E5832">
        <w:rPr>
          <w:rFonts w:hAnsi="宋体"/>
        </w:rPr>
        <w:t>表格的首行设置为表格标题；</w:t>
      </w:r>
    </w:p>
    <w:p w:rsidR="006E5832" w:rsidRPr="006E5832" w:rsidRDefault="006E5832" w:rsidP="006E5832">
      <w:pPr>
        <w:pStyle w:val="a7"/>
        <w:numPr>
          <w:ilvl w:val="0"/>
          <w:numId w:val="10"/>
        </w:numPr>
        <w:spacing w:before="156" w:after="156"/>
        <w:ind w:firstLineChars="0"/>
        <w:rPr>
          <w:rFonts w:hAnsi="宋体"/>
        </w:rPr>
      </w:pPr>
      <w:r w:rsidRPr="006E5832">
        <w:rPr>
          <w:rFonts w:hAnsi="宋体" w:hint="eastAsia"/>
        </w:rPr>
        <w:lastRenderedPageBreak/>
        <w:t>定义</w:t>
      </w:r>
      <w:r w:rsidRPr="006E5832">
        <w:rPr>
          <w:rFonts w:hAnsi="宋体"/>
        </w:rPr>
        <w:t>“表格内容”样式，将表格</w:t>
      </w:r>
      <w:r w:rsidRPr="006E5832">
        <w:rPr>
          <w:rFonts w:hAnsi="宋体" w:hint="eastAsia"/>
        </w:rPr>
        <w:t>各</w:t>
      </w:r>
      <w:r w:rsidRPr="006E5832">
        <w:rPr>
          <w:rFonts w:hAnsi="宋体"/>
        </w:rPr>
        <w:t>行内容设置为表格内容；</w:t>
      </w:r>
    </w:p>
    <w:p w:rsidR="006E5832" w:rsidRPr="006E5832" w:rsidRDefault="006E5832" w:rsidP="006E5832">
      <w:pPr>
        <w:pStyle w:val="a7"/>
        <w:numPr>
          <w:ilvl w:val="0"/>
          <w:numId w:val="10"/>
        </w:numPr>
        <w:spacing w:before="156" w:after="156"/>
        <w:ind w:firstLineChars="0"/>
        <w:rPr>
          <w:rFonts w:hAnsi="宋体"/>
        </w:rPr>
      </w:pPr>
      <w:r w:rsidRPr="006E5832">
        <w:rPr>
          <w:rFonts w:hAnsi="宋体" w:hint="eastAsia"/>
        </w:rPr>
        <w:t>表格的</w:t>
      </w:r>
      <w:r w:rsidRPr="006E5832">
        <w:rPr>
          <w:rFonts w:hAnsi="宋体"/>
        </w:rPr>
        <w:t>首</w:t>
      </w:r>
      <w:r w:rsidRPr="006E5832">
        <w:rPr>
          <w:rFonts w:hAnsi="宋体" w:hint="eastAsia"/>
        </w:rPr>
        <w:t>行</w:t>
      </w:r>
      <w:r w:rsidRPr="006E5832">
        <w:rPr>
          <w:rFonts w:hAnsi="宋体"/>
        </w:rPr>
        <w:t>设置</w:t>
      </w:r>
      <w:r w:rsidRPr="006E5832">
        <w:rPr>
          <w:rFonts w:hAnsi="宋体" w:hint="eastAsia"/>
        </w:rPr>
        <w:t>底纹</w:t>
      </w:r>
    </w:p>
    <w:p w:rsidR="001B4888" w:rsidRPr="006E5832" w:rsidRDefault="001B4888" w:rsidP="00E7417E">
      <w:pPr>
        <w:spacing w:before="156" w:after="156"/>
        <w:ind w:firstLine="480"/>
        <w:rPr>
          <w:rFonts w:hAnsi="宋体" w:hint="eastAsia"/>
        </w:rPr>
      </w:pPr>
    </w:p>
    <w:p w:rsidR="002659EE" w:rsidRDefault="002659EE" w:rsidP="00342C01">
      <w:pPr>
        <w:pStyle w:val="3"/>
      </w:pPr>
      <w:r>
        <w:rPr>
          <w:rFonts w:hint="eastAsia"/>
        </w:rPr>
        <w:t>处理图片</w:t>
      </w:r>
    </w:p>
    <w:p w:rsidR="001B4888" w:rsidRPr="001B4888" w:rsidRDefault="001B4888" w:rsidP="001B4888">
      <w:pPr>
        <w:spacing w:before="156" w:after="156"/>
        <w:ind w:firstLine="480"/>
        <w:rPr>
          <w:rFonts w:hint="eastAsia"/>
        </w:rPr>
      </w:pPr>
    </w:p>
    <w:p w:rsidR="002659EE" w:rsidRDefault="002659EE" w:rsidP="00342C01">
      <w:pPr>
        <w:pStyle w:val="3"/>
      </w:pPr>
      <w:r>
        <w:rPr>
          <w:rFonts w:hint="eastAsia"/>
        </w:rPr>
        <w:t>处理</w:t>
      </w:r>
      <w:r>
        <w:t>标题</w:t>
      </w:r>
    </w:p>
    <w:p w:rsidR="00314482" w:rsidRDefault="00314482" w:rsidP="001E4EF4">
      <w:pPr>
        <w:spacing w:before="156" w:after="156"/>
        <w:ind w:firstLine="480"/>
      </w:pPr>
      <w:r>
        <w:rPr>
          <w:rFonts w:hint="eastAsia"/>
        </w:rPr>
        <w:t>使用</w:t>
      </w:r>
      <w:r w:rsidRPr="00314482">
        <w:t>Paragraphs(</w:t>
      </w:r>
      <w:proofErr w:type="spellStart"/>
      <w:r w:rsidRPr="00314482">
        <w:t>i</w:t>
      </w:r>
      <w:proofErr w:type="spellEnd"/>
      <w:r w:rsidRPr="00314482">
        <w:t>).</w:t>
      </w:r>
      <w:proofErr w:type="spellStart"/>
      <w:r w:rsidRPr="00314482">
        <w:t>Range.ParagraphFormat.OutlineLevel</w:t>
      </w:r>
      <w:proofErr w:type="spellEnd"/>
      <w:r>
        <w:rPr>
          <w:rFonts w:hint="eastAsia"/>
        </w:rPr>
        <w:t>识别</w:t>
      </w:r>
      <w:r>
        <w:t>不同</w:t>
      </w:r>
      <w:r>
        <w:rPr>
          <w:rFonts w:hint="eastAsia"/>
        </w:rPr>
        <w:t>级别</w:t>
      </w:r>
      <w:r>
        <w:t>的标题</w:t>
      </w:r>
      <w:r>
        <w:rPr>
          <w:rFonts w:hint="eastAsia"/>
        </w:rPr>
        <w:t>（</w:t>
      </w:r>
      <w:r>
        <w:t>1－9分别对应标题1－</w:t>
      </w:r>
      <w:r>
        <w:rPr>
          <w:rFonts w:hint="eastAsia"/>
        </w:rPr>
        <w:t>9</w:t>
      </w:r>
      <w:r>
        <w:t>），检查</w:t>
      </w:r>
      <w:r>
        <w:rPr>
          <w:rFonts w:hint="eastAsia"/>
        </w:rPr>
        <w:t>标题的</w:t>
      </w:r>
      <w:r>
        <w:t>样式是否正确，对于</w:t>
      </w:r>
      <w:r>
        <w:rPr>
          <w:rFonts w:hint="eastAsia"/>
        </w:rPr>
        <w:t>不</w:t>
      </w:r>
      <w:r>
        <w:t>正确的样式</w:t>
      </w:r>
      <w:r>
        <w:rPr>
          <w:rFonts w:hint="eastAsia"/>
        </w:rPr>
        <w:t>，</w:t>
      </w:r>
      <w:r>
        <w:t>给出批注，将批注输出到文件。</w:t>
      </w:r>
    </w:p>
    <w:p w:rsidR="001E4EF4" w:rsidRPr="001E4EF4" w:rsidRDefault="00314482" w:rsidP="001E4EF4">
      <w:pPr>
        <w:spacing w:before="156" w:after="156"/>
        <w:ind w:firstLine="480"/>
        <w:rPr>
          <w:rFonts w:hint="eastAsia"/>
        </w:rPr>
      </w:pPr>
      <w:r>
        <w:t>将</w:t>
      </w:r>
      <w:r>
        <w:rPr>
          <w:rFonts w:hint="eastAsia"/>
        </w:rPr>
        <w:t>标题</w:t>
      </w:r>
      <w:r>
        <w:t>设置为</w:t>
      </w:r>
      <w:r>
        <w:rPr>
          <w:rFonts w:hint="eastAsia"/>
        </w:rPr>
        <w:t>正确</w:t>
      </w:r>
      <w:r>
        <w:t>的格式。</w:t>
      </w:r>
    </w:p>
    <w:p w:rsidR="002659EE" w:rsidRDefault="002659EE" w:rsidP="00342C01">
      <w:pPr>
        <w:pStyle w:val="3"/>
      </w:pPr>
      <w:r>
        <w:rPr>
          <w:rFonts w:hint="eastAsia"/>
        </w:rPr>
        <w:t>处理</w:t>
      </w:r>
      <w:r>
        <w:t>正文</w:t>
      </w:r>
    </w:p>
    <w:p w:rsidR="0090491F" w:rsidRDefault="0090491F" w:rsidP="0090491F">
      <w:pPr>
        <w:spacing w:before="156" w:after="156"/>
        <w:ind w:firstLine="480"/>
      </w:pPr>
      <w:r>
        <w:rPr>
          <w:rFonts w:hint="eastAsia"/>
        </w:rPr>
        <w:t>使用</w:t>
      </w:r>
      <w:r w:rsidRPr="00314482">
        <w:t>Paragraphs(</w:t>
      </w:r>
      <w:proofErr w:type="spellStart"/>
      <w:r w:rsidRPr="00314482">
        <w:t>i</w:t>
      </w:r>
      <w:proofErr w:type="spellEnd"/>
      <w:r w:rsidRPr="00314482">
        <w:t>).</w:t>
      </w:r>
      <w:proofErr w:type="spellStart"/>
      <w:r w:rsidRPr="00314482">
        <w:t>Range.ParagraphFormat.OutlineLevel</w:t>
      </w:r>
      <w:proofErr w:type="spellEnd"/>
      <w:r>
        <w:rPr>
          <w:rFonts w:hint="eastAsia"/>
        </w:rPr>
        <w:t>＝</w:t>
      </w:r>
      <w:r>
        <w:t>10</w:t>
      </w:r>
      <w:r>
        <w:rPr>
          <w:rFonts w:hint="eastAsia"/>
        </w:rPr>
        <w:t>识别</w:t>
      </w:r>
      <w:r>
        <w:rPr>
          <w:rFonts w:hint="eastAsia"/>
        </w:rPr>
        <w:t>正</w:t>
      </w:r>
      <w:r>
        <w:t>文，</w:t>
      </w:r>
      <w:r>
        <w:t>检查</w:t>
      </w:r>
      <w:r>
        <w:rPr>
          <w:rFonts w:hint="eastAsia"/>
        </w:rPr>
        <w:t>正</w:t>
      </w:r>
      <w:r>
        <w:t>文</w:t>
      </w:r>
      <w:r>
        <w:rPr>
          <w:rFonts w:hint="eastAsia"/>
        </w:rPr>
        <w:t>的</w:t>
      </w:r>
      <w:r>
        <w:t>样式是否正确，对于</w:t>
      </w:r>
      <w:r>
        <w:rPr>
          <w:rFonts w:hint="eastAsia"/>
        </w:rPr>
        <w:t>不</w:t>
      </w:r>
      <w:r>
        <w:t>正确的样式</w:t>
      </w:r>
      <w:r>
        <w:rPr>
          <w:rFonts w:hint="eastAsia"/>
        </w:rPr>
        <w:t>，</w:t>
      </w:r>
      <w:r>
        <w:t>给出批注，将批注输出到文件。</w:t>
      </w:r>
    </w:p>
    <w:p w:rsidR="00314482" w:rsidRDefault="0090491F" w:rsidP="0090491F">
      <w:pPr>
        <w:spacing w:before="156" w:after="156"/>
        <w:ind w:firstLine="480"/>
      </w:pPr>
      <w:r>
        <w:t>将</w:t>
      </w:r>
      <w:r>
        <w:rPr>
          <w:rFonts w:hint="eastAsia"/>
        </w:rPr>
        <w:t>正</w:t>
      </w:r>
      <w:r>
        <w:t>文</w:t>
      </w:r>
      <w:r>
        <w:t>设置为</w:t>
      </w:r>
      <w:r>
        <w:rPr>
          <w:rFonts w:hint="eastAsia"/>
        </w:rPr>
        <w:t>正确</w:t>
      </w:r>
      <w:r>
        <w:t>的格式。</w:t>
      </w:r>
    </w:p>
    <w:p w:rsidR="00862C17" w:rsidRDefault="00862C17" w:rsidP="0090491F">
      <w:pPr>
        <w:spacing w:before="156" w:after="156"/>
        <w:ind w:firstLine="480"/>
      </w:pPr>
      <w:r>
        <w:rPr>
          <w:rFonts w:hint="eastAsia"/>
        </w:rPr>
        <w:t>注意</w:t>
      </w:r>
      <w:r>
        <w:t>：</w:t>
      </w:r>
    </w:p>
    <w:p w:rsidR="00862C17" w:rsidRDefault="00862C17" w:rsidP="0090491F">
      <w:pPr>
        <w:spacing w:before="156" w:after="156"/>
        <w:ind w:firstLine="480"/>
      </w:pPr>
      <w:r>
        <w:t>处理表格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表格里</w:t>
      </w:r>
      <w:r>
        <w:t>的</w:t>
      </w:r>
      <w:r>
        <w:rPr>
          <w:rFonts w:hint="eastAsia"/>
        </w:rPr>
        <w:t>标题</w:t>
      </w:r>
      <w:r>
        <w:t>和内容</w:t>
      </w:r>
      <w:r>
        <w:rPr>
          <w:rFonts w:hint="eastAsia"/>
        </w:rPr>
        <w:t>的</w:t>
      </w:r>
      <w:r>
        <w:t>样式</w:t>
      </w:r>
      <w:r>
        <w:rPr>
          <w:rFonts w:hint="eastAsia"/>
        </w:rPr>
        <w:t>（</w:t>
      </w:r>
      <w:r w:rsidRPr="00314482">
        <w:t>Paragraphs(</w:t>
      </w:r>
      <w:proofErr w:type="spellStart"/>
      <w:r w:rsidRPr="00314482">
        <w:t>i</w:t>
      </w:r>
      <w:proofErr w:type="spellEnd"/>
      <w:r w:rsidRPr="00314482">
        <w:t>).</w:t>
      </w:r>
      <w:proofErr w:type="spellStart"/>
      <w:r w:rsidRPr="00314482">
        <w:t>Range.</w:t>
      </w:r>
      <w:r>
        <w:t>Style</w:t>
      </w:r>
      <w:proofErr w:type="spellEnd"/>
      <w:r>
        <w:rPr>
          <w:rFonts w:hint="eastAsia"/>
        </w:rPr>
        <w:t>）</w:t>
      </w:r>
      <w:r>
        <w:t>分别成为</w:t>
      </w:r>
      <w:r>
        <w:t>“</w:t>
      </w:r>
      <w:r>
        <w:rPr>
          <w:rFonts w:hint="eastAsia"/>
        </w:rPr>
        <w:t>表格</w:t>
      </w:r>
      <w:r>
        <w:t>标题</w:t>
      </w:r>
      <w:r>
        <w:t>”</w:t>
      </w:r>
      <w:r>
        <w:t>和</w:t>
      </w:r>
      <w:r>
        <w:t>“</w:t>
      </w:r>
      <w:r>
        <w:rPr>
          <w:rFonts w:hint="eastAsia"/>
        </w:rPr>
        <w:t>表格</w:t>
      </w:r>
      <w:r>
        <w:t>内容</w:t>
      </w:r>
      <w:r>
        <w:t>”</w:t>
      </w:r>
      <w:r>
        <w:t>，</w:t>
      </w:r>
      <w:r>
        <w:rPr>
          <w:rFonts w:hint="eastAsia"/>
        </w:rPr>
        <w:t>跳</w:t>
      </w:r>
      <w:r>
        <w:t>过不处理。</w:t>
      </w:r>
    </w:p>
    <w:p w:rsidR="000516A1" w:rsidRPr="00862C17" w:rsidRDefault="000516A1" w:rsidP="0090491F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表格</w:t>
      </w:r>
      <w:r>
        <w:t>每行的最后一</w:t>
      </w:r>
      <w:r>
        <w:rPr>
          <w:rFonts w:hint="eastAsia"/>
        </w:rPr>
        <w:t>个</w:t>
      </w:r>
      <w:r>
        <w:t>段落仍是正</w:t>
      </w:r>
      <w:r>
        <w:rPr>
          <w:rFonts w:hint="eastAsia"/>
        </w:rPr>
        <w:t>文样式</w:t>
      </w:r>
      <w:r>
        <w:t>，</w:t>
      </w:r>
      <w:r w:rsidR="009F54A6">
        <w:rPr>
          <w:rFonts w:hint="eastAsia"/>
        </w:rPr>
        <w:t>因此</w:t>
      </w:r>
      <w:r w:rsidR="009F54A6">
        <w:t>当</w:t>
      </w:r>
      <w:r w:rsidR="009F54A6">
        <w:rPr>
          <w:rFonts w:hint="eastAsia"/>
        </w:rPr>
        <w:t>检查</w:t>
      </w:r>
      <w:r w:rsidR="009F54A6">
        <w:t>到样式为</w:t>
      </w:r>
      <w:r w:rsidR="009F54A6">
        <w:rPr>
          <w:rFonts w:hint="eastAsia"/>
        </w:rPr>
        <w:t>正</w:t>
      </w:r>
      <w:r w:rsidR="009F54A6">
        <w:t>文，但无内容时，也跳过不处理。</w:t>
      </w:r>
    </w:p>
    <w:p w:rsidR="006055C8" w:rsidRDefault="00862C17" w:rsidP="00862C17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2FC268D5" wp14:editId="7A7CE09B">
            <wp:extent cx="5251720" cy="1701887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17" w:rsidRPr="006055C8" w:rsidRDefault="00862C17" w:rsidP="00862C17">
      <w:pPr>
        <w:spacing w:before="156" w:after="156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C7A660" wp14:editId="021D8F38">
            <wp:extent cx="5278120" cy="14166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AC" w:rsidRDefault="00342C01" w:rsidP="00342C01">
      <w:pPr>
        <w:pStyle w:val="2"/>
      </w:pPr>
      <w:r>
        <w:rPr>
          <w:rFonts w:hint="eastAsia"/>
        </w:rPr>
        <w:t>文档</w:t>
      </w:r>
      <w:r>
        <w:t>内容的处理</w:t>
      </w:r>
    </w:p>
    <w:p w:rsidR="00342C01" w:rsidRDefault="003B2AA0" w:rsidP="00342C01">
      <w:pPr>
        <w:spacing w:before="156" w:after="156"/>
        <w:ind w:firstLine="480"/>
      </w:pPr>
      <w:r>
        <w:rPr>
          <w:rFonts w:hint="eastAsia"/>
        </w:rPr>
        <w:t>根据配置</w:t>
      </w:r>
      <w:r>
        <w:t>的规则，对不符合内容要求</w:t>
      </w:r>
      <w:r>
        <w:rPr>
          <w:rFonts w:hint="eastAsia"/>
        </w:rPr>
        <w:t>的</w:t>
      </w:r>
      <w:r>
        <w:t>生成批注，将批注输出到文件。</w:t>
      </w:r>
    </w:p>
    <w:p w:rsidR="00176878" w:rsidRDefault="00176878" w:rsidP="00176878">
      <w:pPr>
        <w:pStyle w:val="1"/>
      </w:pPr>
      <w:r>
        <w:rPr>
          <w:rFonts w:hint="eastAsia"/>
        </w:rPr>
        <w:lastRenderedPageBreak/>
        <w:t>处理</w:t>
      </w:r>
      <w:r>
        <w:t>流程</w:t>
      </w:r>
    </w:p>
    <w:p w:rsidR="00176878" w:rsidRDefault="00176878" w:rsidP="00176878">
      <w:pPr>
        <w:spacing w:before="156" w:after="156"/>
        <w:ind w:firstLine="480"/>
      </w:pPr>
      <w:bookmarkStart w:id="0" w:name="_GoBack"/>
      <w:bookmarkEnd w:id="0"/>
      <w:r>
        <w:rPr>
          <w:rFonts w:hint="eastAsia"/>
        </w:rPr>
        <w:t>处理</w:t>
      </w:r>
      <w:r w:rsidR="00E04D35">
        <w:rPr>
          <w:rFonts w:hint="eastAsia"/>
        </w:rPr>
        <w:t>文档</w:t>
      </w:r>
      <w:r w:rsidR="00E04D35">
        <w:t>中所有</w:t>
      </w:r>
      <w:r>
        <w:t>表格</w:t>
      </w:r>
      <w:r w:rsidR="00E04D35">
        <w:rPr>
          <w:rFonts w:hint="eastAsia"/>
        </w:rPr>
        <w:t>样式</w:t>
      </w:r>
    </w:p>
    <w:p w:rsidR="00176878" w:rsidRDefault="00176878" w:rsidP="00176878">
      <w:pPr>
        <w:spacing w:before="156" w:after="156"/>
        <w:ind w:firstLine="480"/>
      </w:pPr>
      <w:r>
        <w:rPr>
          <w:rFonts w:hint="eastAsia"/>
        </w:rPr>
        <w:t>处理</w:t>
      </w:r>
      <w:r w:rsidR="00E04D35">
        <w:rPr>
          <w:rFonts w:hint="eastAsia"/>
        </w:rPr>
        <w:t>文档</w:t>
      </w:r>
      <w:r w:rsidR="00E04D35">
        <w:t>中所有</w:t>
      </w:r>
      <w:r>
        <w:rPr>
          <w:rFonts w:hint="eastAsia"/>
        </w:rPr>
        <w:t>图</w:t>
      </w:r>
      <w:r>
        <w:t>片</w:t>
      </w:r>
      <w:r w:rsidR="00E04D35">
        <w:rPr>
          <w:rFonts w:hint="eastAsia"/>
        </w:rPr>
        <w:t>样式</w:t>
      </w:r>
    </w:p>
    <w:p w:rsidR="00176878" w:rsidRDefault="00E04D35" w:rsidP="00176878">
      <w:pPr>
        <w:spacing w:before="156" w:after="156"/>
        <w:ind w:firstLine="480"/>
      </w:pPr>
      <w:r>
        <w:rPr>
          <w:rFonts w:hint="eastAsia"/>
        </w:rPr>
        <w:t>处理</w:t>
      </w:r>
      <w:r>
        <w:t>文档中所有段落，</w:t>
      </w:r>
      <w:r w:rsidR="00FD1179">
        <w:rPr>
          <w:rFonts w:hint="eastAsia"/>
        </w:rPr>
        <w:t>识别</w:t>
      </w:r>
      <w:r w:rsidR="00FD1179">
        <w:t>出样式，进行相应的</w:t>
      </w:r>
      <w:r>
        <w:rPr>
          <w:rFonts w:hint="eastAsia"/>
        </w:rPr>
        <w:t>处理</w:t>
      </w:r>
    </w:p>
    <w:p w:rsidR="00FD1179" w:rsidRDefault="00FD1179" w:rsidP="00FD1179">
      <w:pPr>
        <w:spacing w:before="156" w:after="156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0829FB" wp14:editId="245F8672">
            <wp:extent cx="5278120" cy="129095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35" w:rsidRPr="00E04D35" w:rsidRDefault="00E04D35" w:rsidP="00176878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检查</w:t>
      </w:r>
      <w:r w:rsidR="003D3CE3">
        <w:rPr>
          <w:rFonts w:hint="eastAsia"/>
        </w:rPr>
        <w:t>文档</w:t>
      </w:r>
      <w:r w:rsidR="003D3CE3">
        <w:t>内容</w:t>
      </w:r>
      <w:r>
        <w:t>。</w:t>
      </w:r>
    </w:p>
    <w:sectPr w:rsidR="00E04D35" w:rsidRPr="00E04D35" w:rsidSect="003A66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F61" w:rsidRDefault="00A06F61" w:rsidP="00EA5AFD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A06F61" w:rsidRDefault="00A06F61" w:rsidP="00EA5AFD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6CB" w:rsidRDefault="004416CB" w:rsidP="004416CB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6CB" w:rsidRDefault="004416CB" w:rsidP="004416CB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6CB" w:rsidRDefault="004416CB" w:rsidP="004416CB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F61" w:rsidRDefault="00A06F61" w:rsidP="00EA5AFD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A06F61" w:rsidRDefault="00A06F61" w:rsidP="00EA5AFD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6CB" w:rsidRDefault="004416CB" w:rsidP="004416CB">
    <w:pPr>
      <w:pStyle w:val="a4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6CB" w:rsidRDefault="00945102" w:rsidP="00B45769">
    <w:pPr>
      <w:pStyle w:val="a4"/>
      <w:spacing w:before="120" w:after="120"/>
      <w:ind w:firstLineChars="0" w:firstLine="0"/>
      <w:jc w:val="left"/>
    </w:pPr>
    <w:r>
      <w:rPr>
        <w:rFonts w:hint="eastAsia"/>
        <w:noProof/>
      </w:rPr>
      <w:drawing>
        <wp:inline distT="0" distB="0" distL="0" distR="0" wp14:anchorId="20B8DA76" wp14:editId="6EA19829">
          <wp:extent cx="528870" cy="146050"/>
          <wp:effectExtent l="0" t="0" r="5080" b="635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-ELIANDA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8776" cy="1460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D500D">
      <w:rPr>
        <w:rFonts w:hint="eastAsia"/>
      </w:rPr>
      <w:t xml:space="preserve">　　　　　　　　　　　　　　　　　　　　　　　　　　　　</w:t>
    </w:r>
    <w:r w:rsidR="004C7ECE">
      <w:rPr>
        <w:rFonts w:hint="eastAsia"/>
      </w:rPr>
      <w:t xml:space="preserve">　　　　　　　　文档名称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6CB" w:rsidRDefault="004416CB" w:rsidP="004416CB">
    <w:pPr>
      <w:pStyle w:val="a4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C14DE"/>
    <w:multiLevelType w:val="hybridMultilevel"/>
    <w:tmpl w:val="980C9272"/>
    <w:lvl w:ilvl="0" w:tplc="0409000B">
      <w:start w:val="1"/>
      <w:numFmt w:val="bullet"/>
      <w:lvlText w:val=""/>
      <w:lvlJc w:val="left"/>
      <w:pPr>
        <w:ind w:left="10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3" w:hanging="420"/>
      </w:pPr>
      <w:rPr>
        <w:rFonts w:ascii="Wingdings" w:hAnsi="Wingdings" w:hint="default"/>
      </w:rPr>
    </w:lvl>
  </w:abstractNum>
  <w:abstractNum w:abstractNumId="1">
    <w:nsid w:val="04D6464D"/>
    <w:multiLevelType w:val="hybridMultilevel"/>
    <w:tmpl w:val="8FC4F9A6"/>
    <w:lvl w:ilvl="0" w:tplc="13260D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29F2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62CE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803AF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B83E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EA69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E4B2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B442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3CDD3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753185"/>
    <w:multiLevelType w:val="hybridMultilevel"/>
    <w:tmpl w:val="EDC0A4AC"/>
    <w:lvl w:ilvl="0" w:tplc="3D960CF6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81B53F6"/>
    <w:multiLevelType w:val="hybridMultilevel"/>
    <w:tmpl w:val="C486EE92"/>
    <w:lvl w:ilvl="0" w:tplc="6216825E">
      <w:start w:val="1"/>
      <w:numFmt w:val="decimal"/>
      <w:pStyle w:val="a"/>
      <w:lvlText w:val="图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EB383F"/>
    <w:multiLevelType w:val="hybridMultilevel"/>
    <w:tmpl w:val="23E2E4EA"/>
    <w:lvl w:ilvl="0" w:tplc="83A287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C26B2">
      <w:start w:val="41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B820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E8A9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CAC6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CE6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2FA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1CF5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ACE0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8D4C64"/>
    <w:multiLevelType w:val="multilevel"/>
    <w:tmpl w:val="FFE6CC7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>
    <w:nsid w:val="5D8F7D61"/>
    <w:multiLevelType w:val="hybridMultilevel"/>
    <w:tmpl w:val="7C146712"/>
    <w:lvl w:ilvl="0" w:tplc="B11610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9680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D44EA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BEED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AA7A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6AD5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EA7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18219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10D5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0457AB"/>
    <w:multiLevelType w:val="hybridMultilevel"/>
    <w:tmpl w:val="027CD2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6F3A65B1"/>
    <w:multiLevelType w:val="hybridMultilevel"/>
    <w:tmpl w:val="E3C49B3A"/>
    <w:lvl w:ilvl="0" w:tplc="8F6EE7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567C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C4B8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8116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6B3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145AD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0107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89F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3414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5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15F"/>
    <w:rsid w:val="000143B7"/>
    <w:rsid w:val="000168BA"/>
    <w:rsid w:val="00031531"/>
    <w:rsid w:val="0003785D"/>
    <w:rsid w:val="0003798C"/>
    <w:rsid w:val="000403DD"/>
    <w:rsid w:val="00051474"/>
    <w:rsid w:val="000516A1"/>
    <w:rsid w:val="00055403"/>
    <w:rsid w:val="00061C65"/>
    <w:rsid w:val="00064945"/>
    <w:rsid w:val="00067815"/>
    <w:rsid w:val="000729E7"/>
    <w:rsid w:val="000863EA"/>
    <w:rsid w:val="00090F76"/>
    <w:rsid w:val="000937F9"/>
    <w:rsid w:val="00095420"/>
    <w:rsid w:val="000B6A7D"/>
    <w:rsid w:val="000C28F9"/>
    <w:rsid w:val="000D34AC"/>
    <w:rsid w:val="000D6077"/>
    <w:rsid w:val="000E1FA7"/>
    <w:rsid w:val="00105919"/>
    <w:rsid w:val="00115757"/>
    <w:rsid w:val="00116188"/>
    <w:rsid w:val="0012321B"/>
    <w:rsid w:val="00131441"/>
    <w:rsid w:val="00135BAF"/>
    <w:rsid w:val="00141E8D"/>
    <w:rsid w:val="00144EDF"/>
    <w:rsid w:val="001479FC"/>
    <w:rsid w:val="0015012D"/>
    <w:rsid w:val="001559C6"/>
    <w:rsid w:val="00163DF5"/>
    <w:rsid w:val="0016427A"/>
    <w:rsid w:val="00167E25"/>
    <w:rsid w:val="00176878"/>
    <w:rsid w:val="00181E39"/>
    <w:rsid w:val="00187448"/>
    <w:rsid w:val="001A5A17"/>
    <w:rsid w:val="001A67A6"/>
    <w:rsid w:val="001B4888"/>
    <w:rsid w:val="001B5F23"/>
    <w:rsid w:val="001E4EF4"/>
    <w:rsid w:val="001E7FBD"/>
    <w:rsid w:val="00200A73"/>
    <w:rsid w:val="002012F6"/>
    <w:rsid w:val="00210270"/>
    <w:rsid w:val="00220910"/>
    <w:rsid w:val="00220B07"/>
    <w:rsid w:val="00230EF6"/>
    <w:rsid w:val="00230F68"/>
    <w:rsid w:val="00236142"/>
    <w:rsid w:val="00246886"/>
    <w:rsid w:val="00253EEB"/>
    <w:rsid w:val="00255747"/>
    <w:rsid w:val="00260B27"/>
    <w:rsid w:val="002659EE"/>
    <w:rsid w:val="00270AA9"/>
    <w:rsid w:val="002729B2"/>
    <w:rsid w:val="00273595"/>
    <w:rsid w:val="00275E9C"/>
    <w:rsid w:val="002816A3"/>
    <w:rsid w:val="002905F6"/>
    <w:rsid w:val="002A2385"/>
    <w:rsid w:val="002A6B49"/>
    <w:rsid w:val="002C1DB9"/>
    <w:rsid w:val="0030075D"/>
    <w:rsid w:val="00304082"/>
    <w:rsid w:val="003040D3"/>
    <w:rsid w:val="00311809"/>
    <w:rsid w:val="00314482"/>
    <w:rsid w:val="00323F87"/>
    <w:rsid w:val="003322BF"/>
    <w:rsid w:val="003332A5"/>
    <w:rsid w:val="003343ED"/>
    <w:rsid w:val="00334F1F"/>
    <w:rsid w:val="00342C01"/>
    <w:rsid w:val="003475CC"/>
    <w:rsid w:val="003523C8"/>
    <w:rsid w:val="0035369E"/>
    <w:rsid w:val="003910A2"/>
    <w:rsid w:val="003953DF"/>
    <w:rsid w:val="003A667B"/>
    <w:rsid w:val="003B2AA0"/>
    <w:rsid w:val="003C2CDD"/>
    <w:rsid w:val="003D3CE3"/>
    <w:rsid w:val="003E6B7D"/>
    <w:rsid w:val="003E70D5"/>
    <w:rsid w:val="003F7F9D"/>
    <w:rsid w:val="0040149E"/>
    <w:rsid w:val="00410762"/>
    <w:rsid w:val="00420B12"/>
    <w:rsid w:val="00431718"/>
    <w:rsid w:val="00434886"/>
    <w:rsid w:val="0044013C"/>
    <w:rsid w:val="004416CB"/>
    <w:rsid w:val="00442B55"/>
    <w:rsid w:val="00444A33"/>
    <w:rsid w:val="0045145E"/>
    <w:rsid w:val="00456699"/>
    <w:rsid w:val="004639F9"/>
    <w:rsid w:val="00464E97"/>
    <w:rsid w:val="004839E6"/>
    <w:rsid w:val="004A21DC"/>
    <w:rsid w:val="004A465D"/>
    <w:rsid w:val="004B78DF"/>
    <w:rsid w:val="004C7ECE"/>
    <w:rsid w:val="004D0BB3"/>
    <w:rsid w:val="004E1E0C"/>
    <w:rsid w:val="004E3EE4"/>
    <w:rsid w:val="004E47DA"/>
    <w:rsid w:val="0052382F"/>
    <w:rsid w:val="005272E6"/>
    <w:rsid w:val="0053673E"/>
    <w:rsid w:val="005547EB"/>
    <w:rsid w:val="00563121"/>
    <w:rsid w:val="00565C4E"/>
    <w:rsid w:val="00573DF0"/>
    <w:rsid w:val="00586955"/>
    <w:rsid w:val="00594FE2"/>
    <w:rsid w:val="005970E2"/>
    <w:rsid w:val="005A605D"/>
    <w:rsid w:val="005A6198"/>
    <w:rsid w:val="005B42B0"/>
    <w:rsid w:val="005D35B1"/>
    <w:rsid w:val="005E285B"/>
    <w:rsid w:val="005E5397"/>
    <w:rsid w:val="006055C8"/>
    <w:rsid w:val="00614158"/>
    <w:rsid w:val="00622D05"/>
    <w:rsid w:val="00631256"/>
    <w:rsid w:val="00640243"/>
    <w:rsid w:val="00687F9B"/>
    <w:rsid w:val="006A43E6"/>
    <w:rsid w:val="006B5E0A"/>
    <w:rsid w:val="006C24C3"/>
    <w:rsid w:val="006C715F"/>
    <w:rsid w:val="006D388D"/>
    <w:rsid w:val="006D415E"/>
    <w:rsid w:val="006D4E8B"/>
    <w:rsid w:val="006E06FF"/>
    <w:rsid w:val="006E5832"/>
    <w:rsid w:val="006E79D8"/>
    <w:rsid w:val="006E7EC6"/>
    <w:rsid w:val="00731806"/>
    <w:rsid w:val="007423C5"/>
    <w:rsid w:val="007518F7"/>
    <w:rsid w:val="007551FC"/>
    <w:rsid w:val="007574B3"/>
    <w:rsid w:val="00757F17"/>
    <w:rsid w:val="00761658"/>
    <w:rsid w:val="00762D4A"/>
    <w:rsid w:val="00782ED1"/>
    <w:rsid w:val="00785438"/>
    <w:rsid w:val="007A1D3E"/>
    <w:rsid w:val="007A56D6"/>
    <w:rsid w:val="007A7114"/>
    <w:rsid w:val="007C13E9"/>
    <w:rsid w:val="007E151C"/>
    <w:rsid w:val="007E4BCE"/>
    <w:rsid w:val="007E5260"/>
    <w:rsid w:val="007E55AF"/>
    <w:rsid w:val="007F38E7"/>
    <w:rsid w:val="007F4186"/>
    <w:rsid w:val="007F4DDA"/>
    <w:rsid w:val="008011C7"/>
    <w:rsid w:val="0080150F"/>
    <w:rsid w:val="00811DBB"/>
    <w:rsid w:val="00817944"/>
    <w:rsid w:val="00824C8D"/>
    <w:rsid w:val="008360D9"/>
    <w:rsid w:val="00845D2C"/>
    <w:rsid w:val="00851E49"/>
    <w:rsid w:val="008571A5"/>
    <w:rsid w:val="00862C17"/>
    <w:rsid w:val="00862D08"/>
    <w:rsid w:val="008814E7"/>
    <w:rsid w:val="008B6472"/>
    <w:rsid w:val="008C514E"/>
    <w:rsid w:val="008D0ADB"/>
    <w:rsid w:val="008E3D2F"/>
    <w:rsid w:val="00900CAE"/>
    <w:rsid w:val="00903AFC"/>
    <w:rsid w:val="0090491F"/>
    <w:rsid w:val="00910A1D"/>
    <w:rsid w:val="009116CC"/>
    <w:rsid w:val="00913367"/>
    <w:rsid w:val="00917ACC"/>
    <w:rsid w:val="0093077F"/>
    <w:rsid w:val="00933B04"/>
    <w:rsid w:val="00943133"/>
    <w:rsid w:val="00943DCF"/>
    <w:rsid w:val="00945102"/>
    <w:rsid w:val="009459D0"/>
    <w:rsid w:val="00957D96"/>
    <w:rsid w:val="00962E64"/>
    <w:rsid w:val="00963636"/>
    <w:rsid w:val="009655F7"/>
    <w:rsid w:val="00966878"/>
    <w:rsid w:val="00971838"/>
    <w:rsid w:val="00974A8C"/>
    <w:rsid w:val="00980CE7"/>
    <w:rsid w:val="009834FF"/>
    <w:rsid w:val="009A0AAF"/>
    <w:rsid w:val="009A46FD"/>
    <w:rsid w:val="009A5889"/>
    <w:rsid w:val="009B1CC2"/>
    <w:rsid w:val="009C4A7D"/>
    <w:rsid w:val="009D03B9"/>
    <w:rsid w:val="009D0574"/>
    <w:rsid w:val="009D6D6C"/>
    <w:rsid w:val="009D7FDC"/>
    <w:rsid w:val="009F54A6"/>
    <w:rsid w:val="00A01515"/>
    <w:rsid w:val="00A02169"/>
    <w:rsid w:val="00A03574"/>
    <w:rsid w:val="00A04C2D"/>
    <w:rsid w:val="00A06F61"/>
    <w:rsid w:val="00A241C8"/>
    <w:rsid w:val="00A26FF0"/>
    <w:rsid w:val="00A2720C"/>
    <w:rsid w:val="00A32897"/>
    <w:rsid w:val="00A35792"/>
    <w:rsid w:val="00A35F9B"/>
    <w:rsid w:val="00A42002"/>
    <w:rsid w:val="00A428BC"/>
    <w:rsid w:val="00A5124D"/>
    <w:rsid w:val="00A56118"/>
    <w:rsid w:val="00A72323"/>
    <w:rsid w:val="00A84976"/>
    <w:rsid w:val="00A91FD6"/>
    <w:rsid w:val="00A93CE2"/>
    <w:rsid w:val="00AB0DE9"/>
    <w:rsid w:val="00AB236D"/>
    <w:rsid w:val="00AB2AE9"/>
    <w:rsid w:val="00AB6744"/>
    <w:rsid w:val="00AC4F61"/>
    <w:rsid w:val="00AD294F"/>
    <w:rsid w:val="00AD2FDA"/>
    <w:rsid w:val="00AD500D"/>
    <w:rsid w:val="00AE1188"/>
    <w:rsid w:val="00AE3762"/>
    <w:rsid w:val="00B112A1"/>
    <w:rsid w:val="00B23FBB"/>
    <w:rsid w:val="00B24EC8"/>
    <w:rsid w:val="00B3606F"/>
    <w:rsid w:val="00B433D2"/>
    <w:rsid w:val="00B45769"/>
    <w:rsid w:val="00B46DB1"/>
    <w:rsid w:val="00B60B91"/>
    <w:rsid w:val="00B72436"/>
    <w:rsid w:val="00B76ACD"/>
    <w:rsid w:val="00B942F9"/>
    <w:rsid w:val="00B977EA"/>
    <w:rsid w:val="00BA698D"/>
    <w:rsid w:val="00BC7CD1"/>
    <w:rsid w:val="00BE37DD"/>
    <w:rsid w:val="00BE575F"/>
    <w:rsid w:val="00C2411D"/>
    <w:rsid w:val="00C33945"/>
    <w:rsid w:val="00C74A1F"/>
    <w:rsid w:val="00C82546"/>
    <w:rsid w:val="00C84C81"/>
    <w:rsid w:val="00CA0BCA"/>
    <w:rsid w:val="00CB66B8"/>
    <w:rsid w:val="00CB78FA"/>
    <w:rsid w:val="00CD0F4D"/>
    <w:rsid w:val="00CF2607"/>
    <w:rsid w:val="00D03568"/>
    <w:rsid w:val="00D1398A"/>
    <w:rsid w:val="00D1693B"/>
    <w:rsid w:val="00D25D41"/>
    <w:rsid w:val="00D4446D"/>
    <w:rsid w:val="00D75615"/>
    <w:rsid w:val="00D80F15"/>
    <w:rsid w:val="00D94337"/>
    <w:rsid w:val="00DA2F4A"/>
    <w:rsid w:val="00DA4581"/>
    <w:rsid w:val="00DC427A"/>
    <w:rsid w:val="00DE3799"/>
    <w:rsid w:val="00DE4743"/>
    <w:rsid w:val="00DF6DD9"/>
    <w:rsid w:val="00E0425D"/>
    <w:rsid w:val="00E04D35"/>
    <w:rsid w:val="00E11004"/>
    <w:rsid w:val="00E16B08"/>
    <w:rsid w:val="00E379EC"/>
    <w:rsid w:val="00E42AC4"/>
    <w:rsid w:val="00E45B63"/>
    <w:rsid w:val="00E52703"/>
    <w:rsid w:val="00E54D27"/>
    <w:rsid w:val="00E556C7"/>
    <w:rsid w:val="00E71832"/>
    <w:rsid w:val="00E7417E"/>
    <w:rsid w:val="00E925CA"/>
    <w:rsid w:val="00E93495"/>
    <w:rsid w:val="00E94631"/>
    <w:rsid w:val="00EA43BB"/>
    <w:rsid w:val="00EA5AFD"/>
    <w:rsid w:val="00EA5DB0"/>
    <w:rsid w:val="00EB4509"/>
    <w:rsid w:val="00EE3BCB"/>
    <w:rsid w:val="00EE4250"/>
    <w:rsid w:val="00EE79EA"/>
    <w:rsid w:val="00EF15BD"/>
    <w:rsid w:val="00EF4463"/>
    <w:rsid w:val="00F016BA"/>
    <w:rsid w:val="00F16B1C"/>
    <w:rsid w:val="00F170F7"/>
    <w:rsid w:val="00F23348"/>
    <w:rsid w:val="00F267CF"/>
    <w:rsid w:val="00F30A91"/>
    <w:rsid w:val="00F31C31"/>
    <w:rsid w:val="00F5054B"/>
    <w:rsid w:val="00F50A92"/>
    <w:rsid w:val="00F56B42"/>
    <w:rsid w:val="00F6143E"/>
    <w:rsid w:val="00F62677"/>
    <w:rsid w:val="00F70B8F"/>
    <w:rsid w:val="00FB1FBD"/>
    <w:rsid w:val="00FC1010"/>
    <w:rsid w:val="00FD1179"/>
    <w:rsid w:val="00FE57BE"/>
    <w:rsid w:val="00F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8A7248-E0AF-4C6E-98F9-1930E162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A5AFD"/>
    <w:pPr>
      <w:widowControl w:val="0"/>
      <w:spacing w:beforeLines="50" w:before="50" w:afterLines="50" w:after="50" w:line="288" w:lineRule="auto"/>
      <w:ind w:firstLineChars="200" w:firstLine="200"/>
    </w:pPr>
    <w:rPr>
      <w:rFonts w:ascii="宋体" w:eastAsia="宋体"/>
      <w:sz w:val="24"/>
    </w:rPr>
  </w:style>
  <w:style w:type="paragraph" w:styleId="1">
    <w:name w:val="heading 1"/>
    <w:next w:val="a0"/>
    <w:link w:val="1Char"/>
    <w:uiPriority w:val="9"/>
    <w:qFormat/>
    <w:rsid w:val="00456699"/>
    <w:pPr>
      <w:keepNext/>
      <w:keepLines/>
      <w:pageBreakBefore/>
      <w:numPr>
        <w:numId w:val="1"/>
      </w:numPr>
      <w:spacing w:after="240" w:line="360" w:lineRule="auto"/>
      <w:outlineLvl w:val="0"/>
    </w:pPr>
    <w:rPr>
      <w:rFonts w:ascii="黑体" w:eastAsia="黑体"/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qFormat/>
    <w:rsid w:val="00456699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黑体" w:eastAsia="黑体" w:hAnsiTheme="majorHAnsi" w:cstheme="majorBidi"/>
      <w:b/>
      <w:bCs/>
      <w:sz w:val="36"/>
      <w:szCs w:val="32"/>
    </w:rPr>
  </w:style>
  <w:style w:type="paragraph" w:styleId="3">
    <w:name w:val="heading 3"/>
    <w:next w:val="a0"/>
    <w:link w:val="3Char"/>
    <w:uiPriority w:val="9"/>
    <w:qFormat/>
    <w:rsid w:val="00456699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黑体" w:eastAsia="黑体"/>
      <w:b/>
      <w:bCs/>
      <w:sz w:val="32"/>
      <w:szCs w:val="32"/>
    </w:rPr>
  </w:style>
  <w:style w:type="paragraph" w:styleId="4">
    <w:name w:val="heading 4"/>
    <w:next w:val="a0"/>
    <w:link w:val="4Char"/>
    <w:uiPriority w:val="9"/>
    <w:qFormat/>
    <w:rsid w:val="00456699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黑体" w:eastAsia="黑体" w:hAnsiTheme="majorHAnsi" w:cstheme="majorBidi"/>
      <w:b/>
      <w:bCs/>
      <w:sz w:val="30"/>
      <w:szCs w:val="28"/>
    </w:rPr>
  </w:style>
  <w:style w:type="paragraph" w:styleId="5">
    <w:name w:val="heading 5"/>
    <w:next w:val="a0"/>
    <w:link w:val="5Char"/>
    <w:uiPriority w:val="9"/>
    <w:qFormat/>
    <w:rsid w:val="00456699"/>
    <w:pPr>
      <w:keepNext/>
      <w:keepLines/>
      <w:numPr>
        <w:ilvl w:val="4"/>
        <w:numId w:val="1"/>
      </w:numPr>
      <w:spacing w:before="120" w:after="120" w:line="360" w:lineRule="auto"/>
      <w:outlineLvl w:val="4"/>
    </w:pPr>
    <w:rPr>
      <w:rFonts w:ascii="黑体" w:eastAsia="黑体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456699"/>
    <w:rPr>
      <w:rFonts w:ascii="黑体"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456699"/>
    <w:rPr>
      <w:rFonts w:ascii="黑体" w:eastAsia="黑体" w:hAnsiTheme="majorHAnsi" w:cstheme="majorBidi"/>
      <w:b/>
      <w:bCs/>
      <w:sz w:val="36"/>
      <w:szCs w:val="32"/>
    </w:rPr>
  </w:style>
  <w:style w:type="paragraph" w:styleId="a4">
    <w:name w:val="header"/>
    <w:basedOn w:val="a0"/>
    <w:link w:val="Char"/>
    <w:uiPriority w:val="99"/>
    <w:unhideWhenUsed/>
    <w:rsid w:val="00441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16CB"/>
    <w:rPr>
      <w:rFonts w:ascii="宋体" w:eastAsia="宋体"/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16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16CB"/>
    <w:rPr>
      <w:rFonts w:ascii="宋体" w:eastAsia="宋体"/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456699"/>
    <w:rPr>
      <w:rFonts w:ascii="黑体" w:eastAsia="黑体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56699"/>
    <w:rPr>
      <w:rFonts w:ascii="黑体" w:eastAsia="黑体" w:hAnsiTheme="majorHAnsi" w:cstheme="majorBidi"/>
      <w:b/>
      <w:bCs/>
      <w:sz w:val="30"/>
      <w:szCs w:val="28"/>
    </w:rPr>
  </w:style>
  <w:style w:type="character" w:customStyle="1" w:styleId="5Char">
    <w:name w:val="标题 5 Char"/>
    <w:basedOn w:val="a1"/>
    <w:link w:val="5"/>
    <w:uiPriority w:val="9"/>
    <w:rsid w:val="00456699"/>
    <w:rPr>
      <w:rFonts w:ascii="黑体" w:eastAsia="黑体"/>
      <w:b/>
      <w:bCs/>
      <w:sz w:val="28"/>
      <w:szCs w:val="28"/>
    </w:rPr>
  </w:style>
  <w:style w:type="paragraph" w:styleId="a6">
    <w:name w:val="Balloon Text"/>
    <w:basedOn w:val="a0"/>
    <w:link w:val="Char1"/>
    <w:uiPriority w:val="99"/>
    <w:semiHidden/>
    <w:unhideWhenUsed/>
    <w:rsid w:val="00B45769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B45769"/>
    <w:rPr>
      <w:sz w:val="18"/>
      <w:szCs w:val="18"/>
    </w:rPr>
  </w:style>
  <w:style w:type="paragraph" w:styleId="a7">
    <w:name w:val="List Paragraph"/>
    <w:basedOn w:val="a0"/>
    <w:link w:val="Char2"/>
    <w:uiPriority w:val="34"/>
    <w:rsid w:val="00AB236D"/>
    <w:pPr>
      <w:ind w:firstLine="420"/>
    </w:pPr>
  </w:style>
  <w:style w:type="paragraph" w:customStyle="1" w:styleId="a">
    <w:name w:val="图标题"/>
    <w:next w:val="a0"/>
    <w:link w:val="Char3"/>
    <w:qFormat/>
    <w:rsid w:val="00F62677"/>
    <w:pPr>
      <w:numPr>
        <w:numId w:val="8"/>
      </w:numPr>
      <w:ind w:left="0" w:firstLine="0"/>
      <w:contextualSpacing/>
      <w:jc w:val="center"/>
    </w:pPr>
    <w:rPr>
      <w:rFonts w:ascii="宋体" w:eastAsia="宋体"/>
    </w:rPr>
  </w:style>
  <w:style w:type="character" w:customStyle="1" w:styleId="Char2">
    <w:name w:val="列出段落 Char"/>
    <w:basedOn w:val="a1"/>
    <w:link w:val="a7"/>
    <w:uiPriority w:val="34"/>
    <w:rsid w:val="00F62677"/>
    <w:rPr>
      <w:rFonts w:ascii="宋体" w:eastAsia="宋体"/>
      <w:sz w:val="24"/>
    </w:rPr>
  </w:style>
  <w:style w:type="character" w:customStyle="1" w:styleId="Char3">
    <w:name w:val="图标题 Char"/>
    <w:basedOn w:val="Char2"/>
    <w:link w:val="a"/>
    <w:rsid w:val="00F62677"/>
    <w:rPr>
      <w:rFonts w:ascii="宋体"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1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8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0494">
          <w:marLeft w:val="47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8798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616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176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4011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1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25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5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131;&#32852;&#36798;\&#25991;&#26723;&#27169;&#26495;\&#26131;&#32852;&#36798;&#22522;&#3078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C2343-4F72-47E6-A445-2777E5C6E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易联达基础模板.dotx</Template>
  <TotalTime>835</TotalTime>
  <Pages>7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X250</dc:creator>
  <cp:lastModifiedBy>X250</cp:lastModifiedBy>
  <cp:revision>34</cp:revision>
  <dcterms:created xsi:type="dcterms:W3CDTF">2017-07-21T18:00:00Z</dcterms:created>
  <dcterms:modified xsi:type="dcterms:W3CDTF">2017-07-23T15:32:00Z</dcterms:modified>
</cp:coreProperties>
</file>