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1A01" w14:textId="1F092A21" w:rsidR="00B459E5" w:rsidRDefault="006A0191" w:rsidP="00B459E5">
      <w:pPr>
        <w:jc w:val="center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REPORTE DE CLASE N°1</w:t>
      </w:r>
    </w:p>
    <w:p w14:paraId="6A493AAC" w14:textId="440B3D54" w:rsidR="00B459E5" w:rsidRPr="00B459E5" w:rsidRDefault="00B459E5" w:rsidP="00B459E5">
      <w:pPr>
        <w:jc w:val="both"/>
        <w:rPr>
          <w:rFonts w:ascii="Arial" w:hAnsi="Arial" w:cs="Arial"/>
          <w:color w:val="002060"/>
          <w:lang w:val="es-419"/>
        </w:rPr>
      </w:pPr>
      <w:r w:rsidRPr="006A0191">
        <w:rPr>
          <w:rFonts w:ascii="Arial" w:hAnsi="Arial" w:cs="Arial"/>
          <w:b/>
          <w:bCs/>
          <w:lang w:val="es-419"/>
        </w:rPr>
        <w:t>Tema:</w:t>
      </w:r>
      <w:r w:rsidRPr="00B459E5">
        <w:rPr>
          <w:rFonts w:ascii="Arial" w:hAnsi="Arial" w:cs="Arial"/>
          <w:lang w:val="es-419"/>
        </w:rPr>
        <w:t xml:space="preserve"> </w:t>
      </w:r>
      <w:r>
        <w:rPr>
          <w:rFonts w:ascii="Arial" w:hAnsi="Arial" w:cs="Arial"/>
          <w:color w:val="002060"/>
          <w:lang w:val="es-419"/>
        </w:rPr>
        <w:t>Generalidades de los métodos numéricos</w:t>
      </w:r>
      <w:r w:rsidR="00FC5967">
        <w:rPr>
          <w:rFonts w:ascii="Arial" w:hAnsi="Arial" w:cs="Arial"/>
          <w:color w:val="002060"/>
          <w:lang w:val="es-419"/>
        </w:rPr>
        <w:t>.</w:t>
      </w:r>
    </w:p>
    <w:p w14:paraId="3578C82D" w14:textId="4DAB69EB" w:rsidR="00B459E5" w:rsidRPr="00B459E5" w:rsidRDefault="00B459E5" w:rsidP="00B459E5">
      <w:pPr>
        <w:jc w:val="both"/>
        <w:rPr>
          <w:rFonts w:ascii="Arial" w:hAnsi="Arial" w:cs="Arial"/>
          <w:color w:val="002060"/>
          <w:lang w:val="es-419"/>
        </w:rPr>
      </w:pPr>
      <w:r w:rsidRPr="006A0191">
        <w:rPr>
          <w:rFonts w:ascii="Arial" w:hAnsi="Arial" w:cs="Arial"/>
          <w:b/>
          <w:bCs/>
          <w:lang w:val="es-419"/>
        </w:rPr>
        <w:t>Objetivo:</w:t>
      </w:r>
      <w:r w:rsidRPr="00B459E5">
        <w:rPr>
          <w:rFonts w:ascii="Arial" w:hAnsi="Arial" w:cs="Arial"/>
          <w:lang w:val="es-419"/>
        </w:rPr>
        <w:t xml:space="preserve"> </w:t>
      </w:r>
      <w:r w:rsidRPr="00B459E5">
        <w:rPr>
          <w:rFonts w:ascii="Arial" w:hAnsi="Arial" w:cs="Arial"/>
          <w:color w:val="002060"/>
          <w:lang w:val="es-419"/>
        </w:rPr>
        <w:t>Reconocer la metodología de estudio de la asignatura revisando syllabus y políticas para fundamentación del curso</w:t>
      </w:r>
      <w:r w:rsidR="00FC5967">
        <w:rPr>
          <w:rFonts w:ascii="Arial" w:hAnsi="Arial" w:cs="Arial"/>
          <w:color w:val="002060"/>
          <w:lang w:val="es-419"/>
        </w:rPr>
        <w:t>.</w:t>
      </w:r>
    </w:p>
    <w:p w14:paraId="2C7E8531" w14:textId="3DA1E631" w:rsidR="00B459E5" w:rsidRPr="006A0191" w:rsidRDefault="00B459E5" w:rsidP="00B459E5">
      <w:pPr>
        <w:jc w:val="both"/>
        <w:rPr>
          <w:rFonts w:ascii="Arial" w:hAnsi="Arial" w:cs="Arial"/>
          <w:b/>
          <w:bCs/>
          <w:lang w:val="es-419"/>
        </w:rPr>
      </w:pPr>
      <w:r w:rsidRPr="006A0191">
        <w:rPr>
          <w:rFonts w:ascii="Arial" w:hAnsi="Arial" w:cs="Arial"/>
          <w:b/>
          <w:bCs/>
          <w:lang w:val="es-419"/>
        </w:rPr>
        <w:t xml:space="preserve">Desarrollo: </w:t>
      </w:r>
    </w:p>
    <w:p w14:paraId="0708C1EE" w14:textId="6D6BC8CD" w:rsidR="006A0191" w:rsidRDefault="006A0191" w:rsidP="00B459E5">
      <w:pPr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¿Qué es un método numérico?</w:t>
      </w:r>
    </w:p>
    <w:p w14:paraId="7E7F1057" w14:textId="0C916F91" w:rsidR="006A0191" w:rsidRDefault="006A0191" w:rsidP="00B459E5">
      <w:pPr>
        <w:jc w:val="both"/>
        <w:rPr>
          <w:rFonts w:ascii="Arial" w:hAnsi="Arial" w:cs="Arial"/>
          <w:color w:val="002060"/>
          <w:lang w:val="es-419"/>
        </w:rPr>
      </w:pPr>
      <w:r w:rsidRPr="006A0191">
        <w:rPr>
          <w:rFonts w:ascii="Arial" w:hAnsi="Arial" w:cs="Arial"/>
          <w:color w:val="002060"/>
          <w:lang w:val="es-419"/>
        </w:rPr>
        <w:t>Un método numérico es un proceso matemático</w:t>
      </w:r>
      <w:r>
        <w:rPr>
          <w:rFonts w:ascii="Arial" w:hAnsi="Arial" w:cs="Arial"/>
          <w:color w:val="002060"/>
          <w:lang w:val="es-419"/>
        </w:rPr>
        <w:t xml:space="preserve"> repetitivo</w:t>
      </w:r>
      <w:r w:rsidRPr="006A0191">
        <w:rPr>
          <w:rFonts w:ascii="Arial" w:hAnsi="Arial" w:cs="Arial"/>
          <w:color w:val="002060"/>
          <w:lang w:val="es-419"/>
        </w:rPr>
        <w:t xml:space="preserve"> cuyo objetivo es</w:t>
      </w:r>
      <w:r>
        <w:rPr>
          <w:rFonts w:ascii="Arial" w:hAnsi="Arial" w:cs="Arial"/>
          <w:color w:val="002060"/>
          <w:lang w:val="es-419"/>
        </w:rPr>
        <w:t xml:space="preserve"> hallar</w:t>
      </w:r>
      <w:r w:rsidRPr="006A0191">
        <w:rPr>
          <w:rFonts w:ascii="Arial" w:hAnsi="Arial" w:cs="Arial"/>
          <w:color w:val="002060"/>
          <w:lang w:val="es-419"/>
        </w:rPr>
        <w:t xml:space="preserve"> la aproximación a una solución específica con un cierto error</w:t>
      </w:r>
      <w:r>
        <w:rPr>
          <w:rFonts w:ascii="Arial" w:hAnsi="Arial" w:cs="Arial"/>
          <w:color w:val="002060"/>
          <w:lang w:val="es-419"/>
        </w:rPr>
        <w:t xml:space="preserve"> previamente</w:t>
      </w:r>
      <w:r w:rsidRPr="006A0191">
        <w:rPr>
          <w:rFonts w:ascii="Arial" w:hAnsi="Arial" w:cs="Arial"/>
          <w:color w:val="002060"/>
          <w:lang w:val="es-419"/>
        </w:rPr>
        <w:t xml:space="preserve"> determinado.</w:t>
      </w:r>
      <w:r>
        <w:rPr>
          <w:rFonts w:ascii="Arial" w:hAnsi="Arial" w:cs="Arial"/>
          <w:color w:val="002060"/>
          <w:lang w:val="es-419"/>
        </w:rPr>
        <w:t xml:space="preserve"> S</w:t>
      </w:r>
      <w:r w:rsidRPr="006A0191">
        <w:rPr>
          <w:rFonts w:ascii="Arial" w:hAnsi="Arial" w:cs="Arial"/>
          <w:color w:val="002060"/>
          <w:lang w:val="es-419"/>
        </w:rPr>
        <w:t>e componen de un número de pasos finitos que se ejecutan de manera lógica, mejorando aproximaciones iniciales a cierta cantidad, tal como la raíz de una ecuación, hasta que se cumple con cierta cota de error. A esta operación cíclica de mejora del valor se le conoce como iteración</w:t>
      </w:r>
      <w:r>
        <w:rPr>
          <w:rFonts w:ascii="Arial" w:hAnsi="Arial" w:cs="Arial"/>
          <w:color w:val="002060"/>
          <w:lang w:val="es-419"/>
        </w:rPr>
        <w:t>.</w:t>
      </w:r>
      <w:sdt>
        <w:sdtPr>
          <w:rPr>
            <w:rFonts w:ascii="Arial" w:hAnsi="Arial" w:cs="Arial"/>
            <w:color w:val="002060"/>
            <w:lang w:val="es-419"/>
          </w:rPr>
          <w:id w:val="-1661768368"/>
          <w:citation/>
        </w:sdtPr>
        <w:sdtContent>
          <w:r w:rsidR="00782A6B">
            <w:rPr>
              <w:rFonts w:ascii="Arial" w:hAnsi="Arial" w:cs="Arial"/>
              <w:color w:val="002060"/>
              <w:lang w:val="es-419"/>
            </w:rPr>
            <w:fldChar w:fldCharType="begin"/>
          </w:r>
          <w:r w:rsidR="00782A6B">
            <w:rPr>
              <w:rFonts w:ascii="Arial" w:hAnsi="Arial" w:cs="Arial"/>
              <w:color w:val="002060"/>
              <w:lang w:val="es-419"/>
            </w:rPr>
            <w:instrText xml:space="preserve"> CITATION Ing \l 22538 </w:instrText>
          </w:r>
          <w:r w:rsidR="00782A6B">
            <w:rPr>
              <w:rFonts w:ascii="Arial" w:hAnsi="Arial" w:cs="Arial"/>
              <w:color w:val="002060"/>
              <w:lang w:val="es-419"/>
            </w:rPr>
            <w:fldChar w:fldCharType="separate"/>
          </w:r>
          <w:r w:rsidR="00782A6B">
            <w:rPr>
              <w:rFonts w:ascii="Arial" w:hAnsi="Arial" w:cs="Arial"/>
              <w:noProof/>
              <w:color w:val="002060"/>
              <w:lang w:val="es-419"/>
            </w:rPr>
            <w:t xml:space="preserve"> </w:t>
          </w:r>
          <w:r w:rsidR="00782A6B" w:rsidRPr="00782A6B">
            <w:rPr>
              <w:rFonts w:ascii="Arial" w:hAnsi="Arial" w:cs="Arial"/>
              <w:noProof/>
              <w:color w:val="002060"/>
              <w:lang w:val="es-419"/>
            </w:rPr>
            <w:t>[1]</w:t>
          </w:r>
          <w:r w:rsidR="00782A6B">
            <w:rPr>
              <w:rFonts w:ascii="Arial" w:hAnsi="Arial" w:cs="Arial"/>
              <w:color w:val="002060"/>
              <w:lang w:val="es-419"/>
            </w:rPr>
            <w:fldChar w:fldCharType="end"/>
          </w:r>
        </w:sdtContent>
      </w:sdt>
    </w:p>
    <w:p w14:paraId="413DACD0" w14:textId="18C62698" w:rsidR="006A0191" w:rsidRDefault="006A0191" w:rsidP="00B459E5">
      <w:pPr>
        <w:jc w:val="both"/>
        <w:rPr>
          <w:rFonts w:ascii="Arial" w:hAnsi="Arial" w:cs="Arial"/>
          <w:lang w:val="es-419"/>
        </w:rPr>
      </w:pPr>
      <w:r w:rsidRPr="006A0191">
        <w:rPr>
          <w:rFonts w:ascii="Arial" w:hAnsi="Arial" w:cs="Arial"/>
          <w:lang w:val="es-419"/>
        </w:rPr>
        <w:t>¿Qué es el análisis matemático?</w:t>
      </w:r>
    </w:p>
    <w:p w14:paraId="04C34627" w14:textId="044E5FF2" w:rsidR="006A0191" w:rsidRDefault="006A0191" w:rsidP="00B459E5">
      <w:pPr>
        <w:jc w:val="both"/>
        <w:rPr>
          <w:rFonts w:ascii="Arial" w:hAnsi="Arial" w:cs="Arial"/>
          <w:color w:val="002060"/>
          <w:lang w:val="es-419"/>
        </w:rPr>
      </w:pPr>
      <w:r w:rsidRPr="006A0191">
        <w:rPr>
          <w:rFonts w:ascii="Arial" w:hAnsi="Arial" w:cs="Arial"/>
          <w:color w:val="002060"/>
          <w:lang w:val="es-419"/>
        </w:rPr>
        <w:t>El Análisis Numérico es una rama de las matemáticas que, mediante el uso de algoritmos iterativos, obtiene soluciones numéricas a problemas en los cuales la matemática simbólica resulta poco eficiente o no puede ofrecer un resultado. En particular, a estos algoritmos se les denomina métodos numéricos.</w:t>
      </w:r>
      <w:sdt>
        <w:sdtPr>
          <w:rPr>
            <w:rFonts w:ascii="Arial" w:hAnsi="Arial" w:cs="Arial"/>
            <w:color w:val="002060"/>
            <w:lang w:val="es-419"/>
          </w:rPr>
          <w:id w:val="638926286"/>
          <w:citation/>
        </w:sdtPr>
        <w:sdtContent>
          <w:r w:rsidR="00782A6B">
            <w:rPr>
              <w:rFonts w:ascii="Arial" w:hAnsi="Arial" w:cs="Arial"/>
              <w:color w:val="002060"/>
              <w:lang w:val="es-419"/>
            </w:rPr>
            <w:fldChar w:fldCharType="begin"/>
          </w:r>
          <w:r w:rsidR="00782A6B">
            <w:rPr>
              <w:rFonts w:ascii="Arial" w:hAnsi="Arial" w:cs="Arial"/>
              <w:color w:val="002060"/>
              <w:lang w:val="es-419"/>
            </w:rPr>
            <w:instrText xml:space="preserve"> CITATION Ing \l 22538 </w:instrText>
          </w:r>
          <w:r w:rsidR="00782A6B">
            <w:rPr>
              <w:rFonts w:ascii="Arial" w:hAnsi="Arial" w:cs="Arial"/>
              <w:color w:val="002060"/>
              <w:lang w:val="es-419"/>
            </w:rPr>
            <w:fldChar w:fldCharType="separate"/>
          </w:r>
          <w:r w:rsidR="00782A6B">
            <w:rPr>
              <w:rFonts w:ascii="Arial" w:hAnsi="Arial" w:cs="Arial"/>
              <w:noProof/>
              <w:color w:val="002060"/>
              <w:lang w:val="es-419"/>
            </w:rPr>
            <w:t xml:space="preserve"> </w:t>
          </w:r>
          <w:r w:rsidR="00782A6B" w:rsidRPr="00782A6B">
            <w:rPr>
              <w:rFonts w:ascii="Arial" w:hAnsi="Arial" w:cs="Arial"/>
              <w:noProof/>
              <w:color w:val="002060"/>
              <w:lang w:val="es-419"/>
            </w:rPr>
            <w:t>[1]</w:t>
          </w:r>
          <w:r w:rsidR="00782A6B">
            <w:rPr>
              <w:rFonts w:ascii="Arial" w:hAnsi="Arial" w:cs="Arial"/>
              <w:color w:val="002060"/>
              <w:lang w:val="es-419"/>
            </w:rPr>
            <w:fldChar w:fldCharType="end"/>
          </w:r>
        </w:sdtContent>
      </w:sdt>
    </w:p>
    <w:p w14:paraId="398B1E3E" w14:textId="3F781131" w:rsidR="006A0191" w:rsidRDefault="006A0191" w:rsidP="00B459E5">
      <w:pPr>
        <w:jc w:val="both"/>
        <w:rPr>
          <w:rFonts w:ascii="Arial" w:hAnsi="Arial" w:cs="Arial"/>
          <w:lang w:val="es-419"/>
        </w:rPr>
      </w:pPr>
      <w:r w:rsidRPr="006A0191">
        <w:rPr>
          <w:rFonts w:ascii="Arial" w:hAnsi="Arial" w:cs="Arial"/>
          <w:lang w:val="es-419"/>
        </w:rPr>
        <w:t>Usos del análisis numérico</w:t>
      </w:r>
    </w:p>
    <w:p w14:paraId="7C3859B1" w14:textId="4E82382C" w:rsidR="006A0191" w:rsidRPr="006A0191" w:rsidRDefault="006A0191" w:rsidP="006A01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2060"/>
          <w:lang w:val="es-419"/>
        </w:rPr>
      </w:pPr>
      <w:r w:rsidRPr="006A0191">
        <w:rPr>
          <w:rFonts w:ascii="Arial" w:hAnsi="Arial" w:cs="Arial"/>
          <w:color w:val="002060"/>
          <w:lang w:val="es-419"/>
        </w:rPr>
        <w:t>Sistemas de ecuaciones lineales.</w:t>
      </w:r>
    </w:p>
    <w:p w14:paraId="0ABFFAA8" w14:textId="74B1BF68" w:rsidR="006A0191" w:rsidRPr="006A0191" w:rsidRDefault="006A0191" w:rsidP="006A01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2060"/>
          <w:lang w:val="es-419"/>
        </w:rPr>
      </w:pPr>
      <w:r w:rsidRPr="006A0191">
        <w:rPr>
          <w:rFonts w:ascii="Arial" w:hAnsi="Arial" w:cs="Arial"/>
          <w:color w:val="002060"/>
          <w:lang w:val="es-419"/>
        </w:rPr>
        <w:t>Ecuaciones no lineales con raíces reales o complejas.</w:t>
      </w:r>
    </w:p>
    <w:p w14:paraId="6208E74C" w14:textId="34224E92" w:rsidR="006A0191" w:rsidRPr="006A0191" w:rsidRDefault="006A0191" w:rsidP="006A01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2060"/>
          <w:lang w:val="es-419"/>
        </w:rPr>
      </w:pPr>
      <w:r w:rsidRPr="006A0191">
        <w:rPr>
          <w:rFonts w:ascii="Arial" w:hAnsi="Arial" w:cs="Arial"/>
          <w:color w:val="002060"/>
          <w:lang w:val="es-419"/>
        </w:rPr>
        <w:t>Integración numérica.</w:t>
      </w:r>
    </w:p>
    <w:p w14:paraId="232D0079" w14:textId="5D93DC3F" w:rsidR="006A0191" w:rsidRPr="006A0191" w:rsidRDefault="006A0191" w:rsidP="006A01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2060"/>
          <w:lang w:val="es-419"/>
        </w:rPr>
      </w:pPr>
      <w:r w:rsidRPr="006A0191">
        <w:rPr>
          <w:rFonts w:ascii="Arial" w:hAnsi="Arial" w:cs="Arial"/>
          <w:color w:val="002060"/>
          <w:lang w:val="es-419"/>
        </w:rPr>
        <w:t>Sistemas de ecuaciones no lineales</w:t>
      </w:r>
    </w:p>
    <w:p w14:paraId="0C75524E" w14:textId="29534500" w:rsidR="006A0191" w:rsidRPr="006A0191" w:rsidRDefault="006A0191" w:rsidP="006A01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2060"/>
          <w:lang w:val="es-419"/>
        </w:rPr>
      </w:pPr>
      <w:r w:rsidRPr="006A0191">
        <w:rPr>
          <w:rFonts w:ascii="Arial" w:hAnsi="Arial" w:cs="Arial"/>
          <w:color w:val="002060"/>
          <w:lang w:val="es-419"/>
        </w:rPr>
        <w:t>Ecuaciones diferenciales</w:t>
      </w:r>
    </w:p>
    <w:p w14:paraId="7A8AE2BE" w14:textId="6BC4DEDA" w:rsidR="006A0191" w:rsidRDefault="006A0191" w:rsidP="006A01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2060"/>
          <w:lang w:val="es-419"/>
        </w:rPr>
      </w:pPr>
      <w:r w:rsidRPr="006A0191">
        <w:rPr>
          <w:rFonts w:ascii="Arial" w:hAnsi="Arial" w:cs="Arial"/>
          <w:color w:val="002060"/>
          <w:lang w:val="es-419"/>
        </w:rPr>
        <w:t>Autovalores y autovectores de una matriz</w:t>
      </w:r>
    </w:p>
    <w:p w14:paraId="7AA643AF" w14:textId="66A68468" w:rsidR="006A0191" w:rsidRDefault="006A0191" w:rsidP="006A0191">
      <w:pPr>
        <w:jc w:val="both"/>
        <w:rPr>
          <w:rFonts w:ascii="Arial" w:hAnsi="Arial" w:cs="Arial"/>
          <w:lang w:val="es-419"/>
        </w:rPr>
      </w:pPr>
      <w:r w:rsidRPr="006A0191">
        <w:rPr>
          <w:rFonts w:ascii="Arial" w:hAnsi="Arial" w:cs="Arial"/>
          <w:lang w:val="es-419"/>
        </w:rPr>
        <w:t>Otros conceptos básicos</w:t>
      </w:r>
    </w:p>
    <w:p w14:paraId="1D327F32" w14:textId="2F9A5B14" w:rsidR="006A0191" w:rsidRDefault="006A0191" w:rsidP="006A0191">
      <w:pPr>
        <w:jc w:val="both"/>
        <w:rPr>
          <w:rFonts w:ascii="Arial" w:hAnsi="Arial" w:cs="Arial"/>
          <w:color w:val="002060"/>
          <w:lang w:val="es-419"/>
        </w:rPr>
      </w:pPr>
      <w:r>
        <w:rPr>
          <w:rFonts w:ascii="Arial" w:hAnsi="Arial" w:cs="Arial"/>
          <w:lang w:val="es-419"/>
        </w:rPr>
        <w:t xml:space="preserve">1. </w:t>
      </w:r>
      <w:r w:rsidRPr="006A0191">
        <w:rPr>
          <w:rFonts w:ascii="Arial" w:hAnsi="Arial" w:cs="Arial"/>
          <w:lang w:val="es-419"/>
        </w:rPr>
        <w:t>Cifras Significativa</w:t>
      </w:r>
      <w:r>
        <w:rPr>
          <w:rFonts w:ascii="Arial" w:hAnsi="Arial" w:cs="Arial"/>
          <w:lang w:val="es-419"/>
        </w:rPr>
        <w:t>s</w:t>
      </w:r>
      <w:r w:rsidRPr="00FC5967">
        <w:rPr>
          <w:rFonts w:ascii="Arial" w:hAnsi="Arial" w:cs="Arial"/>
          <w:color w:val="002060"/>
          <w:lang w:val="es-419"/>
        </w:rPr>
        <w:t>:</w:t>
      </w:r>
      <w:r w:rsidR="00FC5967" w:rsidRPr="00FC5967">
        <w:rPr>
          <w:rFonts w:ascii="Arial" w:hAnsi="Arial" w:cs="Arial"/>
          <w:color w:val="002060"/>
          <w:lang w:val="es-419"/>
        </w:rPr>
        <w:t xml:space="preserve"> Designa la confiabilidad de un número.</w:t>
      </w:r>
      <w:r w:rsidRPr="00FC5967">
        <w:rPr>
          <w:rFonts w:ascii="Arial" w:hAnsi="Arial" w:cs="Arial"/>
          <w:color w:val="002060"/>
          <w:lang w:val="es-419"/>
        </w:rPr>
        <w:t xml:space="preserve"> </w:t>
      </w:r>
    </w:p>
    <w:p w14:paraId="4FA4E076" w14:textId="1B9799ED" w:rsidR="00FC5967" w:rsidRPr="00FC5967" w:rsidRDefault="00FC5967" w:rsidP="006A0191">
      <w:pPr>
        <w:jc w:val="both"/>
        <w:rPr>
          <w:rFonts w:ascii="Arial" w:hAnsi="Arial" w:cs="Arial"/>
          <w:color w:val="002060"/>
          <w:lang w:val="es-419"/>
        </w:rPr>
      </w:pPr>
      <w:r w:rsidRPr="00FC5967">
        <w:rPr>
          <w:rFonts w:ascii="Arial" w:hAnsi="Arial" w:cs="Arial"/>
          <w:lang w:val="es-419"/>
        </w:rPr>
        <w:t>2. Precisión:</w:t>
      </w:r>
      <w:r>
        <w:rPr>
          <w:rFonts w:ascii="Arial" w:hAnsi="Arial" w:cs="Arial"/>
          <w:lang w:val="es-419"/>
        </w:rPr>
        <w:t xml:space="preserve"> </w:t>
      </w:r>
      <w:r w:rsidRPr="00FC5967">
        <w:rPr>
          <w:rFonts w:ascii="Arial" w:hAnsi="Arial" w:cs="Arial"/>
          <w:color w:val="002060"/>
          <w:lang w:val="es-419"/>
        </w:rPr>
        <w:t>E</w:t>
      </w:r>
      <w:r w:rsidRPr="00FC5967">
        <w:rPr>
          <w:rFonts w:ascii="Arial" w:hAnsi="Arial" w:cs="Arial"/>
          <w:color w:val="002060"/>
          <w:lang w:val="es-419"/>
        </w:rPr>
        <w:t>xpresa qué tan cercana es una estimación a un valor, respecto a las aproximaciones anteriores del mismo.</w:t>
      </w:r>
    </w:p>
    <w:p w14:paraId="0BE0DC24" w14:textId="2DC99FA0" w:rsidR="00FC5967" w:rsidRPr="00FC5967" w:rsidRDefault="00FC5967" w:rsidP="006A0191">
      <w:pPr>
        <w:jc w:val="both"/>
        <w:rPr>
          <w:rFonts w:ascii="Arial" w:hAnsi="Arial" w:cs="Arial"/>
          <w:color w:val="002060"/>
          <w:lang w:val="es-419"/>
        </w:rPr>
      </w:pPr>
      <w:r w:rsidRPr="00FC5967">
        <w:rPr>
          <w:rFonts w:ascii="Arial" w:hAnsi="Arial" w:cs="Arial"/>
          <w:lang w:val="es-419"/>
        </w:rPr>
        <w:t>3. Exactitud:</w:t>
      </w:r>
      <w:r>
        <w:rPr>
          <w:rFonts w:ascii="Arial" w:hAnsi="Arial" w:cs="Arial"/>
          <w:lang w:val="es-419"/>
        </w:rPr>
        <w:t xml:space="preserve"> </w:t>
      </w:r>
      <w:r w:rsidR="00BB0436" w:rsidRPr="00BB0436">
        <w:rPr>
          <w:rFonts w:ascii="Arial" w:hAnsi="Arial" w:cs="Arial"/>
          <w:color w:val="002060"/>
          <w:lang w:val="es-419"/>
        </w:rPr>
        <w:t>Se catalogaría</w:t>
      </w:r>
      <w:r w:rsidR="00BB0436">
        <w:rPr>
          <w:rFonts w:ascii="Arial" w:hAnsi="Arial" w:cs="Arial"/>
          <w:lang w:val="es-419"/>
        </w:rPr>
        <w:t xml:space="preserve"> </w:t>
      </w:r>
      <w:r w:rsidR="00BB0436">
        <w:rPr>
          <w:rFonts w:ascii="Arial" w:hAnsi="Arial" w:cs="Arial"/>
          <w:color w:val="002060"/>
          <w:lang w:val="es-419"/>
        </w:rPr>
        <w:t xml:space="preserve">como </w:t>
      </w:r>
      <w:r w:rsidR="00BB0436" w:rsidRPr="00BB0436">
        <w:rPr>
          <w:rFonts w:ascii="Arial" w:hAnsi="Arial" w:cs="Arial"/>
          <w:color w:val="002060"/>
          <w:lang w:val="es-419"/>
        </w:rPr>
        <w:t>la aproximación de un numero o de una medida al valor verdadero que se supone representa.</w:t>
      </w:r>
    </w:p>
    <w:p w14:paraId="23F7C47C" w14:textId="1ED5EBDD" w:rsidR="00FC5967" w:rsidRDefault="00FC5967" w:rsidP="006A0191">
      <w:pPr>
        <w:jc w:val="both"/>
        <w:rPr>
          <w:rFonts w:ascii="Arial" w:hAnsi="Arial" w:cs="Arial"/>
          <w:color w:val="002060"/>
          <w:lang w:val="es-419"/>
        </w:rPr>
      </w:pPr>
      <w:r w:rsidRPr="00FC5967">
        <w:rPr>
          <w:rFonts w:ascii="Arial" w:hAnsi="Arial" w:cs="Arial"/>
          <w:lang w:val="es-419"/>
        </w:rPr>
        <w:t>4.</w:t>
      </w:r>
      <w:r>
        <w:rPr>
          <w:rFonts w:ascii="Arial" w:hAnsi="Arial" w:cs="Arial"/>
          <w:lang w:val="es-419"/>
        </w:rPr>
        <w:t xml:space="preserve"> </w:t>
      </w:r>
      <w:r w:rsidR="00BB0436">
        <w:rPr>
          <w:rFonts w:ascii="Arial" w:hAnsi="Arial" w:cs="Arial"/>
          <w:lang w:val="es-419"/>
        </w:rPr>
        <w:t>S</w:t>
      </w:r>
      <w:r>
        <w:rPr>
          <w:rFonts w:ascii="Arial" w:hAnsi="Arial" w:cs="Arial"/>
          <w:lang w:val="es-419"/>
        </w:rPr>
        <w:t xml:space="preserve">esgo: </w:t>
      </w:r>
      <w:r w:rsidRPr="00FC5967">
        <w:rPr>
          <w:rFonts w:ascii="Arial" w:hAnsi="Arial" w:cs="Arial"/>
          <w:color w:val="002060"/>
          <w:lang w:val="es-419"/>
        </w:rPr>
        <w:t>Es un alejamiento sistemático de la verdad.</w:t>
      </w:r>
    </w:p>
    <w:p w14:paraId="0FC64213" w14:textId="4FFA3B6E" w:rsidR="00BB0436" w:rsidRPr="00BB0436" w:rsidRDefault="00BB0436" w:rsidP="006A0191">
      <w:pPr>
        <w:jc w:val="both"/>
        <w:rPr>
          <w:rFonts w:ascii="Arial" w:hAnsi="Arial" w:cs="Arial"/>
          <w:color w:val="002060"/>
          <w:lang w:val="es-419"/>
        </w:rPr>
      </w:pPr>
      <w:r w:rsidRPr="00BB0436">
        <w:rPr>
          <w:rFonts w:ascii="Arial" w:hAnsi="Arial" w:cs="Arial"/>
          <w:lang w:val="es-419"/>
        </w:rPr>
        <w:t>5. Incertidumbre:</w:t>
      </w:r>
      <w:r>
        <w:rPr>
          <w:rFonts w:ascii="Arial" w:hAnsi="Arial" w:cs="Arial"/>
          <w:lang w:val="es-419"/>
        </w:rPr>
        <w:t xml:space="preserve"> </w:t>
      </w:r>
      <w:r w:rsidRPr="00BB0436">
        <w:rPr>
          <w:rFonts w:ascii="Arial" w:hAnsi="Arial" w:cs="Arial"/>
          <w:color w:val="002060"/>
          <w:lang w:val="es-419"/>
        </w:rPr>
        <w:t>Trata del</w:t>
      </w:r>
      <w:r w:rsidRPr="00BB0436">
        <w:rPr>
          <w:rFonts w:ascii="Arial" w:hAnsi="Arial" w:cs="Arial"/>
          <w:color w:val="002060"/>
          <w:lang w:val="es-419"/>
        </w:rPr>
        <w:t xml:space="preserve"> grado de alejamiento a las diversas aproximaciones a un valor verdadero</w:t>
      </w:r>
      <w:r w:rsidRPr="00BB0436">
        <w:rPr>
          <w:rFonts w:ascii="Arial" w:hAnsi="Arial" w:cs="Arial"/>
          <w:color w:val="002060"/>
          <w:lang w:val="es-419"/>
        </w:rPr>
        <w:t>.</w:t>
      </w:r>
    </w:p>
    <w:p w14:paraId="67BFBC4C" w14:textId="0E7E1E6A" w:rsidR="00FC5967" w:rsidRDefault="00FC5967" w:rsidP="006A0191">
      <w:pPr>
        <w:jc w:val="both"/>
        <w:rPr>
          <w:rFonts w:ascii="Arial" w:hAnsi="Arial" w:cs="Arial"/>
          <w:lang w:val="es-419"/>
        </w:rPr>
      </w:pPr>
      <w:r w:rsidRPr="00FC5967">
        <w:rPr>
          <w:rFonts w:ascii="Arial" w:hAnsi="Arial" w:cs="Arial"/>
          <w:lang w:val="es-419"/>
        </w:rPr>
        <w:t>¿Por qué se utilizan los métodos numéricos?</w:t>
      </w:r>
    </w:p>
    <w:p w14:paraId="1761722C" w14:textId="75E8BAB4" w:rsidR="00FC5967" w:rsidRDefault="00FC5967" w:rsidP="006A0191">
      <w:pPr>
        <w:jc w:val="both"/>
        <w:rPr>
          <w:rFonts w:ascii="Arial" w:hAnsi="Arial" w:cs="Arial"/>
          <w:color w:val="002060"/>
          <w:lang w:val="es-419"/>
        </w:rPr>
      </w:pPr>
      <w:r w:rsidRPr="00FC5967">
        <w:rPr>
          <w:rFonts w:ascii="Arial" w:hAnsi="Arial" w:cs="Arial"/>
          <w:color w:val="002060"/>
          <w:lang w:val="es-419"/>
        </w:rPr>
        <w:t>Los métodos numéricos son algoritmos utilizados para resolver operaciones matemáticas complejas</w:t>
      </w:r>
      <w:r>
        <w:rPr>
          <w:rFonts w:ascii="Arial" w:hAnsi="Arial" w:cs="Arial"/>
          <w:color w:val="002060"/>
          <w:lang w:val="es-419"/>
        </w:rPr>
        <w:t xml:space="preserve"> a través d</w:t>
      </w:r>
      <w:r w:rsidRPr="00FC5967">
        <w:rPr>
          <w:rFonts w:ascii="Arial" w:hAnsi="Arial" w:cs="Arial"/>
          <w:color w:val="002060"/>
          <w:lang w:val="es-419"/>
        </w:rPr>
        <w:t>el uso de un programa informático</w:t>
      </w:r>
      <w:r w:rsidRPr="00FC5967">
        <w:rPr>
          <w:rFonts w:ascii="Arial" w:hAnsi="Arial" w:cs="Arial"/>
          <w:color w:val="002060"/>
          <w:lang w:val="es-419"/>
        </w:rPr>
        <w:t>.</w:t>
      </w:r>
      <w:sdt>
        <w:sdtPr>
          <w:rPr>
            <w:rFonts w:ascii="Arial" w:hAnsi="Arial" w:cs="Arial"/>
            <w:color w:val="002060"/>
            <w:lang w:val="es-419"/>
          </w:rPr>
          <w:id w:val="-56244356"/>
          <w:citation/>
        </w:sdtPr>
        <w:sdtContent>
          <w:r w:rsidR="00782A6B">
            <w:rPr>
              <w:rFonts w:ascii="Arial" w:hAnsi="Arial" w:cs="Arial"/>
              <w:color w:val="002060"/>
              <w:lang w:val="es-419"/>
            </w:rPr>
            <w:fldChar w:fldCharType="begin"/>
          </w:r>
          <w:r w:rsidR="00782A6B">
            <w:rPr>
              <w:rFonts w:ascii="Arial" w:hAnsi="Arial" w:cs="Arial"/>
              <w:color w:val="002060"/>
              <w:lang w:val="es-419"/>
            </w:rPr>
            <w:instrText xml:space="preserve"> CITATION Ing \l 22538 </w:instrText>
          </w:r>
          <w:r w:rsidR="00782A6B">
            <w:rPr>
              <w:rFonts w:ascii="Arial" w:hAnsi="Arial" w:cs="Arial"/>
              <w:color w:val="002060"/>
              <w:lang w:val="es-419"/>
            </w:rPr>
            <w:fldChar w:fldCharType="separate"/>
          </w:r>
          <w:r w:rsidR="00782A6B">
            <w:rPr>
              <w:rFonts w:ascii="Arial" w:hAnsi="Arial" w:cs="Arial"/>
              <w:noProof/>
              <w:color w:val="002060"/>
              <w:lang w:val="es-419"/>
            </w:rPr>
            <w:t xml:space="preserve"> </w:t>
          </w:r>
          <w:r w:rsidR="00782A6B" w:rsidRPr="00782A6B">
            <w:rPr>
              <w:rFonts w:ascii="Arial" w:hAnsi="Arial" w:cs="Arial"/>
              <w:noProof/>
              <w:color w:val="002060"/>
              <w:lang w:val="es-419"/>
            </w:rPr>
            <w:t>[1]</w:t>
          </w:r>
          <w:r w:rsidR="00782A6B">
            <w:rPr>
              <w:rFonts w:ascii="Arial" w:hAnsi="Arial" w:cs="Arial"/>
              <w:color w:val="002060"/>
              <w:lang w:val="es-419"/>
            </w:rPr>
            <w:fldChar w:fldCharType="end"/>
          </w:r>
        </w:sdtContent>
      </w:sdt>
    </w:p>
    <w:p w14:paraId="1B90EEB7" w14:textId="724F9296" w:rsidR="00FC5967" w:rsidRDefault="00FC5967" w:rsidP="006A0191">
      <w:pPr>
        <w:jc w:val="both"/>
        <w:rPr>
          <w:rFonts w:ascii="Arial" w:hAnsi="Arial" w:cs="Arial"/>
          <w:lang w:val="es-419"/>
        </w:rPr>
      </w:pPr>
      <w:r w:rsidRPr="00FC5967">
        <w:rPr>
          <w:rFonts w:ascii="Arial" w:hAnsi="Arial" w:cs="Arial"/>
          <w:lang w:val="es-419"/>
        </w:rPr>
        <w:t>Ventajas de los métodos numéricos</w:t>
      </w:r>
    </w:p>
    <w:p w14:paraId="71B781C5" w14:textId="04EC58D6" w:rsidR="00FC5967" w:rsidRPr="00FC5967" w:rsidRDefault="00FC5967" w:rsidP="00FC596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2060"/>
          <w:lang w:val="es-419"/>
        </w:rPr>
      </w:pPr>
      <w:r w:rsidRPr="00FC5967">
        <w:rPr>
          <w:rFonts w:ascii="Arial" w:hAnsi="Arial" w:cs="Arial"/>
          <w:color w:val="002060"/>
          <w:lang w:val="es-419"/>
        </w:rPr>
        <w:t>Es más rápido.</w:t>
      </w:r>
    </w:p>
    <w:p w14:paraId="7A18C921" w14:textId="320A9A55" w:rsidR="00FC5967" w:rsidRPr="00FC5967" w:rsidRDefault="00FC5967" w:rsidP="00FC596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2060"/>
          <w:lang w:val="es-419"/>
        </w:rPr>
      </w:pPr>
      <w:r w:rsidRPr="00FC5967">
        <w:rPr>
          <w:rFonts w:ascii="Arial" w:hAnsi="Arial" w:cs="Arial"/>
          <w:color w:val="002060"/>
          <w:lang w:val="es-419"/>
        </w:rPr>
        <w:t>Siempre converge.</w:t>
      </w:r>
    </w:p>
    <w:p w14:paraId="5BCF8D83" w14:textId="6FFACC88" w:rsidR="00FC5967" w:rsidRPr="00FC5967" w:rsidRDefault="00FC5967" w:rsidP="00FC596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2060"/>
          <w:lang w:val="es-419"/>
        </w:rPr>
      </w:pPr>
      <w:r w:rsidRPr="00FC5967">
        <w:rPr>
          <w:rFonts w:ascii="Arial" w:hAnsi="Arial" w:cs="Arial"/>
          <w:color w:val="002060"/>
          <w:lang w:val="es-419"/>
        </w:rPr>
        <w:lastRenderedPageBreak/>
        <w:t>Útil como aproximación inicial de otros métodos.</w:t>
      </w:r>
    </w:p>
    <w:p w14:paraId="0385615D" w14:textId="61AD882C" w:rsidR="00FC5967" w:rsidRPr="00FC5967" w:rsidRDefault="00FC5967" w:rsidP="00FC596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2060"/>
          <w:lang w:val="es-419"/>
        </w:rPr>
      </w:pPr>
      <w:r w:rsidRPr="00FC5967">
        <w:rPr>
          <w:rFonts w:ascii="Arial" w:hAnsi="Arial" w:cs="Arial"/>
          <w:color w:val="002060"/>
          <w:lang w:val="es-419"/>
        </w:rPr>
        <w:t xml:space="preserve">Se pueden aplicar cuando no se puede </w:t>
      </w:r>
      <w:r>
        <w:rPr>
          <w:rFonts w:ascii="Arial" w:hAnsi="Arial" w:cs="Arial"/>
          <w:color w:val="002060"/>
          <w:lang w:val="es-419"/>
        </w:rPr>
        <w:t>hallar</w:t>
      </w:r>
      <w:r w:rsidRPr="00FC5967">
        <w:rPr>
          <w:rFonts w:ascii="Arial" w:hAnsi="Arial" w:cs="Arial"/>
          <w:color w:val="002060"/>
          <w:lang w:val="es-419"/>
        </w:rPr>
        <w:t xml:space="preserve"> la derivada ya que es muy compleja.</w:t>
      </w:r>
    </w:p>
    <w:p w14:paraId="12E0F570" w14:textId="2A586975" w:rsidR="00FC5967" w:rsidRPr="00FC5967" w:rsidRDefault="00FC5967" w:rsidP="00FC596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2060"/>
          <w:lang w:val="es-419"/>
        </w:rPr>
      </w:pPr>
      <w:r w:rsidRPr="00FC5967">
        <w:rPr>
          <w:rFonts w:ascii="Arial" w:hAnsi="Arial" w:cs="Arial"/>
          <w:color w:val="002060"/>
          <w:lang w:val="es-419"/>
        </w:rPr>
        <w:t>Una vez desarrollados y probados los algoritmos, tienen gran fiabilidad.</w:t>
      </w:r>
    </w:p>
    <w:p w14:paraId="55106828" w14:textId="761B4252" w:rsidR="006A0191" w:rsidRDefault="00FC5967" w:rsidP="00B459E5">
      <w:pPr>
        <w:jc w:val="both"/>
        <w:rPr>
          <w:rFonts w:ascii="Arial" w:hAnsi="Arial" w:cs="Arial"/>
          <w:lang w:val="es-419"/>
        </w:rPr>
      </w:pPr>
      <w:r w:rsidRPr="00FC5967">
        <w:rPr>
          <w:rFonts w:ascii="Arial" w:hAnsi="Arial" w:cs="Arial"/>
          <w:lang w:val="es-419"/>
        </w:rPr>
        <w:t>Desventajas de los métodos científicos</w:t>
      </w:r>
    </w:p>
    <w:p w14:paraId="0ECC47AB" w14:textId="12DA204B" w:rsidR="00FC5967" w:rsidRPr="00FC5967" w:rsidRDefault="00FC5967" w:rsidP="00FC596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2060"/>
          <w:lang w:val="es-419"/>
        </w:rPr>
      </w:pPr>
      <w:r w:rsidRPr="00FC5967">
        <w:rPr>
          <w:rFonts w:ascii="Arial" w:hAnsi="Arial" w:cs="Arial"/>
          <w:color w:val="002060"/>
          <w:lang w:val="es-419"/>
        </w:rPr>
        <w:t>No es 100% preciso.</w:t>
      </w:r>
    </w:p>
    <w:p w14:paraId="551598F7" w14:textId="15558EAA" w:rsidR="00FC5967" w:rsidRPr="00FC5967" w:rsidRDefault="00FC5967" w:rsidP="00FC596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2060"/>
          <w:lang w:val="es-419"/>
        </w:rPr>
      </w:pPr>
      <w:r w:rsidRPr="00FC5967">
        <w:rPr>
          <w:rFonts w:ascii="Arial" w:hAnsi="Arial" w:cs="Arial"/>
          <w:color w:val="002060"/>
          <w:lang w:val="es-419"/>
        </w:rPr>
        <w:t>Consume mucha capacidad de proceso.</w:t>
      </w:r>
    </w:p>
    <w:p w14:paraId="0E4ED3B9" w14:textId="0239CFAB" w:rsidR="00FC5967" w:rsidRPr="00FC5967" w:rsidRDefault="00FC5967" w:rsidP="00FC596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2060"/>
          <w:lang w:val="es-419"/>
        </w:rPr>
      </w:pPr>
      <w:r w:rsidRPr="00FC5967">
        <w:rPr>
          <w:rFonts w:ascii="Arial" w:hAnsi="Arial" w:cs="Arial"/>
          <w:color w:val="002060"/>
          <w:lang w:val="es-419"/>
        </w:rPr>
        <w:t>Convergencia lenta.</w:t>
      </w:r>
    </w:p>
    <w:p w14:paraId="0A88DDDA" w14:textId="45396BE8" w:rsidR="00FC5967" w:rsidRDefault="00FC5967" w:rsidP="00FC596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2060"/>
          <w:lang w:val="es-419"/>
        </w:rPr>
      </w:pPr>
      <w:r w:rsidRPr="00FC5967">
        <w:rPr>
          <w:rFonts w:ascii="Arial" w:hAnsi="Arial" w:cs="Arial"/>
          <w:color w:val="002060"/>
          <w:lang w:val="es-419"/>
        </w:rPr>
        <w:t>No todos los problemas se pueden resolver por métodos numéricos.</w:t>
      </w:r>
    </w:p>
    <w:p w14:paraId="46ED7C85" w14:textId="1C2E29E0" w:rsidR="00BB0436" w:rsidRPr="00FC5967" w:rsidRDefault="00BB0436" w:rsidP="00FC596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2060"/>
          <w:lang w:val="es-419"/>
        </w:rPr>
      </w:pPr>
      <w:r w:rsidRPr="00BB0436">
        <w:rPr>
          <w:rFonts w:ascii="Arial" w:hAnsi="Arial" w:cs="Arial"/>
          <w:color w:val="002060"/>
          <w:lang w:val="es-419"/>
        </w:rPr>
        <w:t xml:space="preserve">No avanza </w:t>
      </w:r>
      <w:r>
        <w:rPr>
          <w:rFonts w:ascii="Arial" w:hAnsi="Arial" w:cs="Arial"/>
          <w:color w:val="002060"/>
          <w:lang w:val="es-419"/>
        </w:rPr>
        <w:t>a</w:t>
      </w:r>
      <w:r w:rsidRPr="00BB0436">
        <w:rPr>
          <w:rFonts w:ascii="Arial" w:hAnsi="Arial" w:cs="Arial"/>
          <w:color w:val="002060"/>
          <w:lang w:val="es-419"/>
        </w:rPr>
        <w:t xml:space="preserve"> soluciones generales, teniendo que procesarse cada caso</w:t>
      </w:r>
      <w:r>
        <w:rPr>
          <w:rFonts w:ascii="Arial" w:hAnsi="Arial" w:cs="Arial"/>
          <w:color w:val="002060"/>
          <w:lang w:val="es-419"/>
        </w:rPr>
        <w:t xml:space="preserve"> en particular</w:t>
      </w:r>
      <w:r w:rsidRPr="00BB0436">
        <w:rPr>
          <w:rFonts w:ascii="Arial" w:hAnsi="Arial" w:cs="Arial"/>
          <w:color w:val="002060"/>
          <w:lang w:val="es-419"/>
        </w:rPr>
        <w:t>.</w:t>
      </w:r>
    </w:p>
    <w:p w14:paraId="0B041C64" w14:textId="7E3C9B00" w:rsidR="00B459E5" w:rsidRPr="006A0191" w:rsidRDefault="00B459E5" w:rsidP="00B459E5">
      <w:pPr>
        <w:jc w:val="both"/>
        <w:rPr>
          <w:rFonts w:ascii="Arial" w:hAnsi="Arial" w:cs="Arial"/>
          <w:b/>
          <w:bCs/>
          <w:lang w:val="es-419"/>
        </w:rPr>
      </w:pPr>
      <w:r w:rsidRPr="006A0191">
        <w:rPr>
          <w:rFonts w:ascii="Arial" w:hAnsi="Arial" w:cs="Arial"/>
          <w:b/>
          <w:bCs/>
          <w:lang w:val="es-419"/>
        </w:rPr>
        <w:t>Comentario:</w:t>
      </w:r>
      <w:r w:rsidR="00FC5967">
        <w:rPr>
          <w:rFonts w:ascii="Arial" w:hAnsi="Arial" w:cs="Arial"/>
          <w:b/>
          <w:bCs/>
          <w:lang w:val="es-419"/>
        </w:rPr>
        <w:t xml:space="preserve"> </w:t>
      </w:r>
    </w:p>
    <w:p w14:paraId="37407C91" w14:textId="1BB4FF38" w:rsidR="006A0191" w:rsidRPr="00BB0436" w:rsidRDefault="00BB0436" w:rsidP="00B459E5">
      <w:pPr>
        <w:jc w:val="both"/>
        <w:rPr>
          <w:rFonts w:ascii="Arial" w:hAnsi="Arial" w:cs="Arial"/>
          <w:color w:val="002060"/>
          <w:lang w:val="es-419"/>
        </w:rPr>
      </w:pPr>
      <w:r w:rsidRPr="00BB0436">
        <w:rPr>
          <w:rFonts w:ascii="Arial" w:hAnsi="Arial" w:cs="Arial"/>
          <w:color w:val="002060"/>
          <w:lang w:val="es-419"/>
        </w:rPr>
        <w:t>En mi opinión, los métodos numéricos han permit</w:t>
      </w:r>
      <w:r>
        <w:rPr>
          <w:rFonts w:ascii="Arial" w:hAnsi="Arial" w:cs="Arial"/>
          <w:color w:val="002060"/>
          <w:lang w:val="es-419"/>
        </w:rPr>
        <w:t>id</w:t>
      </w:r>
      <w:r w:rsidRPr="00BB0436">
        <w:rPr>
          <w:rFonts w:ascii="Arial" w:hAnsi="Arial" w:cs="Arial"/>
          <w:color w:val="002060"/>
          <w:lang w:val="es-419"/>
        </w:rPr>
        <w:t>o</w:t>
      </w:r>
      <w:r>
        <w:rPr>
          <w:rFonts w:ascii="Arial" w:hAnsi="Arial" w:cs="Arial"/>
          <w:color w:val="002060"/>
          <w:lang w:val="es-419"/>
        </w:rPr>
        <w:t xml:space="preserve"> al</w:t>
      </w:r>
      <w:r w:rsidRPr="00BB0436">
        <w:rPr>
          <w:rFonts w:ascii="Arial" w:hAnsi="Arial" w:cs="Arial"/>
          <w:color w:val="002060"/>
          <w:lang w:val="es-419"/>
        </w:rPr>
        <w:t xml:space="preserve"> ser humano</w:t>
      </w:r>
      <w:r w:rsidR="00782A6B">
        <w:rPr>
          <w:rFonts w:ascii="Arial" w:hAnsi="Arial" w:cs="Arial"/>
          <w:color w:val="002060"/>
          <w:lang w:val="es-419"/>
        </w:rPr>
        <w:t xml:space="preserve"> poder</w:t>
      </w:r>
      <w:r w:rsidRPr="00BB0436">
        <w:rPr>
          <w:rFonts w:ascii="Arial" w:hAnsi="Arial" w:cs="Arial"/>
          <w:color w:val="002060"/>
          <w:lang w:val="es-419"/>
        </w:rPr>
        <w:t xml:space="preserve"> desarrollarse tanto intelectualmente como tecnológicamente, ya que </w:t>
      </w:r>
      <w:r w:rsidR="00782A6B">
        <w:rPr>
          <w:rFonts w:ascii="Arial" w:hAnsi="Arial" w:cs="Arial"/>
          <w:color w:val="002060"/>
          <w:lang w:val="es-419"/>
        </w:rPr>
        <w:t>ha traído</w:t>
      </w:r>
      <w:r w:rsidRPr="00BB0436">
        <w:rPr>
          <w:rFonts w:ascii="Arial" w:hAnsi="Arial" w:cs="Arial"/>
          <w:color w:val="002060"/>
          <w:lang w:val="es-419"/>
        </w:rPr>
        <w:t xml:space="preserve"> consigo muchos beneficios</w:t>
      </w:r>
      <w:r>
        <w:rPr>
          <w:rFonts w:ascii="Arial" w:hAnsi="Arial" w:cs="Arial"/>
          <w:color w:val="002060"/>
          <w:lang w:val="es-419"/>
        </w:rPr>
        <w:t>, uno de ellos sería el de poder resolver</w:t>
      </w:r>
      <w:r w:rsidR="00782A6B">
        <w:rPr>
          <w:rFonts w:ascii="Arial" w:hAnsi="Arial" w:cs="Arial"/>
          <w:color w:val="002060"/>
          <w:lang w:val="es-419"/>
        </w:rPr>
        <w:t xml:space="preserve"> sistemas</w:t>
      </w:r>
      <w:r>
        <w:rPr>
          <w:rFonts w:ascii="Arial" w:hAnsi="Arial" w:cs="Arial"/>
          <w:color w:val="002060"/>
          <w:lang w:val="es-419"/>
        </w:rPr>
        <w:t xml:space="preserve"> de ecuaciones o cualquier tipo de problema matemático</w:t>
      </w:r>
      <w:r w:rsidR="00782A6B">
        <w:rPr>
          <w:rFonts w:ascii="Arial" w:hAnsi="Arial" w:cs="Arial"/>
          <w:color w:val="002060"/>
          <w:lang w:val="es-419"/>
        </w:rPr>
        <w:t xml:space="preserve"> de manera rápida y eficaz</w:t>
      </w:r>
      <w:r>
        <w:rPr>
          <w:rFonts w:ascii="Arial" w:hAnsi="Arial" w:cs="Arial"/>
          <w:color w:val="002060"/>
          <w:lang w:val="es-419"/>
        </w:rPr>
        <w:t>. Otro punto a destacar son los conceptos de las cifras significativas, precisión, exactitud y sesgo, estas nos permiten tener una mayor claridad al pretender resolver cualquier problema matemático que tengamos</w:t>
      </w:r>
      <w:r w:rsidR="00782A6B">
        <w:rPr>
          <w:rFonts w:ascii="Arial" w:hAnsi="Arial" w:cs="Arial"/>
          <w:color w:val="002060"/>
          <w:lang w:val="es-419"/>
        </w:rPr>
        <w:t xml:space="preserve"> en mesa</w:t>
      </w:r>
      <w:r>
        <w:rPr>
          <w:rFonts w:ascii="Arial" w:hAnsi="Arial" w:cs="Arial"/>
          <w:color w:val="002060"/>
          <w:lang w:val="es-419"/>
        </w:rPr>
        <w:t xml:space="preserve">. </w:t>
      </w:r>
    </w:p>
    <w:p w14:paraId="20AAE82A" w14:textId="5C928208" w:rsidR="00B459E5" w:rsidRDefault="00B459E5" w:rsidP="00B459E5">
      <w:pPr>
        <w:jc w:val="both"/>
        <w:rPr>
          <w:rFonts w:ascii="Arial" w:hAnsi="Arial" w:cs="Arial"/>
          <w:b/>
          <w:bCs/>
          <w:lang w:val="es-419"/>
        </w:rPr>
      </w:pPr>
      <w:r w:rsidRPr="006A0191">
        <w:rPr>
          <w:rFonts w:ascii="Arial" w:hAnsi="Arial" w:cs="Arial"/>
          <w:b/>
          <w:bCs/>
          <w:lang w:val="es-419"/>
        </w:rPr>
        <w:t>Conclusiones:</w:t>
      </w:r>
    </w:p>
    <w:p w14:paraId="39968C4F" w14:textId="6282CF20" w:rsidR="00BB0436" w:rsidRPr="00BB0436" w:rsidRDefault="00BB0436" w:rsidP="00B459E5">
      <w:pPr>
        <w:jc w:val="both"/>
        <w:rPr>
          <w:rFonts w:ascii="Arial" w:hAnsi="Arial" w:cs="Arial"/>
          <w:color w:val="002060"/>
          <w:lang w:val="es-419"/>
        </w:rPr>
      </w:pPr>
      <w:r w:rsidRPr="00BB0436">
        <w:rPr>
          <w:rFonts w:ascii="Arial" w:hAnsi="Arial" w:cs="Arial"/>
          <w:color w:val="002060"/>
          <w:lang w:val="es-419"/>
        </w:rPr>
        <w:t xml:space="preserve">El análisis de los datos experimentales permite al científico </w:t>
      </w:r>
      <w:r>
        <w:rPr>
          <w:rFonts w:ascii="Arial" w:hAnsi="Arial" w:cs="Arial"/>
          <w:color w:val="002060"/>
          <w:lang w:val="es-419"/>
        </w:rPr>
        <w:t>verificar</w:t>
      </w:r>
      <w:r w:rsidRPr="00BB0436">
        <w:rPr>
          <w:rFonts w:ascii="Arial" w:hAnsi="Arial" w:cs="Arial"/>
          <w:color w:val="002060"/>
          <w:lang w:val="es-419"/>
        </w:rPr>
        <w:t xml:space="preserve"> si su hipótesis era correcta y dar una explicación científica al hecho o fenómeno</w:t>
      </w:r>
      <w:r>
        <w:rPr>
          <w:rFonts w:ascii="Arial" w:hAnsi="Arial" w:cs="Arial"/>
          <w:color w:val="002060"/>
          <w:lang w:val="es-419"/>
        </w:rPr>
        <w:t xml:space="preserve"> analizado</w:t>
      </w:r>
      <w:r w:rsidRPr="00BB0436">
        <w:rPr>
          <w:rFonts w:ascii="Arial" w:hAnsi="Arial" w:cs="Arial"/>
          <w:color w:val="002060"/>
          <w:lang w:val="es-419"/>
        </w:rPr>
        <w:t>. La</w:t>
      </w:r>
      <w:r>
        <w:rPr>
          <w:rFonts w:ascii="Arial" w:hAnsi="Arial" w:cs="Arial"/>
          <w:color w:val="002060"/>
          <w:lang w:val="es-419"/>
        </w:rPr>
        <w:t xml:space="preserve"> generación</w:t>
      </w:r>
      <w:r w:rsidRPr="00BB0436">
        <w:rPr>
          <w:rFonts w:ascii="Arial" w:hAnsi="Arial" w:cs="Arial"/>
          <w:color w:val="002060"/>
          <w:lang w:val="es-419"/>
        </w:rPr>
        <w:t xml:space="preserve"> de conclusiones consiste en la interpretación de los hechos observados de acuerdo con los datos experimentales</w:t>
      </w:r>
      <w:r w:rsidR="00782A6B">
        <w:rPr>
          <w:rFonts w:ascii="Arial" w:hAnsi="Arial" w:cs="Arial"/>
          <w:color w:val="002060"/>
          <w:lang w:val="es-419"/>
        </w:rPr>
        <w:t>, mientras que el uso de sistemas informáticos para la resolución de problemas matemáticos complejos va de la mano con los métodos numéricos.</w:t>
      </w:r>
    </w:p>
    <w:sdt>
      <w:sdtPr>
        <w:rPr>
          <w:lang w:val="es-ES"/>
        </w:rPr>
        <w:id w:val="-2018848277"/>
        <w:docPartObj>
          <w:docPartGallery w:val="Bibliographies"/>
          <w:docPartUnique/>
        </w:docPartObj>
      </w:sdtPr>
      <w:sdtEndPr>
        <w:rPr>
          <w:lang w:val="es-EC"/>
        </w:rPr>
      </w:sdtEndPr>
      <w:sdtContent>
        <w:p w14:paraId="66A6B1B3" w14:textId="5CCB8F6C" w:rsidR="00782A6B" w:rsidRPr="00782A6B" w:rsidRDefault="00782A6B" w:rsidP="00782A6B">
          <w:pPr>
            <w:jc w:val="both"/>
            <w:rPr>
              <w:rFonts w:ascii="Arial" w:hAnsi="Arial" w:cs="Arial"/>
              <w:b/>
              <w:bCs/>
              <w:lang w:val="es-419"/>
            </w:rPr>
          </w:pPr>
          <w:r w:rsidRPr="006A0191">
            <w:rPr>
              <w:rFonts w:ascii="Arial" w:hAnsi="Arial" w:cs="Arial"/>
              <w:b/>
              <w:bCs/>
              <w:lang w:val="es-419"/>
            </w:rPr>
            <w:t>Referencias bibliográficas</w:t>
          </w:r>
        </w:p>
        <w:sdt>
          <w:sdtPr>
            <w:id w:val="111145805"/>
            <w:bibliography/>
          </w:sdtPr>
          <w:sdtContent>
            <w:p w14:paraId="66A6B1B3" w14:textId="5CCB8F6C" w:rsidR="00782A6B" w:rsidRPr="00782A6B" w:rsidRDefault="00782A6B" w:rsidP="00782A6B">
              <w:pPr>
                <w:jc w:val="both"/>
                <w:rPr>
                  <w:rFonts w:ascii="Arial" w:hAnsi="Arial" w:cs="Arial"/>
                  <w:b/>
                  <w:bCs/>
                  <w:lang w:val="es-419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60"/>
                <w:gridCol w:w="8144"/>
              </w:tblGrid>
              <w:tr w:rsidR="00782A6B" w:rsidRPr="00782A6B" w14:paraId="75977629" w14:textId="77777777" w:rsidTr="00782A6B">
                <w:trPr>
                  <w:divId w:val="1021122640"/>
                  <w:tblCellSpacing w:w="15" w:type="dxa"/>
                </w:trPr>
                <w:tc>
                  <w:tcPr>
                    <w:tcW w:w="185" w:type="pct"/>
                    <w:hideMark/>
                  </w:tcPr>
                  <w:p w14:paraId="3D5192C1" w14:textId="08BD710D" w:rsidR="00782A6B" w:rsidRDefault="00782A6B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4762" w:type="pct"/>
                    <w:hideMark/>
                  </w:tcPr>
                  <w:p w14:paraId="7D77BCEB" w14:textId="77777777" w:rsidR="00782A6B" w:rsidRPr="00782A6B" w:rsidRDefault="00782A6B">
                    <w:pPr>
                      <w:pStyle w:val="Bibliografa"/>
                      <w:rPr>
                        <w:rFonts w:ascii="Arial" w:hAnsi="Arial" w:cs="Arial"/>
                        <w:noProof/>
                        <w:color w:val="002060"/>
                        <w:lang w:val="en-US"/>
                      </w:rPr>
                    </w:pPr>
                    <w:r w:rsidRPr="00782A6B">
                      <w:rPr>
                        <w:rFonts w:ascii="Arial" w:hAnsi="Arial" w:cs="Arial"/>
                        <w:noProof/>
                        <w:color w:val="002060"/>
                        <w:lang w:val="es-ES"/>
                      </w:rPr>
                      <w:t xml:space="preserve">I. H. M. S. Mendieta, «moodle,» [En línea]. </w:t>
                    </w:r>
                    <w:r w:rsidRPr="00782A6B">
                      <w:rPr>
                        <w:rFonts w:ascii="Arial" w:hAnsi="Arial" w:cs="Arial"/>
                        <w:noProof/>
                        <w:color w:val="002060"/>
                        <w:lang w:val="en-US"/>
                      </w:rPr>
                      <w:t>Available: https://moodle.utmachala.edu.ec/cursosvirtuales/pluginfile.php/189422/mod_resource/content/1/Clase%201%20Introduccion%20Metodos%20Numericos.pdf.</w:t>
                    </w:r>
                  </w:p>
                </w:tc>
              </w:tr>
            </w:tbl>
            <w:p w14:paraId="4E9CE739" w14:textId="77777777" w:rsidR="00782A6B" w:rsidRPr="00782A6B" w:rsidRDefault="00782A6B">
              <w:pPr>
                <w:divId w:val="1021122640"/>
                <w:rPr>
                  <w:rFonts w:eastAsia="Times New Roman"/>
                  <w:noProof/>
                  <w:lang w:val="en-US"/>
                </w:rPr>
              </w:pPr>
            </w:p>
            <w:p w14:paraId="6BD212E8" w14:textId="1590A11B" w:rsidR="00782A6B" w:rsidRDefault="00782A6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11B89DF" w14:textId="77777777" w:rsidR="00782A6B" w:rsidRPr="006A0191" w:rsidRDefault="00782A6B" w:rsidP="00B459E5">
      <w:pPr>
        <w:jc w:val="both"/>
        <w:rPr>
          <w:rFonts w:ascii="Arial" w:hAnsi="Arial" w:cs="Arial"/>
          <w:b/>
          <w:bCs/>
          <w:lang w:val="es-419"/>
        </w:rPr>
      </w:pPr>
    </w:p>
    <w:sectPr w:rsidR="00782A6B" w:rsidRPr="006A019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65890"/>
    <w:multiLevelType w:val="hybridMultilevel"/>
    <w:tmpl w:val="90D0E300"/>
    <w:lvl w:ilvl="0" w:tplc="EFF2D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32BB9"/>
    <w:multiLevelType w:val="hybridMultilevel"/>
    <w:tmpl w:val="58B69314"/>
    <w:lvl w:ilvl="0" w:tplc="EFF2D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50E64"/>
    <w:multiLevelType w:val="hybridMultilevel"/>
    <w:tmpl w:val="927AEFF6"/>
    <w:lvl w:ilvl="0" w:tplc="EFF2D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33"/>
    <w:rsid w:val="00355533"/>
    <w:rsid w:val="006A0191"/>
    <w:rsid w:val="00782A6B"/>
    <w:rsid w:val="00B459E5"/>
    <w:rsid w:val="00BB0436"/>
    <w:rsid w:val="00FC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2BDB"/>
  <w15:chartTrackingRefBased/>
  <w15:docId w15:val="{F64E6FB7-3F21-4589-B761-C3D4BE53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2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019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2A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782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Ing</b:Tag>
    <b:SourceType>DocumentFromInternetSite</b:SourceType>
    <b:Guid>{71378937-6304-47CD-A860-660320215F5B}</b:Guid>
    <b:Title>moodle</b:Title>
    <b:URL>https://moodle.utmachala.edu.ec/cursosvirtuales/pluginfile.php/189422/mod_resource/content/1/Clase%201%20Introduccion%20Metodos%20Numericos.pdf</b:URL>
    <b:Author>
      <b:Author>
        <b:NameList>
          <b:Person>
            <b:Last>Mendieta</b:Last>
            <b:First>Ing.</b:First>
            <b:Middle>Hernán M. Sánchez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847AF39-1872-4982-9D33-CA625CE05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583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Lalangui Carlos</dc:creator>
  <cp:keywords/>
  <dc:description/>
  <cp:lastModifiedBy>Lalangui Carlos</cp:lastModifiedBy>
  <cp:revision>3</cp:revision>
  <dcterms:created xsi:type="dcterms:W3CDTF">2022-11-16T21:30:00Z</dcterms:created>
  <dcterms:modified xsi:type="dcterms:W3CDTF">2022-11-16T22:10:00Z</dcterms:modified>
</cp:coreProperties>
</file>