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4EA30" w14:textId="6B4A837A" w:rsidR="00DC2F04" w:rsidRDefault="00DC2F04">
      <w:r>
        <w:rPr>
          <w:rFonts w:ascii="Arial" w:hAnsi="Arial" w:cs="Arial"/>
          <w:color w:val="2C3E50"/>
          <w:sz w:val="21"/>
          <w:szCs w:val="21"/>
          <w:shd w:val="clear" w:color="auto" w:fill="FFFFFF"/>
        </w:rPr>
        <w:t>Hierarchical Bayesian Modeling of the Iowa Gambling Task using Prospect Valence Learning (PVL) Delta. It has the following parameters: </w:t>
      </w:r>
      <w:r>
        <w:rPr>
          <w:rStyle w:val="HTMLCode"/>
          <w:rFonts w:eastAsiaTheme="minorHAnsi"/>
          <w:color w:val="333333"/>
          <w:sz w:val="19"/>
          <w:szCs w:val="19"/>
          <w:shd w:val="clear" w:color="auto" w:fill="F8F8F8"/>
        </w:rPr>
        <w:t>A</w:t>
      </w:r>
      <w:r>
        <w:rPr>
          <w:rFonts w:ascii="Arial" w:hAnsi="Arial" w:cs="Arial"/>
          <w:color w:val="2C3E50"/>
          <w:sz w:val="21"/>
          <w:szCs w:val="21"/>
          <w:shd w:val="clear" w:color="auto" w:fill="FFFFFF"/>
        </w:rPr>
        <w:t> (learning rate), </w:t>
      </w:r>
      <w:r>
        <w:rPr>
          <w:rStyle w:val="HTMLCode"/>
          <w:rFonts w:eastAsiaTheme="minorHAnsi"/>
          <w:color w:val="333333"/>
          <w:sz w:val="19"/>
          <w:szCs w:val="19"/>
          <w:shd w:val="clear" w:color="auto" w:fill="F8F8F8"/>
        </w:rPr>
        <w:t>alpha</w:t>
      </w:r>
      <w:r>
        <w:rPr>
          <w:rFonts w:ascii="Arial" w:hAnsi="Arial" w:cs="Arial"/>
          <w:color w:val="2C3E50"/>
          <w:sz w:val="21"/>
          <w:szCs w:val="21"/>
          <w:shd w:val="clear" w:color="auto" w:fill="FFFFFF"/>
        </w:rPr>
        <w:t> (outcome sensitivity), </w:t>
      </w:r>
      <w:r>
        <w:rPr>
          <w:rStyle w:val="HTMLCode"/>
          <w:rFonts w:eastAsiaTheme="minorHAnsi"/>
          <w:color w:val="333333"/>
          <w:sz w:val="19"/>
          <w:szCs w:val="19"/>
          <w:shd w:val="clear" w:color="auto" w:fill="F8F8F8"/>
        </w:rPr>
        <w:t>cons</w:t>
      </w:r>
      <w:r>
        <w:rPr>
          <w:rFonts w:ascii="Arial" w:hAnsi="Arial" w:cs="Arial"/>
          <w:color w:val="2C3E50"/>
          <w:sz w:val="21"/>
          <w:szCs w:val="21"/>
          <w:shd w:val="clear" w:color="auto" w:fill="FFFFFF"/>
        </w:rPr>
        <w:t> (response consistency), </w:t>
      </w:r>
      <w:r>
        <w:rPr>
          <w:rStyle w:val="HTMLCode"/>
          <w:rFonts w:eastAsiaTheme="minorHAnsi"/>
          <w:color w:val="333333"/>
          <w:sz w:val="19"/>
          <w:szCs w:val="19"/>
          <w:shd w:val="clear" w:color="auto" w:fill="F8F8F8"/>
        </w:rPr>
        <w:t>lambda</w:t>
      </w:r>
      <w:r>
        <w:rPr>
          <w:rFonts w:ascii="Arial" w:hAnsi="Arial" w:cs="Arial"/>
          <w:color w:val="2C3E50"/>
          <w:sz w:val="21"/>
          <w:szCs w:val="21"/>
          <w:shd w:val="clear" w:color="auto" w:fill="FFFFFF"/>
        </w:rPr>
        <w:t> (loss aversion).</w:t>
      </w:r>
    </w:p>
    <w:p w14:paraId="37047A91" w14:textId="6613912A" w:rsidR="008B4DB5" w:rsidRDefault="004848E2">
      <w:r>
        <w:rPr>
          <w:noProof/>
        </w:rPr>
        <w:drawing>
          <wp:inline distT="0" distB="0" distL="0" distR="0" wp14:anchorId="74B77774" wp14:editId="47723A92">
            <wp:extent cx="5943600" cy="312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056" w14:textId="3BE49D71" w:rsidR="002F018E" w:rsidRDefault="004848E2">
      <w:r>
        <w:rPr>
          <w:noProof/>
        </w:rPr>
        <w:drawing>
          <wp:inline distT="0" distB="0" distL="0" distR="0" wp14:anchorId="4EFEFF98" wp14:editId="65C5F472">
            <wp:extent cx="5943600" cy="317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ED1" w14:textId="1E6766C5" w:rsidR="002F018E" w:rsidRDefault="002F018E">
      <w:r>
        <w:rPr>
          <w:noProof/>
        </w:rPr>
        <w:lastRenderedPageBreak/>
        <w:drawing>
          <wp:inline distT="0" distB="0" distL="0" distR="0" wp14:anchorId="1B0C660E" wp14:editId="1C2CE0CD">
            <wp:extent cx="5943600" cy="3175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5A6" w14:textId="1AC8D226" w:rsidR="0089566B" w:rsidRDefault="0089566B">
      <w:r>
        <w:rPr>
          <w:noProof/>
        </w:rPr>
        <w:drawing>
          <wp:inline distT="0" distB="0" distL="0" distR="0" wp14:anchorId="4C3F917E" wp14:editId="6BAA532A">
            <wp:extent cx="5943600" cy="3140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77CE" w14:textId="110A3947" w:rsidR="00884307" w:rsidRDefault="00E03D59">
      <w:r>
        <w:rPr>
          <w:noProof/>
        </w:rPr>
        <w:lastRenderedPageBreak/>
        <w:drawing>
          <wp:inline distT="0" distB="0" distL="0" distR="0" wp14:anchorId="50441256" wp14:editId="71CBF9CD">
            <wp:extent cx="2699660" cy="19716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826" cy="19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94A" w14:textId="49243FA0" w:rsidR="007C068E" w:rsidRDefault="00455393">
      <w:proofErr w:type="spellStart"/>
      <w:r>
        <w:t>mu_cons</w:t>
      </w:r>
      <w:proofErr w:type="spellEnd"/>
      <w:r>
        <w:t xml:space="preserve"> </w:t>
      </w:r>
      <w:r w:rsidR="00884307">
        <w:t>=response consistency</w:t>
      </w:r>
    </w:p>
    <w:p w14:paraId="01B07C02" w14:textId="2018E935" w:rsidR="00884307" w:rsidRDefault="00455393">
      <w:proofErr w:type="spellStart"/>
      <w:r>
        <w:t>mu_lambda</w:t>
      </w:r>
      <w:proofErr w:type="spellEnd"/>
      <w:r w:rsidR="00884307">
        <w:t>=loss aversion</w:t>
      </w:r>
    </w:p>
    <w:p w14:paraId="2FBE8849" w14:textId="69BD0A13" w:rsidR="00884307" w:rsidRDefault="00884307">
      <w:r>
        <w:rPr>
          <w:noProof/>
        </w:rPr>
        <w:drawing>
          <wp:inline distT="0" distB="0" distL="0" distR="0" wp14:anchorId="7621DD05" wp14:editId="38A90A2B">
            <wp:extent cx="2710889" cy="1860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795" cy="18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F4B1" w14:textId="1CB41F92" w:rsidR="00884307" w:rsidRDefault="00455393" w:rsidP="00884307">
      <w:proofErr w:type="spellStart"/>
      <w:r>
        <w:t>mu_cons</w:t>
      </w:r>
      <w:proofErr w:type="spellEnd"/>
      <w:r w:rsidR="00884307">
        <w:t>=response consistency</w:t>
      </w:r>
    </w:p>
    <w:p w14:paraId="5ED01EBD" w14:textId="2705D912" w:rsidR="00884307" w:rsidRDefault="00455393" w:rsidP="00884307">
      <w:proofErr w:type="spellStart"/>
      <w:r>
        <w:t>mu_A</w:t>
      </w:r>
      <w:proofErr w:type="spellEnd"/>
      <w:r w:rsidR="00884307">
        <w:t>=learning rate</w:t>
      </w:r>
    </w:p>
    <w:p w14:paraId="1438617B" w14:textId="64D8AFF1" w:rsidR="00884307" w:rsidRDefault="00455393">
      <w:r>
        <w:rPr>
          <w:noProof/>
        </w:rPr>
        <w:drawing>
          <wp:inline distT="0" distB="0" distL="0" distR="0" wp14:anchorId="0D0FDC2A" wp14:editId="039D56E7">
            <wp:extent cx="3979567" cy="289496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604" cy="29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330" w14:textId="6020DBA8" w:rsidR="00FF22D8" w:rsidRDefault="009B1075">
      <w:r>
        <w:rPr>
          <w:noProof/>
        </w:rPr>
        <w:lastRenderedPageBreak/>
        <mc:AlternateContent>
          <mc:Choice Requires="wps">
            <w:drawing>
              <wp:inline distT="0" distB="0" distL="0" distR="0" wp14:anchorId="5AFFCDEC" wp14:editId="3ADEACA7">
                <wp:extent cx="303530" cy="30353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49B49" id="Rectangle 5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9B1075">
        <w:rPr>
          <w:noProof/>
        </w:rPr>
        <w:t xml:space="preserve"> </w:t>
      </w:r>
      <w:r w:rsidRPr="009B1075">
        <w:drawing>
          <wp:inline distT="0" distB="0" distL="0" distR="0" wp14:anchorId="490F34FC" wp14:editId="614705D7">
            <wp:extent cx="5943600" cy="3668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8E2"/>
    <w:rsid w:val="00000AF9"/>
    <w:rsid w:val="002F018E"/>
    <w:rsid w:val="00343CE5"/>
    <w:rsid w:val="0043275D"/>
    <w:rsid w:val="00455393"/>
    <w:rsid w:val="004848E2"/>
    <w:rsid w:val="007C068E"/>
    <w:rsid w:val="00815B9C"/>
    <w:rsid w:val="00884307"/>
    <w:rsid w:val="0089566B"/>
    <w:rsid w:val="009B1075"/>
    <w:rsid w:val="00DC2998"/>
    <w:rsid w:val="00DC2F04"/>
    <w:rsid w:val="00E03D59"/>
    <w:rsid w:val="00FF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930E2"/>
  <w15:chartTrackingRefBased/>
  <w15:docId w15:val="{883E7BC4-58FD-4CEB-BE30-C802597B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C2F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Eliany</dc:creator>
  <cp:keywords/>
  <dc:description/>
  <cp:lastModifiedBy>Eliany Perez</cp:lastModifiedBy>
  <cp:revision>8</cp:revision>
  <dcterms:created xsi:type="dcterms:W3CDTF">2021-03-11T17:15:00Z</dcterms:created>
  <dcterms:modified xsi:type="dcterms:W3CDTF">2021-03-11T20:23:00Z</dcterms:modified>
</cp:coreProperties>
</file>