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jc w:val="center"/>
        <w:rPr>
          <w:b w:val="1"/>
          <w:sz w:val="46"/>
          <w:szCs w:val="46"/>
        </w:rPr>
      </w:pPr>
      <w:bookmarkStart w:colFirst="0" w:colLast="0" w:name="_w37tgaa8l2t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Projeto 1 - Galton Board Digital com BitDogLab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80" w:lineRule="auto"/>
        <w:jc w:val="center"/>
        <w:rPr>
          <w:sz w:val="32"/>
          <w:szCs w:val="32"/>
        </w:rPr>
      </w:pPr>
      <w:bookmarkStart w:colFirst="0" w:colLast="0" w:name="_us38qpq6xw5u" w:id="1"/>
      <w:bookmarkEnd w:id="1"/>
      <w:r w:rsidDel="00000000" w:rsidR="00000000" w:rsidRPr="00000000">
        <w:rPr>
          <w:sz w:val="32"/>
          <w:szCs w:val="32"/>
          <w:rtl w:val="0"/>
        </w:rPr>
        <w:t xml:space="preserve">Desenvolvimento em C estruturado (VS Code)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sz w:val="50"/>
          <w:szCs w:val="50"/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Galton Board</w:t>
      </w:r>
      <w:r w:rsidDel="00000000" w:rsidR="00000000" w:rsidRPr="00000000">
        <w:rPr>
          <w:rtl w:val="0"/>
        </w:rPr>
        <w:t xml:space="preserve"> é um experimento fascinante que ilustra conceitos fundamentais de física e matemática de maneira visual e intuitiva. Inventado por Sir Francis Galton, este dispositivo demonstra como distribuições estatísticas emergem a partir de movimentos aleatórios, resultando em padrões previsíveis.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w37tgaa8l2t6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Projeto 1 - Galton Board Digital com BitDogLab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us38qpq6xw5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Desenvolvimento em C estruturado (VS Code)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p6fwt0bkn9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O que é uma Galton Board?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0go7wc6v6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Conceitos de Física e Matemática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bvmqm8167o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Como Funciona a Simulação Digital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y27bp51klow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Desenvolvimento da Versão Digital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c4ep2z330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🎯 Objetivo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6fr5d75zd5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🧭 Etapas do Desenvolvimento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wm9ixnf81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Entrega usando o GitHub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ac06p41zd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📚 Referência: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2bds26pm8l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Reflexão Final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280" w:lineRule="auto"/>
        <w:rPr>
          <w:sz w:val="8"/>
          <w:szCs w:val="8"/>
        </w:rPr>
      </w:pPr>
      <w:bookmarkStart w:colFirst="0" w:colLast="0" w:name="_23o337mevi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280" w:lineRule="auto"/>
        <w:rPr/>
      </w:pPr>
      <w:bookmarkStart w:colFirst="0" w:colLast="0" w:name="_p6fwt0bkn947" w:id="3"/>
      <w:bookmarkEnd w:id="3"/>
      <w:r w:rsidDel="00000000" w:rsidR="00000000" w:rsidRPr="00000000">
        <w:rPr>
          <w:rtl w:val="0"/>
        </w:rPr>
        <w:t xml:space="preserve">1. O que é uma Galton Board?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Galton Board</w:t>
        </w:r>
      </w:hyperlink>
      <w:r w:rsidDel="00000000" w:rsidR="00000000" w:rsidRPr="00000000">
        <w:rPr>
          <w:rtl w:val="0"/>
        </w:rPr>
        <w:t xml:space="preserve"> consiste em uma série de pinos dispostos geometricamente. Esferas são liberadas de um ponto central superior e, à medida que caem, colidem com os pinos e se desviam aleatoriamente para a esquerda ou para a direita. Esse processo continua até que as esferas alcancem a base do tabuleiro, onde se acumulam em compartimentos distintos.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https://zerodha.com/varsity/chapter/volatility-normal-distribution/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before="2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3700" cy="26057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05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20" w:line="240" w:lineRule="auto"/>
        <w:jc w:val="center"/>
        <w:rPr/>
      </w:pPr>
      <w:r w:rsidDel="00000000" w:rsidR="00000000" w:rsidRPr="00000000">
        <w:rPr>
          <w:rtl w:val="0"/>
        </w:rPr>
        <w:t xml:space="preserve">Ref: 17. Volatility &amp; Normal Distribution - https://zerodha.com/varsity/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d0go7wc6v6x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Conceitos de Física e Matemática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Movimento Aleatório</w:t>
      </w:r>
      <w:r w:rsidDel="00000000" w:rsidR="00000000" w:rsidRPr="00000000">
        <w:rPr>
          <w:rtl w:val="0"/>
        </w:rPr>
        <w:t xml:space="preserve">: As esferas seguem trajetórias imprevisíveis devido às colisões com os pinos, exemplificando o conceito de movimento aleatório.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Distribuição Normal</w:t>
      </w:r>
      <w:r w:rsidDel="00000000" w:rsidR="00000000" w:rsidRPr="00000000">
        <w:rPr>
          <w:rtl w:val="0"/>
        </w:rPr>
        <w:t xml:space="preserve">: Apesar do comportamento aleatório, a maioria das esferas se acumula na região central da base, formando um padrão estatístico semelhante à curva da distribuição normal. Esse fenômeno é uma ilustração prática da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Lei dos Grandes Números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Probabilidade</w:t>
      </w:r>
      <w:r w:rsidDel="00000000" w:rsidR="00000000" w:rsidRPr="00000000">
        <w:rPr>
          <w:rtl w:val="0"/>
        </w:rPr>
        <w:t xml:space="preserve">: O </w:t>
      </w:r>
      <w:r w:rsidDel="00000000" w:rsidR="00000000" w:rsidRPr="00000000">
        <w:rPr>
          <w:i w:val="1"/>
          <w:rtl w:val="0"/>
        </w:rPr>
        <w:t xml:space="preserve">Galton Board</w:t>
      </w:r>
      <w:r w:rsidDel="00000000" w:rsidR="00000000" w:rsidRPr="00000000">
        <w:rPr>
          <w:rtl w:val="0"/>
        </w:rPr>
        <w:t xml:space="preserve"> demonstra como eventos aleatórios podem resultar em padrões previsíveis ao longo do tempo, sendo um exemplo clássico da aplicação de conceitos probabilísticos.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ser uma ferramenta educativa poderosa, o </w:t>
      </w:r>
      <w:r w:rsidDel="00000000" w:rsidR="00000000" w:rsidRPr="00000000">
        <w:rPr>
          <w:i w:val="1"/>
          <w:rtl w:val="0"/>
        </w:rPr>
        <w:t xml:space="preserve">Galton Board</w:t>
      </w:r>
      <w:r w:rsidDel="00000000" w:rsidR="00000000" w:rsidRPr="00000000">
        <w:rPr>
          <w:rtl w:val="0"/>
        </w:rPr>
        <w:t xml:space="preserve"> é amplamente utilizado em salas de aula para auxiliar no ensino de estatística, probabilidade e física de maneira prática e intuitiva.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80" w:lineRule="auto"/>
        <w:rPr/>
      </w:pPr>
      <w:bookmarkStart w:colFirst="0" w:colLast="0" w:name="_5l515isd87j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80" w:lineRule="auto"/>
        <w:rPr/>
      </w:pPr>
      <w:bookmarkStart w:colFirst="0" w:colLast="0" w:name="_bvmqm8167omf" w:id="6"/>
      <w:bookmarkEnd w:id="6"/>
      <w:r w:rsidDel="00000000" w:rsidR="00000000" w:rsidRPr="00000000">
        <w:rPr>
          <w:rtl w:val="0"/>
        </w:rPr>
        <w:t xml:space="preserve">2. Como Funciona a Simulação Digital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Imagine uma esfera em queda livre, com seu movimento restrito a um plano x-y. Os círculos vermelhos representam obstáculos intransponíveis. A esfera é liberada do centro da borda superior e, sob a ação da gravidade, começa a descer.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9013" cy="21490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149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Ao colidir com o primeiro obstáculo, ela tem probabilidades iguais de desviar para a esquerda ou para a direita, atingindo um novo nível de obstáculos. Esse processo se repete até que a esfera alcance a base.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 mais interessante é que, apesar da aleatoriedade do movimento, o resultado final é previsível. A combinação dos desvios forma um padrão estatístico semelhante à distribuição normal, resultando na concentração da maioria das esferas na região central. Esse comportamento é observado em diversos fenômenos naturais e estatísticos.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80" w:lineRule="auto"/>
        <w:rPr/>
      </w:pPr>
      <w:bookmarkStart w:colFirst="0" w:colLast="0" w:name="_y27bp51klowb" w:id="7"/>
      <w:bookmarkEnd w:id="7"/>
      <w:r w:rsidDel="00000000" w:rsidR="00000000" w:rsidRPr="00000000">
        <w:rPr>
          <w:rtl w:val="0"/>
        </w:rPr>
        <w:t xml:space="preserve">3. Desenvolvimento da Versão Digital</w:t>
      </w:r>
    </w:p>
    <w:p w:rsidR="00000000" w:rsidDel="00000000" w:rsidP="00000000" w:rsidRDefault="00000000" w:rsidRPr="00000000" w14:paraId="0000002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4ep2z330y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Simular uma </w:t>
      </w:r>
      <w:r w:rsidDel="00000000" w:rsidR="00000000" w:rsidRPr="00000000">
        <w:rPr>
          <w:b w:val="1"/>
          <w:rtl w:val="0"/>
        </w:rPr>
        <w:t xml:space="preserve">Galton Board</w:t>
      </w:r>
      <w:r w:rsidDel="00000000" w:rsidR="00000000" w:rsidRPr="00000000">
        <w:rPr>
          <w:rtl w:val="0"/>
        </w:rPr>
        <w:t xml:space="preserve"> no display OLED da BitDogLab, usando uma abordagem de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Digital Twin</w:t>
        </w:r>
      </w:hyperlink>
      <w:r w:rsidDel="00000000" w:rsidR="00000000" w:rsidRPr="00000000">
        <w:rPr>
          <w:rtl w:val="0"/>
        </w:rPr>
        <w:t xml:space="preserve">. Isso significa construir um modelo computacional que se comporte de maneira semelhante ao dispositivo físico, permitindo observar a distribuição das "bolas" ao final do tabuleiro — e compará-las com a teoria da distribuição normal.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Sugerimos a seguir algumas etapas para o desenvolvimento desta atividade: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r5d75zd5r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Etapas do Desenvolvimento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Aleatoriedade Binária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Desenvolva uma função que gere uma escolha puramente aleatória entre duas direções: esquerda ou direita.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Teste essa função</w:t>
      </w:r>
      <w:r w:rsidDel="00000000" w:rsidR="00000000" w:rsidRPr="00000000">
        <w:rPr>
          <w:rtl w:val="0"/>
        </w:rPr>
        <w:t xml:space="preserve">: gere uma grande quantidade de escolhas e verifique se os resultados estão razoavelmente equilibrados.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da Bola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estrutura que represente uma bola no sistema: posição horizontal (x), vertical (y), e possivelmente outros parâmetros, como velocidade ou estado.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Inicialização da Bola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Projete uma função que posicione a bola no topo do tabuleiro, centralizada, pronta para iniciar sua descida.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Atualização da Bola (Tick)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cada "tick" do sistema, atualize a posição vertical da bola e, caso ela esteja em uma linha de pinos, aplique a decisão aleatória para movimentá-la horizontalmente.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33988" cy="134204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41550" y="1666800"/>
                          <a:ext cx="6212400" cy="12891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28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🕒 O que é um tick do sistema?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tick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é uma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unidade de tempo discreta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em uma simulação ou sistema de tempo real. Em vez de medir o tempo como um fluxo contínuo (como em segundos ou milissegundos), o sistema trabalha com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intervalos regulares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que são chamados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ticks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33988" cy="1342048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988" cy="1342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Disposição dos Pinos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Defina logicamente a posição dos pinos no espaço do display. Você pode imaginar o display OLED como uma matriz de 128 colunas (x) por 64 linhas (y), onde os pinos estão dispostos em linhas horizontais alternadas, com espaçamentos triangulares.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Dica: os pinos podem ser virtuais, com suas posições simuladas e não necessariamente desenhadas na tela.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Detecção de Colisões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a bola atinge a "linha de pinos", aplique a função aleatória e altere seu deslocamento horizontal.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Chegada ao Fundo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atingir a parte inferior do display, identifique em qual "canaleta" (faixa de x) a bola caiu.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Atualize um vetor acumulador de frequência e reinicialize a bola no topo.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Histograma no Display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cada atualização, </w:t>
      </w:r>
      <w:r w:rsidDel="00000000" w:rsidR="00000000" w:rsidRPr="00000000">
        <w:rPr>
          <w:rtl w:val="0"/>
        </w:rPr>
        <w:t xml:space="preserve">represente</w:t>
      </w:r>
      <w:r w:rsidDel="00000000" w:rsidR="00000000" w:rsidRPr="00000000">
        <w:rPr>
          <w:rtl w:val="0"/>
        </w:rPr>
        <w:t xml:space="preserve"> graficamente no OLED um </w:t>
      </w:r>
      <w:r w:rsidDel="00000000" w:rsidR="00000000" w:rsidRPr="00000000">
        <w:rPr>
          <w:b w:val="1"/>
          <w:rtl w:val="0"/>
        </w:rPr>
        <w:t xml:space="preserve">histograma com barras verticais</w:t>
      </w:r>
      <w:r w:rsidDel="00000000" w:rsidR="00000000" w:rsidRPr="00000000">
        <w:rPr>
          <w:rtl w:val="0"/>
        </w:rPr>
        <w:t xml:space="preserve"> indicando o número de bolas em cada canaleta.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canaleta pode ocupar um número fixo de pixels horizontais. Por exemplo, 16 canaletas com 8 pixels cada.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barras podem crescer para cima ou para baixo, de forma proporcional ao número de bolas.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em Tempo Real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Atualize a tela constantemente com a posição das bolas em queda e o histograma atualizado.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desejar, desenhe um ponto ou quadrado pequeno representando a bola em movimento.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Várias Bolas Simultâneas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Faça a simulação com múltiplas bolas caindo ao mesmo tempo, com pequenas defasagens de tempo entre elas (por exemplo, uma nova bola a cada 10 ticks).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Desbalanceamento Experimental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Experimente modificar o comportamento aleatório para </w:t>
      </w:r>
      <w:r w:rsidDel="00000000" w:rsidR="00000000" w:rsidRPr="00000000">
        <w:rPr>
          <w:b w:val="1"/>
          <w:rtl w:val="0"/>
        </w:rPr>
        <w:t xml:space="preserve">favorecer um lado</w:t>
      </w:r>
      <w:r w:rsidDel="00000000" w:rsidR="00000000" w:rsidRPr="00000000">
        <w:rPr>
          <w:rtl w:val="0"/>
        </w:rPr>
        <w:t xml:space="preserve">, e observe como isso altera a forma do histograma.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Exemplos: aumentar a chance de ir para a direita, deslocar pinos ou aplicar uma força virtual lateral.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Contador de Bolas no Display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Mostre no canto do display o número total de bolas que já caíram.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m9ixnf81i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 usando o GitHub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Readme com introdução do projeto.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È desejável que seu programa apresente: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Simulação funcional em C estruturado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Histograma em tempo real no OLED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Múltiplas bolas caindo simultaneamente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da distribuição dos resultados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Experimento com desbalanceamento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Contador total visível no display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Dicas: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Empenhe-se para apresentar um código limpo, modularizado e comentado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(Opcional) Faça um vídeo curto ou prints da simulação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c06p41zdi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Referência: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Para entender melhor o conceito de distribuição normal e o funcionamento estatístico da Galton Board, explore o exemplo visual: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https://zerodha.com/varsity/chapter/volatility-normal-distribution/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bds26pm8l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Reflexão Final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você observou sobre o padrão dos resultados?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simulação confirma a teoria da distribuição normal?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tipo de desbalanceamento você sugere em uma inclusão futura nesta simulação?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Você teve alguma ideia para tornar a simulação mais interativa ou visual?</w:t>
      </w:r>
    </w:p>
    <w:sectPr>
      <w:headerReference r:id="rId14" w:type="defaul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/>
      <w:drawing>
        <wp:inline distB="114300" distT="114300" distL="114300" distR="114300">
          <wp:extent cx="5943600" cy="800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2hnoGo27uf8?si=vSBYWol92nJZLLA-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zerodha.com/varsity/chapter/volatility-normal-distribution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ntX3zWNWec&amp;ab_channel=JeremyBlitz-Jones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eJD6dqJ5lo&amp;pp=ygURZ2FsdG9uIGJvYXJkIGluIEM%3D" TargetMode="External"/><Relationship Id="rId7" Type="http://schemas.openxmlformats.org/officeDocument/2006/relationships/hyperlink" Target="https://zerodha.com/varsity/chapter/volatility-normal-distribution/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