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0098a7" w:val="clear"/>
        <w:spacing w:after="0" w:before="0" w:line="36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Práctica | Propuesta de Caso de Estudio Final</w:t>
      </w:r>
    </w:p>
    <w:p w:rsidR="00000000" w:rsidDel="00000000" w:rsidP="00000000" w:rsidRDefault="00000000" w:rsidRPr="00000000" w14:paraId="00000002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0098a7" w:val="clear"/>
        <w:spacing w:after="0" w:before="0"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Integrantes</w:t>
      </w:r>
    </w:p>
    <w:p w:rsidR="00000000" w:rsidDel="00000000" w:rsidP="00000000" w:rsidRDefault="00000000" w:rsidRPr="00000000" w14:paraId="00000005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215"/>
        <w:gridCol w:w="2235"/>
        <w:gridCol w:w="1920"/>
        <w:gridCol w:w="4155"/>
        <w:tblGridChange w:id="0">
          <w:tblGrid>
            <w:gridCol w:w="435"/>
            <w:gridCol w:w="1215"/>
            <w:gridCol w:w="2235"/>
            <w:gridCol w:w="1920"/>
            <w:gridCol w:w="4155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0098a7" w:val="clear"/>
          </w:tcPr>
          <w:p w:rsidR="00000000" w:rsidDel="00000000" w:rsidP="00000000" w:rsidRDefault="00000000" w:rsidRPr="00000000" w14:paraId="00000006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Nº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Id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8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Apellidos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Nombres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Roles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24010528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Cruz Marin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Elias Adrian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Cordinador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23021151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Cruz Abrego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Dennis Amaru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Analista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23020384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Vanegas Sarria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Maria Violeta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Programadora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23021157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Rodriguez Luquez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Diego Alejandro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</w:t>
            </w:r>
          </w:p>
        </w:tc>
      </w:tr>
    </w:tbl>
    <w:p w:rsidR="00000000" w:rsidDel="00000000" w:rsidP="00000000" w:rsidRDefault="00000000" w:rsidRPr="00000000" w14:paraId="0000001F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0098a7" w:val="clear"/>
        <w:spacing w:after="0" w:before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Nombre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CakeControl</w:t>
      </w:r>
    </w:p>
    <w:p w:rsidR="00000000" w:rsidDel="00000000" w:rsidP="00000000" w:rsidRDefault="00000000" w:rsidRPr="00000000" w14:paraId="00000023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0098a7" w:val="clear"/>
        <w:spacing w:after="0" w:before="0"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Definición de la necesidad</w:t>
      </w:r>
    </w:p>
    <w:p w:rsidR="00000000" w:rsidDel="00000000" w:rsidP="00000000" w:rsidRDefault="00000000" w:rsidRPr="00000000" w14:paraId="00000025">
      <w:pPr>
        <w:spacing w:after="0" w:before="0" w:line="36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2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631"/>
        <w:gridCol w:w="6395"/>
        <w:tblGridChange w:id="0">
          <w:tblGrid>
            <w:gridCol w:w="3631"/>
            <w:gridCol w:w="639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problema o necesidad 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La necesidad de este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 negocio es la falta de una herramienta que le ayude a una solución para mejorar la eficiencia en el seguimiento de los ingredientes proporcionados a la dueña, lo que 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facilitaría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 la gestión y el control de los recursos.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 el contexto 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Una pastelería que lleva por nombre Valentina 's Bakery  que necesita de una herramienta que le ayude al control de los ingredientes que le facilita su proveedora.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 afecta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Lines w:val="1"/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before="0"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rtl w:val="0"/>
              </w:rPr>
              <w:t xml:space="preserve">La dueña de la pastelería podría tener dificultades para gestionar eficientemente los recursos y tomar decisiones informadas sobre compras y producción debido a la falta de información precisa y oportuna sobre los ingredientes disponibles.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el impacto asociado 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Esperamos que con esta herramienta le de un impacto positivo y podamos ayudar que la pastelería tenga mayor fluidez a la hora de gestionar el control de sus ingredientes.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0" w:before="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s la persona que brindará información del negocio organización)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Descripción del Caso de Estudio:</w:t>
      </w: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 Optimización del Control de Ingredientes en Valentina's Bakery</w:t>
      </w:r>
    </w:p>
    <w:p w:rsidR="00000000" w:rsidDel="00000000" w:rsidP="00000000" w:rsidRDefault="00000000" w:rsidRPr="00000000" w14:paraId="00000031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 Bakery busca mejorar el control de sus ingredientes para optimizar la producción y reducir costos. Con una amplia gama de productos horneados y fluctuaciones en la demanda, Valentina necesita una gestión eficiente del inventario para evitar desperdicios y satisfacer las necesidades del cliente. Implementando un sistema de control de ingredientes optimizado, Valentina espera mejorar la rentabilidad y la calidad de sus productos, posicionándose como líder en la industria de la panadería. Como parte de una estrategia empresarial, Valentina nos ha contactado para ayudarla a producir un sistema que haga ese control de ingredientes, ayudándola a reducir el tiempo de registro, el estrés y los gastos que se producen con el actual sistema manual de registro.</w:t>
      </w:r>
    </w:p>
    <w:p w:rsidR="00000000" w:rsidDel="00000000" w:rsidP="00000000" w:rsidRDefault="00000000" w:rsidRPr="00000000" w14:paraId="00000033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19288" cy="19192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28813" cy="19288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76438" cy="194523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94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jc w:val="both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09763" cy="19097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00238" cy="190835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0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19288" cy="190274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0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Datos de Entrada: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recibida por entrega (en unidades o peso)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gastada en una receta.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Datos de Salida: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Ingredientes disponibles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total de ingredientes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Informe de uso de ingredientes por periodo de tiempo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Prototipo de menú de entradas</w:t>
      </w:r>
    </w:p>
    <w:p w:rsidR="00000000" w:rsidDel="00000000" w:rsidP="00000000" w:rsidRDefault="00000000" w:rsidRPr="00000000" w14:paraId="00000041">
      <w:pPr>
        <w:spacing w:after="0" w:before="0" w:line="360" w:lineRule="auto"/>
        <w:jc w:val="both"/>
        <w:rPr>
          <w:rFonts w:ascii="Arial" w:cs="Arial" w:eastAsia="Arial" w:hAnsi="Arial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highlight w:val="white"/>
          <w:rtl w:val="0"/>
        </w:rPr>
        <w:t xml:space="preserve">Menú de opciones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Tortas personalizadas: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Chocolate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Vainilla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Rellenos: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Mermeladas: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Piña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Frutos Rojos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Tamaños: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4 onzas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1/2 libra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 libra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52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Cupcakes de frutas: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Individuales: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56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58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59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Combo X4: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5D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5F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Ramos de Cupcakes (7 unidades):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64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65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67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9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Otros: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Galletas:</w:t>
      </w:r>
    </w:p>
    <w:p w:rsidR="00000000" w:rsidDel="00000000" w:rsidP="00000000" w:rsidRDefault="00000000" w:rsidRPr="00000000" w14:paraId="0000006C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Pasteles tres leches:</w:t>
      </w:r>
    </w:p>
    <w:p w:rsidR="00000000" w:rsidDel="00000000" w:rsidP="00000000" w:rsidRDefault="00000000" w:rsidRPr="00000000" w14:paraId="0000006E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Tamaño:</w:t>
      </w:r>
    </w:p>
    <w:p w:rsidR="00000000" w:rsidDel="00000000" w:rsidP="00000000" w:rsidRDefault="00000000" w:rsidRPr="00000000" w14:paraId="0000006F">
      <w:pPr>
        <w:numPr>
          <w:ilvl w:val="3"/>
          <w:numId w:val="11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4 onzas</w:t>
      </w:r>
    </w:p>
    <w:p w:rsidR="00000000" w:rsidDel="00000000" w:rsidP="00000000" w:rsidRDefault="00000000" w:rsidRPr="00000000" w14:paraId="00000070">
      <w:pPr>
        <w:numPr>
          <w:ilvl w:val="3"/>
          <w:numId w:val="11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 libra</w:t>
      </w:r>
    </w:p>
    <w:p w:rsidR="00000000" w:rsidDel="00000000" w:rsidP="00000000" w:rsidRDefault="00000000" w:rsidRPr="00000000" w14:paraId="00000071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72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jc w:val="both"/>
        <w:rPr>
          <w:rFonts w:ascii="Arial" w:cs="Arial" w:eastAsia="Arial" w:hAnsi="Arial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highlight w:val="white"/>
          <w:rtl w:val="0"/>
        </w:rPr>
        <w:t xml:space="preserve">Cantidad de mercancía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pasteles: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76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chocolate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79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7A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7B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7C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7D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7E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7F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Piña</w:t>
      </w:r>
    </w:p>
    <w:p w:rsidR="00000000" w:rsidDel="00000000" w:rsidP="00000000" w:rsidRDefault="00000000" w:rsidRPr="00000000" w14:paraId="00000080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Frutos Rojos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82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83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cupcakes: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86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87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89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8A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8B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8C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8D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8E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8F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90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92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93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las galletas:</w:t>
      </w:r>
    </w:p>
    <w:p w:rsidR="00000000" w:rsidDel="00000000" w:rsidP="00000000" w:rsidRDefault="00000000" w:rsidRPr="00000000" w14:paraId="00000095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96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98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9A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9B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9C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Chispas de chocolate</w:t>
      </w:r>
    </w:p>
    <w:p w:rsidR="00000000" w:rsidDel="00000000" w:rsidP="00000000" w:rsidRDefault="00000000" w:rsidRPr="00000000" w14:paraId="0000009D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Malvaviscos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9F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A0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pasteles tres leches:</w:t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A3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A5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A6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A7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A8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A9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AB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Procedimiento a Seguir:</w:t>
      </w:r>
    </w:p>
    <w:p w:rsidR="00000000" w:rsidDel="00000000" w:rsidP="00000000" w:rsidRDefault="00000000" w:rsidRPr="00000000" w14:paraId="000000A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mejorar la eficiencia en el seguimiento de los ingredientes proporcionados por el proveedor, se implementará una herramienta automatizada de gestión de inventario. El procedimiento implica: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Utilizar los campos de entrada proporcionados por el sistema para ingresar la cantidad disponible o restante de cada ingrediente en el control.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ingredientes de reposición, el sistema suma la cantidad ingresada al control existente.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productos manufacturados, el sistema resta la cantidad utilizada del control existente.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sistema rastrea el almacenamiento de ingredientes en tiempo real y realiza los cálculos automáticamente.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Después de completar las actualizaciones de la cantidad de ingredientes, el sistema genera un informe detallado.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informe muestra la cantidad total de cada componente disponible en stock, la cantidad utilizada para producir cada tipo de producto y la cantidad restante de cada componente después de la producción.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Se presenta en una interfaz fácil de entender, utilizando gráficos o tablas para mostrar la información de manera visualmente atractiva y fácil de interpretar para Valentina.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sistema registra automáticamente cuáles son los ingredientes más sugeridos en función del uso pasado.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Esto permite a Valentina monitorear qué insumos se consumen más durante las festividades u otros períodos específicos.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Con esta información, Valentina puede anticipar la demanda y garantizar que no falten los ingredientes más solicitados en momentos clave.</w:t>
      </w:r>
    </w:p>
    <w:p w:rsidR="00000000" w:rsidDel="00000000" w:rsidP="00000000" w:rsidRDefault="00000000" w:rsidRPr="00000000" w14:paraId="000000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Diseño de Salida: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Interfaz de usuario para ingresar los datos de entrega de ingredientes, con campos para nombre del ingrediente, cantidad recibida, fecha de entrega y otros.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Pantalla de visualización del control de ingredientes actualizado, mostrando los ingredientes disponibles y la cantidad restante de cada uno.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Generación automática de informes sobre el uso de ingredientes, incluyendo la cantidad utilizada por día, semana o mes; o un tiempo determinado en general..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Función para exportar informes en formatos compatibles con hojas de cálculo para un análisis más detallado.</w:t>
      </w:r>
    </w:p>
    <w:p w:rsidR="00000000" w:rsidDel="00000000" w:rsidP="00000000" w:rsidRDefault="00000000" w:rsidRPr="00000000" w14:paraId="000000B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98a7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Contacto</w:t>
      </w:r>
    </w:p>
    <w:p w:rsidR="00000000" w:rsidDel="00000000" w:rsidP="00000000" w:rsidRDefault="00000000" w:rsidRPr="00000000" w14:paraId="000000C1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Nombre completo: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Alexa Valentina Coronado Torres</w:t>
      </w:r>
    </w:p>
    <w:p w:rsidR="00000000" w:rsidDel="00000000" w:rsidP="00000000" w:rsidRDefault="00000000" w:rsidRPr="00000000" w14:paraId="000000C2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76203-3535</w:t>
      </w:r>
    </w:p>
    <w:p w:rsidR="00000000" w:rsidDel="00000000" w:rsidP="00000000" w:rsidRDefault="00000000" w:rsidRPr="00000000" w14:paraId="000000C3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Dirección: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Casa comunal Villa Libertad 3 arriba 1 al lago.</w:t>
      </w:r>
    </w:p>
    <w:p w:rsidR="00000000" w:rsidDel="00000000" w:rsidP="00000000" w:rsidRDefault="00000000" w:rsidRPr="00000000" w14:paraId="000000C4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Email: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</w:t>
      </w:r>
      <w:hyperlink r:id="rId12">
        <w:r w:rsidDel="00000000" w:rsidR="00000000" w:rsidRPr="00000000">
          <w:rPr>
            <w:rFonts w:ascii="Arial" w:cs="Arial" w:eastAsia="Arial" w:hAnsi="Arial"/>
            <w:i w:val="1"/>
            <w:color w:val="1155cc"/>
            <w:sz w:val="20"/>
            <w:szCs w:val="20"/>
            <w:u w:val="single"/>
            <w:rtl w:val="0"/>
          </w:rPr>
          <w:t xml:space="preserve">valentorres723@gmail.com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Bakery es un emprendimiento que busca cumplir las necesidades del cliente con sus productos horneados frescos y deliciosos. Creado por Valentina Coronado, la panadería ofrece una variedad de pasteles personalizados, cupcakes decorados, entre otros, elaborados con ingredientes de alta calidad y presentados con atención al detalle. Con un enfoque en la calidad y el servicio al cliente excepcional,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Bakery busca volverse una opción habitual para los nicaragüenses, donde los clientes pueden disfrutar de postres caseros y celebrar ocasiones especiales.</w:t>
      </w:r>
    </w:p>
    <w:p w:rsidR="00000000" w:rsidDel="00000000" w:rsidP="00000000" w:rsidRDefault="00000000" w:rsidRPr="00000000" w14:paraId="000000C7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8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94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94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135" w:top="1701" w:left="1134" w:right="1134" w:header="567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rFonts w:ascii="Arial" w:cs="Arial" w:eastAsia="Arial" w:hAnsi="Arial"/>
        <w:color w:val="000000"/>
        <w:sz w:val="24"/>
        <w:szCs w:val="24"/>
      </w:rPr>
    </w:pP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ab/>
      <w:tab/>
      <w:t xml:space="preserve">Pág.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-38099</wp:posOffset>
              </wp:positionV>
              <wp:extent cx="6427050" cy="317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142000" y="3780000"/>
                        <a:ext cx="6408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-38099</wp:posOffset>
              </wp:positionV>
              <wp:extent cx="6427050" cy="3175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270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align>left</wp:align>
          </wp:positionH>
          <wp:positionV relativeFrom="margin">
            <wp:posOffset>-654048</wp:posOffset>
          </wp:positionV>
          <wp:extent cx="1043249" cy="520700"/>
          <wp:effectExtent b="0" l="0" r="0" t="0"/>
          <wp:wrapNone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43249" cy="520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8"/>
        <w:szCs w:val="28"/>
        <w:u w:val="none"/>
        <w:shd w:fill="auto" w:val="clear"/>
        <w:vertAlign w:val="baseline"/>
        <w:rtl w:val="0"/>
      </w:rPr>
      <w:t xml:space="preserve">Ingeniería en Sistemas de Información</w:t>
    </w:r>
  </w:p>
  <w:p w:rsidR="00000000" w:rsidDel="00000000" w:rsidP="00000000" w:rsidRDefault="00000000" w:rsidRPr="00000000" w14:paraId="000000C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  <w:rtl w:val="0"/>
      </w:rPr>
      <w:t xml:space="preserve">Lógica y Algoritmos</w:t>
    </w:r>
  </w:p>
  <w:p w:rsidR="00000000" w:rsidDel="00000000" w:rsidP="00000000" w:rsidRDefault="00000000" w:rsidRPr="00000000" w14:paraId="000000CD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4"/>
        <w:szCs w:val="24"/>
        <w:u w:val="none"/>
        <w:shd w:fill="auto" w:val="clear"/>
        <w:vertAlign w:val="baseline"/>
        <w:rtl w:val="0"/>
      </w:rPr>
      <w:t xml:space="preserve">I Semestre 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NI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hyperlink" Target="mailto:valentorres723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