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Relatório A3 - Usabilidade, Desenvolvimento Web , Mobile e Jogos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Daniela Fernandes Santos de Britto - 1272215981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Elias Neves Conceição - 12722127604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Marcelo Victor Copis Sena - 12723110264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Marlon Barreto Damasceno - 12722114193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Rafael Almeida Rocha - 1272217730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Apresentando 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Motion Games</w:t>
      </w:r>
      <w:r w:rsidDel="00000000" w:rsidR="00000000" w:rsidRPr="00000000">
        <w:rPr>
          <w:sz w:val="24"/>
          <w:szCs w:val="24"/>
          <w:rtl w:val="0"/>
        </w:rPr>
        <w:t xml:space="preserve"> da matéria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Usabilidade, Desenvolvimento Web , Mobile e Jogos</w:t>
      </w:r>
      <w:r w:rsidDel="00000000" w:rsidR="00000000" w:rsidRPr="00000000">
        <w:rPr>
          <w:sz w:val="24"/>
          <w:szCs w:val="24"/>
          <w:rtl w:val="0"/>
        </w:rPr>
        <w:t xml:space="preserve">, referente ao semestre 2023.2,  onde seu objetivo é criar um aplicação que simule um site de jogos onde podemos cadastrar jogos de diversas plataformas (Steam,EpicGames,Battlenet,etc).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Requerimentos de software necessários para execução da aplicação:</w:t>
      </w:r>
    </w:p>
    <w:p w:rsidR="00000000" w:rsidDel="00000000" w:rsidP="00000000" w:rsidRDefault="00000000" w:rsidRPr="00000000" w14:paraId="0000000D">
      <w:pPr>
        <w:spacing w:after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Node.Js instalado (versão LTS);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MySQL 8 (Workbench, Server, Router e Shell);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utilizar o banco de dados é necessário importar o arquivo ‘motiongames.sql’ que consta na pasta </w:t>
      </w:r>
      <w:r w:rsidDel="00000000" w:rsidR="00000000" w:rsidRPr="00000000">
        <w:rPr>
          <w:i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do repositório;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certificar-se que o serviço ‘MySQL 80’ está em execução;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fins de compatibilidade e prevenção de erros na conexão do servidor, executar o  seguinte comando dentro do MySQL Command Line: "ALTER USER 'root'@'localhost’ IDENTIFIED WITH mysql_native_password BY 'admin';".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 para execução da aplicação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Prompt de Comando dentro da pasta </w:t>
      </w:r>
      <w:r w:rsidDel="00000000" w:rsidR="00000000" w:rsidRPr="00000000">
        <w:rPr>
          <w:i w:val="1"/>
          <w:sz w:val="24"/>
          <w:szCs w:val="24"/>
          <w:rtl w:val="0"/>
        </w:rPr>
        <w:t xml:space="preserve">src </w:t>
      </w:r>
      <w:r w:rsidDel="00000000" w:rsidR="00000000" w:rsidRPr="00000000">
        <w:rPr>
          <w:sz w:val="24"/>
          <w:szCs w:val="24"/>
          <w:rtl w:val="0"/>
        </w:rPr>
        <w:t xml:space="preserve">do repositório;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dele execute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sz w:val="24"/>
          <w:szCs w:val="24"/>
          <w:rtl w:val="0"/>
        </w:rPr>
        <w:t xml:space="preserve">. Caso ele mostre a mensagem “Available on” e o número da porta quer dizer que ele está funcionando.;</w:t>
      </w:r>
    </w:p>
    <w:p w:rsidR="00000000" w:rsidDel="00000000" w:rsidP="00000000" w:rsidRDefault="00000000" w:rsidRPr="00000000" w14:paraId="00000018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outro Prompt de Comando, desta vez dentro da pasta </w:t>
      </w:r>
      <w:r w:rsidDel="00000000" w:rsidR="00000000" w:rsidRPr="00000000">
        <w:rPr>
          <w:i w:val="1"/>
          <w:sz w:val="24"/>
          <w:szCs w:val="24"/>
          <w:rtl w:val="0"/>
        </w:rPr>
        <w:t xml:space="preserve">api </w:t>
      </w:r>
      <w:r w:rsidDel="00000000" w:rsidR="00000000" w:rsidRPr="00000000">
        <w:rPr>
          <w:sz w:val="24"/>
          <w:szCs w:val="24"/>
          <w:rtl w:val="0"/>
        </w:rPr>
        <w:t xml:space="preserve">do repositório;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dele execute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run dev. </w:t>
      </w:r>
      <w:r w:rsidDel="00000000" w:rsidR="00000000" w:rsidRPr="00000000">
        <w:rPr>
          <w:sz w:val="24"/>
          <w:szCs w:val="24"/>
          <w:rtl w:val="0"/>
        </w:rPr>
        <w:t xml:space="preserve">Caso apareçam as mensagens "Servidor rodando!" e "Conectado ao Banco de Dados!" quer dizer que a API já está em funcionamento;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acessar as telas basta abrir o navegador (recomenda-se o Google Chrome) e digitar: http://localhost:8080/inicio.html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a porta (“8080” no caso acima) pode variar de acordo com a máquina;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Front-end e Back-end: 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front-end, isto é, as telas visualizadas pelo, utilizamos os recursos HTML, CSS e JavaScript para a criação do nosso projeto.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site apresenta-se uma tela de início com opção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Cadastrar</w:t>
      </w:r>
      <w:r w:rsidDel="00000000" w:rsidR="00000000" w:rsidRPr="00000000">
        <w:rPr>
          <w:sz w:val="24"/>
          <w:szCs w:val="24"/>
          <w:rtl w:val="0"/>
        </w:rPr>
        <w:t xml:space="preserve">. Em relação ao que constava na primeira entrega, aqui praticamente nada mudou. Na tela de registro nada foi alterado pois achamos os dados solicitados para realizar o cadastro do usuário suficientemente satisfatórios. Já na tela de login, optamos por utilizar o e-mail e a senha como dados de entrada (antes usávamos o usuário e a senha).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Entrando no site teremos a aba principal </w:t>
      </w: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sz w:val="24"/>
          <w:szCs w:val="24"/>
          <w:rtl w:val="0"/>
        </w:rPr>
        <w:t xml:space="preserve">. Aqui também nada foi alterado, e nela temos em exibição alguns dos jogos pré-registrados pelo usuário junto com a descrição do jogo e a nota dada pelos usuários.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também outra aba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Jogos</w:t>
      </w:r>
      <w:r w:rsidDel="00000000" w:rsidR="00000000" w:rsidRPr="00000000">
        <w:rPr>
          <w:sz w:val="24"/>
          <w:szCs w:val="24"/>
          <w:rtl w:val="0"/>
        </w:rPr>
        <w:t xml:space="preserve">, onde terá as categorias de games (Terror, Ação, Guerra, etc) onde em cada categoria terá os games registrados onde podemos dar a nota para o jogo de 1 a 5 estrelas, pode-se observar também se o jogo já foi completo, incompleto ou jogando. Mais uma tela onde nada foi alterado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inserimos a aba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 Jogo</w:t>
      </w:r>
      <w:r w:rsidDel="00000000" w:rsidR="00000000" w:rsidRPr="00000000">
        <w:rPr>
          <w:sz w:val="24"/>
          <w:szCs w:val="24"/>
          <w:rtl w:val="0"/>
        </w:rPr>
        <w:t xml:space="preserve">, o local onde iria-se realizar todo o gerenciamento dos jogos da plataforma.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no back-end resolvemos utilizar como banco de dados relacional o MySQL 8, pela maior facilidade na manipulação de tabelas e códigos dentro do banco. Optamos por utilizar dentro da nossa API em Node.Js a primeira versão do módulo referente ao MySQL, pela documentação ser mais clara de compreender e estabilidade do módulo. Utilizamos também alguns outros módulos, tais como: express, body-parser, cors, nodemon e bcrypt.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isso em mãos, conseguimos integrar a tela de cadastro e login com nosso servidor, tendo como diferencial nesta etapa a utilização do módulo bcrypt, que transforma a senha cadastrada pelo usuário em hash, enviando para armazenamento do banco uma versão criptografada da senha.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quando o login vai ser efetuado, ele compara a senha digitada pelo usuário com a senha armazenada no banco de dados. Novamente entra em ação o bcrypy, que possui um método que cuida de toda a comparação de forma segura e confiável.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XdFEXczGM2afk0SNevsJhj63OA==">CgMxLjA4AHIhMUlrT25Va1BkbDhxbkFyU1I3eGphT2VlTXN1SEFUTHVr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