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FC0487" w14:textId="77777777" w:rsidR="004F29AE" w:rsidRDefault="004F29AE" w:rsidP="004F29AE">
      <w:pPr>
        <w:rPr>
          <w:rFonts w:cstheme="minorHAnsi"/>
          <w:b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AE16B" w14:textId="0BB58D5F" w:rsidR="004F29AE" w:rsidRPr="0026762E" w:rsidRDefault="004F29AE" w:rsidP="004F29AE">
      <w:pPr>
        <w:rPr>
          <w:rFonts w:cstheme="minorHAnsi"/>
          <w:b/>
          <w:bCs/>
          <w:noProof/>
          <w:color w:val="000000" w:themeColor="text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dt>
      <w:sdtPr>
        <w:rPr>
          <w:rFonts w:ascii="Candara" w:eastAsiaTheme="minorEastAsia" w:hAnsi="Candara" w:cstheme="minorBidi"/>
          <w:color w:val="auto"/>
          <w:sz w:val="22"/>
          <w:szCs w:val="22"/>
          <w:lang w:eastAsia="en-US"/>
        </w:rPr>
        <w:id w:val="-2108031421"/>
        <w:docPartObj>
          <w:docPartGallery w:val="Table of Contents"/>
          <w:docPartUnique/>
        </w:docPartObj>
      </w:sdtPr>
      <w:sdtEndPr>
        <w:rPr>
          <w:rFonts w:asciiTheme="minorHAnsi" w:hAnsiTheme="minorHAnsi"/>
          <w:b/>
          <w:bCs/>
        </w:rPr>
      </w:sdtEndPr>
      <w:sdtContent>
        <w:p w14:paraId="31D47BBD" w14:textId="77777777" w:rsidR="002B59CB" w:rsidRPr="00BC1D60" w:rsidRDefault="002B59CB">
          <w:pPr>
            <w:pStyle w:val="TtuloTDC"/>
            <w:rPr>
              <w:rFonts w:ascii="Candara" w:hAnsi="Candara"/>
            </w:rPr>
          </w:pPr>
        </w:p>
        <w:p w14:paraId="5604B46B" w14:textId="77777777" w:rsidR="002B59CB" w:rsidRPr="00BC1D60" w:rsidRDefault="002B59CB">
          <w:pPr>
            <w:pStyle w:val="TtuloTDC"/>
            <w:rPr>
              <w:rFonts w:ascii="Candara" w:hAnsi="Candara"/>
            </w:rPr>
          </w:pPr>
        </w:p>
        <w:p w14:paraId="0C5A4AB5" w14:textId="77777777" w:rsidR="002B59CB" w:rsidRPr="00BC1D60" w:rsidRDefault="002B59CB">
          <w:pPr>
            <w:pStyle w:val="TtuloTDC"/>
            <w:rPr>
              <w:rFonts w:ascii="Candara" w:hAnsi="Candara"/>
            </w:rPr>
          </w:pPr>
        </w:p>
        <w:p w14:paraId="73CCE572" w14:textId="77777777" w:rsidR="002B59CB" w:rsidRPr="00BC1D60" w:rsidRDefault="002B59CB">
          <w:pPr>
            <w:pStyle w:val="TtuloTDC"/>
            <w:rPr>
              <w:rFonts w:ascii="Candara" w:hAnsi="Candara"/>
            </w:rPr>
          </w:pPr>
        </w:p>
        <w:p w14:paraId="78D8E4DD" w14:textId="77777777" w:rsidR="002B59CB" w:rsidRPr="00BC1D60" w:rsidRDefault="002B59CB">
          <w:pPr>
            <w:pStyle w:val="TtuloTDC"/>
            <w:rPr>
              <w:rFonts w:ascii="Candara" w:hAnsi="Candara"/>
            </w:rPr>
          </w:pPr>
        </w:p>
        <w:p w14:paraId="02173FBE" w14:textId="168B4B6A" w:rsidR="002A6EB9" w:rsidRPr="00BC1D60" w:rsidRDefault="002B59CB">
          <w:pPr>
            <w:pStyle w:val="TtuloTDC"/>
            <w:rPr>
              <w:rFonts w:ascii="Candara" w:hAnsi="Candara"/>
              <w:sz w:val="96"/>
              <w:szCs w:val="96"/>
            </w:rPr>
          </w:pPr>
          <w:r w:rsidRPr="00BC1D60">
            <w:rPr>
              <w:rFonts w:ascii="Candara" w:hAnsi="Candara"/>
              <w:sz w:val="96"/>
              <w:szCs w:val="96"/>
            </w:rPr>
            <w:t>ÍNDICE</w:t>
          </w:r>
        </w:p>
        <w:p w14:paraId="4750BD1B" w14:textId="6C67A58E" w:rsidR="003C73EB" w:rsidRDefault="002A6EB9">
          <w:pPr>
            <w:pStyle w:val="TDC1"/>
            <w:tabs>
              <w:tab w:val="right" w:leader="dot" w:pos="8494"/>
            </w:tabs>
            <w:rPr>
              <w:noProof/>
              <w:kern w:val="2"/>
              <w:sz w:val="24"/>
              <w:szCs w:val="24"/>
              <w:lang w:eastAsia="es-ES"/>
              <w14:ligatures w14:val="standardContextual"/>
            </w:rPr>
          </w:pPr>
          <w:r w:rsidRPr="00BC1D60">
            <w:rPr>
              <w:rFonts w:ascii="Candara" w:hAnsi="Candara"/>
              <w:sz w:val="52"/>
              <w:szCs w:val="52"/>
            </w:rPr>
            <w:fldChar w:fldCharType="begin"/>
          </w:r>
          <w:r w:rsidRPr="00BC1D60">
            <w:rPr>
              <w:rFonts w:ascii="Candara" w:hAnsi="Candara"/>
              <w:sz w:val="52"/>
              <w:szCs w:val="52"/>
            </w:rPr>
            <w:instrText xml:space="preserve"> TOC \o "1-3" \h \z \u </w:instrText>
          </w:r>
          <w:r w:rsidRPr="00BC1D60">
            <w:rPr>
              <w:rFonts w:ascii="Candara" w:hAnsi="Candara"/>
              <w:sz w:val="52"/>
              <w:szCs w:val="52"/>
            </w:rPr>
            <w:fldChar w:fldCharType="separate"/>
          </w:r>
          <w:hyperlink w:anchor="_Toc178761286" w:history="1">
            <w:r w:rsidR="003C73EB" w:rsidRPr="00B20DEE">
              <w:rPr>
                <w:rStyle w:val="Hipervnculo"/>
                <w:noProof/>
              </w:rPr>
              <w:t>¿DE QUÉ DISPONE LA SALA?</w:t>
            </w:r>
            <w:r w:rsidR="003C73EB">
              <w:rPr>
                <w:noProof/>
                <w:webHidden/>
              </w:rPr>
              <w:tab/>
            </w:r>
            <w:r w:rsidR="003C73EB">
              <w:rPr>
                <w:noProof/>
                <w:webHidden/>
              </w:rPr>
              <w:fldChar w:fldCharType="begin"/>
            </w:r>
            <w:r w:rsidR="003C73EB">
              <w:rPr>
                <w:noProof/>
                <w:webHidden/>
              </w:rPr>
              <w:instrText xml:space="preserve"> PAGEREF _Toc178761286 \h </w:instrText>
            </w:r>
            <w:r w:rsidR="003C73EB">
              <w:rPr>
                <w:noProof/>
                <w:webHidden/>
              </w:rPr>
            </w:r>
            <w:r w:rsidR="003C73EB">
              <w:rPr>
                <w:noProof/>
                <w:webHidden/>
              </w:rPr>
              <w:fldChar w:fldCharType="separate"/>
            </w:r>
            <w:r w:rsidR="003C73EB">
              <w:rPr>
                <w:noProof/>
                <w:webHidden/>
              </w:rPr>
              <w:t>2</w:t>
            </w:r>
            <w:r w:rsidR="003C73EB">
              <w:rPr>
                <w:noProof/>
                <w:webHidden/>
              </w:rPr>
              <w:fldChar w:fldCharType="end"/>
            </w:r>
          </w:hyperlink>
        </w:p>
        <w:p w14:paraId="7F738FEB" w14:textId="40D5CF7B" w:rsidR="003C73EB" w:rsidRDefault="003C73EB">
          <w:pPr>
            <w:pStyle w:val="TDC1"/>
            <w:tabs>
              <w:tab w:val="right" w:leader="dot" w:pos="8494"/>
            </w:tabs>
            <w:rPr>
              <w:noProof/>
              <w:kern w:val="2"/>
              <w:sz w:val="24"/>
              <w:szCs w:val="24"/>
              <w:lang w:eastAsia="es-ES"/>
              <w14:ligatures w14:val="standardContextual"/>
            </w:rPr>
          </w:pPr>
          <w:hyperlink w:anchor="_Toc178761287" w:history="1">
            <w:r w:rsidRPr="00B20DEE">
              <w:rPr>
                <w:rStyle w:val="Hipervnculo"/>
                <w:noProof/>
              </w:rPr>
              <w:t>¿CÓMO COMPARITR PANTALLA?</w:t>
            </w:r>
            <w:r>
              <w:rPr>
                <w:noProof/>
                <w:webHidden/>
              </w:rPr>
              <w:tab/>
            </w:r>
            <w:r>
              <w:rPr>
                <w:noProof/>
                <w:webHidden/>
              </w:rPr>
              <w:fldChar w:fldCharType="begin"/>
            </w:r>
            <w:r>
              <w:rPr>
                <w:noProof/>
                <w:webHidden/>
              </w:rPr>
              <w:instrText xml:space="preserve"> PAGEREF _Toc178761287 \h </w:instrText>
            </w:r>
            <w:r>
              <w:rPr>
                <w:noProof/>
                <w:webHidden/>
              </w:rPr>
            </w:r>
            <w:r>
              <w:rPr>
                <w:noProof/>
                <w:webHidden/>
              </w:rPr>
              <w:fldChar w:fldCharType="separate"/>
            </w:r>
            <w:r>
              <w:rPr>
                <w:noProof/>
                <w:webHidden/>
              </w:rPr>
              <w:t>3</w:t>
            </w:r>
            <w:r>
              <w:rPr>
                <w:noProof/>
                <w:webHidden/>
              </w:rPr>
              <w:fldChar w:fldCharType="end"/>
            </w:r>
          </w:hyperlink>
        </w:p>
        <w:p w14:paraId="3667236D" w14:textId="20E50BBB" w:rsidR="003C73EB" w:rsidRDefault="003C73EB" w:rsidP="00247859">
          <w:pPr>
            <w:pStyle w:val="TDC2"/>
            <w:tabs>
              <w:tab w:val="right" w:leader="dot" w:pos="8494"/>
            </w:tabs>
            <w:rPr>
              <w:noProof/>
            </w:rPr>
          </w:pPr>
          <w:hyperlink w:anchor="_Toc178761288" w:history="1">
            <w:r w:rsidRPr="00B20DEE">
              <w:rPr>
                <w:rStyle w:val="Hipervnculo"/>
                <w:noProof/>
              </w:rPr>
              <w:t>A TRAVÉS DE BENQ</w:t>
            </w:r>
            <w:r>
              <w:rPr>
                <w:noProof/>
                <w:webHidden/>
              </w:rPr>
              <w:tab/>
            </w:r>
            <w:r>
              <w:rPr>
                <w:noProof/>
                <w:webHidden/>
              </w:rPr>
              <w:fldChar w:fldCharType="begin"/>
            </w:r>
            <w:r>
              <w:rPr>
                <w:noProof/>
                <w:webHidden/>
              </w:rPr>
              <w:instrText xml:space="preserve"> PAGEREF _Toc178761288 \h </w:instrText>
            </w:r>
            <w:r>
              <w:rPr>
                <w:noProof/>
                <w:webHidden/>
              </w:rPr>
            </w:r>
            <w:r>
              <w:rPr>
                <w:noProof/>
                <w:webHidden/>
              </w:rPr>
              <w:fldChar w:fldCharType="separate"/>
            </w:r>
            <w:r>
              <w:rPr>
                <w:noProof/>
                <w:webHidden/>
              </w:rPr>
              <w:t>3</w:t>
            </w:r>
            <w:r>
              <w:rPr>
                <w:noProof/>
                <w:webHidden/>
              </w:rPr>
              <w:fldChar w:fldCharType="end"/>
            </w:r>
          </w:hyperlink>
        </w:p>
        <w:p w14:paraId="42C54563" w14:textId="658E3F8B" w:rsidR="003C73EB" w:rsidRDefault="003C73EB">
          <w:pPr>
            <w:pStyle w:val="TDC1"/>
            <w:tabs>
              <w:tab w:val="right" w:leader="dot" w:pos="8494"/>
            </w:tabs>
          </w:pPr>
          <w:hyperlink w:anchor="_Toc178761291" w:history="1">
            <w:r w:rsidRPr="00B20DEE">
              <w:rPr>
                <w:rStyle w:val="Hipervnculo"/>
                <w:noProof/>
              </w:rPr>
              <w:t>¿CÓMO FUNCIONA LA VIDEOCONFERENCIA?</w:t>
            </w:r>
            <w:r>
              <w:rPr>
                <w:noProof/>
                <w:webHidden/>
              </w:rPr>
              <w:tab/>
            </w:r>
            <w:r>
              <w:rPr>
                <w:noProof/>
                <w:webHidden/>
              </w:rPr>
              <w:fldChar w:fldCharType="begin"/>
            </w:r>
            <w:r>
              <w:rPr>
                <w:noProof/>
                <w:webHidden/>
              </w:rPr>
              <w:instrText xml:space="preserve"> PAGEREF _Toc178761291 \h </w:instrText>
            </w:r>
            <w:r>
              <w:rPr>
                <w:noProof/>
                <w:webHidden/>
              </w:rPr>
            </w:r>
            <w:r>
              <w:rPr>
                <w:noProof/>
                <w:webHidden/>
              </w:rPr>
              <w:fldChar w:fldCharType="separate"/>
            </w:r>
            <w:r>
              <w:rPr>
                <w:noProof/>
                <w:webHidden/>
              </w:rPr>
              <w:t>5</w:t>
            </w:r>
            <w:r>
              <w:rPr>
                <w:noProof/>
                <w:webHidden/>
              </w:rPr>
              <w:fldChar w:fldCharType="end"/>
            </w:r>
          </w:hyperlink>
        </w:p>
        <w:p w14:paraId="531D0363" w14:textId="6BB747BE" w:rsidR="00715087" w:rsidRDefault="00715087" w:rsidP="00715087">
          <w:pPr>
            <w:pStyle w:val="TDC1"/>
            <w:tabs>
              <w:tab w:val="right" w:leader="dot" w:pos="8494"/>
            </w:tabs>
          </w:pPr>
          <w:hyperlink w:anchor="_Toc178761291" w:history="1">
            <w:r>
              <w:rPr>
                <w:rStyle w:val="Hipervnculo"/>
                <w:noProof/>
              </w:rPr>
              <w:t>CONTACTO</w:t>
            </w:r>
            <w:r>
              <w:rPr>
                <w:noProof/>
                <w:webHidden/>
              </w:rPr>
              <w:tab/>
            </w:r>
            <w:r>
              <w:rPr>
                <w:noProof/>
                <w:webHidden/>
              </w:rPr>
              <w:fldChar w:fldCharType="begin"/>
            </w:r>
            <w:r>
              <w:rPr>
                <w:noProof/>
                <w:webHidden/>
              </w:rPr>
              <w:instrText xml:space="preserve"> PAGEREF _Toc178761291 \h </w:instrText>
            </w:r>
            <w:r>
              <w:rPr>
                <w:noProof/>
                <w:webHidden/>
              </w:rPr>
            </w:r>
            <w:r>
              <w:rPr>
                <w:noProof/>
                <w:webHidden/>
              </w:rPr>
              <w:fldChar w:fldCharType="separate"/>
            </w:r>
            <w:r>
              <w:rPr>
                <w:noProof/>
                <w:webHidden/>
              </w:rPr>
              <w:t>5</w:t>
            </w:r>
            <w:r>
              <w:rPr>
                <w:noProof/>
                <w:webHidden/>
              </w:rPr>
              <w:fldChar w:fldCharType="end"/>
            </w:r>
          </w:hyperlink>
        </w:p>
        <w:p w14:paraId="5B3FDA02" w14:textId="33A80A68" w:rsidR="00715087" w:rsidRPr="00715087" w:rsidRDefault="00715087" w:rsidP="00715087">
          <w:pPr>
            <w:rPr>
              <w:rFonts w:ascii="Candara" w:hAnsi="Candara"/>
              <w:sz w:val="20"/>
              <w:szCs w:val="20"/>
            </w:rPr>
          </w:pPr>
        </w:p>
        <w:p w14:paraId="48C66C07" w14:textId="1DD6F9F4" w:rsidR="00715087" w:rsidRDefault="00715087" w:rsidP="00715087">
          <w:pPr>
            <w:rPr>
              <w:rFonts w:ascii="Candara" w:hAnsi="Candara"/>
              <w:sz w:val="36"/>
              <w:szCs w:val="36"/>
            </w:rPr>
          </w:pPr>
        </w:p>
        <w:p w14:paraId="4A5717EB" w14:textId="7F2B253A" w:rsidR="00431F24" w:rsidRPr="00431F24" w:rsidRDefault="00431F24" w:rsidP="00431F24"/>
        <w:p w14:paraId="50F502FC" w14:textId="2503AE4C" w:rsidR="002A6EB9" w:rsidRDefault="002A6EB9">
          <w:r w:rsidRPr="00BC1D60">
            <w:rPr>
              <w:rFonts w:ascii="Candara" w:hAnsi="Candara"/>
              <w:b/>
              <w:bCs/>
              <w:sz w:val="52"/>
              <w:szCs w:val="52"/>
            </w:rPr>
            <w:fldChar w:fldCharType="end"/>
          </w:r>
        </w:p>
      </w:sdtContent>
    </w:sdt>
    <w:p w14:paraId="42AEB5A9" w14:textId="3931A4EA" w:rsidR="002A6EB9" w:rsidRDefault="002A6EB9">
      <w:pPr>
        <w:rPr>
          <w:rFonts w:asciiTheme="majorHAnsi" w:eastAsiaTheme="majorEastAsia" w:hAnsiTheme="majorHAnsi" w:cstheme="majorBidi"/>
          <w:b/>
          <w:color w:val="FFFFFF" w:themeColor="background1"/>
          <w:sz w:val="36"/>
          <w:szCs w:val="36"/>
        </w:rPr>
      </w:pPr>
      <w:r>
        <w:br w:type="page"/>
      </w:r>
    </w:p>
    <w:p w14:paraId="5BED4A43" w14:textId="186F83BD" w:rsidR="00B37B74" w:rsidRDefault="00B37B74" w:rsidP="00B37B74">
      <w:pPr>
        <w:pStyle w:val="Ttulo1"/>
        <w:jc w:val="center"/>
      </w:pPr>
      <w:bookmarkStart w:id="0" w:name="_Toc178761286"/>
      <w:r>
        <w:lastRenderedPageBreak/>
        <w:t>¿DE QUÉ DISPONE LA SALA?</w:t>
      </w:r>
      <w:bookmarkEnd w:id="0"/>
    </w:p>
    <w:p w14:paraId="7E97E9DD" w14:textId="1E2B887D" w:rsidR="003A4196" w:rsidRDefault="00A75B3B">
      <w:pPr>
        <w:rPr>
          <w:rFonts w:ascii="Candara" w:hAnsi="Candara"/>
          <w:sz w:val="36"/>
          <w:szCs w:val="36"/>
        </w:rPr>
      </w:pPr>
      <w:r w:rsidRPr="00A75B3B">
        <w:rPr>
          <w:rFonts w:ascii="Candara" w:hAnsi="Candara"/>
          <w:sz w:val="36"/>
          <w:szCs w:val="36"/>
        </w:rPr>
        <w:t xml:space="preserve">La </w:t>
      </w:r>
      <w:r w:rsidR="00C807F5">
        <w:rPr>
          <w:rFonts w:ascii="Candara" w:hAnsi="Candara"/>
          <w:sz w:val="36"/>
          <w:szCs w:val="36"/>
        </w:rPr>
        <w:t>sala</w:t>
      </w:r>
      <w:r w:rsidR="00CC1E07">
        <w:rPr>
          <w:rFonts w:ascii="Candara" w:hAnsi="Candara"/>
          <w:sz w:val="36"/>
          <w:szCs w:val="36"/>
        </w:rPr>
        <w:t xml:space="preserve"> Ilunion</w:t>
      </w:r>
      <w:r w:rsidR="00AC4910">
        <w:rPr>
          <w:rFonts w:ascii="Candara" w:hAnsi="Candara"/>
          <w:sz w:val="36"/>
          <w:szCs w:val="36"/>
        </w:rPr>
        <w:t xml:space="preserve"> i</w:t>
      </w:r>
      <w:r w:rsidRPr="00A75B3B">
        <w:rPr>
          <w:rFonts w:ascii="Candara" w:hAnsi="Candara"/>
          <w:sz w:val="36"/>
          <w:szCs w:val="36"/>
        </w:rPr>
        <w:t xml:space="preserve">ncluye </w:t>
      </w:r>
      <w:r w:rsidR="003A4196">
        <w:rPr>
          <w:rFonts w:ascii="Candara" w:hAnsi="Candara"/>
          <w:sz w:val="36"/>
          <w:szCs w:val="36"/>
        </w:rPr>
        <w:t>los siguientes dispositivos:</w:t>
      </w:r>
    </w:p>
    <w:p w14:paraId="68188BDD" w14:textId="13168EA6" w:rsidR="003A4196" w:rsidRDefault="003A4196" w:rsidP="003A4196">
      <w:pPr>
        <w:pStyle w:val="Prrafodelista"/>
        <w:numPr>
          <w:ilvl w:val="0"/>
          <w:numId w:val="1"/>
        </w:numPr>
        <w:rPr>
          <w:rFonts w:ascii="Candara" w:hAnsi="Candara"/>
          <w:sz w:val="36"/>
          <w:szCs w:val="36"/>
        </w:rPr>
      </w:pPr>
      <w:r>
        <w:rPr>
          <w:rFonts w:ascii="Candara" w:hAnsi="Candara"/>
          <w:sz w:val="36"/>
          <w:szCs w:val="36"/>
        </w:rPr>
        <w:t>C</w:t>
      </w:r>
      <w:r w:rsidR="00A75B3B" w:rsidRPr="003A4196">
        <w:rPr>
          <w:rFonts w:ascii="Candara" w:hAnsi="Candara"/>
          <w:sz w:val="36"/>
          <w:szCs w:val="36"/>
        </w:rPr>
        <w:t xml:space="preserve">ontrol remoto de </w:t>
      </w:r>
      <w:r w:rsidR="00AC4910">
        <w:rPr>
          <w:rFonts w:ascii="Candara" w:hAnsi="Candara"/>
          <w:sz w:val="36"/>
          <w:szCs w:val="36"/>
        </w:rPr>
        <w:t>LG</w:t>
      </w:r>
      <w:r>
        <w:rPr>
          <w:rFonts w:ascii="Candara" w:hAnsi="Candara"/>
          <w:sz w:val="36"/>
          <w:szCs w:val="36"/>
        </w:rPr>
        <w:t>.</w:t>
      </w:r>
    </w:p>
    <w:p w14:paraId="54644952" w14:textId="6C231543" w:rsidR="00AC4910" w:rsidRDefault="00AC4910" w:rsidP="00AC4910">
      <w:pPr>
        <w:pStyle w:val="Prrafodelista"/>
        <w:numPr>
          <w:ilvl w:val="0"/>
          <w:numId w:val="1"/>
        </w:numPr>
        <w:rPr>
          <w:rFonts w:ascii="Candara" w:hAnsi="Candara"/>
          <w:sz w:val="36"/>
          <w:szCs w:val="36"/>
        </w:rPr>
      </w:pPr>
      <w:r>
        <w:rPr>
          <w:rFonts w:ascii="Candara" w:hAnsi="Candara"/>
          <w:sz w:val="36"/>
          <w:szCs w:val="36"/>
        </w:rPr>
        <w:t>Smart TV</w:t>
      </w:r>
      <w:r w:rsidR="00A75B3B" w:rsidRPr="003A4196">
        <w:rPr>
          <w:rFonts w:ascii="Candara" w:hAnsi="Candara"/>
          <w:sz w:val="36"/>
          <w:szCs w:val="36"/>
        </w:rPr>
        <w:t xml:space="preserve"> de </w:t>
      </w:r>
      <w:r>
        <w:rPr>
          <w:rFonts w:ascii="Candara" w:hAnsi="Candara"/>
          <w:sz w:val="36"/>
          <w:szCs w:val="36"/>
        </w:rPr>
        <w:t>LG</w:t>
      </w:r>
      <w:r w:rsidR="00A75B3B" w:rsidRPr="003A4196">
        <w:rPr>
          <w:rFonts w:ascii="Candara" w:hAnsi="Candara"/>
          <w:sz w:val="36"/>
          <w:szCs w:val="36"/>
        </w:rPr>
        <w:t xml:space="preserve"> con resolución </w:t>
      </w:r>
      <w:r>
        <w:rPr>
          <w:rFonts w:ascii="Candara" w:hAnsi="Candara"/>
          <w:sz w:val="36"/>
          <w:szCs w:val="36"/>
        </w:rPr>
        <w:t>4K</w:t>
      </w:r>
      <w:r w:rsidR="003A4196">
        <w:rPr>
          <w:rFonts w:ascii="Candara" w:hAnsi="Candara"/>
          <w:sz w:val="36"/>
          <w:szCs w:val="36"/>
        </w:rPr>
        <w:t>.</w:t>
      </w:r>
    </w:p>
    <w:p w14:paraId="596E1C53" w14:textId="09BDE0C3" w:rsidR="003A4196" w:rsidRPr="00AC4910" w:rsidRDefault="003A4196" w:rsidP="00AC4910">
      <w:pPr>
        <w:pStyle w:val="Prrafodelista"/>
        <w:numPr>
          <w:ilvl w:val="0"/>
          <w:numId w:val="1"/>
        </w:numPr>
        <w:rPr>
          <w:rFonts w:ascii="Candara" w:hAnsi="Candara"/>
          <w:sz w:val="36"/>
          <w:szCs w:val="36"/>
        </w:rPr>
      </w:pPr>
      <w:r w:rsidRPr="00AC4910">
        <w:rPr>
          <w:rFonts w:ascii="Candara" w:hAnsi="Candara"/>
          <w:sz w:val="36"/>
          <w:szCs w:val="36"/>
        </w:rPr>
        <w:t>Con puerto USB para reproducir vídeos.</w:t>
      </w:r>
    </w:p>
    <w:p w14:paraId="6C4317B0" w14:textId="40548F2C" w:rsidR="003A4196" w:rsidRPr="003A4196" w:rsidRDefault="00AC4910" w:rsidP="003A4196">
      <w:pPr>
        <w:pStyle w:val="Prrafodelista"/>
        <w:numPr>
          <w:ilvl w:val="0"/>
          <w:numId w:val="1"/>
        </w:numPr>
        <w:rPr>
          <w:rFonts w:ascii="Candara" w:hAnsi="Candara"/>
          <w:sz w:val="36"/>
          <w:szCs w:val="36"/>
        </w:rPr>
      </w:pPr>
      <w:r>
        <w:rPr>
          <w:rFonts w:ascii="Candara" w:hAnsi="Candara"/>
          <w:sz w:val="36"/>
          <w:szCs w:val="36"/>
        </w:rPr>
        <w:t>Sistema de videoconferencia Polycom</w:t>
      </w:r>
      <w:r w:rsidR="007663F8">
        <w:rPr>
          <w:rFonts w:ascii="Candara" w:hAnsi="Candara"/>
          <w:sz w:val="36"/>
          <w:szCs w:val="36"/>
        </w:rPr>
        <w:t xml:space="preserve"> X50</w:t>
      </w:r>
    </w:p>
    <w:p w14:paraId="69EB0962" w14:textId="1B48F6C1" w:rsidR="003A4196" w:rsidRPr="007663F8" w:rsidRDefault="003A4196" w:rsidP="003A4196">
      <w:pPr>
        <w:pStyle w:val="Prrafodelista"/>
        <w:numPr>
          <w:ilvl w:val="0"/>
          <w:numId w:val="1"/>
        </w:numPr>
        <w:rPr>
          <w:rFonts w:ascii="Candara" w:hAnsi="Candara"/>
          <w:sz w:val="36"/>
          <w:szCs w:val="36"/>
        </w:rPr>
      </w:pPr>
      <w:r>
        <w:rPr>
          <w:rFonts w:ascii="Candara" w:hAnsi="Candara"/>
          <w:sz w:val="36"/>
          <w:szCs w:val="36"/>
        </w:rPr>
        <w:t xml:space="preserve">Terminal </w:t>
      </w:r>
      <w:proofErr w:type="spellStart"/>
      <w:r w:rsidR="00A75B3B" w:rsidRPr="003A4196">
        <w:rPr>
          <w:rFonts w:ascii="Candara" w:hAnsi="Candara"/>
          <w:sz w:val="36"/>
          <w:szCs w:val="36"/>
        </w:rPr>
        <w:t>Evoko</w:t>
      </w:r>
      <w:proofErr w:type="spellEnd"/>
      <w:r w:rsidR="00A75B3B" w:rsidRPr="003A4196">
        <w:rPr>
          <w:rFonts w:ascii="Candara" w:hAnsi="Candara"/>
          <w:sz w:val="36"/>
          <w:szCs w:val="36"/>
        </w:rPr>
        <w:t xml:space="preserve"> para agendar y reservar la sala</w:t>
      </w:r>
      <w:r w:rsidR="00A75B3B">
        <w:t>.</w:t>
      </w:r>
    </w:p>
    <w:p w14:paraId="6761E37C" w14:textId="77777777" w:rsidR="007663F8" w:rsidRDefault="007663F8" w:rsidP="007663F8">
      <w:pPr>
        <w:rPr>
          <w:rFonts w:ascii="Candara" w:hAnsi="Candara"/>
          <w:sz w:val="36"/>
          <w:szCs w:val="36"/>
        </w:rPr>
      </w:pPr>
    </w:p>
    <w:p w14:paraId="5BE5FEAD" w14:textId="77777777" w:rsidR="007663F8" w:rsidRPr="007663F8" w:rsidRDefault="007663F8" w:rsidP="007663F8">
      <w:pPr>
        <w:rPr>
          <w:rFonts w:ascii="Candara" w:hAnsi="Candara"/>
          <w:sz w:val="36"/>
          <w:szCs w:val="36"/>
        </w:rPr>
      </w:pPr>
    </w:p>
    <w:p w14:paraId="62B5851E" w14:textId="3CA4920A" w:rsidR="003A4196" w:rsidRDefault="007663F8" w:rsidP="003A4196">
      <w:r>
        <w:rPr>
          <w:noProof/>
        </w:rPr>
        <w:drawing>
          <wp:inline distT="0" distB="0" distL="0" distR="0" wp14:anchorId="10836546" wp14:editId="42E02DC7">
            <wp:extent cx="5400040" cy="1988820"/>
            <wp:effectExtent l="0" t="0" r="0" b="0"/>
            <wp:docPr id="337049202" name="Imagen 10" descr="Un celular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49202" name="Imagen 10" descr="Un celular con letras&#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400040" cy="1988820"/>
                    </a:xfrm>
                    <a:prstGeom prst="rect">
                      <a:avLst/>
                    </a:prstGeom>
                  </pic:spPr>
                </pic:pic>
              </a:graphicData>
            </a:graphic>
          </wp:inline>
        </w:drawing>
      </w:r>
    </w:p>
    <w:p w14:paraId="5C5C007D" w14:textId="069A454C" w:rsidR="00B37B74" w:rsidRPr="003A4196" w:rsidRDefault="00AC4910" w:rsidP="003A4196">
      <w:pPr>
        <w:rPr>
          <w:rFonts w:ascii="Candara" w:hAnsi="Candara"/>
          <w:sz w:val="36"/>
          <w:szCs w:val="36"/>
        </w:rPr>
      </w:pPr>
      <w:r>
        <w:rPr>
          <w:noProof/>
        </w:rPr>
        <w:drawing>
          <wp:anchor distT="0" distB="0" distL="114300" distR="114300" simplePos="0" relativeHeight="251658247" behindDoc="0" locked="0" layoutInCell="1" allowOverlap="1" wp14:anchorId="7962F3E6" wp14:editId="4325B900">
            <wp:simplePos x="0" y="0"/>
            <wp:positionH relativeFrom="margin">
              <wp:posOffset>3136900</wp:posOffset>
            </wp:positionH>
            <wp:positionV relativeFrom="paragraph">
              <wp:posOffset>425450</wp:posOffset>
            </wp:positionV>
            <wp:extent cx="1613535" cy="1603375"/>
            <wp:effectExtent l="0" t="0" r="5715" b="0"/>
            <wp:wrapSquare wrapText="bothSides"/>
            <wp:docPr id="100647118"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377" t="17228" r="17234" b="17818"/>
                    <a:stretch/>
                  </pic:blipFill>
                  <pic:spPr bwMode="auto">
                    <a:xfrm>
                      <a:off x="0" y="0"/>
                      <a:ext cx="1613535" cy="160337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B74">
        <w:br w:type="page"/>
      </w:r>
    </w:p>
    <w:p w14:paraId="0F5E944C" w14:textId="501E8E18" w:rsidR="00930C29" w:rsidRDefault="00B86904" w:rsidP="00B37B74">
      <w:pPr>
        <w:pStyle w:val="Ttulo1"/>
        <w:jc w:val="center"/>
      </w:pPr>
      <w:bookmarkStart w:id="1" w:name="_Toc178761287"/>
      <w:r>
        <w:lastRenderedPageBreak/>
        <w:t>¿</w:t>
      </w:r>
      <w:r w:rsidR="00930C29">
        <w:t>C</w:t>
      </w:r>
      <w:r w:rsidR="00B37B74">
        <w:t>Ó</w:t>
      </w:r>
      <w:r w:rsidR="00930C29">
        <w:t>MO COMPARITR PANTALLA</w:t>
      </w:r>
      <w:r>
        <w:t>?</w:t>
      </w:r>
      <w:bookmarkEnd w:id="1"/>
    </w:p>
    <w:p w14:paraId="473D1C3F" w14:textId="0BDE04E5" w:rsidR="00514EC8" w:rsidRPr="00514EC8" w:rsidRDefault="00514EC8" w:rsidP="00514EC8">
      <w:pPr>
        <w:pStyle w:val="Ttulo2"/>
      </w:pPr>
      <w:bookmarkStart w:id="2" w:name="_Toc178761288"/>
      <w:r>
        <w:t>A TRAVÉS DE BENQ</w:t>
      </w:r>
      <w:bookmarkEnd w:id="2"/>
    </w:p>
    <w:p w14:paraId="23BF0BCD" w14:textId="213081FF" w:rsidR="002A6EB9" w:rsidRDefault="00505965" w:rsidP="0058534D">
      <w:pPr>
        <w:jc w:val="both"/>
        <w:rPr>
          <w:rFonts w:ascii="Candara" w:hAnsi="Candara"/>
          <w:sz w:val="36"/>
          <w:szCs w:val="36"/>
        </w:rPr>
      </w:pPr>
      <w:r w:rsidRPr="002A6EB9">
        <w:rPr>
          <w:rFonts w:ascii="Candara" w:hAnsi="Candara"/>
          <w:sz w:val="36"/>
          <w:szCs w:val="36"/>
        </w:rPr>
        <w:t>Para compartir la pantalla,</w:t>
      </w:r>
      <w:r w:rsidR="00FA3876">
        <w:rPr>
          <w:rFonts w:ascii="Candara" w:hAnsi="Candara"/>
          <w:sz w:val="36"/>
          <w:szCs w:val="36"/>
        </w:rPr>
        <w:t xml:space="preserve"> se hará a través del cable HDMI</w:t>
      </w:r>
    </w:p>
    <w:p w14:paraId="52DE080D" w14:textId="77777777" w:rsidR="00FA3876" w:rsidRDefault="00FA3876" w:rsidP="00514EC8">
      <w:pPr>
        <w:pStyle w:val="Ttulo2"/>
      </w:pPr>
      <w:bookmarkStart w:id="3" w:name="_Toc178761289"/>
    </w:p>
    <w:bookmarkEnd w:id="3"/>
    <w:p w14:paraId="220BBA9D" w14:textId="6D7FDD69" w:rsidR="004819B2" w:rsidRDefault="004819B2">
      <w:pPr>
        <w:rPr>
          <w:rFonts w:ascii="Candara" w:hAnsi="Candara"/>
          <w:sz w:val="36"/>
          <w:szCs w:val="36"/>
        </w:rPr>
      </w:pPr>
    </w:p>
    <w:p w14:paraId="431601FC" w14:textId="4660130B" w:rsidR="00496F96" w:rsidRDefault="00496F96" w:rsidP="00496F96">
      <w:pPr>
        <w:pStyle w:val="Ttulo1"/>
        <w:jc w:val="center"/>
      </w:pPr>
      <w:bookmarkStart w:id="4" w:name="_Toc178761290"/>
      <w:r>
        <w:t>¿COMO FUNCIONA EL TELEVISOR?</w:t>
      </w:r>
      <w:bookmarkEnd w:id="4"/>
    </w:p>
    <w:p w14:paraId="10150193" w14:textId="58EA5D92" w:rsidR="009D52CA" w:rsidRDefault="009D52CA" w:rsidP="007D30CB">
      <w:pPr>
        <w:jc w:val="both"/>
        <w:rPr>
          <w:rFonts w:ascii="Candara" w:hAnsi="Candara"/>
          <w:sz w:val="36"/>
          <w:szCs w:val="36"/>
        </w:rPr>
      </w:pPr>
      <w:r>
        <w:rPr>
          <w:noProof/>
        </w:rPr>
        <w:drawing>
          <wp:anchor distT="0" distB="0" distL="114300" distR="114300" simplePos="0" relativeHeight="251658240" behindDoc="0" locked="0" layoutInCell="1" allowOverlap="1" wp14:anchorId="3DF702CA" wp14:editId="54FBFFF9">
            <wp:simplePos x="0" y="0"/>
            <wp:positionH relativeFrom="margin">
              <wp:posOffset>55245</wp:posOffset>
            </wp:positionH>
            <wp:positionV relativeFrom="paragraph">
              <wp:posOffset>619760</wp:posOffset>
            </wp:positionV>
            <wp:extent cx="5219700" cy="5219700"/>
            <wp:effectExtent l="0" t="0" r="0" b="0"/>
            <wp:wrapTopAndBottom/>
            <wp:docPr id="712465666" name="Imagen 24" descr="Genuine LG AKB74475401 TV Remote Control for LG Smart TVs - Walmart.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uine LG AKB74475401 TV Remote Control for LG Smart TVs - Walmart.com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014F">
        <w:rPr>
          <w:rFonts w:ascii="Candara" w:hAnsi="Candara"/>
          <w:noProof/>
          <w:sz w:val="36"/>
          <w:szCs w:val="36"/>
        </w:rPr>
        <mc:AlternateContent>
          <mc:Choice Requires="wps">
            <w:drawing>
              <wp:anchor distT="45720" distB="45720" distL="114300" distR="114300" simplePos="0" relativeHeight="251658243" behindDoc="0" locked="0" layoutInCell="1" allowOverlap="1" wp14:anchorId="42E64018" wp14:editId="385BDA8B">
                <wp:simplePos x="0" y="0"/>
                <wp:positionH relativeFrom="column">
                  <wp:posOffset>1057275</wp:posOffset>
                </wp:positionH>
                <wp:positionV relativeFrom="paragraph">
                  <wp:posOffset>1140460</wp:posOffset>
                </wp:positionV>
                <wp:extent cx="388620" cy="42037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420370"/>
                        </a:xfrm>
                        <a:prstGeom prst="rect">
                          <a:avLst/>
                        </a:prstGeom>
                        <a:solidFill>
                          <a:srgbClr val="FFFFFF"/>
                        </a:solidFill>
                        <a:ln w="9525">
                          <a:noFill/>
                          <a:miter lim="800000"/>
                          <a:headEnd/>
                          <a:tailEnd/>
                        </a:ln>
                      </wps:spPr>
                      <wps:txbx>
                        <w:txbxContent>
                          <w:p w14:paraId="5755DAC9" w14:textId="418774C9" w:rsidR="00CA014F" w:rsidRPr="00CA014F" w:rsidRDefault="00CA014F">
                            <w:pPr>
                              <w:rPr>
                                <w:color w:val="FF0000"/>
                              </w:rPr>
                            </w:pPr>
                            <w:r w:rsidRPr="00CA014F">
                              <w:rPr>
                                <w:color w:val="FF0000"/>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E64018" id="_x0000_t202" coordsize="21600,21600" o:spt="202" path="m,l,21600r21600,l21600,xe">
                <v:stroke joinstyle="miter"/>
                <v:path gradientshapeok="t" o:connecttype="rect"/>
              </v:shapetype>
              <v:shape id="Cuadro de texto 2" o:spid="_x0000_s1026" type="#_x0000_t202" style="position:absolute;left:0;text-align:left;margin-left:83.25pt;margin-top:89.8pt;width:30.6pt;height:33.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" stroked="f">
                <v:textbox>
                  <w:txbxContent>
                    <w:p w14:paraId="5755DAC9" w14:textId="418774C9" w:rsidR="00CA014F" w:rsidRPr="00CA014F" w:rsidRDefault="00CA014F">
                      <w:pPr>
                        <w:rPr>
                          <w:color w:val="FF0000"/>
                        </w:rPr>
                      </w:pPr>
                      <w:r w:rsidRPr="00CA014F">
                        <w:rPr>
                          <w:color w:val="FF0000"/>
                          <w:sz w:val="40"/>
                          <w:szCs w:val="40"/>
                        </w:rPr>
                        <w:t>1</w:t>
                      </w:r>
                    </w:p>
                  </w:txbxContent>
                </v:textbox>
                <w10:wrap type="square"/>
              </v:shape>
            </w:pict>
          </mc:Fallback>
        </mc:AlternateContent>
      </w:r>
      <w:r w:rsidRPr="002A6EB9">
        <w:rPr>
          <w:rFonts w:ascii="Candara" w:hAnsi="Candara" w:cstheme="minorHAnsi"/>
          <w:noProof/>
          <w:sz w:val="36"/>
          <w:szCs w:val="36"/>
        </w:rPr>
        <mc:AlternateContent>
          <mc:Choice Requires="wps">
            <w:drawing>
              <wp:anchor distT="0" distB="0" distL="114300" distR="114300" simplePos="0" relativeHeight="251658241" behindDoc="0" locked="0" layoutInCell="1" allowOverlap="1" wp14:anchorId="1C695C4E" wp14:editId="64D98D03">
                <wp:simplePos x="0" y="0"/>
                <wp:positionH relativeFrom="margin">
                  <wp:posOffset>2112010</wp:posOffset>
                </wp:positionH>
                <wp:positionV relativeFrom="paragraph">
                  <wp:posOffset>877570</wp:posOffset>
                </wp:positionV>
                <wp:extent cx="445273" cy="437322"/>
                <wp:effectExtent l="0" t="0" r="12065" b="20320"/>
                <wp:wrapNone/>
                <wp:docPr id="1575467631" name="Elipse 24"/>
                <wp:cNvGraphicFramePr/>
                <a:graphic xmlns:a="http://schemas.openxmlformats.org/drawingml/2006/main">
                  <a:graphicData uri="http://schemas.microsoft.com/office/word/2010/wordprocessingShape">
                    <wps:wsp>
                      <wps:cNvSpPr/>
                      <wps:spPr>
                        <a:xfrm>
                          <a:off x="0" y="0"/>
                          <a:ext cx="445273" cy="437322"/>
                        </a:xfrm>
                        <a:prstGeom prst="ellipse">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8846FF0" w14:textId="21C1FE76" w:rsidR="00A836EB" w:rsidRDefault="00A836EB" w:rsidP="00A83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95C4E" id="Elipse 24" o:spid="_x0000_s1027" style="position:absolute;left:0;text-align:left;margin-left:166.3pt;margin-top:69.1pt;width:35.05pt;height:34.4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" filled="f" strokecolor="red" strokeweight="2pt">
                <v:stroke dashstyle="dash" joinstyle="miter"/>
                <v:textbox>
                  <w:txbxContent>
                    <w:p w14:paraId="28846FF0" w14:textId="21C1FE76" w:rsidR="00A836EB" w:rsidRDefault="00A836EB" w:rsidP="00A836EB">
                      <w:pPr>
                        <w:jc w:val="center"/>
                      </w:pPr>
                    </w:p>
                  </w:txbxContent>
                </v:textbox>
                <w10:wrap anchorx="margin"/>
              </v:oval>
            </w:pict>
          </mc:Fallback>
        </mc:AlternateContent>
      </w:r>
      <w:r w:rsidRPr="005626D9">
        <w:rPr>
          <w:rFonts w:ascii="Candara" w:hAnsi="Candara" w:cstheme="minorHAnsi"/>
          <w:noProof/>
          <w:sz w:val="36"/>
          <w:szCs w:val="36"/>
        </w:rPr>
        <mc:AlternateContent>
          <mc:Choice Requires="wps">
            <w:drawing>
              <wp:anchor distT="0" distB="0" distL="114300" distR="114300" simplePos="0" relativeHeight="251658245" behindDoc="0" locked="0" layoutInCell="1" allowOverlap="1" wp14:anchorId="6CD6A965" wp14:editId="0AC78BD3">
                <wp:simplePos x="0" y="0"/>
                <wp:positionH relativeFrom="margin">
                  <wp:posOffset>1402715</wp:posOffset>
                </wp:positionH>
                <wp:positionV relativeFrom="paragraph">
                  <wp:posOffset>1116965</wp:posOffset>
                </wp:positionV>
                <wp:extent cx="569346" cy="167005"/>
                <wp:effectExtent l="19050" t="57150" r="21590" b="23495"/>
                <wp:wrapNone/>
                <wp:docPr id="592842202" name="Conector recto de flecha 21"/>
                <wp:cNvGraphicFramePr/>
                <a:graphic xmlns:a="http://schemas.openxmlformats.org/drawingml/2006/main">
                  <a:graphicData uri="http://schemas.microsoft.com/office/word/2010/wordprocessingShape">
                    <wps:wsp>
                      <wps:cNvCnPr/>
                      <wps:spPr>
                        <a:xfrm flipV="1">
                          <a:off x="0" y="0"/>
                          <a:ext cx="569346" cy="16700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A71C00" id="_x0000_t32" coordsize="21600,21600" o:spt="32" o:oned="t" path="m,l21600,21600e" filled="f">
                <v:path arrowok="t" fillok="f" o:connecttype="none"/>
                <o:lock v:ext="edit" shapetype="t"/>
              </v:shapetype>
              <v:shape id="Conector recto de flecha 21" o:spid="_x0000_s1026" type="#_x0000_t32" style="position:absolute;margin-left:110.45pt;margin-top:87.95pt;width:44.85pt;height:13.15pt;flip:y;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" strokecolor="red" strokeweight="2.25pt">
                <v:stroke dashstyle="dash" endarrow="block" joinstyle="miter"/>
                <w10:wrap anchorx="margin"/>
              </v:shape>
            </w:pict>
          </mc:Fallback>
        </mc:AlternateContent>
      </w:r>
      <w:r w:rsidRPr="00CA014F">
        <w:rPr>
          <w:rFonts w:ascii="Candara" w:hAnsi="Candara"/>
          <w:noProof/>
          <w:sz w:val="36"/>
          <w:szCs w:val="36"/>
        </w:rPr>
        <mc:AlternateContent>
          <mc:Choice Requires="wps">
            <w:drawing>
              <wp:anchor distT="45720" distB="45720" distL="114300" distR="114300" simplePos="0" relativeHeight="251658244" behindDoc="0" locked="0" layoutInCell="1" allowOverlap="1" wp14:anchorId="5BFB5F13" wp14:editId="57AC6210">
                <wp:simplePos x="0" y="0"/>
                <wp:positionH relativeFrom="column">
                  <wp:posOffset>4301490</wp:posOffset>
                </wp:positionH>
                <wp:positionV relativeFrom="paragraph">
                  <wp:posOffset>1349375</wp:posOffset>
                </wp:positionV>
                <wp:extent cx="388620" cy="462280"/>
                <wp:effectExtent l="0" t="0" r="0" b="0"/>
                <wp:wrapSquare wrapText="bothSides"/>
                <wp:docPr id="1084950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462280"/>
                        </a:xfrm>
                        <a:prstGeom prst="rect">
                          <a:avLst/>
                        </a:prstGeom>
                        <a:solidFill>
                          <a:srgbClr val="FFFFFF"/>
                        </a:solidFill>
                        <a:ln w="9525">
                          <a:noFill/>
                          <a:miter lim="800000"/>
                          <a:headEnd/>
                          <a:tailEnd/>
                        </a:ln>
                      </wps:spPr>
                      <wps:txbx>
                        <w:txbxContent>
                          <w:p w14:paraId="2BE24180" w14:textId="1F65A938" w:rsidR="00CA014F" w:rsidRPr="00CA014F" w:rsidRDefault="00CA014F" w:rsidP="00CA014F">
                            <w:pPr>
                              <w:rPr>
                                <w:color w:val="FF0000"/>
                              </w:rPr>
                            </w:pPr>
                            <w:r>
                              <w:rPr>
                                <w:color w:val="FF0000"/>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B5F13" id="_x0000_s1028" type="#_x0000_t202" style="position:absolute;left:0;text-align:left;margin-left:338.7pt;margin-top:106.25pt;width:30.6pt;height:36.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" stroked="f">
                <v:textbox>
                  <w:txbxContent>
                    <w:p w14:paraId="2BE24180" w14:textId="1F65A938" w:rsidR="00CA014F" w:rsidRPr="00CA014F" w:rsidRDefault="00CA014F" w:rsidP="00CA014F">
                      <w:pPr>
                        <w:rPr>
                          <w:color w:val="FF0000"/>
                        </w:rPr>
                      </w:pPr>
                      <w:r>
                        <w:rPr>
                          <w:color w:val="FF0000"/>
                          <w:sz w:val="40"/>
                          <w:szCs w:val="40"/>
                        </w:rPr>
                        <w:t>2</w:t>
                      </w:r>
                    </w:p>
                  </w:txbxContent>
                </v:textbox>
                <w10:wrap type="square"/>
              </v:shape>
            </w:pict>
          </mc:Fallback>
        </mc:AlternateContent>
      </w:r>
      <w:r w:rsidRPr="002A6EB9">
        <w:rPr>
          <w:rFonts w:ascii="Candara" w:hAnsi="Candara" w:cstheme="minorHAnsi"/>
          <w:noProof/>
          <w:sz w:val="36"/>
          <w:szCs w:val="36"/>
        </w:rPr>
        <mc:AlternateContent>
          <mc:Choice Requires="wps">
            <w:drawing>
              <wp:anchor distT="0" distB="0" distL="114300" distR="114300" simplePos="0" relativeHeight="251658242" behindDoc="0" locked="0" layoutInCell="1" allowOverlap="1" wp14:anchorId="47EF58D7" wp14:editId="091D6CE5">
                <wp:simplePos x="0" y="0"/>
                <wp:positionH relativeFrom="margin">
                  <wp:posOffset>3074670</wp:posOffset>
                </wp:positionH>
                <wp:positionV relativeFrom="paragraph">
                  <wp:posOffset>848360</wp:posOffset>
                </wp:positionV>
                <wp:extent cx="349857" cy="381663"/>
                <wp:effectExtent l="0" t="0" r="12700" b="18415"/>
                <wp:wrapNone/>
                <wp:docPr id="284701968" name="Elipse 24"/>
                <wp:cNvGraphicFramePr/>
                <a:graphic xmlns:a="http://schemas.openxmlformats.org/drawingml/2006/main">
                  <a:graphicData uri="http://schemas.microsoft.com/office/word/2010/wordprocessingShape">
                    <wps:wsp>
                      <wps:cNvSpPr/>
                      <wps:spPr>
                        <a:xfrm>
                          <a:off x="0" y="0"/>
                          <a:ext cx="349857" cy="381663"/>
                        </a:xfrm>
                        <a:prstGeom prst="ellipse">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4C8B3" id="Elipse 24" o:spid="_x0000_s1026" style="position:absolute;margin-left:242.1pt;margin-top:66.8pt;width:27.55pt;height:30.0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" filled="f" strokecolor="red" strokeweight="2pt">
                <v:stroke dashstyle="dash" joinstyle="miter"/>
                <w10:wrap anchorx="margin"/>
              </v:oval>
            </w:pict>
          </mc:Fallback>
        </mc:AlternateContent>
      </w:r>
      <w:r w:rsidRPr="005626D9">
        <w:rPr>
          <w:rFonts w:ascii="Candara" w:hAnsi="Candara" w:cstheme="minorHAnsi"/>
          <w:noProof/>
          <w:sz w:val="36"/>
          <w:szCs w:val="36"/>
        </w:rPr>
        <mc:AlternateContent>
          <mc:Choice Requires="wps">
            <w:drawing>
              <wp:anchor distT="0" distB="0" distL="114300" distR="114300" simplePos="0" relativeHeight="251658246" behindDoc="0" locked="0" layoutInCell="1" allowOverlap="1" wp14:anchorId="522DEDE1" wp14:editId="6C38AA25">
                <wp:simplePos x="0" y="0"/>
                <wp:positionH relativeFrom="margin">
                  <wp:posOffset>3465830</wp:posOffset>
                </wp:positionH>
                <wp:positionV relativeFrom="paragraph">
                  <wp:posOffset>1096010</wp:posOffset>
                </wp:positionV>
                <wp:extent cx="807940" cy="278074"/>
                <wp:effectExtent l="0" t="57150" r="11430" b="27305"/>
                <wp:wrapNone/>
                <wp:docPr id="1500954032" name="Conector recto de flecha 21"/>
                <wp:cNvGraphicFramePr/>
                <a:graphic xmlns:a="http://schemas.openxmlformats.org/drawingml/2006/main">
                  <a:graphicData uri="http://schemas.microsoft.com/office/word/2010/wordprocessingShape">
                    <wps:wsp>
                      <wps:cNvCnPr/>
                      <wps:spPr>
                        <a:xfrm flipH="1" flipV="1">
                          <a:off x="0" y="0"/>
                          <a:ext cx="807940" cy="278074"/>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C364F" id="Conector recto de flecha 21" o:spid="_x0000_s1026" type="#_x0000_t32" style="position:absolute;margin-left:272.9pt;margin-top:86.3pt;width:63.6pt;height:21.9pt;flip:x y;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" strokecolor="red" strokeweight="2.25pt">
                <v:stroke dashstyle="dash" endarrow="block" joinstyle="miter"/>
                <w10:wrap anchorx="margin"/>
              </v:shape>
            </w:pict>
          </mc:Fallback>
        </mc:AlternateContent>
      </w:r>
      <w:r w:rsidR="007D30CB" w:rsidRPr="007D30CB">
        <w:rPr>
          <w:rFonts w:ascii="Candara" w:hAnsi="Candara"/>
          <w:sz w:val="36"/>
          <w:szCs w:val="36"/>
        </w:rPr>
        <w:t xml:space="preserve">En la sala hay un control remoto habilitado que asume el control de la pantalla </w:t>
      </w:r>
      <w:r w:rsidR="0058534D">
        <w:rPr>
          <w:rFonts w:ascii="Candara" w:hAnsi="Candara"/>
          <w:sz w:val="36"/>
          <w:szCs w:val="36"/>
        </w:rPr>
        <w:t>LG</w:t>
      </w:r>
      <w:r w:rsidR="007D30CB" w:rsidRPr="007D30CB">
        <w:rPr>
          <w:rFonts w:ascii="Candara" w:hAnsi="Candara"/>
          <w:sz w:val="36"/>
          <w:szCs w:val="36"/>
        </w:rPr>
        <w:t xml:space="preserve">. Para encender la televisión, es </w:t>
      </w:r>
    </w:p>
    <w:p w14:paraId="3A83ED79" w14:textId="784527CE" w:rsidR="00496F96" w:rsidRDefault="007D30CB" w:rsidP="007D30CB">
      <w:pPr>
        <w:jc w:val="both"/>
        <w:rPr>
          <w:rFonts w:ascii="Candara" w:hAnsi="Candara"/>
          <w:sz w:val="36"/>
          <w:szCs w:val="36"/>
        </w:rPr>
      </w:pPr>
      <w:r w:rsidRPr="007D30CB">
        <w:rPr>
          <w:rFonts w:ascii="Candara" w:hAnsi="Candara"/>
          <w:sz w:val="36"/>
          <w:szCs w:val="36"/>
        </w:rPr>
        <w:lastRenderedPageBreak/>
        <w:t xml:space="preserve">necesario presionar el botón de encendido (1) y para usar </w:t>
      </w:r>
      <w:r w:rsidR="0058534D">
        <w:rPr>
          <w:rFonts w:ascii="Candara" w:hAnsi="Candara"/>
          <w:sz w:val="36"/>
          <w:szCs w:val="36"/>
        </w:rPr>
        <w:t>los diferentes dispositivos se ha de conmutar entre fuentes de entrada de vídeo HDMI</w:t>
      </w:r>
      <w:r w:rsidR="0058534D" w:rsidRPr="007D30CB">
        <w:rPr>
          <w:rFonts w:ascii="Candara" w:hAnsi="Candara"/>
          <w:sz w:val="36"/>
          <w:szCs w:val="36"/>
        </w:rPr>
        <w:t xml:space="preserve"> (</w:t>
      </w:r>
      <w:r w:rsidRPr="007D30CB">
        <w:rPr>
          <w:rFonts w:ascii="Candara" w:hAnsi="Candara"/>
          <w:sz w:val="36"/>
          <w:szCs w:val="36"/>
        </w:rPr>
        <w:t>2).</w:t>
      </w:r>
    </w:p>
    <w:p w14:paraId="2809DB17" w14:textId="32683FF7" w:rsidR="0058534D" w:rsidRDefault="0058534D">
      <w:pPr>
        <w:rPr>
          <w:rFonts w:ascii="Candara" w:hAnsi="Candara"/>
          <w:sz w:val="36"/>
          <w:szCs w:val="36"/>
        </w:rPr>
      </w:pPr>
    </w:p>
    <w:p w14:paraId="78669548" w14:textId="5A16A942" w:rsidR="007D30CB" w:rsidRDefault="0058534D" w:rsidP="007D30CB">
      <w:pPr>
        <w:jc w:val="both"/>
        <w:rPr>
          <w:rFonts w:ascii="Candara" w:hAnsi="Candara"/>
          <w:sz w:val="36"/>
          <w:szCs w:val="36"/>
        </w:rPr>
      </w:pPr>
      <w:r>
        <w:rPr>
          <w:rFonts w:ascii="Candara" w:hAnsi="Candara"/>
          <w:sz w:val="36"/>
          <w:szCs w:val="36"/>
        </w:rPr>
        <w:t xml:space="preserve">Para usar el sistema de videoconferencia </w:t>
      </w:r>
      <w:proofErr w:type="spellStart"/>
      <w:r>
        <w:rPr>
          <w:rFonts w:ascii="Candara" w:hAnsi="Candara"/>
          <w:sz w:val="36"/>
          <w:szCs w:val="36"/>
        </w:rPr>
        <w:t>Poly</w:t>
      </w:r>
      <w:proofErr w:type="spellEnd"/>
      <w:r>
        <w:rPr>
          <w:rFonts w:ascii="Candara" w:hAnsi="Candara"/>
          <w:sz w:val="36"/>
          <w:szCs w:val="36"/>
        </w:rPr>
        <w:t xml:space="preserve"> deberá seleccionar HDMI1</w:t>
      </w:r>
      <w:r w:rsidR="009D52CA">
        <w:rPr>
          <w:rFonts w:ascii="Candara" w:hAnsi="Candara"/>
          <w:sz w:val="36"/>
          <w:szCs w:val="36"/>
        </w:rPr>
        <w:t>.</w:t>
      </w:r>
    </w:p>
    <w:p w14:paraId="6409D6F2" w14:textId="3585DC1E" w:rsidR="00FE5DF5" w:rsidRDefault="00FE5DF5" w:rsidP="00FE5DF5">
      <w:pPr>
        <w:pStyle w:val="Ttulo1"/>
        <w:jc w:val="center"/>
      </w:pPr>
      <w:bookmarkStart w:id="5" w:name="_Toc178761291"/>
      <w:r>
        <w:t>¿CÓMO FUNCIONA LA VIDEOCONFERENCIA?</w:t>
      </w:r>
      <w:bookmarkEnd w:id="5"/>
    </w:p>
    <w:p w14:paraId="71833D45" w14:textId="5212991B" w:rsidR="00053F3D" w:rsidRDefault="00053F3D" w:rsidP="00053F3D">
      <w:pPr>
        <w:rPr>
          <w:rFonts w:ascii="Candara" w:hAnsi="Candara"/>
          <w:sz w:val="36"/>
          <w:szCs w:val="36"/>
        </w:rPr>
      </w:pPr>
      <w:r w:rsidRPr="00053F3D">
        <w:rPr>
          <w:rFonts w:ascii="Candara" w:hAnsi="Candara"/>
          <w:sz w:val="36"/>
          <w:szCs w:val="36"/>
        </w:rPr>
        <w:t xml:space="preserve">El sistema de videoconferencia cuenta con un usuario específico para agendar reuniones en </w:t>
      </w:r>
      <w:proofErr w:type="spellStart"/>
      <w:r w:rsidRPr="00053F3D">
        <w:rPr>
          <w:rFonts w:ascii="Candara" w:hAnsi="Candara"/>
          <w:sz w:val="36"/>
          <w:szCs w:val="36"/>
        </w:rPr>
        <w:t>Teams</w:t>
      </w:r>
      <w:proofErr w:type="spellEnd"/>
      <w:r w:rsidRPr="00053F3D">
        <w:rPr>
          <w:rFonts w:ascii="Candara" w:hAnsi="Candara"/>
          <w:sz w:val="36"/>
          <w:szCs w:val="36"/>
        </w:rPr>
        <w:t>, accesible únicamente para los usuarios de ILUNION.</w:t>
      </w:r>
      <w:r w:rsidR="00FA110A">
        <w:rPr>
          <w:rFonts w:ascii="Candara" w:hAnsi="Candara"/>
          <w:sz w:val="36"/>
          <w:szCs w:val="36"/>
        </w:rPr>
        <w:br/>
      </w:r>
    </w:p>
    <w:p w14:paraId="076E7C48" w14:textId="2E8888BC" w:rsidR="00053F3D" w:rsidRPr="00053F3D" w:rsidRDefault="009D52CA" w:rsidP="009D52CA">
      <w:pPr>
        <w:jc w:val="center"/>
        <w:rPr>
          <w:rFonts w:ascii="Candara" w:hAnsi="Candara"/>
          <w:sz w:val="36"/>
          <w:szCs w:val="36"/>
        </w:rPr>
      </w:pPr>
      <w:r>
        <w:rPr>
          <w:rFonts w:ascii="Candara" w:hAnsi="Candara"/>
          <w:noProof/>
          <w:sz w:val="36"/>
          <w:szCs w:val="36"/>
        </w:rPr>
        <w:drawing>
          <wp:inline distT="0" distB="0" distL="0" distR="0" wp14:anchorId="1A6214F2" wp14:editId="673E0E25">
            <wp:extent cx="3025402" cy="381033"/>
            <wp:effectExtent l="0" t="0" r="3810" b="0"/>
            <wp:docPr id="1058974036"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74036" name="Imagen 1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025402" cy="381033"/>
                    </a:xfrm>
                    <a:prstGeom prst="rect">
                      <a:avLst/>
                    </a:prstGeom>
                  </pic:spPr>
                </pic:pic>
              </a:graphicData>
            </a:graphic>
          </wp:inline>
        </w:drawing>
      </w:r>
      <w:r w:rsidR="00FA110A">
        <w:rPr>
          <w:rFonts w:ascii="Candara" w:hAnsi="Candara"/>
          <w:sz w:val="36"/>
          <w:szCs w:val="36"/>
        </w:rPr>
        <w:br/>
      </w:r>
    </w:p>
    <w:p w14:paraId="52D26E83" w14:textId="77777777" w:rsidR="00053F3D" w:rsidRDefault="00053F3D" w:rsidP="00053F3D">
      <w:pPr>
        <w:rPr>
          <w:rFonts w:ascii="Candara" w:hAnsi="Candara"/>
          <w:sz w:val="36"/>
          <w:szCs w:val="36"/>
        </w:rPr>
      </w:pPr>
      <w:r w:rsidRPr="00053F3D">
        <w:rPr>
          <w:rFonts w:ascii="Candara" w:hAnsi="Candara"/>
          <w:sz w:val="36"/>
          <w:szCs w:val="36"/>
        </w:rPr>
        <w:t>Es fundamental que las reuniones se programen con antelación, es decir, siempre deben fijarse para un horario futuro y no para uno ya pasado. Poco después de agendar la reunión, esta aparecerá tanto en la pantalla principal como en la Tablet. Para iniciar la reunión, simplemente pulsa el desplegable azul que dice ‘Unirse’.</w:t>
      </w:r>
    </w:p>
    <w:p w14:paraId="3924EA80" w14:textId="373064F9" w:rsidR="00715087" w:rsidRDefault="00715087" w:rsidP="00715087">
      <w:pPr>
        <w:pStyle w:val="Ttulo1"/>
      </w:pPr>
      <w:r>
        <w:t>CONTACTO</w:t>
      </w:r>
    </w:p>
    <w:p w14:paraId="2B0E7631" w14:textId="59970756" w:rsidR="002D33C5" w:rsidRPr="00E72869" w:rsidRDefault="00913E40" w:rsidP="00E72869">
      <w:pPr>
        <w:jc w:val="center"/>
        <w:rPr>
          <w:rFonts w:ascii="Candara" w:hAnsi="Candara"/>
          <w:color w:val="FF0000"/>
          <w:sz w:val="36"/>
          <w:szCs w:val="36"/>
        </w:rPr>
      </w:pPr>
      <w:r w:rsidRPr="00E72869">
        <w:rPr>
          <w:rFonts w:ascii="Candara" w:hAnsi="Candara"/>
          <w:color w:val="FF0000"/>
          <w:sz w:val="36"/>
          <w:szCs w:val="36"/>
        </w:rPr>
        <w:t>91-1-1</w:t>
      </w:r>
      <w:r w:rsidR="00B7635A" w:rsidRPr="00E72869">
        <w:rPr>
          <w:rFonts w:ascii="Candara" w:hAnsi="Candara"/>
          <w:color w:val="FF0000"/>
          <w:sz w:val="36"/>
          <w:szCs w:val="36"/>
        </w:rPr>
        <w:t>7-</w:t>
      </w:r>
      <w:r w:rsidR="00E72869" w:rsidRPr="00E72869">
        <w:rPr>
          <w:rFonts w:ascii="Candara" w:hAnsi="Candara"/>
          <w:color w:val="FF0000"/>
          <w:sz w:val="36"/>
          <w:szCs w:val="36"/>
        </w:rPr>
        <w:t>75-65</w:t>
      </w:r>
    </w:p>
    <w:p w14:paraId="7ACF7B96" w14:textId="0671EE7D" w:rsidR="00431F24" w:rsidRPr="00E72869" w:rsidRDefault="00913E40" w:rsidP="00E72869">
      <w:pPr>
        <w:jc w:val="center"/>
        <w:rPr>
          <w:rFonts w:ascii="Candara" w:hAnsi="Candara"/>
          <w:color w:val="FF0000"/>
          <w:sz w:val="36"/>
          <w:szCs w:val="36"/>
        </w:rPr>
      </w:pPr>
      <w:r w:rsidRPr="00E72869">
        <w:rPr>
          <w:rFonts w:ascii="Candara" w:hAnsi="Candara"/>
          <w:color w:val="FF0000"/>
          <w:sz w:val="36"/>
          <w:szCs w:val="36"/>
        </w:rPr>
        <w:t>Multimedia@ilunionits.com</w:t>
      </w:r>
    </w:p>
    <w:sectPr w:rsidR="00431F24" w:rsidRPr="00E72869" w:rsidSect="00F647FE">
      <w:headerReference w:type="default" r:id="rId15"/>
      <w:footerReference w:type="even" r:id="rId16"/>
      <w:footerReference w:type="default" r:id="rId17"/>
      <w:footerReference w:type="first" r:id="rId18"/>
      <w:pgSz w:w="11906" w:h="16838"/>
      <w:pgMar w:top="1417" w:right="1701" w:bottom="1417" w:left="1701" w:header="708"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5376F" w14:textId="77777777" w:rsidR="003F33B8" w:rsidRDefault="003F33B8" w:rsidP="00E421FD">
      <w:pPr>
        <w:spacing w:after="0" w:line="240" w:lineRule="auto"/>
      </w:pPr>
      <w:r>
        <w:separator/>
      </w:r>
    </w:p>
  </w:endnote>
  <w:endnote w:type="continuationSeparator" w:id="0">
    <w:p w14:paraId="40FB888E" w14:textId="77777777" w:rsidR="003F33B8" w:rsidRDefault="003F33B8" w:rsidP="00E421FD">
      <w:pPr>
        <w:spacing w:after="0" w:line="240" w:lineRule="auto"/>
      </w:pPr>
      <w:r>
        <w:continuationSeparator/>
      </w:r>
    </w:p>
  </w:endnote>
  <w:endnote w:type="continuationNotice" w:id="1">
    <w:p w14:paraId="2D762083" w14:textId="77777777" w:rsidR="00D036BB" w:rsidRDefault="00D036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B9C816" w14:textId="01B2E7B9" w:rsidR="00671365" w:rsidRDefault="00671365">
    <w:pPr>
      <w:pStyle w:val="Piedepgina"/>
    </w:pPr>
    <w:r>
      <w:rPr>
        <w:noProof/>
      </w:rPr>
      <mc:AlternateContent>
        <mc:Choice Requires="wps">
          <w:drawing>
            <wp:anchor distT="0" distB="0" distL="0" distR="0" simplePos="0" relativeHeight="251658243" behindDoc="0" locked="0" layoutInCell="1" allowOverlap="1" wp14:anchorId="47705FB3" wp14:editId="0FBB0614">
              <wp:simplePos x="635" y="635"/>
              <wp:positionH relativeFrom="page">
                <wp:align>left</wp:align>
              </wp:positionH>
              <wp:positionV relativeFrom="page">
                <wp:align>bottom</wp:align>
              </wp:positionV>
              <wp:extent cx="1329055" cy="357505"/>
              <wp:effectExtent l="0" t="0" r="4445" b="0"/>
              <wp:wrapNone/>
              <wp:docPr id="1170019577" name="Cuadro de texto 22" descr="Clasificación: 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29055" cy="357505"/>
                      </a:xfrm>
                      <a:prstGeom prst="rect">
                        <a:avLst/>
                      </a:prstGeom>
                      <a:noFill/>
                      <a:ln>
                        <a:noFill/>
                      </a:ln>
                    </wps:spPr>
                    <wps:txbx>
                      <w:txbxContent>
                        <w:p w14:paraId="5D74A802" w14:textId="5F5E4E7C"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7705FB3" id="_x0000_t202" coordsize="21600,21600" o:spt="202" path="m,l,21600r21600,l21600,xe">
              <v:stroke joinstyle="miter"/>
              <v:path gradientshapeok="t" o:connecttype="rect"/>
            </v:shapetype>
            <v:shape id="Cuadro de texto 22" o:spid="_x0000_s1029" type="#_x0000_t202" alt="Clasificación: Interna" style="position:absolute;margin-left:0;margin-top:0;width:104.65pt;height:28.1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" filled="f" stroked="f">
              <v:textbox style="mso-fit-shape-to-text:t" inset="20pt,0,0,15pt">
                <w:txbxContent>
                  <w:p w14:paraId="5D74A802" w14:textId="5F5E4E7C"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1C1E9" w14:textId="2CDC1BB2" w:rsidR="00E421FD" w:rsidRDefault="00671365">
    <w:pPr>
      <w:pStyle w:val="Piedepgina"/>
    </w:pPr>
    <w:r>
      <w:rPr>
        <w:noProof/>
      </w:rPr>
      <mc:AlternateContent>
        <mc:Choice Requires="wps">
          <w:drawing>
            <wp:anchor distT="0" distB="0" distL="0" distR="0" simplePos="0" relativeHeight="251658244" behindDoc="0" locked="0" layoutInCell="1" allowOverlap="1" wp14:anchorId="131F4360" wp14:editId="1E25A8B2">
              <wp:simplePos x="1077362" y="10058400"/>
              <wp:positionH relativeFrom="page">
                <wp:align>left</wp:align>
              </wp:positionH>
              <wp:positionV relativeFrom="page">
                <wp:align>bottom</wp:align>
              </wp:positionV>
              <wp:extent cx="1329055" cy="357505"/>
              <wp:effectExtent l="0" t="0" r="4445" b="0"/>
              <wp:wrapNone/>
              <wp:docPr id="847914154" name="Cuadro de texto 23" descr="Clasificación: 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29055" cy="357505"/>
                      </a:xfrm>
                      <a:prstGeom prst="rect">
                        <a:avLst/>
                      </a:prstGeom>
                      <a:noFill/>
                      <a:ln>
                        <a:noFill/>
                      </a:ln>
                    </wps:spPr>
                    <wps:txbx>
                      <w:txbxContent>
                        <w:p w14:paraId="17C5DE0E" w14:textId="1CE46CB8"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31F4360" id="_x0000_t202" coordsize="21600,21600" o:spt="202" path="m,l,21600r21600,l21600,xe">
              <v:stroke joinstyle="miter"/>
              <v:path gradientshapeok="t" o:connecttype="rect"/>
            </v:shapetype>
            <v:shape id="Cuadro de texto 23" o:spid="_x0000_s1030" type="#_x0000_t202" alt="Clasificación: Interna" style="position:absolute;margin-left:0;margin-top:0;width:104.65pt;height:28.1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" filled="f" stroked="f">
              <v:textbox style="mso-fit-shape-to-text:t" inset="20pt,0,0,15pt">
                <w:txbxContent>
                  <w:p w14:paraId="17C5DE0E" w14:textId="1CE46CB8"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v:textbox>
              <w10:wrap anchorx="page" anchory="page"/>
            </v:shape>
          </w:pict>
        </mc:Fallback>
      </mc:AlternateContent>
    </w:r>
    <w:r w:rsidR="00E421FD" w:rsidRPr="00EB3245">
      <w:rPr>
        <w:noProof/>
      </w:rPr>
      <w:drawing>
        <wp:anchor distT="0" distB="0" distL="114300" distR="114300" simplePos="0" relativeHeight="251658240" behindDoc="1" locked="0" layoutInCell="1" allowOverlap="1" wp14:anchorId="060A08DE" wp14:editId="71C70971">
          <wp:simplePos x="0" y="0"/>
          <wp:positionH relativeFrom="column">
            <wp:posOffset>-1674008</wp:posOffset>
          </wp:positionH>
          <wp:positionV relativeFrom="paragraph">
            <wp:posOffset>-807720</wp:posOffset>
          </wp:positionV>
          <wp:extent cx="3189600" cy="33660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189600" cy="336600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66A1B" w14:textId="04D5CD25" w:rsidR="00671365" w:rsidRDefault="00671365">
    <w:pPr>
      <w:pStyle w:val="Piedepgina"/>
    </w:pPr>
    <w:r>
      <w:rPr>
        <w:noProof/>
      </w:rPr>
      <mc:AlternateContent>
        <mc:Choice Requires="wps">
          <w:drawing>
            <wp:anchor distT="0" distB="0" distL="0" distR="0" simplePos="0" relativeHeight="251658242" behindDoc="0" locked="0" layoutInCell="1" allowOverlap="1" wp14:anchorId="192BB66C" wp14:editId="4FAAD71A">
              <wp:simplePos x="635" y="635"/>
              <wp:positionH relativeFrom="page">
                <wp:align>left</wp:align>
              </wp:positionH>
              <wp:positionV relativeFrom="page">
                <wp:align>bottom</wp:align>
              </wp:positionV>
              <wp:extent cx="1329055" cy="357505"/>
              <wp:effectExtent l="0" t="0" r="4445" b="0"/>
              <wp:wrapNone/>
              <wp:docPr id="217284551" name="Cuadro de texto 21" descr="Clasificación: 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29055" cy="357505"/>
                      </a:xfrm>
                      <a:prstGeom prst="rect">
                        <a:avLst/>
                      </a:prstGeom>
                      <a:noFill/>
                      <a:ln>
                        <a:noFill/>
                      </a:ln>
                    </wps:spPr>
                    <wps:txbx>
                      <w:txbxContent>
                        <w:p w14:paraId="54722722" w14:textId="3A542F2D"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92BB66C" id="_x0000_t202" coordsize="21600,21600" o:spt="202" path="m,l,21600r21600,l21600,xe">
              <v:stroke joinstyle="miter"/>
              <v:path gradientshapeok="t" o:connecttype="rect"/>
            </v:shapetype>
            <v:shape id="Cuadro de texto 21" o:spid="_x0000_s1031" type="#_x0000_t202" alt="Clasificación: Interna" style="position:absolute;margin-left:0;margin-top:0;width:104.65pt;height:28.15pt;z-index:25165824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" filled="f" stroked="f">
              <v:textbox style="mso-fit-shape-to-text:t" inset="20pt,0,0,15pt">
                <w:txbxContent>
                  <w:p w14:paraId="54722722" w14:textId="3A542F2D" w:rsidR="00671365" w:rsidRPr="00671365" w:rsidRDefault="00671365" w:rsidP="00671365">
                    <w:pPr>
                      <w:spacing w:after="0"/>
                      <w:rPr>
                        <w:rFonts w:ascii="Calibri" w:eastAsia="Calibri" w:hAnsi="Calibri" w:cs="Calibri"/>
                        <w:noProof/>
                        <w:color w:val="000000"/>
                        <w:sz w:val="20"/>
                        <w:szCs w:val="20"/>
                      </w:rPr>
                    </w:pPr>
                    <w:r w:rsidRPr="00671365">
                      <w:rPr>
                        <w:rFonts w:ascii="Calibri" w:eastAsia="Calibri" w:hAnsi="Calibri" w:cs="Calibri"/>
                        <w:noProof/>
                        <w:color w:val="000000"/>
                        <w:sz w:val="20"/>
                        <w:szCs w:val="20"/>
                      </w:rPr>
                      <w:t>Clasificación: 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8D89A" w14:textId="77777777" w:rsidR="003F33B8" w:rsidRDefault="003F33B8" w:rsidP="00E421FD">
      <w:pPr>
        <w:spacing w:after="0" w:line="240" w:lineRule="auto"/>
      </w:pPr>
      <w:r>
        <w:separator/>
      </w:r>
    </w:p>
  </w:footnote>
  <w:footnote w:type="continuationSeparator" w:id="0">
    <w:p w14:paraId="3BBDC50E" w14:textId="77777777" w:rsidR="003F33B8" w:rsidRDefault="003F33B8" w:rsidP="00E421FD">
      <w:pPr>
        <w:spacing w:after="0" w:line="240" w:lineRule="auto"/>
      </w:pPr>
      <w:r>
        <w:continuationSeparator/>
      </w:r>
    </w:p>
  </w:footnote>
  <w:footnote w:type="continuationNotice" w:id="1">
    <w:p w14:paraId="14237421" w14:textId="77777777" w:rsidR="00D036BB" w:rsidRDefault="00D036B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DC0FCC" w14:textId="301710C8" w:rsidR="00E421FD" w:rsidRDefault="003A4196">
    <w:pPr>
      <w:pStyle w:val="Encabezado"/>
    </w:pPr>
    <w:r>
      <w:rPr>
        <w:noProof/>
      </w:rPr>
      <w:drawing>
        <wp:anchor distT="0" distB="0" distL="114300" distR="114300" simplePos="0" relativeHeight="251658241" behindDoc="0" locked="0" layoutInCell="1" allowOverlap="1" wp14:anchorId="7FEB94C8" wp14:editId="4FEAB8BE">
          <wp:simplePos x="0" y="0"/>
          <wp:positionH relativeFrom="page">
            <wp:posOffset>150551</wp:posOffset>
          </wp:positionH>
          <wp:positionV relativeFrom="paragraph">
            <wp:posOffset>-227165</wp:posOffset>
          </wp:positionV>
          <wp:extent cx="1529715" cy="436880"/>
          <wp:effectExtent l="0" t="0" r="0" b="1270"/>
          <wp:wrapSquare wrapText="bothSides"/>
          <wp:docPr id="159396837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68372" name="Imagen 2" descr="Logotipo&#10;&#10;Descripción generada automáticamente"/>
                  <pic:cNvPicPr/>
                </pic:nvPicPr>
                <pic:blipFill rotWithShape="1">
                  <a:blip r:embed="rId1">
                    <a:extLst>
                      <a:ext uri="{28A0092B-C50C-407E-A947-70E740481C1C}">
                        <a14:useLocalDpi xmlns:a14="http://schemas.microsoft.com/office/drawing/2010/main" val="0"/>
                      </a:ext>
                    </a:extLst>
                  </a:blip>
                  <a:srcRect t="20933" b="30055"/>
                  <a:stretch/>
                </pic:blipFill>
                <pic:spPr bwMode="auto">
                  <a:xfrm>
                    <a:off x="0" y="0"/>
                    <a:ext cx="1529715" cy="43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3FE7C97"/>
    <w:multiLevelType w:val="hybridMultilevel"/>
    <w:tmpl w:val="E6A4C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4795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965"/>
    <w:rsid w:val="00026DC4"/>
    <w:rsid w:val="000502C2"/>
    <w:rsid w:val="00053F3D"/>
    <w:rsid w:val="00090C36"/>
    <w:rsid w:val="000A1142"/>
    <w:rsid w:val="000A5576"/>
    <w:rsid w:val="000D3749"/>
    <w:rsid w:val="000D3AF2"/>
    <w:rsid w:val="00107D3F"/>
    <w:rsid w:val="00142DBA"/>
    <w:rsid w:val="001875B9"/>
    <w:rsid w:val="001E0D67"/>
    <w:rsid w:val="001F2A3F"/>
    <w:rsid w:val="00207B75"/>
    <w:rsid w:val="00234989"/>
    <w:rsid w:val="00247859"/>
    <w:rsid w:val="00254901"/>
    <w:rsid w:val="00273E79"/>
    <w:rsid w:val="00291574"/>
    <w:rsid w:val="002A6EB9"/>
    <w:rsid w:val="002B59CB"/>
    <w:rsid w:val="002D33C5"/>
    <w:rsid w:val="002D37AA"/>
    <w:rsid w:val="00346B79"/>
    <w:rsid w:val="00366A84"/>
    <w:rsid w:val="003A4196"/>
    <w:rsid w:val="003B4B2A"/>
    <w:rsid w:val="003C73EB"/>
    <w:rsid w:val="003D1FAD"/>
    <w:rsid w:val="003F33B8"/>
    <w:rsid w:val="00415EB9"/>
    <w:rsid w:val="00431F24"/>
    <w:rsid w:val="00435623"/>
    <w:rsid w:val="004819B2"/>
    <w:rsid w:val="004834B5"/>
    <w:rsid w:val="00496F96"/>
    <w:rsid w:val="004A6799"/>
    <w:rsid w:val="004B2D55"/>
    <w:rsid w:val="004C3576"/>
    <w:rsid w:val="004C3BD2"/>
    <w:rsid w:val="004E7967"/>
    <w:rsid w:val="004F29AE"/>
    <w:rsid w:val="0050398D"/>
    <w:rsid w:val="00505965"/>
    <w:rsid w:val="00507237"/>
    <w:rsid w:val="00514EC8"/>
    <w:rsid w:val="00525D26"/>
    <w:rsid w:val="005626D9"/>
    <w:rsid w:val="0058534D"/>
    <w:rsid w:val="0058537C"/>
    <w:rsid w:val="00597139"/>
    <w:rsid w:val="005B1E54"/>
    <w:rsid w:val="005B33DB"/>
    <w:rsid w:val="005D4BBB"/>
    <w:rsid w:val="005E0A75"/>
    <w:rsid w:val="00622CD3"/>
    <w:rsid w:val="00626EAA"/>
    <w:rsid w:val="00627AEE"/>
    <w:rsid w:val="00671365"/>
    <w:rsid w:val="006757F8"/>
    <w:rsid w:val="00695DD3"/>
    <w:rsid w:val="00697462"/>
    <w:rsid w:val="006A6FD7"/>
    <w:rsid w:val="006D4F37"/>
    <w:rsid w:val="006E7738"/>
    <w:rsid w:val="007010F9"/>
    <w:rsid w:val="00715087"/>
    <w:rsid w:val="00731EDA"/>
    <w:rsid w:val="007400C7"/>
    <w:rsid w:val="0074021D"/>
    <w:rsid w:val="00755F01"/>
    <w:rsid w:val="007663F8"/>
    <w:rsid w:val="00792CF3"/>
    <w:rsid w:val="007A505B"/>
    <w:rsid w:val="007D1BA6"/>
    <w:rsid w:val="007D30CB"/>
    <w:rsid w:val="007F19E2"/>
    <w:rsid w:val="00805306"/>
    <w:rsid w:val="00843812"/>
    <w:rsid w:val="00865488"/>
    <w:rsid w:val="0086566D"/>
    <w:rsid w:val="00870D92"/>
    <w:rsid w:val="008A5887"/>
    <w:rsid w:val="00913E40"/>
    <w:rsid w:val="00930C29"/>
    <w:rsid w:val="00950B70"/>
    <w:rsid w:val="00957F8F"/>
    <w:rsid w:val="009A660D"/>
    <w:rsid w:val="009D52CA"/>
    <w:rsid w:val="009F39B0"/>
    <w:rsid w:val="009F4D32"/>
    <w:rsid w:val="00A0751C"/>
    <w:rsid w:val="00A12C78"/>
    <w:rsid w:val="00A27122"/>
    <w:rsid w:val="00A47605"/>
    <w:rsid w:val="00A70C47"/>
    <w:rsid w:val="00A75B3B"/>
    <w:rsid w:val="00A836EB"/>
    <w:rsid w:val="00A93269"/>
    <w:rsid w:val="00AA2375"/>
    <w:rsid w:val="00AC4910"/>
    <w:rsid w:val="00AE7C7B"/>
    <w:rsid w:val="00B047BE"/>
    <w:rsid w:val="00B22AC8"/>
    <w:rsid w:val="00B254C4"/>
    <w:rsid w:val="00B3650F"/>
    <w:rsid w:val="00B37B74"/>
    <w:rsid w:val="00B55BC4"/>
    <w:rsid w:val="00B7635A"/>
    <w:rsid w:val="00B86904"/>
    <w:rsid w:val="00BC1D60"/>
    <w:rsid w:val="00BE0E1F"/>
    <w:rsid w:val="00C30D24"/>
    <w:rsid w:val="00C51BFD"/>
    <w:rsid w:val="00C7254B"/>
    <w:rsid w:val="00C74207"/>
    <w:rsid w:val="00C807F5"/>
    <w:rsid w:val="00CA014F"/>
    <w:rsid w:val="00CA681D"/>
    <w:rsid w:val="00CC1E07"/>
    <w:rsid w:val="00CE2395"/>
    <w:rsid w:val="00CE5789"/>
    <w:rsid w:val="00D00262"/>
    <w:rsid w:val="00D036BB"/>
    <w:rsid w:val="00D37567"/>
    <w:rsid w:val="00D91BE2"/>
    <w:rsid w:val="00DA0E37"/>
    <w:rsid w:val="00DF4CDD"/>
    <w:rsid w:val="00DF5365"/>
    <w:rsid w:val="00E05F72"/>
    <w:rsid w:val="00E2674E"/>
    <w:rsid w:val="00E27D17"/>
    <w:rsid w:val="00E317B9"/>
    <w:rsid w:val="00E418E3"/>
    <w:rsid w:val="00E421FD"/>
    <w:rsid w:val="00E72869"/>
    <w:rsid w:val="00E86062"/>
    <w:rsid w:val="00E87E3B"/>
    <w:rsid w:val="00F35677"/>
    <w:rsid w:val="00F618B2"/>
    <w:rsid w:val="00F647FE"/>
    <w:rsid w:val="00F65158"/>
    <w:rsid w:val="00F716AB"/>
    <w:rsid w:val="00F823E9"/>
    <w:rsid w:val="00F85A44"/>
    <w:rsid w:val="00FA110A"/>
    <w:rsid w:val="00FA3876"/>
    <w:rsid w:val="00FA71C9"/>
    <w:rsid w:val="00FB6114"/>
    <w:rsid w:val="00FD2BEB"/>
    <w:rsid w:val="00FE5DF5"/>
    <w:rsid w:val="00FF27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3B5C5"/>
  <w15:chartTrackingRefBased/>
  <w15:docId w15:val="{99388E7E-7A4C-4554-9038-81CC376CA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965"/>
    <w:rPr>
      <w:rFonts w:eastAsiaTheme="minorEastAsia"/>
    </w:rPr>
  </w:style>
  <w:style w:type="paragraph" w:styleId="Ttulo1">
    <w:name w:val="heading 1"/>
    <w:basedOn w:val="Normal"/>
    <w:next w:val="Normal"/>
    <w:link w:val="Ttulo1Car"/>
    <w:uiPriority w:val="9"/>
    <w:qFormat/>
    <w:rsid w:val="00505965"/>
    <w:pPr>
      <w:keepNext/>
      <w:keepLines/>
      <w:pBdr>
        <w:top w:val="single" w:sz="24" w:space="0" w:color="2F5496" w:themeColor="accent1" w:themeShade="BF"/>
        <w:left w:val="single" w:sz="24" w:space="0" w:color="2F5496" w:themeColor="accent1" w:themeShade="BF"/>
        <w:bottom w:val="single" w:sz="24" w:space="0" w:color="2F5496" w:themeColor="accent1" w:themeShade="BF"/>
        <w:right w:val="single" w:sz="24" w:space="0" w:color="2F5496" w:themeColor="accent1" w:themeShade="BF"/>
      </w:pBdr>
      <w:shd w:val="clear" w:color="auto" w:fill="2F5496" w:themeFill="accent1" w:themeFillShade="BF"/>
      <w:spacing w:before="360" w:after="360" w:line="240" w:lineRule="auto"/>
      <w:jc w:val="both"/>
      <w:outlineLvl w:val="0"/>
    </w:pPr>
    <w:rPr>
      <w:rFonts w:asciiTheme="majorHAnsi" w:eastAsiaTheme="majorEastAsia" w:hAnsiTheme="majorHAnsi" w:cstheme="majorBidi"/>
      <w:b/>
      <w:color w:val="FFFFFF" w:themeColor="background1"/>
      <w:sz w:val="36"/>
      <w:szCs w:val="36"/>
    </w:rPr>
  </w:style>
  <w:style w:type="paragraph" w:styleId="Ttulo2">
    <w:name w:val="heading 2"/>
    <w:basedOn w:val="Normal"/>
    <w:next w:val="Normal"/>
    <w:link w:val="Ttulo2Car"/>
    <w:uiPriority w:val="9"/>
    <w:unhideWhenUsed/>
    <w:qFormat/>
    <w:rsid w:val="00514EC8"/>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5965"/>
    <w:rPr>
      <w:rFonts w:asciiTheme="majorHAnsi" w:eastAsiaTheme="majorEastAsia" w:hAnsiTheme="majorHAnsi" w:cstheme="majorBidi"/>
      <w:b/>
      <w:color w:val="FFFFFF" w:themeColor="background1"/>
      <w:sz w:val="36"/>
      <w:szCs w:val="36"/>
      <w:shd w:val="clear" w:color="auto" w:fill="2F5496" w:themeFill="accent1" w:themeFillShade="BF"/>
    </w:rPr>
  </w:style>
  <w:style w:type="paragraph" w:styleId="Encabezado">
    <w:name w:val="header"/>
    <w:basedOn w:val="Normal"/>
    <w:link w:val="EncabezadoCar"/>
    <w:uiPriority w:val="99"/>
    <w:unhideWhenUsed/>
    <w:rsid w:val="00E421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421FD"/>
    <w:rPr>
      <w:rFonts w:eastAsiaTheme="minorEastAsia"/>
    </w:rPr>
  </w:style>
  <w:style w:type="paragraph" w:styleId="Piedepgina">
    <w:name w:val="footer"/>
    <w:basedOn w:val="Normal"/>
    <w:link w:val="PiedepginaCar"/>
    <w:uiPriority w:val="99"/>
    <w:unhideWhenUsed/>
    <w:rsid w:val="00E421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421FD"/>
    <w:rPr>
      <w:rFonts w:eastAsiaTheme="minorEastAsia"/>
    </w:rPr>
  </w:style>
  <w:style w:type="paragraph" w:styleId="TtuloTDC">
    <w:name w:val="TOC Heading"/>
    <w:basedOn w:val="Ttulo1"/>
    <w:next w:val="Normal"/>
    <w:uiPriority w:val="39"/>
    <w:unhideWhenUsed/>
    <w:qFormat/>
    <w:rsid w:val="002A6EB9"/>
    <w:pPr>
      <w:pBdr>
        <w:top w:val="none" w:sz="0" w:space="0" w:color="auto"/>
        <w:left w:val="none" w:sz="0" w:space="0" w:color="auto"/>
        <w:bottom w:val="none" w:sz="0" w:space="0" w:color="auto"/>
        <w:right w:val="none" w:sz="0" w:space="0" w:color="auto"/>
      </w:pBdr>
      <w:shd w:val="clear" w:color="auto" w:fill="auto"/>
      <w:spacing w:before="240" w:after="0" w:line="259" w:lineRule="auto"/>
      <w:jc w:val="left"/>
      <w:outlineLvl w:val="9"/>
    </w:pPr>
    <w:rPr>
      <w:b w:val="0"/>
      <w:color w:val="2F5496" w:themeColor="accent1" w:themeShade="BF"/>
      <w:sz w:val="32"/>
      <w:szCs w:val="32"/>
      <w:lang w:eastAsia="es-ES"/>
    </w:rPr>
  </w:style>
  <w:style w:type="paragraph" w:styleId="TDC1">
    <w:name w:val="toc 1"/>
    <w:basedOn w:val="Normal"/>
    <w:next w:val="Normal"/>
    <w:autoRedefine/>
    <w:uiPriority w:val="39"/>
    <w:unhideWhenUsed/>
    <w:rsid w:val="002A6EB9"/>
    <w:pPr>
      <w:spacing w:after="100"/>
    </w:pPr>
  </w:style>
  <w:style w:type="character" w:styleId="Hipervnculo">
    <w:name w:val="Hyperlink"/>
    <w:basedOn w:val="Fuentedeprrafopredeter"/>
    <w:uiPriority w:val="99"/>
    <w:unhideWhenUsed/>
    <w:rsid w:val="002A6EB9"/>
    <w:rPr>
      <w:color w:val="0563C1" w:themeColor="hyperlink"/>
      <w:u w:val="single"/>
    </w:rPr>
  </w:style>
  <w:style w:type="paragraph" w:styleId="Prrafodelista">
    <w:name w:val="List Paragraph"/>
    <w:basedOn w:val="Normal"/>
    <w:uiPriority w:val="34"/>
    <w:qFormat/>
    <w:rsid w:val="003A4196"/>
    <w:pPr>
      <w:ind w:left="720"/>
      <w:contextualSpacing/>
    </w:pPr>
  </w:style>
  <w:style w:type="character" w:customStyle="1" w:styleId="Ttulo2Car">
    <w:name w:val="Título 2 Car"/>
    <w:basedOn w:val="Fuentedeprrafopredeter"/>
    <w:link w:val="Ttulo2"/>
    <w:uiPriority w:val="9"/>
    <w:rsid w:val="00514EC8"/>
    <w:rPr>
      <w:rFonts w:asciiTheme="majorHAnsi" w:eastAsiaTheme="majorEastAsia" w:hAnsiTheme="majorHAnsi" w:cstheme="majorBidi"/>
      <w:color w:val="2F5496" w:themeColor="accent1" w:themeShade="BF"/>
      <w:sz w:val="28"/>
      <w:szCs w:val="26"/>
    </w:rPr>
  </w:style>
  <w:style w:type="paragraph" w:styleId="TDC2">
    <w:name w:val="toc 2"/>
    <w:basedOn w:val="Normal"/>
    <w:next w:val="Normal"/>
    <w:autoRedefine/>
    <w:uiPriority w:val="39"/>
    <w:unhideWhenUsed/>
    <w:rsid w:val="003C73E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209192">
      <w:bodyDiv w:val="1"/>
      <w:marLeft w:val="0"/>
      <w:marRight w:val="0"/>
      <w:marTop w:val="0"/>
      <w:marBottom w:val="0"/>
      <w:divBdr>
        <w:top w:val="none" w:sz="0" w:space="0" w:color="auto"/>
        <w:left w:val="none" w:sz="0" w:space="0" w:color="auto"/>
        <w:bottom w:val="none" w:sz="0" w:space="0" w:color="auto"/>
        <w:right w:val="none" w:sz="0" w:space="0" w:color="auto"/>
      </w:divBdr>
    </w:div>
    <w:div w:id="177085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74bbe17e-ec09-4467-8836-ad8b1d11fea4" xsi:nil="true"/>
    <lcf76f155ced4ddcb4097134ff3c332f xmlns="c7fc85ce-ce0c-4ef6-b897-2357f9cc26c6">
      <Terms xmlns="http://schemas.microsoft.com/office/infopath/2007/PartnerControls"/>
    </lcf76f155ced4ddcb4097134ff3c332f>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EAE8AB1200FEB4785F2A3D460F39D87" ma:contentTypeVersion="21" ma:contentTypeDescription="Crear nuevo documento." ma:contentTypeScope="" ma:versionID="d0eb4f05eafca8c02d7c8a755851a39f">
  <xsd:schema xmlns:xsd="http://www.w3.org/2001/XMLSchema" xmlns:xs="http://www.w3.org/2001/XMLSchema" xmlns:p="http://schemas.microsoft.com/office/2006/metadata/properties" xmlns:ns1="http://schemas.microsoft.com/sharepoint/v3" xmlns:ns2="c7fc85ce-ce0c-4ef6-b897-2357f9cc26c6" xmlns:ns3="74bbe17e-ec09-4467-8836-ad8b1d11fea4" targetNamespace="http://schemas.microsoft.com/office/2006/metadata/properties" ma:root="true" ma:fieldsID="a62276598905de9aac46afcb9bb8a2de" ns1:_="" ns2:_="" ns3:_="">
    <xsd:import namespace="http://schemas.microsoft.com/sharepoint/v3"/>
    <xsd:import namespace="c7fc85ce-ce0c-4ef6-b897-2357f9cc26c6"/>
    <xsd:import namespace="74bbe17e-ec09-4467-8836-ad8b1d11fea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3:SharedWithUsers" minOccurs="0"/>
                <xsd:element ref="ns3:SharedWithDetails" minOccurs="0"/>
                <xsd:element ref="ns2:MediaServiceGenerationTime" minOccurs="0"/>
                <xsd:element ref="ns2:MediaServiceEventHashCode"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ServiceSearchPropertie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Propiedades de la Directiva de cumplimiento unificado" ma:hidden="true" ma:internalName="_ip_UnifiedCompliancePolicyProperties">
      <xsd:simpleType>
        <xsd:restriction base="dms:Note"/>
      </xsd:simpleType>
    </xsd:element>
    <xsd:element name="_ip_UnifiedCompliancePolicyUIAction" ma:index="27"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fc85ce-ce0c-4ef6-b897-2357f9cc26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87b3b367-fee8-4b53-8ba9-81855ffea1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4bbe17e-ec09-4467-8836-ad8b1d11fea4"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b5f75357-cae4-4bcc-86b0-7754f0e4e890}" ma:internalName="TaxCatchAll" ma:showField="CatchAllData" ma:web="74bbe17e-ec09-4467-8836-ad8b1d11fe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5DCD9C5-1005-4D08-B974-E840B5C7EDCB}">
  <ds:schemaRefs>
    <ds:schemaRef ds:uri="http://schemas.microsoft.com/office/2006/metadata/properties"/>
    <ds:schemaRef ds:uri="http://schemas.microsoft.com/office/infopath/2007/PartnerControls"/>
    <ds:schemaRef ds:uri="http://schemas.microsoft.com/sharepoint/v3"/>
    <ds:schemaRef ds:uri="74bbe17e-ec09-4467-8836-ad8b1d11fea4"/>
    <ds:schemaRef ds:uri="c7fc85ce-ce0c-4ef6-b897-2357f9cc26c6"/>
  </ds:schemaRefs>
</ds:datastoreItem>
</file>

<file path=customXml/itemProps2.xml><?xml version="1.0" encoding="utf-8"?>
<ds:datastoreItem xmlns:ds="http://schemas.openxmlformats.org/officeDocument/2006/customXml" ds:itemID="{96BB1A83-174A-4FC6-A883-50C6CA975907}">
  <ds:schemaRefs>
    <ds:schemaRef ds:uri="http://schemas.microsoft.com/sharepoint/v3/contenttype/forms"/>
  </ds:schemaRefs>
</ds:datastoreItem>
</file>

<file path=customXml/itemProps3.xml><?xml version="1.0" encoding="utf-8"?>
<ds:datastoreItem xmlns:ds="http://schemas.openxmlformats.org/officeDocument/2006/customXml" ds:itemID="{73C3F180-DA10-4357-8C18-67A5207EA272}">
  <ds:schemaRefs>
    <ds:schemaRef ds:uri="http://schemas.openxmlformats.org/officeDocument/2006/bibliography"/>
  </ds:schemaRefs>
</ds:datastoreItem>
</file>

<file path=customXml/itemProps4.xml><?xml version="1.0" encoding="utf-8"?>
<ds:datastoreItem xmlns:ds="http://schemas.openxmlformats.org/officeDocument/2006/customXml" ds:itemID="{631746BD-46B3-4E83-9188-12B811AF25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7fc85ce-ce0c-4ef6-b897-2357f9cc26c6"/>
    <ds:schemaRef ds:uri="74bbe17e-ec09-4467-8836-ad8b1d11fe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958723a-5915-4af3-b4cd-4da9a9655e8a}" enabled="1" method="Standard" siteId="{bab5b22c-d82b-452e-9cad-04f9708f4bbd}" removed="0"/>
</clbl:labelList>
</file>

<file path=docProps/app.xml><?xml version="1.0" encoding="utf-8"?>
<Properties xmlns="http://schemas.openxmlformats.org/officeDocument/2006/extended-properties" xmlns:vt="http://schemas.openxmlformats.org/officeDocument/2006/docPropsVTypes">
  <Template>Normal</Template>
  <TotalTime>15</TotalTime>
  <Pages>4</Pages>
  <Words>275</Words>
  <Characters>1515</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Madero Lazaro</dc:creator>
  <cp:keywords/>
  <dc:description/>
  <cp:lastModifiedBy>Corujo Martín, David</cp:lastModifiedBy>
  <cp:revision>9</cp:revision>
  <cp:lastPrinted>2024-10-02T09:34:00Z</cp:lastPrinted>
  <dcterms:created xsi:type="dcterms:W3CDTF">2025-04-01T06:28:00Z</dcterms:created>
  <dcterms:modified xsi:type="dcterms:W3CDTF">2025-04-01T06:42:00Z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cf37fc7,45bd14f9,328a24aa</vt:lpwstr>
  </property>
  <property fmtid="{D5CDD505-2E9C-101B-9397-08002B2CF9AE}" pid="3" name="ClassificationContentMarkingFooterFontProps">
    <vt:lpwstr>#000000,10,Calibri</vt:lpwstr>
  </property>
  <property fmtid="{D5CDD505-2E9C-101B-9397-08002B2CF9AE}" pid="4" name="ClassificationContentMarkingFooterText">
    <vt:lpwstr>Clasificación: Interna</vt:lpwstr>
  </property>
  <property fmtid="{D5CDD505-2E9C-101B-9397-08002B2CF9AE}" pid="5" name="MSIP_Label_d958723a-5915-4af3-b4cd-4da9a9655e8a_Enabled">
    <vt:lpwstr>true</vt:lpwstr>
  </property>
  <property fmtid="{D5CDD505-2E9C-101B-9397-08002B2CF9AE}" pid="6" name="MSIP_Label_d958723a-5915-4af3-b4cd-4da9a9655e8a_SetDate">
    <vt:lpwstr>2024-09-25T15:17:26Z</vt:lpwstr>
  </property>
  <property fmtid="{D5CDD505-2E9C-101B-9397-08002B2CF9AE}" pid="7" name="MSIP_Label_d958723a-5915-4af3-b4cd-4da9a9655e8a_Method">
    <vt:lpwstr>Standard</vt:lpwstr>
  </property>
  <property fmtid="{D5CDD505-2E9C-101B-9397-08002B2CF9AE}" pid="8" name="MSIP_Label_d958723a-5915-4af3-b4cd-4da9a9655e8a_Name">
    <vt:lpwstr>d958723a-5915-4af3-b4cd-4da9a9655e8a</vt:lpwstr>
  </property>
  <property fmtid="{D5CDD505-2E9C-101B-9397-08002B2CF9AE}" pid="9" name="MSIP_Label_d958723a-5915-4af3-b4cd-4da9a9655e8a_SiteId">
    <vt:lpwstr>bab5b22c-d82b-452e-9cad-04f9708f4bbd</vt:lpwstr>
  </property>
  <property fmtid="{D5CDD505-2E9C-101B-9397-08002B2CF9AE}" pid="10" name="MSIP_Label_d958723a-5915-4af3-b4cd-4da9a9655e8a_ActionId">
    <vt:lpwstr>990329c2-02cf-4d5e-a2ce-230f65176b46</vt:lpwstr>
  </property>
  <property fmtid="{D5CDD505-2E9C-101B-9397-08002B2CF9AE}" pid="11" name="MSIP_Label_d958723a-5915-4af3-b4cd-4da9a9655e8a_ContentBits">
    <vt:lpwstr>2</vt:lpwstr>
  </property>
  <property fmtid="{D5CDD505-2E9C-101B-9397-08002B2CF9AE}" pid="12" name="ContentTypeId">
    <vt:lpwstr>0x0101004EAE8AB1200FEB4785F2A3D460F39D87</vt:lpwstr>
  </property>
  <property fmtid="{D5CDD505-2E9C-101B-9397-08002B2CF9AE}" pid="13" name="MediaServiceImageTags">
    <vt:lpwstr/>
  </property>
</Properties>
</file>