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05B21" w14:textId="1074BA89" w:rsidR="00146C05" w:rsidRDefault="00146C05" w:rsidP="00146C05">
      <w:pPr>
        <w:pStyle w:val="Rubrik1"/>
      </w:pPr>
      <w:r>
        <w:t>Rapport: Analys av försäkringskostnader</w:t>
      </w:r>
    </w:p>
    <w:p w14:paraId="073ED4A8" w14:textId="32AC1A59" w:rsidR="00146C05" w:rsidRDefault="00146C05" w:rsidP="00146C05">
      <w:pPr>
        <w:pStyle w:val="Rubrik2"/>
      </w:pPr>
      <w:r>
        <w:t>Syfte</w:t>
      </w:r>
    </w:p>
    <w:p w14:paraId="5C306C5F" w14:textId="77777777" w:rsidR="00146C05" w:rsidRDefault="00146C05" w:rsidP="00146C05">
      <w:r>
        <w:t>Syftet med denna analys är att undersöka vilka faktorer som påverkar försäkringskostnader samt att utvärdera om en regressionsmodell kan användas för att förutsäga dessa kostnader.</w:t>
      </w:r>
    </w:p>
    <w:p w14:paraId="4EED599C" w14:textId="681A836A" w:rsidR="00146C05" w:rsidRDefault="00146C05" w:rsidP="00146C05">
      <w:pPr>
        <w:pStyle w:val="Rubrik2"/>
      </w:pPr>
      <w:r>
        <w:t>Dataförståelse och datastädning</w:t>
      </w:r>
    </w:p>
    <w:p w14:paraId="72C17D14" w14:textId="6837C526" w:rsidR="00146C05" w:rsidRDefault="00146C05" w:rsidP="00146C05">
      <w:r>
        <w:t xml:space="preserve">Datasetet innehåller information om kunders demografi, hälsa, livsstil och historik. En initial analys visade saknade värden i BMI, </w:t>
      </w:r>
      <w:proofErr w:type="spellStart"/>
      <w:r>
        <w:t>exercise_level</w:t>
      </w:r>
      <w:proofErr w:type="spellEnd"/>
      <w:r>
        <w:t xml:space="preserve"> och </w:t>
      </w:r>
      <w:proofErr w:type="spellStart"/>
      <w:r>
        <w:t>annual_checkups</w:t>
      </w:r>
      <w:proofErr w:type="spellEnd"/>
      <w:r>
        <w:t>.</w:t>
      </w:r>
    </w:p>
    <w:p w14:paraId="0250B6A3" w14:textId="3E932F87" w:rsidR="00146C05" w:rsidRDefault="00146C05" w:rsidP="00146C05">
      <w:r>
        <w:t xml:space="preserve">BMI och </w:t>
      </w:r>
      <w:proofErr w:type="spellStart"/>
      <w:r>
        <w:t>annual_checkups</w:t>
      </w:r>
      <w:proofErr w:type="spellEnd"/>
      <w:r>
        <w:t xml:space="preserve"> ersattes med medianvärden för att behålla </w:t>
      </w:r>
      <w:proofErr w:type="spellStart"/>
      <w:r>
        <w:t>datans</w:t>
      </w:r>
      <w:proofErr w:type="spellEnd"/>
      <w:r>
        <w:t xml:space="preserve"> struktur. Saknade värden i </w:t>
      </w:r>
      <w:proofErr w:type="spellStart"/>
      <w:r>
        <w:t>exercise_level</w:t>
      </w:r>
      <w:proofErr w:type="spellEnd"/>
      <w:r>
        <w:t xml:space="preserve"> tolkades som ingen fysisk aktivitet och ersattes med "</w:t>
      </w:r>
      <w:proofErr w:type="spellStart"/>
      <w:r>
        <w:t>none</w:t>
      </w:r>
      <w:proofErr w:type="spellEnd"/>
      <w:r>
        <w:t>".</w:t>
      </w:r>
    </w:p>
    <w:p w14:paraId="6D7B4103" w14:textId="77777777" w:rsidR="00146C05" w:rsidRDefault="00146C05" w:rsidP="00146C05">
      <w:r>
        <w:t>Textvariabler standardiserades genom att konverteras till gemener för att undvika inkonsekvenser. Efter datastädning fanns inga kvarvarande saknade värden eller felaktigheter.</w:t>
      </w:r>
    </w:p>
    <w:p w14:paraId="5E775C75" w14:textId="148BA5EC" w:rsidR="00146C05" w:rsidRDefault="00146C05" w:rsidP="00146C05">
      <w:pPr>
        <w:pStyle w:val="Rubrik2"/>
      </w:pPr>
      <w:r>
        <w:t>Dataförberedelse</w:t>
      </w:r>
    </w:p>
    <w:p w14:paraId="6AB6C512" w14:textId="4C691564" w:rsidR="00146C05" w:rsidRDefault="00146C05" w:rsidP="00146C05">
      <w:r>
        <w:t xml:space="preserve">Nya variabler skapades för att förbättra analysen. BMI delades in i kategorier baserat på standarddefinitioner. En sammansatt variabel, </w:t>
      </w:r>
      <w:proofErr w:type="spellStart"/>
      <w:r>
        <w:t>risk_score</w:t>
      </w:r>
      <w:proofErr w:type="spellEnd"/>
      <w:r>
        <w:t>, skapades genom att kombinera rökning, kroniska sjukdomar, BMI och fysisk aktivitetsnivå.</w:t>
      </w:r>
    </w:p>
    <w:p w14:paraId="78268299" w14:textId="548D151E" w:rsidR="00146C05" w:rsidRDefault="00146C05" w:rsidP="00146C05">
      <w:r>
        <w:t xml:space="preserve">Syftet med </w:t>
      </w:r>
      <w:proofErr w:type="spellStart"/>
      <w:r>
        <w:t>risk_score</w:t>
      </w:r>
      <w:proofErr w:type="spellEnd"/>
      <w:r>
        <w:t xml:space="preserve"> är att förenkla analysen och fånga den totala hälsorisken hos individen.</w:t>
      </w:r>
    </w:p>
    <w:p w14:paraId="786D1DD1" w14:textId="04C6AAA4" w:rsidR="00146C05" w:rsidRDefault="00146C05" w:rsidP="00146C05">
      <w:r w:rsidRPr="00146C05">
        <w:rPr>
          <w:rStyle w:val="Rubrik2Char"/>
        </w:rPr>
        <w:t>Beskrivande analys</w:t>
      </w:r>
    </w:p>
    <w:p w14:paraId="4D04D764" w14:textId="436FFAF0" w:rsidR="00146C05" w:rsidRDefault="00146C05" w:rsidP="00146C05">
      <w:r>
        <w:t>Analysen visar att försäkringskostnader är högerskev fördelade, där de flesta individer har relativt låga kostnader medan ett fåtal har mycket höga.</w:t>
      </w:r>
    </w:p>
    <w:p w14:paraId="0AB26DD7" w14:textId="39FA9743" w:rsidR="00146C05" w:rsidRDefault="00146C05" w:rsidP="00146C05">
      <w:r>
        <w:t xml:space="preserve">Rökare har betydligt högre kostnader än icke-rökare, vilket visar att rökning är en stark riskfaktor. Högre BMI är också kopplat till ökade kostnader, särskilt inom högre </w:t>
      </w:r>
      <w:proofErr w:type="spellStart"/>
      <w:r>
        <w:t>obesitetsnivåer</w:t>
      </w:r>
      <w:proofErr w:type="spellEnd"/>
      <w:r>
        <w:t>.</w:t>
      </w:r>
    </w:p>
    <w:p w14:paraId="18997D4C" w14:textId="4947237B" w:rsidR="00146C05" w:rsidRDefault="00146C05" w:rsidP="00146C05">
      <w:proofErr w:type="spellStart"/>
      <w:r>
        <w:t>Risk_score</w:t>
      </w:r>
      <w:proofErr w:type="spellEnd"/>
      <w:r>
        <w:t xml:space="preserve"> visar en tydlig positiv relation med kostnader, vilket innebär att högre risk leder till högre kostnader.</w:t>
      </w:r>
    </w:p>
    <w:p w14:paraId="6054EC08" w14:textId="77777777" w:rsidR="00146C05" w:rsidRDefault="00146C05" w:rsidP="00146C05">
      <w:pPr>
        <w:rPr>
          <w:rStyle w:val="Rubrik2Char"/>
        </w:rPr>
      </w:pPr>
    </w:p>
    <w:p w14:paraId="715EF1BE" w14:textId="77777777" w:rsidR="00146C05" w:rsidRDefault="00146C05" w:rsidP="00146C05">
      <w:pPr>
        <w:rPr>
          <w:rStyle w:val="Rubrik2Char"/>
        </w:rPr>
      </w:pPr>
    </w:p>
    <w:p w14:paraId="53687BE3" w14:textId="34EFDF86" w:rsidR="00146C05" w:rsidRPr="00146C05" w:rsidRDefault="00146C05" w:rsidP="00146C05">
      <w:pPr>
        <w:rPr>
          <w:rStyle w:val="Rubrik2Char"/>
        </w:rPr>
      </w:pPr>
      <w:r w:rsidRPr="00146C05">
        <w:rPr>
          <w:rStyle w:val="Rubrik2Char"/>
        </w:rPr>
        <w:lastRenderedPageBreak/>
        <w:t>Regressionsanalys</w:t>
      </w:r>
    </w:p>
    <w:p w14:paraId="58743245" w14:textId="626CEC99" w:rsidR="00146C05" w:rsidRDefault="00146C05" w:rsidP="00146C05">
      <w:r>
        <w:t>Två modeller skapades.</w:t>
      </w:r>
    </w:p>
    <w:p w14:paraId="6EBE9DFE" w14:textId="0E0A475F" w:rsidR="00146C05" w:rsidRDefault="00146C05" w:rsidP="00146C05">
      <w:r>
        <w:t xml:space="preserve">Modell 1 inkluderar individuella variabler: ålder, BMI, rökning, fysisk aktivitet, kroniska sjukdomar och tidigare </w:t>
      </w:r>
      <w:proofErr w:type="spellStart"/>
      <w:r>
        <w:t>claims</w:t>
      </w:r>
      <w:proofErr w:type="spellEnd"/>
      <w:r>
        <w:t>. Denna modell förklarar cirka 72% av variationen i kostnader (R</w:t>
      </w:r>
      <w:r>
        <w:t>-</w:t>
      </w:r>
      <w:proofErr w:type="spellStart"/>
      <w:r>
        <w:t>sqr</w:t>
      </w:r>
      <w:proofErr w:type="spellEnd"/>
      <w:r>
        <w:t xml:space="preserve"> ≈ 0.72).</w:t>
      </w:r>
    </w:p>
    <w:p w14:paraId="600041B0" w14:textId="5B5ED6A0" w:rsidR="00146C05" w:rsidRDefault="00146C05" w:rsidP="00146C05">
      <w:r>
        <w:t xml:space="preserve">Modell 2 använder en förenklad struktur med ålder och </w:t>
      </w:r>
      <w:proofErr w:type="spellStart"/>
      <w:r>
        <w:t>risk_score</w:t>
      </w:r>
      <w:proofErr w:type="spellEnd"/>
      <w:r>
        <w:t>. Den förklarar cirka 61% av variationen (R</w:t>
      </w:r>
      <w:r>
        <w:t>-</w:t>
      </w:r>
      <w:proofErr w:type="spellStart"/>
      <w:r>
        <w:t>sqr</w:t>
      </w:r>
      <w:proofErr w:type="spellEnd"/>
      <w:r>
        <w:t xml:space="preserve"> ≈ 0.61).</w:t>
      </w:r>
    </w:p>
    <w:p w14:paraId="04E4EF48" w14:textId="4AF47CE6" w:rsidR="00146C05" w:rsidRDefault="00146C05" w:rsidP="00146C05">
      <w:pPr>
        <w:pStyle w:val="Rubrik2"/>
      </w:pPr>
      <w:r>
        <w:t>Resultat och jämförelse</w:t>
      </w:r>
    </w:p>
    <w:p w14:paraId="1D7C5C5F" w14:textId="07BD9D0D" w:rsidR="00146C05" w:rsidRDefault="00146C05" w:rsidP="00146C05">
      <w:r>
        <w:t xml:space="preserve">Resultaten visar att rökning är den viktigaste variabeln och har störst påverkan på kostnader. Kroniska sjukdomar, BMI och tidigare </w:t>
      </w:r>
      <w:proofErr w:type="spellStart"/>
      <w:r>
        <w:t>claims</w:t>
      </w:r>
      <w:proofErr w:type="spellEnd"/>
      <w:r>
        <w:t xml:space="preserve"> har också starka effekter, medan ålder har en mindre men tydlig påverkan.</w:t>
      </w:r>
    </w:p>
    <w:p w14:paraId="0D64D1D4" w14:textId="103EABAE" w:rsidR="00146C05" w:rsidRDefault="00146C05" w:rsidP="00146C05">
      <w:r>
        <w:t>Den fullständiga modellen ger bättre precision och förklarar mer variation. Den enklare modellen visar dock att en kombinerad riskvariabel kan fånga de viktigaste mönstren trots färre variabler.</w:t>
      </w:r>
    </w:p>
    <w:p w14:paraId="6FD265A3" w14:textId="77777777" w:rsidR="00146C05" w:rsidRDefault="00146C05" w:rsidP="00146C05">
      <w:r>
        <w:t xml:space="preserve">Den fullständiga modellen är därför mer lämplig för analys och prediktion, medan </w:t>
      </w:r>
      <w:proofErr w:type="spellStart"/>
      <w:r>
        <w:t>risk_score</w:t>
      </w:r>
      <w:proofErr w:type="spellEnd"/>
      <w:r>
        <w:t>-modellen är användbar i situationer där enkelhet är viktig.</w:t>
      </w:r>
    </w:p>
    <w:p w14:paraId="02831697" w14:textId="504CC611" w:rsidR="00146C05" w:rsidRDefault="00146C05" w:rsidP="00146C05">
      <w:r w:rsidRPr="00146C05">
        <w:rPr>
          <w:rStyle w:val="Rubrik2Char"/>
        </w:rPr>
        <w:t>Begränsningar</w:t>
      </w:r>
    </w:p>
    <w:p w14:paraId="5DF36B2D" w14:textId="2C5751FE" w:rsidR="00146C05" w:rsidRDefault="00146C05" w:rsidP="00146C05">
      <w:r>
        <w:t xml:space="preserve">Modellen antar linjära samband och fångar inte mer komplexa interaktioner mellan variabler. </w:t>
      </w:r>
      <w:proofErr w:type="spellStart"/>
      <w:r>
        <w:t>Risk_score</w:t>
      </w:r>
      <w:proofErr w:type="spellEnd"/>
      <w:r>
        <w:t xml:space="preserve"> är baserad på antagna vikter och är inte optimerad statistiskt. Dessutom kan viktiga variabler saknas, såsom mer detaljerad medicinsk information.</w:t>
      </w:r>
    </w:p>
    <w:p w14:paraId="5E63796F" w14:textId="03C48A35" w:rsidR="00146C05" w:rsidRDefault="00146C05" w:rsidP="00146C05">
      <w:pPr>
        <w:pStyle w:val="Rubrik2"/>
      </w:pPr>
      <w:r>
        <w:t>Tolkning och slutsatser</w:t>
      </w:r>
    </w:p>
    <w:p w14:paraId="29FBFA48" w14:textId="25F6CB01" w:rsidR="00146C05" w:rsidRDefault="00146C05" w:rsidP="00146C05">
      <w:r>
        <w:t>Analysen visar att försäkringskostnader i hög grad påverkas av livsstil och hälsa. Rökning är den starkaste faktorn, följt av kroniska sjukdomar, BMI och historik.</w:t>
      </w:r>
    </w:p>
    <w:p w14:paraId="795629F4" w14:textId="07D69E3D" w:rsidR="00146C05" w:rsidRDefault="00146C05" w:rsidP="00146C05">
      <w:r>
        <w:t xml:space="preserve">Individer med högre risk har tydligt högre kostnader. </w:t>
      </w:r>
      <w:proofErr w:type="spellStart"/>
      <w:r>
        <w:t>Risk_score</w:t>
      </w:r>
      <w:proofErr w:type="spellEnd"/>
      <w:r>
        <w:t xml:space="preserve"> visar att flera faktorer tillsammans kan förklara en stor del av variationen.</w:t>
      </w:r>
    </w:p>
    <w:p w14:paraId="4CBF3091" w14:textId="4F813877" w:rsidR="00146C05" w:rsidRDefault="00146C05" w:rsidP="00146C05">
      <w:r>
        <w:t>Modellen fångar dock inte hela verkligheten, och mer avancerade metoder skulle kunna förbättra analysen.</w:t>
      </w:r>
    </w:p>
    <w:p w14:paraId="5DB7081C" w14:textId="69A229CA" w:rsidR="00146C05" w:rsidRDefault="00146C05" w:rsidP="00146C05">
      <w:pPr>
        <w:pStyle w:val="Rubrik2"/>
      </w:pPr>
      <w:r>
        <w:t>Förbättringar</w:t>
      </w:r>
    </w:p>
    <w:p w14:paraId="51BF076B" w14:textId="77777777" w:rsidR="00146C05" w:rsidRDefault="00146C05" w:rsidP="00146C05">
      <w:r>
        <w:t xml:space="preserve">Analysen kan förbättras genom att inkludera interaktioner mellan variabler, använda icke-linjära modeller, optimera </w:t>
      </w:r>
      <w:proofErr w:type="spellStart"/>
      <w:r>
        <w:t>risk_score</w:t>
      </w:r>
      <w:proofErr w:type="spellEnd"/>
      <w:r>
        <w:t xml:space="preserve"> med data samt transformera kostnadsvariabeln.</w:t>
      </w:r>
    </w:p>
    <w:p w14:paraId="288C6745" w14:textId="77777777" w:rsidR="00146C05" w:rsidRDefault="00146C05" w:rsidP="00146C05"/>
    <w:p w14:paraId="2D627BEA" w14:textId="2E9DB282" w:rsidR="00146C05" w:rsidRDefault="00146C05" w:rsidP="00146C05">
      <w:pPr>
        <w:pStyle w:val="Rubrik2"/>
      </w:pPr>
      <w:r>
        <w:lastRenderedPageBreak/>
        <w:t>Självreflektion</w:t>
      </w:r>
    </w:p>
    <w:p w14:paraId="30009EB8" w14:textId="72D5ED14" w:rsidR="00146C05" w:rsidRDefault="00146C05" w:rsidP="00146C05">
      <w:r>
        <w:t xml:space="preserve">Jag arbetade strukturerat och systematiskt genom hela analysen. Jag städade </w:t>
      </w:r>
      <w:proofErr w:type="spellStart"/>
      <w:r>
        <w:t>datan</w:t>
      </w:r>
      <w:proofErr w:type="spellEnd"/>
      <w:r>
        <w:t>, skapade relevanta variabler och använde visualiseringar och regression för att identifiera samband. Jag jämförde även olika modeller, vilket gav en bättre förståelse.</w:t>
      </w:r>
    </w:p>
    <w:p w14:paraId="7D48B48A" w14:textId="13F51FE4" w:rsidR="00146C05" w:rsidRDefault="00146C05" w:rsidP="00146C05">
      <w:r>
        <w:t xml:space="preserve">Den svåraste delen var att hantera saknade värden och skapa meningsfulla variabler, särskilt </w:t>
      </w:r>
      <w:proofErr w:type="spellStart"/>
      <w:r>
        <w:t>risk_score</w:t>
      </w:r>
      <w:proofErr w:type="spellEnd"/>
      <w:r>
        <w:t>. Tolkningen av regressionsresultaten var också utmanande.</w:t>
      </w:r>
    </w:p>
    <w:p w14:paraId="3D1A6304" w14:textId="694311BC" w:rsidR="001433B0" w:rsidRPr="00146C05" w:rsidRDefault="00146C05" w:rsidP="00146C05">
      <w:r>
        <w:t>Jag bedömer att arbetet motsvarar VG, eftersom jag har genomfört en komplett analys, skapat och motiverat nya variabler, jämfört modeller och diskuterat styrkor och begränsningar.</w:t>
      </w:r>
    </w:p>
    <w:sectPr w:rsidR="001433B0" w:rsidRPr="00146C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C7"/>
    <w:rsid w:val="001433B0"/>
    <w:rsid w:val="00146C05"/>
    <w:rsid w:val="001F3EC7"/>
    <w:rsid w:val="00DD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F5CA5"/>
  <w15:chartTrackingRefBased/>
  <w15:docId w15:val="{B3DF0332-1605-4C6D-978D-84EBAEFAE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F3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F3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F3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F3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F3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F3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F3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F3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F3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F3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1F3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F3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F3EC7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F3EC7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F3EC7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F3EC7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F3EC7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F3EC7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F3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F3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F3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F3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F3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F3EC7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F3EC7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F3EC7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F3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F3EC7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F3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2995</TotalTime>
  <Pages>3</Pages>
  <Words>641</Words>
  <Characters>3403</Characters>
  <Application>Microsoft Office Word</Application>
  <DocSecurity>0</DocSecurity>
  <Lines>28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Stålhjärta</dc:creator>
  <cp:keywords/>
  <dc:description/>
  <cp:lastModifiedBy>Elias Stålhjärta</cp:lastModifiedBy>
  <cp:revision>1</cp:revision>
  <dcterms:created xsi:type="dcterms:W3CDTF">2026-04-23T06:54:00Z</dcterms:created>
  <dcterms:modified xsi:type="dcterms:W3CDTF">2026-04-26T11:54:00Z</dcterms:modified>
</cp:coreProperties>
</file>