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C41A9" w14:textId="6049D72E" w:rsidR="00540002" w:rsidRDefault="1F078D9F" w:rsidP="080208BC">
      <w:pPr>
        <w:rPr>
          <w:rFonts w:ascii="Aptos" w:eastAsia="Aptos" w:hAnsi="Aptos" w:cs="Aptos"/>
          <w:b/>
          <w:bCs/>
          <w:color w:val="000000" w:themeColor="text1"/>
          <w:sz w:val="96"/>
          <w:szCs w:val="96"/>
        </w:rPr>
      </w:pPr>
      <w:r w:rsidRPr="080208BC">
        <w:rPr>
          <w:rStyle w:val="Emphasis"/>
          <w:sz w:val="44"/>
          <w:szCs w:val="44"/>
        </w:rPr>
        <w:t>Consent Form for Participation in the Study</w:t>
      </w:r>
    </w:p>
    <w:p w14:paraId="369C4C52" w14:textId="49974082" w:rsidR="00540002" w:rsidRDefault="4BA67E61" w:rsidP="23B6F0FC">
      <w:pPr>
        <w:spacing w:before="240" w:after="240"/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23B6F0FC">
        <w:rPr>
          <w:rFonts w:ascii="Aptos" w:eastAsia="Aptos" w:hAnsi="Aptos" w:cs="Aptos"/>
          <w:b/>
          <w:bCs/>
          <w:color w:val="000000" w:themeColor="text1"/>
          <w:u w:val="single"/>
        </w:rPr>
        <w:t>Information Document</w:t>
      </w:r>
    </w:p>
    <w:p w14:paraId="2205A205" w14:textId="51FBE1D3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Researchers and Contact Details:</w:t>
      </w:r>
      <w:r w:rsidRPr="23B6F0FC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 xml:space="preserve">This study is conducted by </w:t>
      </w:r>
      <w:r w:rsidR="34F9448E" w:rsidRPr="23B6F0FC">
        <w:rPr>
          <w:rFonts w:ascii="Aptos" w:eastAsia="Aptos" w:hAnsi="Aptos" w:cs="Aptos"/>
          <w:b/>
          <w:bCs/>
          <w:color w:val="000000" w:themeColor="text1"/>
        </w:rPr>
        <w:t>WeWantA9</w:t>
      </w:r>
      <w:r w:rsidRPr="23B6F0FC">
        <w:rPr>
          <w:rFonts w:ascii="Aptos" w:eastAsia="Aptos" w:hAnsi="Aptos" w:cs="Aptos"/>
          <w:color w:val="000000" w:themeColor="text1"/>
        </w:rPr>
        <w:t xml:space="preserve"> from </w:t>
      </w:r>
      <w:proofErr w:type="spellStart"/>
      <w:r w:rsidRPr="23B6F0FC">
        <w:rPr>
          <w:rFonts w:ascii="Aptos" w:eastAsia="Aptos" w:hAnsi="Aptos" w:cs="Aptos"/>
          <w:color w:val="000000" w:themeColor="text1"/>
        </w:rPr>
        <w:t>Radboud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University</w:t>
      </w:r>
      <w:proofErr w:type="gramEnd"/>
      <w:r w:rsidRPr="23B6F0FC">
        <w:rPr>
          <w:rFonts w:ascii="Aptos" w:eastAsia="Aptos" w:hAnsi="Aptos" w:cs="Aptos"/>
          <w:color w:val="000000" w:themeColor="text1"/>
        </w:rPr>
        <w:t>. If you have any questions or concerns regarding this research, you can contact:</w:t>
      </w:r>
    </w:p>
    <w:p w14:paraId="287DDD50" w14:textId="5DE57DCA" w:rsidR="00540002" w:rsidRDefault="34B11E71" w:rsidP="57C3385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7EDE089F">
        <w:rPr>
          <w:rFonts w:ascii="Aptos" w:eastAsia="Aptos" w:hAnsi="Aptos" w:cs="Aptos"/>
          <w:color w:val="000000" w:themeColor="text1"/>
        </w:rPr>
        <w:t>O</w:t>
      </w:r>
      <w:r w:rsidR="55E4F9FE" w:rsidRPr="7EDE089F">
        <w:rPr>
          <w:rFonts w:ascii="Aptos" w:eastAsia="Aptos" w:hAnsi="Aptos" w:cs="Aptos"/>
          <w:color w:val="000000" w:themeColor="text1"/>
        </w:rPr>
        <w:t xml:space="preserve">liver </w:t>
      </w:r>
      <w:r w:rsidRPr="7EDE089F">
        <w:rPr>
          <w:rFonts w:ascii="Aptos" w:eastAsia="Aptos" w:hAnsi="Aptos" w:cs="Aptos"/>
          <w:color w:val="000000" w:themeColor="text1"/>
        </w:rPr>
        <w:t>Irvine</w:t>
      </w:r>
      <w:r w:rsidR="1F078D9F" w:rsidRPr="7EDE089F">
        <w:rPr>
          <w:rFonts w:ascii="Aptos" w:eastAsia="Aptos" w:hAnsi="Aptos" w:cs="Aptos"/>
          <w:color w:val="000000" w:themeColor="text1"/>
        </w:rPr>
        <w:t>,</w:t>
      </w:r>
      <w:r w:rsidR="4CAF945A" w:rsidRPr="7EDE089F">
        <w:rPr>
          <w:rFonts w:ascii="Aptos" w:eastAsia="Aptos" w:hAnsi="Aptos" w:cs="Aptos"/>
          <w:color w:val="000000" w:themeColor="text1"/>
        </w:rPr>
        <w:t xml:space="preserve"> </w:t>
      </w:r>
      <w:hyperlink r:id="rId8">
        <w:r w:rsidR="7E39B84C" w:rsidRPr="7EDE089F">
          <w:rPr>
            <w:rStyle w:val="Hyperlink"/>
            <w:rFonts w:ascii="Aptos" w:eastAsia="Aptos" w:hAnsi="Aptos" w:cs="Aptos"/>
          </w:rPr>
          <w:t>o</w:t>
        </w:r>
        <w:r w:rsidR="4CAF945A" w:rsidRPr="7EDE089F">
          <w:rPr>
            <w:rStyle w:val="Hyperlink"/>
            <w:rFonts w:ascii="Aptos" w:eastAsia="Aptos" w:hAnsi="Aptos" w:cs="Aptos"/>
          </w:rPr>
          <w:t>l</w:t>
        </w:r>
        <w:r w:rsidR="7E39B84C" w:rsidRPr="7EDE089F">
          <w:rPr>
            <w:rStyle w:val="Hyperlink"/>
            <w:rFonts w:ascii="Aptos" w:eastAsia="Aptos" w:hAnsi="Aptos" w:cs="Aptos"/>
          </w:rPr>
          <w:t>iver.irvine@ru.nl</w:t>
        </w:r>
      </w:hyperlink>
      <w:r w:rsidR="30AB6BE9" w:rsidRPr="7EDE089F">
        <w:rPr>
          <w:rFonts w:ascii="Aptos" w:eastAsia="Aptos" w:hAnsi="Aptos" w:cs="Aptos"/>
          <w:color w:val="000000" w:themeColor="text1"/>
        </w:rPr>
        <w:t xml:space="preserve"> </w:t>
      </w:r>
      <w:r w:rsidR="4CAF945A" w:rsidRPr="7EDE089F">
        <w:rPr>
          <w:rFonts w:ascii="Aptos" w:eastAsia="Aptos" w:hAnsi="Aptos" w:cs="Aptos"/>
          <w:color w:val="000000" w:themeColor="text1"/>
        </w:rPr>
        <w:t>+</w:t>
      </w:r>
      <w:r w:rsidR="56F39714" w:rsidRPr="7EDE089F">
        <w:rPr>
          <w:rFonts w:ascii="Aptos" w:eastAsia="Aptos" w:hAnsi="Aptos" w:cs="Aptos"/>
          <w:color w:val="000000" w:themeColor="text1"/>
        </w:rPr>
        <w:t>4915127264981</w:t>
      </w:r>
      <w:r w:rsidR="642608A1" w:rsidRPr="7EDE089F">
        <w:rPr>
          <w:rFonts w:ascii="Aptos" w:eastAsia="Aptos" w:hAnsi="Aptos" w:cs="Aptos"/>
          <w:color w:val="000000" w:themeColor="text1"/>
        </w:rPr>
        <w:t xml:space="preserve">.    </w:t>
      </w:r>
    </w:p>
    <w:p w14:paraId="75C20F1A" w14:textId="1777F681" w:rsidR="00540002" w:rsidRDefault="0AB0203B" w:rsidP="23B6F0F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7EDE089F">
        <w:rPr>
          <w:rFonts w:ascii="Aptos" w:eastAsia="Aptos" w:hAnsi="Aptos" w:cs="Aptos"/>
          <w:color w:val="000000" w:themeColor="text1"/>
        </w:rPr>
        <w:t>Ahmad</w:t>
      </w:r>
      <w:r w:rsidR="6E812C1B" w:rsidRPr="7EDE089F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="6E812C1B" w:rsidRPr="7EDE089F">
        <w:rPr>
          <w:rFonts w:ascii="Aptos" w:eastAsia="Aptos" w:hAnsi="Aptos" w:cs="Aptos"/>
          <w:color w:val="000000" w:themeColor="text1"/>
        </w:rPr>
        <w:t>Alansary</w:t>
      </w:r>
      <w:proofErr w:type="spellEnd"/>
      <w:r w:rsidRPr="7EDE089F">
        <w:rPr>
          <w:rFonts w:ascii="Aptos" w:eastAsia="Aptos" w:hAnsi="Aptos" w:cs="Aptos"/>
          <w:color w:val="000000" w:themeColor="text1"/>
        </w:rPr>
        <w:t>,</w:t>
      </w:r>
      <w:r w:rsidR="6F986499" w:rsidRPr="7EDE089F">
        <w:rPr>
          <w:rFonts w:ascii="Aptos" w:eastAsia="Aptos" w:hAnsi="Aptos" w:cs="Aptos"/>
          <w:color w:val="000000" w:themeColor="text1"/>
        </w:rPr>
        <w:t xml:space="preserve"> </w:t>
      </w:r>
      <w:hyperlink r:id="rId9">
        <w:r w:rsidR="6F986499" w:rsidRPr="7EDE089F">
          <w:rPr>
            <w:rStyle w:val="Hyperlink"/>
            <w:rFonts w:ascii="Aptos" w:eastAsia="Aptos" w:hAnsi="Aptos" w:cs="Aptos"/>
          </w:rPr>
          <w:t>a</w:t>
        </w:r>
        <w:r w:rsidR="2291AFE4" w:rsidRPr="7EDE089F">
          <w:rPr>
            <w:rStyle w:val="Hyperlink"/>
            <w:rFonts w:ascii="Aptos" w:eastAsia="Aptos" w:hAnsi="Aptos" w:cs="Aptos"/>
          </w:rPr>
          <w:t>hmad.</w:t>
        </w:r>
        <w:r w:rsidR="46906D53" w:rsidRPr="7EDE089F">
          <w:rPr>
            <w:rStyle w:val="Hyperlink"/>
            <w:rFonts w:ascii="Aptos" w:eastAsia="Aptos" w:hAnsi="Aptos" w:cs="Aptos"/>
          </w:rPr>
          <w:t>ahmadhossamrefaatali</w:t>
        </w:r>
        <w:r w:rsidR="2291AFE4" w:rsidRPr="7EDE089F">
          <w:rPr>
            <w:rStyle w:val="Hyperlink"/>
            <w:rFonts w:ascii="Aptos" w:eastAsia="Aptos" w:hAnsi="Aptos" w:cs="Aptos"/>
          </w:rPr>
          <w:t>alansary@ru.nl</w:t>
        </w:r>
      </w:hyperlink>
      <w:r w:rsidR="2291AFE4" w:rsidRPr="7EDE089F">
        <w:rPr>
          <w:rFonts w:ascii="Aptos" w:eastAsia="Aptos" w:hAnsi="Aptos" w:cs="Aptos"/>
          <w:color w:val="000000" w:themeColor="text1"/>
        </w:rPr>
        <w:t xml:space="preserve"> </w:t>
      </w:r>
      <w:r w:rsidR="39F1CBA8" w:rsidRPr="7EDE089F">
        <w:rPr>
          <w:rFonts w:ascii="Aptos" w:eastAsia="Aptos" w:hAnsi="Aptos" w:cs="Aptos"/>
          <w:color w:val="000000" w:themeColor="text1"/>
        </w:rPr>
        <w:t>+</w:t>
      </w:r>
      <w:r w:rsidR="4DD88615" w:rsidRPr="7EDE089F">
        <w:rPr>
          <w:rFonts w:ascii="Aptos" w:eastAsia="Aptos" w:hAnsi="Aptos" w:cs="Aptos"/>
          <w:color w:val="000000" w:themeColor="text1"/>
        </w:rPr>
        <w:t>31 630 830 183</w:t>
      </w:r>
    </w:p>
    <w:p w14:paraId="6FEF8F40" w14:textId="1EBC1887" w:rsidR="00540002" w:rsidRDefault="0AB0203B" w:rsidP="23B6F0F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7EDE089F">
        <w:rPr>
          <w:rFonts w:ascii="Aptos" w:eastAsia="Aptos" w:hAnsi="Aptos" w:cs="Aptos"/>
          <w:color w:val="000000" w:themeColor="text1"/>
        </w:rPr>
        <w:t>Elias</w:t>
      </w:r>
      <w:r w:rsidR="25E87A60" w:rsidRPr="7EDE089F">
        <w:rPr>
          <w:rFonts w:ascii="Aptos" w:eastAsia="Aptos" w:hAnsi="Aptos" w:cs="Aptos"/>
          <w:color w:val="000000" w:themeColor="text1"/>
        </w:rPr>
        <w:t xml:space="preserve"> Ahmadi</w:t>
      </w:r>
      <w:r w:rsidRPr="7EDE089F">
        <w:rPr>
          <w:rFonts w:ascii="Aptos" w:eastAsia="Aptos" w:hAnsi="Aptos" w:cs="Aptos"/>
          <w:color w:val="000000" w:themeColor="text1"/>
        </w:rPr>
        <w:t xml:space="preserve">, </w:t>
      </w:r>
      <w:hyperlink r:id="rId10">
        <w:r w:rsidR="5C5F0D0D" w:rsidRPr="7EDE089F">
          <w:rPr>
            <w:rStyle w:val="Hyperlink"/>
            <w:rFonts w:ascii="Aptos" w:eastAsia="Aptos" w:hAnsi="Aptos" w:cs="Aptos"/>
          </w:rPr>
          <w:t>elias.ahmadi@ru.nl</w:t>
        </w:r>
      </w:hyperlink>
      <w:r w:rsidR="5C5F0D0D" w:rsidRPr="7EDE089F">
        <w:rPr>
          <w:rFonts w:ascii="Aptos" w:eastAsia="Aptos" w:hAnsi="Aptos" w:cs="Aptos"/>
          <w:color w:val="000000" w:themeColor="text1"/>
        </w:rPr>
        <w:t xml:space="preserve"> </w:t>
      </w:r>
      <w:r w:rsidR="04454213" w:rsidRPr="7EDE089F">
        <w:rPr>
          <w:rFonts w:ascii="Aptos" w:eastAsia="Aptos" w:hAnsi="Aptos" w:cs="Aptos"/>
          <w:color w:val="000000" w:themeColor="text1"/>
        </w:rPr>
        <w:t xml:space="preserve"> </w:t>
      </w:r>
      <w:r w:rsidR="05A883B7" w:rsidRPr="7EDE089F">
        <w:rPr>
          <w:rFonts w:ascii="Aptos" w:eastAsia="Aptos" w:hAnsi="Aptos" w:cs="Aptos"/>
          <w:color w:val="000000" w:themeColor="text1"/>
        </w:rPr>
        <w:t>+31 683 443 503</w:t>
      </w:r>
    </w:p>
    <w:p w14:paraId="4B78F346" w14:textId="1B384001" w:rsidR="00540002" w:rsidRDefault="0AB0203B" w:rsidP="57C3385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  <w:lang w:val="fr-FR"/>
        </w:rPr>
      </w:pPr>
      <w:r w:rsidRPr="780C25CB">
        <w:rPr>
          <w:rFonts w:ascii="Aptos" w:eastAsia="Aptos" w:hAnsi="Aptos" w:cs="Aptos"/>
          <w:color w:val="000000" w:themeColor="text1"/>
          <w:lang w:val="fr-FR"/>
        </w:rPr>
        <w:t>Simon</w:t>
      </w:r>
      <w:r w:rsidR="7AD80A13" w:rsidRPr="780C25CB">
        <w:rPr>
          <w:rFonts w:ascii="Aptos" w:eastAsia="Aptos" w:hAnsi="Aptos" w:cs="Aptos"/>
          <w:color w:val="000000" w:themeColor="text1"/>
          <w:lang w:val="fr-FR"/>
        </w:rPr>
        <w:t xml:space="preserve"> </w:t>
      </w:r>
      <w:proofErr w:type="spellStart"/>
      <w:r w:rsidR="7AD80A13" w:rsidRPr="780C25CB">
        <w:rPr>
          <w:rFonts w:ascii="Aptos" w:eastAsia="Aptos" w:hAnsi="Aptos" w:cs="Aptos"/>
          <w:color w:val="000000" w:themeColor="text1"/>
          <w:lang w:val="fr-FR"/>
        </w:rPr>
        <w:t>H</w:t>
      </w:r>
      <w:r w:rsidR="7EF1D0DE" w:rsidRPr="780C25CB">
        <w:rPr>
          <w:rFonts w:ascii="Aptos" w:eastAsia="Aptos" w:hAnsi="Aptos" w:cs="Aptos"/>
          <w:color w:val="000000" w:themeColor="text1"/>
          <w:lang w:val="fr-FR"/>
        </w:rPr>
        <w:t>a</w:t>
      </w:r>
      <w:r w:rsidR="7AD80A13" w:rsidRPr="780C25CB">
        <w:rPr>
          <w:rFonts w:ascii="Aptos" w:eastAsia="Aptos" w:hAnsi="Aptos" w:cs="Aptos"/>
          <w:color w:val="000000" w:themeColor="text1"/>
          <w:lang w:val="fr-FR"/>
        </w:rPr>
        <w:t>rmsma</w:t>
      </w:r>
      <w:proofErr w:type="spellEnd"/>
      <w:r w:rsidRPr="780C25CB">
        <w:rPr>
          <w:rFonts w:ascii="Aptos" w:eastAsia="Aptos" w:hAnsi="Aptos" w:cs="Aptos"/>
          <w:color w:val="000000" w:themeColor="text1"/>
          <w:lang w:val="fr-FR"/>
        </w:rPr>
        <w:t>,</w:t>
      </w:r>
      <w:r w:rsidR="3CD6786E" w:rsidRPr="780C25CB">
        <w:rPr>
          <w:rFonts w:ascii="Aptos" w:eastAsia="Aptos" w:hAnsi="Aptos" w:cs="Aptos"/>
          <w:color w:val="000000" w:themeColor="text1"/>
          <w:lang w:val="fr-FR"/>
        </w:rPr>
        <w:t xml:space="preserve"> </w:t>
      </w:r>
      <w:hyperlink r:id="rId11">
        <w:r w:rsidR="7552F950" w:rsidRPr="780C25CB">
          <w:rPr>
            <w:rStyle w:val="Hyperlink"/>
            <w:rFonts w:ascii="Aptos" w:eastAsia="Aptos" w:hAnsi="Aptos" w:cs="Aptos"/>
            <w:lang w:val="fr-FR"/>
          </w:rPr>
          <w:t>simon.h</w:t>
        </w:r>
        <w:r w:rsidR="77A07961" w:rsidRPr="780C25CB">
          <w:rPr>
            <w:rStyle w:val="Hyperlink"/>
            <w:rFonts w:ascii="Aptos" w:eastAsia="Aptos" w:hAnsi="Aptos" w:cs="Aptos"/>
            <w:lang w:val="fr-FR"/>
          </w:rPr>
          <w:t>a</w:t>
        </w:r>
        <w:r w:rsidR="7552F950" w:rsidRPr="780C25CB">
          <w:rPr>
            <w:rStyle w:val="Hyperlink"/>
            <w:rFonts w:ascii="Aptos" w:eastAsia="Aptos" w:hAnsi="Aptos" w:cs="Aptos"/>
            <w:lang w:val="fr-FR"/>
          </w:rPr>
          <w:t>rmsma@ru.nl</w:t>
        </w:r>
      </w:hyperlink>
      <w:r w:rsidR="7552F950" w:rsidRPr="780C25CB">
        <w:rPr>
          <w:rFonts w:ascii="Aptos" w:eastAsia="Aptos" w:hAnsi="Aptos" w:cs="Aptos"/>
          <w:color w:val="000000" w:themeColor="text1"/>
          <w:lang w:val="fr-FR"/>
        </w:rPr>
        <w:t xml:space="preserve"> </w:t>
      </w:r>
      <w:r w:rsidR="3CD6786E" w:rsidRPr="780C25CB">
        <w:rPr>
          <w:rFonts w:ascii="Aptos" w:eastAsia="Aptos" w:hAnsi="Aptos" w:cs="Aptos"/>
          <w:color w:val="000000" w:themeColor="text1"/>
          <w:lang w:val="fr-FR"/>
        </w:rPr>
        <w:t xml:space="preserve">l </w:t>
      </w:r>
      <w:r w:rsidR="2F7982E0" w:rsidRPr="780C25CB">
        <w:rPr>
          <w:rFonts w:ascii="Aptos" w:eastAsia="Aptos" w:hAnsi="Aptos" w:cs="Aptos"/>
          <w:color w:val="000000" w:themeColor="text1"/>
          <w:lang w:val="fr-FR"/>
        </w:rPr>
        <w:t>+31 114 933 329</w:t>
      </w:r>
    </w:p>
    <w:p w14:paraId="23D0BE74" w14:textId="1D61444D" w:rsidR="00540002" w:rsidRDefault="0AB0203B" w:rsidP="23B6F0F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proofErr w:type="spellStart"/>
      <w:r w:rsidRPr="780C25CB">
        <w:rPr>
          <w:rFonts w:ascii="Aptos" w:eastAsia="Aptos" w:hAnsi="Aptos" w:cs="Aptos"/>
          <w:color w:val="000000" w:themeColor="text1"/>
        </w:rPr>
        <w:t>Tjeerd</w:t>
      </w:r>
      <w:proofErr w:type="spellEnd"/>
      <w:r w:rsidR="7894808F" w:rsidRPr="780C25CB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="7894808F" w:rsidRPr="780C25CB">
        <w:rPr>
          <w:rFonts w:ascii="Aptos" w:eastAsia="Aptos" w:hAnsi="Aptos" w:cs="Aptos"/>
          <w:color w:val="000000" w:themeColor="text1"/>
        </w:rPr>
        <w:t>Vissia</w:t>
      </w:r>
      <w:proofErr w:type="spellEnd"/>
      <w:r w:rsidRPr="780C25CB">
        <w:rPr>
          <w:rFonts w:ascii="Aptos" w:eastAsia="Aptos" w:hAnsi="Aptos" w:cs="Aptos"/>
          <w:color w:val="000000" w:themeColor="text1"/>
        </w:rPr>
        <w:t>,</w:t>
      </w:r>
      <w:r w:rsidR="2549F2CA" w:rsidRPr="780C25CB">
        <w:rPr>
          <w:rFonts w:ascii="Aptos" w:eastAsia="Aptos" w:hAnsi="Aptos" w:cs="Aptos"/>
          <w:color w:val="000000" w:themeColor="text1"/>
        </w:rPr>
        <w:t xml:space="preserve"> </w:t>
      </w:r>
      <w:hyperlink r:id="rId12">
        <w:r w:rsidR="2549F2CA" w:rsidRPr="780C25CB">
          <w:rPr>
            <w:rStyle w:val="Hyperlink"/>
            <w:rFonts w:ascii="Aptos" w:eastAsia="Aptos" w:hAnsi="Aptos" w:cs="Aptos"/>
          </w:rPr>
          <w:t>tjeerd.vissia@ru.nl</w:t>
        </w:r>
      </w:hyperlink>
      <w:r w:rsidR="3E845A70" w:rsidRPr="780C25CB">
        <w:rPr>
          <w:rFonts w:ascii="Aptos" w:eastAsia="Aptos" w:hAnsi="Aptos" w:cs="Aptos"/>
          <w:color w:val="000000" w:themeColor="text1"/>
        </w:rPr>
        <w:t xml:space="preserve"> </w:t>
      </w:r>
      <w:r w:rsidR="500365BB" w:rsidRPr="780C25CB">
        <w:rPr>
          <w:rFonts w:ascii="Aptos" w:eastAsia="Aptos" w:hAnsi="Aptos" w:cs="Aptos"/>
          <w:color w:val="000000" w:themeColor="text1"/>
        </w:rPr>
        <w:t>+31 622 652 884</w:t>
      </w:r>
    </w:p>
    <w:p w14:paraId="0D88D06F" w14:textId="05262922" w:rsidR="00540002" w:rsidRDefault="0AB0203B" w:rsidP="080208B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  <w:lang w:val="es-ES"/>
        </w:rPr>
      </w:pPr>
      <w:r w:rsidRPr="080208BC">
        <w:rPr>
          <w:rFonts w:ascii="Aptos" w:eastAsia="Aptos" w:hAnsi="Aptos" w:cs="Aptos"/>
          <w:color w:val="000000" w:themeColor="text1"/>
          <w:lang w:val="es-ES"/>
        </w:rPr>
        <w:t xml:space="preserve">Javier </w:t>
      </w:r>
      <w:r w:rsidR="6482D04F" w:rsidRPr="080208BC">
        <w:rPr>
          <w:rFonts w:ascii="Aptos" w:eastAsia="Aptos" w:hAnsi="Aptos" w:cs="Aptos"/>
          <w:color w:val="000000" w:themeColor="text1"/>
          <w:lang w:val="es-ES"/>
        </w:rPr>
        <w:t>Gálvez,</w:t>
      </w:r>
      <w:r w:rsidR="1F078D9F" w:rsidRPr="080208BC">
        <w:rPr>
          <w:rFonts w:ascii="Aptos" w:eastAsia="Aptos" w:hAnsi="Aptos" w:cs="Aptos"/>
          <w:color w:val="000000" w:themeColor="text1"/>
          <w:lang w:val="es-ES"/>
        </w:rPr>
        <w:t xml:space="preserve"> </w:t>
      </w:r>
      <w:hyperlink r:id="rId13">
        <w:r w:rsidR="42AF07AE" w:rsidRPr="080208BC">
          <w:rPr>
            <w:rStyle w:val="Hyperlink"/>
            <w:rFonts w:ascii="Aptos" w:eastAsia="Aptos" w:hAnsi="Aptos" w:cs="Aptos"/>
            <w:lang w:val="es-ES"/>
          </w:rPr>
          <w:t>javier.galvezgomez@ru.nl</w:t>
        </w:r>
      </w:hyperlink>
      <w:r w:rsidR="42AF07AE" w:rsidRPr="080208BC">
        <w:rPr>
          <w:rFonts w:ascii="Aptos" w:eastAsia="Aptos" w:hAnsi="Aptos" w:cs="Aptos"/>
          <w:color w:val="000000" w:themeColor="text1"/>
          <w:lang w:val="es-ES"/>
        </w:rPr>
        <w:t xml:space="preserve">,  +34 646 660 265 </w:t>
      </w:r>
    </w:p>
    <w:p w14:paraId="05C0608F" w14:textId="41CE088F" w:rsidR="00540002" w:rsidRDefault="4BA67E61" w:rsidP="23B6F0FC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 xml:space="preserve">Data Protection Officer, </w:t>
      </w:r>
      <w:proofErr w:type="spellStart"/>
      <w:r w:rsidRPr="23B6F0FC">
        <w:rPr>
          <w:rFonts w:ascii="Aptos" w:eastAsia="Aptos" w:hAnsi="Aptos" w:cs="Aptos"/>
          <w:color w:val="000000" w:themeColor="text1"/>
        </w:rPr>
        <w:t>Radboud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University: [</w:t>
      </w:r>
      <w:r w:rsidR="0F1E0E66" w:rsidRPr="23B6F0FC">
        <w:rPr>
          <w:rFonts w:ascii="Aptos" w:eastAsia="Aptos" w:hAnsi="Aptos" w:cs="Aptos"/>
          <w:color w:val="000000" w:themeColor="text1"/>
        </w:rPr>
        <w:t>icthelpdesk@ru.nl</w:t>
      </w:r>
      <w:r w:rsidRPr="23B6F0FC">
        <w:rPr>
          <w:rFonts w:ascii="Aptos" w:eastAsia="Aptos" w:hAnsi="Aptos" w:cs="Aptos"/>
          <w:color w:val="000000" w:themeColor="text1"/>
        </w:rPr>
        <w:t xml:space="preserve">, </w:t>
      </w:r>
      <w:r w:rsidR="6B2CD2A2" w:rsidRPr="23B6F0FC">
        <w:rPr>
          <w:rFonts w:ascii="Aptos" w:eastAsia="Aptos" w:hAnsi="Aptos" w:cs="Aptos"/>
          <w:color w:val="000000" w:themeColor="text1"/>
        </w:rPr>
        <w:t>24 362 22 22</w:t>
      </w:r>
      <w:r w:rsidRPr="23B6F0FC">
        <w:rPr>
          <w:rFonts w:ascii="Aptos" w:eastAsia="Aptos" w:hAnsi="Aptos" w:cs="Aptos"/>
          <w:color w:val="000000" w:themeColor="text1"/>
        </w:rPr>
        <w:t>]</w:t>
      </w:r>
    </w:p>
    <w:p w14:paraId="7BD87557" w14:textId="2128C35B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Purpose of the Study:</w:t>
      </w:r>
      <w:r w:rsidRPr="23B6F0FC">
        <w:rPr>
          <w:rFonts w:ascii="Aptos" w:eastAsia="Aptos" w:hAnsi="Aptos" w:cs="Aptos"/>
          <w:color w:val="000000" w:themeColor="text1"/>
        </w:rPr>
        <w:t xml:space="preserve"> The aim of this study is to understand how individuals make decisions regarding traffic incidents. This research seeks to contribute to improved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traffic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management and safety by gaining scientific insights into human decision-making in stressful scenarios.</w:t>
      </w:r>
    </w:p>
    <w:p w14:paraId="291FD7E0" w14:textId="5098321B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Study Procedures:</w:t>
      </w:r>
      <w:r w:rsidRPr="23B6F0FC">
        <w:rPr>
          <w:rFonts w:ascii="Aptos" w:eastAsia="Aptos" w:hAnsi="Aptos" w:cs="Aptos"/>
          <w:color w:val="000000" w:themeColor="text1"/>
        </w:rPr>
        <w:t xml:space="preserve"> As a participant, you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will be presented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with several hypothetical traffic </w:t>
      </w:r>
      <w:r w:rsidR="67EAC8B6" w:rsidRPr="23B6F0FC">
        <w:rPr>
          <w:rFonts w:ascii="Aptos" w:eastAsia="Aptos" w:hAnsi="Aptos" w:cs="Aptos"/>
          <w:color w:val="000000" w:themeColor="text1"/>
        </w:rPr>
        <w:t>scenarios</w:t>
      </w:r>
      <w:r w:rsidRPr="23B6F0FC">
        <w:rPr>
          <w:rFonts w:ascii="Aptos" w:eastAsia="Aptos" w:hAnsi="Aptos" w:cs="Aptos"/>
          <w:color w:val="000000" w:themeColor="text1"/>
        </w:rPr>
        <w:t xml:space="preserve">. You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will be asked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to decide between different outcomes in each scenario.</w:t>
      </w:r>
    </w:p>
    <w:p w14:paraId="341B6352" w14:textId="3307C51F" w:rsidR="00540002" w:rsidRDefault="4BA67E61" w:rsidP="23B6F0F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 xml:space="preserve">Duration: The study consists of one session lasting approximately </w:t>
      </w:r>
      <w:r w:rsidR="614A1079" w:rsidRPr="23B6F0FC">
        <w:rPr>
          <w:rFonts w:ascii="Aptos" w:eastAsia="Aptos" w:hAnsi="Aptos" w:cs="Aptos"/>
          <w:color w:val="000000" w:themeColor="text1"/>
        </w:rPr>
        <w:t>15</w:t>
      </w:r>
      <w:r w:rsidRPr="23B6F0FC">
        <w:rPr>
          <w:rFonts w:ascii="Aptos" w:eastAsia="Aptos" w:hAnsi="Aptos" w:cs="Aptos"/>
          <w:color w:val="000000" w:themeColor="text1"/>
        </w:rPr>
        <w:t>minutes.</w:t>
      </w:r>
    </w:p>
    <w:p w14:paraId="3DDA740F" w14:textId="21D4C4DC" w:rsidR="00540002" w:rsidRDefault="4BA67E61" w:rsidP="23B6F0F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Benefits: While there are no direct benefits to you as a participant, your contribution will aid in the development of safer and more efficient traffic systems.</w:t>
      </w:r>
    </w:p>
    <w:p w14:paraId="1F29BF50" w14:textId="339A1311" w:rsidR="00540002" w:rsidRDefault="4BA67E61" w:rsidP="23B6F0FC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Risks or discomfort: Participation involves no foreseeable risks or discomfort beyond the decision-making process itself.</w:t>
      </w:r>
    </w:p>
    <w:p w14:paraId="2577325F" w14:textId="59A2420F" w:rsidR="00540002" w:rsidRDefault="4BA67E61" w:rsidP="57C3385A">
      <w:pPr>
        <w:spacing w:before="240" w:after="240"/>
      </w:pPr>
      <w:r w:rsidRPr="57C3385A">
        <w:rPr>
          <w:rFonts w:ascii="Aptos" w:eastAsia="Aptos" w:hAnsi="Aptos" w:cs="Aptos"/>
          <w:b/>
          <w:bCs/>
          <w:color w:val="000000" w:themeColor="text1"/>
        </w:rPr>
        <w:t>Use of Personal Data:</w:t>
      </w:r>
      <w:r w:rsidRPr="57C3385A">
        <w:rPr>
          <w:rFonts w:ascii="Aptos" w:eastAsia="Aptos" w:hAnsi="Aptos" w:cs="Aptos"/>
          <w:color w:val="000000" w:themeColor="text1"/>
        </w:rPr>
        <w:t xml:space="preserve"> Your personal data </w:t>
      </w:r>
      <w:proofErr w:type="gramStart"/>
      <w:r w:rsidRPr="57C3385A">
        <w:rPr>
          <w:rFonts w:ascii="Aptos" w:eastAsia="Aptos" w:hAnsi="Aptos" w:cs="Aptos"/>
          <w:color w:val="000000" w:themeColor="text1"/>
        </w:rPr>
        <w:t>will be collected and processed solely for research purposes</w:t>
      </w:r>
      <w:proofErr w:type="gramEnd"/>
      <w:r w:rsidRPr="57C3385A">
        <w:rPr>
          <w:rFonts w:ascii="Aptos" w:eastAsia="Aptos" w:hAnsi="Aptos" w:cs="Aptos"/>
          <w:color w:val="000000" w:themeColor="text1"/>
        </w:rPr>
        <w:t>.</w:t>
      </w:r>
    </w:p>
    <w:p w14:paraId="785B5F2E" w14:textId="07DDE0D4" w:rsidR="57C3385A" w:rsidRDefault="57C3385A" w:rsidP="57C3385A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51ADFCA" w14:textId="791D5E4A" w:rsidR="57C3385A" w:rsidRDefault="57C3385A" w:rsidP="57C3385A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F7D0F76" w14:textId="5BCF2D16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Recipients of Data:</w:t>
      </w:r>
      <w:r w:rsidRPr="23B6F0FC">
        <w:rPr>
          <w:rFonts w:ascii="Aptos" w:eastAsia="Aptos" w:hAnsi="Aptos" w:cs="Aptos"/>
          <w:color w:val="000000" w:themeColor="text1"/>
        </w:rPr>
        <w:t xml:space="preserve"> Your data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will be handled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with strict confidentiality.</w:t>
      </w:r>
    </w:p>
    <w:p w14:paraId="61E90B41" w14:textId="6DE15D94" w:rsidR="00540002" w:rsidRDefault="4BA67E61" w:rsidP="23B6F0F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proofErr w:type="spellStart"/>
      <w:r w:rsidRPr="23B6F0FC">
        <w:rPr>
          <w:rFonts w:ascii="Aptos" w:eastAsia="Aptos" w:hAnsi="Aptos" w:cs="Aptos"/>
          <w:color w:val="000000" w:themeColor="text1"/>
        </w:rPr>
        <w:lastRenderedPageBreak/>
        <w:t>Pseudonymized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research data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may be shared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publicly via academic data repositories for transparency and reproducibility.</w:t>
      </w:r>
    </w:p>
    <w:p w14:paraId="7630359B" w14:textId="423D9185" w:rsidR="00540002" w:rsidRDefault="4BA67E61" w:rsidP="23B6F0F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Raw research data will only be accessible to the research team.</w:t>
      </w:r>
    </w:p>
    <w:p w14:paraId="532EBFD9" w14:textId="5597CE30" w:rsidR="00540002" w:rsidRDefault="1F078D9F" w:rsidP="080208B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80208BC">
        <w:rPr>
          <w:rFonts w:ascii="Aptos" w:eastAsia="Aptos" w:hAnsi="Aptos" w:cs="Aptos"/>
          <w:color w:val="000000" w:themeColor="text1"/>
        </w:rPr>
        <w:t xml:space="preserve">Personal data collected for administrative purposes </w:t>
      </w:r>
      <w:proofErr w:type="gramStart"/>
      <w:r w:rsidRPr="080208BC">
        <w:rPr>
          <w:rFonts w:ascii="Aptos" w:eastAsia="Aptos" w:hAnsi="Aptos" w:cs="Aptos"/>
          <w:color w:val="000000" w:themeColor="text1"/>
        </w:rPr>
        <w:t>will not be shared</w:t>
      </w:r>
      <w:proofErr w:type="gramEnd"/>
      <w:r w:rsidRPr="080208BC">
        <w:rPr>
          <w:rFonts w:ascii="Aptos" w:eastAsia="Aptos" w:hAnsi="Aptos" w:cs="Aptos"/>
          <w:color w:val="000000" w:themeColor="text1"/>
        </w:rPr>
        <w:t xml:space="preserve"> with any third parties.</w:t>
      </w:r>
    </w:p>
    <w:p w14:paraId="4F5C667E" w14:textId="57C263D4" w:rsidR="00540002" w:rsidRDefault="00540002" w:rsidP="080208BC">
      <w:pPr>
        <w:pStyle w:val="ListParagraph"/>
        <w:spacing w:before="240" w:after="240"/>
      </w:pPr>
    </w:p>
    <w:p w14:paraId="15717C81" w14:textId="11006182" w:rsidR="00540002" w:rsidRDefault="1F078D9F" w:rsidP="080208BC">
      <w:pPr>
        <w:spacing w:before="240" w:after="240"/>
      </w:pPr>
      <w:r w:rsidRPr="080208BC">
        <w:rPr>
          <w:rFonts w:ascii="Aptos" w:eastAsia="Aptos" w:hAnsi="Aptos" w:cs="Aptos"/>
          <w:b/>
          <w:bCs/>
          <w:color w:val="000000" w:themeColor="text1"/>
        </w:rPr>
        <w:t>Your Rights:</w:t>
      </w:r>
      <w:r w:rsidRPr="080208BC">
        <w:rPr>
          <w:rFonts w:ascii="Aptos" w:eastAsia="Aptos" w:hAnsi="Aptos" w:cs="Aptos"/>
          <w:color w:val="000000" w:themeColor="text1"/>
        </w:rPr>
        <w:t xml:space="preserve"> As a participant, you have the following rights:</w:t>
      </w:r>
    </w:p>
    <w:p w14:paraId="4D270F0D" w14:textId="6065FDF8" w:rsidR="00540002" w:rsidRDefault="4BA67E61" w:rsidP="23B6F0F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Access, rectify, or erase your personal data.</w:t>
      </w:r>
    </w:p>
    <w:p w14:paraId="3A4C3C72" w14:textId="49E13148" w:rsidR="00540002" w:rsidRDefault="4BA67E61" w:rsidP="23B6F0F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Restrict or object to data processing.</w:t>
      </w:r>
    </w:p>
    <w:p w14:paraId="46E862DC" w14:textId="5E8E9B7E" w:rsidR="00540002" w:rsidRDefault="4BA67E61" w:rsidP="23B6F0F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Withdraw consent for processing personal data at any time.</w:t>
      </w:r>
    </w:p>
    <w:p w14:paraId="0F57F69D" w14:textId="1342CB3F" w:rsidR="00540002" w:rsidRDefault="4BA67E61" w:rsidP="23B6F0F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Request disposal of personal data (including research data) up to one month after participation.</w:t>
      </w:r>
    </w:p>
    <w:p w14:paraId="4C860356" w14:textId="67039165" w:rsidR="00540002" w:rsidRDefault="4BA67E61" w:rsidP="23B6F0F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 xml:space="preserve">Lodge a complaint with the </w:t>
      </w:r>
      <w:proofErr w:type="spellStart"/>
      <w:r w:rsidRPr="23B6F0FC">
        <w:rPr>
          <w:rFonts w:ascii="Aptos" w:eastAsia="Aptos" w:hAnsi="Aptos" w:cs="Aptos"/>
          <w:color w:val="000000" w:themeColor="text1"/>
          <w:u w:val="single"/>
        </w:rPr>
        <w:t>Autoriteit</w:t>
      </w:r>
      <w:proofErr w:type="spellEnd"/>
      <w:r w:rsidRPr="23B6F0FC">
        <w:rPr>
          <w:rFonts w:ascii="Aptos" w:eastAsia="Aptos" w:hAnsi="Aptos" w:cs="Aptos"/>
          <w:color w:val="000000" w:themeColor="text1"/>
          <w:u w:val="single"/>
        </w:rPr>
        <w:t xml:space="preserve"> </w:t>
      </w:r>
      <w:proofErr w:type="spellStart"/>
      <w:r w:rsidRPr="23B6F0FC">
        <w:rPr>
          <w:rFonts w:ascii="Aptos" w:eastAsia="Aptos" w:hAnsi="Aptos" w:cs="Aptos"/>
          <w:color w:val="000000" w:themeColor="text1"/>
          <w:u w:val="single"/>
        </w:rPr>
        <w:t>Persoonsgegevens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(Dutch DPA).</w:t>
      </w:r>
    </w:p>
    <w:p w14:paraId="2CDB04F3" w14:textId="728C876F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Insurance:</w:t>
      </w:r>
      <w:r w:rsidRPr="23B6F0FC">
        <w:rPr>
          <w:rFonts w:ascii="Aptos" w:eastAsia="Aptos" w:hAnsi="Aptos" w:cs="Aptos"/>
          <w:color w:val="000000" w:themeColor="text1"/>
        </w:rPr>
        <w:t xml:space="preserve"> This study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is covered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under the general liability insurance policy of </w:t>
      </w:r>
      <w:proofErr w:type="spellStart"/>
      <w:r w:rsidRPr="23B6F0FC">
        <w:rPr>
          <w:rFonts w:ascii="Aptos" w:eastAsia="Aptos" w:hAnsi="Aptos" w:cs="Aptos"/>
          <w:color w:val="000000" w:themeColor="text1"/>
        </w:rPr>
        <w:t>Radboud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University.</w:t>
      </w:r>
    </w:p>
    <w:p w14:paraId="38F4D7AD" w14:textId="28B889BF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b/>
          <w:bCs/>
          <w:color w:val="000000" w:themeColor="text1"/>
        </w:rPr>
        <w:t>Consent Form</w:t>
      </w:r>
    </w:p>
    <w:p w14:paraId="1EBB8D12" w14:textId="0142397E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color w:val="000000" w:themeColor="text1"/>
        </w:rPr>
        <w:t>I, the undersigned, declare that:</w:t>
      </w:r>
    </w:p>
    <w:p w14:paraId="36568C28" w14:textId="75A63D40" w:rsidR="00540002" w:rsidRDefault="4BA67E61" w:rsidP="23B6F0F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I have read and understood the information document and had the opportunity to ask questions.</w:t>
      </w:r>
    </w:p>
    <w:p w14:paraId="28FC5E3B" w14:textId="59175DA8" w:rsidR="00540002" w:rsidRDefault="4BA67E61" w:rsidP="23B6F0F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I understand that my participation is voluntary and that I can withdraw at any time without providing a reason.</w:t>
      </w:r>
    </w:p>
    <w:p w14:paraId="52F6B1B3" w14:textId="4520F9B3" w:rsidR="00540002" w:rsidRDefault="4BA67E61" w:rsidP="23B6F0F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I consent to the use of my personal data for the purposes described in the information document.</w:t>
      </w:r>
    </w:p>
    <w:p w14:paraId="0539B6A5" w14:textId="580E1444" w:rsidR="00540002" w:rsidRDefault="4BA67E61" w:rsidP="23B6F0F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>I am aware of my rights regarding data processing, including the right to withdraw consent and request data disposal up to one month after participation.</w:t>
      </w:r>
    </w:p>
    <w:p w14:paraId="44BFE06A" w14:textId="27561238" w:rsidR="00540002" w:rsidRDefault="4BA67E61" w:rsidP="23B6F0F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23B6F0FC">
        <w:rPr>
          <w:rFonts w:ascii="Aptos" w:eastAsia="Aptos" w:hAnsi="Aptos" w:cs="Aptos"/>
          <w:color w:val="000000" w:themeColor="text1"/>
        </w:rPr>
        <w:t xml:space="preserve">I consent to the sharing of </w:t>
      </w:r>
      <w:proofErr w:type="spellStart"/>
      <w:r w:rsidRPr="23B6F0FC">
        <w:rPr>
          <w:rFonts w:ascii="Aptos" w:eastAsia="Aptos" w:hAnsi="Aptos" w:cs="Aptos"/>
          <w:color w:val="000000" w:themeColor="text1"/>
        </w:rPr>
        <w:t>pseudonymized</w:t>
      </w:r>
      <w:proofErr w:type="spellEnd"/>
      <w:r w:rsidRPr="23B6F0FC">
        <w:rPr>
          <w:rFonts w:ascii="Aptos" w:eastAsia="Aptos" w:hAnsi="Aptos" w:cs="Aptos"/>
          <w:color w:val="000000" w:themeColor="text1"/>
        </w:rPr>
        <w:t xml:space="preserve"> data for academic purposes.</w:t>
      </w:r>
    </w:p>
    <w:p w14:paraId="0DEA110A" w14:textId="6E6F4716" w:rsidR="00540002" w:rsidRDefault="4BA67E61" w:rsidP="23B6F0FC">
      <w:pPr>
        <w:spacing w:before="240" w:after="240"/>
      </w:pPr>
      <w:r w:rsidRPr="23B6F0FC">
        <w:rPr>
          <w:rFonts w:ascii="Aptos" w:eastAsia="Aptos" w:hAnsi="Aptos" w:cs="Aptos"/>
          <w:color w:val="000000" w:themeColor="text1"/>
        </w:rPr>
        <w:t xml:space="preserve">[Optional: I consent to </w:t>
      </w:r>
      <w:proofErr w:type="gramStart"/>
      <w:r w:rsidRPr="23B6F0FC">
        <w:rPr>
          <w:rFonts w:ascii="Aptos" w:eastAsia="Aptos" w:hAnsi="Aptos" w:cs="Aptos"/>
          <w:color w:val="000000" w:themeColor="text1"/>
        </w:rPr>
        <w:t>be contacted</w:t>
      </w:r>
      <w:proofErr w:type="gramEnd"/>
      <w:r w:rsidRPr="23B6F0FC">
        <w:rPr>
          <w:rFonts w:ascii="Aptos" w:eastAsia="Aptos" w:hAnsi="Aptos" w:cs="Aptos"/>
          <w:color w:val="000000" w:themeColor="text1"/>
        </w:rPr>
        <w:t xml:space="preserve"> for future studies related to this research. (Yes/</w:t>
      </w:r>
      <w:r w:rsidRPr="00435556">
        <w:rPr>
          <w:rFonts w:ascii="Aptos" w:eastAsia="Aptos" w:hAnsi="Aptos" w:cs="Aptos"/>
          <w:strike/>
          <w:color w:val="000000" w:themeColor="text1"/>
        </w:rPr>
        <w:t>No</w:t>
      </w:r>
      <w:r w:rsidRPr="23B6F0FC">
        <w:rPr>
          <w:rFonts w:ascii="Aptos" w:eastAsia="Aptos" w:hAnsi="Aptos" w:cs="Aptos"/>
          <w:color w:val="000000" w:themeColor="text1"/>
        </w:rPr>
        <w:t>)]</w:t>
      </w:r>
    </w:p>
    <w:p w14:paraId="769B157F" w14:textId="16AAC640" w:rsidR="00540002" w:rsidRDefault="4BA67E61" w:rsidP="22021C1E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2021C1E">
        <w:rPr>
          <w:rFonts w:ascii="Aptos" w:eastAsia="Aptos" w:hAnsi="Aptos" w:cs="Aptos"/>
          <w:color w:val="000000" w:themeColor="text1"/>
        </w:rPr>
        <w:t>Researcher Name: ___________________________</w:t>
      </w:r>
      <w:r w:rsidR="00435556">
        <w:br/>
      </w:r>
    </w:p>
    <w:p w14:paraId="2CEDCDF7" w14:textId="45C9C893" w:rsidR="00540002" w:rsidRDefault="4BA67E61" w:rsidP="23B6F0FC">
      <w:pPr>
        <w:spacing w:before="240" w:after="240"/>
      </w:pPr>
      <w:r w:rsidRPr="266D351D">
        <w:rPr>
          <w:rFonts w:ascii="Aptos" w:eastAsia="Aptos" w:hAnsi="Aptos" w:cs="Aptos"/>
          <w:color w:val="000000" w:themeColor="text1"/>
        </w:rPr>
        <w:t xml:space="preserve">Participant Name: </w:t>
      </w:r>
      <w:r w:rsidR="00435556">
        <w:rPr>
          <w:rFonts w:ascii="Aptos" w:eastAsia="Aptos" w:hAnsi="Aptos" w:cs="Aptos"/>
          <w:color w:val="000000" w:themeColor="text1"/>
        </w:rPr>
        <w:t xml:space="preserve">Ina </w:t>
      </w:r>
      <w:proofErr w:type="spellStart"/>
      <w:r w:rsidR="00435556">
        <w:rPr>
          <w:rFonts w:ascii="Aptos" w:eastAsia="Aptos" w:hAnsi="Aptos" w:cs="Aptos"/>
          <w:color w:val="000000" w:themeColor="text1"/>
        </w:rPr>
        <w:t>Stoyanova</w:t>
      </w:r>
      <w:proofErr w:type="spellEnd"/>
    </w:p>
    <w:p w14:paraId="3B2CDC66" w14:textId="03B8D5A3" w:rsidR="266D351D" w:rsidRDefault="266D351D" w:rsidP="266D351D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D22D24E" w14:textId="4C1993B6" w:rsidR="3D0FA879" w:rsidRDefault="3D0FA879" w:rsidP="266D351D">
      <w:pPr>
        <w:spacing w:before="240" w:after="240"/>
      </w:pPr>
      <w:r w:rsidRPr="266D351D">
        <w:rPr>
          <w:rFonts w:ascii="Aptos" w:eastAsia="Aptos" w:hAnsi="Aptos" w:cs="Aptos"/>
          <w:color w:val="000000" w:themeColor="text1"/>
        </w:rPr>
        <w:t xml:space="preserve">Participant Number: </w:t>
      </w:r>
      <w:r w:rsidR="00435556">
        <w:rPr>
          <w:rFonts w:ascii="Aptos" w:eastAsia="Aptos" w:hAnsi="Aptos" w:cs="Aptos"/>
          <w:color w:val="000000" w:themeColor="text1"/>
        </w:rPr>
        <w:t>s1124028</w:t>
      </w:r>
    </w:p>
    <w:p w14:paraId="19B17291" w14:textId="3885526D" w:rsidR="00540002" w:rsidRDefault="00435556" w:rsidP="23B6F0FC">
      <w:pPr>
        <w:spacing w:before="240" w:after="240"/>
      </w:pPr>
      <w:r>
        <w:lastRenderedPageBreak/>
        <w:br/>
      </w:r>
      <w:r w:rsidR="4BA67E61" w:rsidRPr="22021C1E">
        <w:rPr>
          <w:rFonts w:ascii="Aptos" w:eastAsia="Aptos" w:hAnsi="Aptos" w:cs="Aptos"/>
          <w:color w:val="000000" w:themeColor="text1"/>
        </w:rPr>
        <w:t>Signature of Researcher: _____________________</w:t>
      </w:r>
    </w:p>
    <w:p w14:paraId="0FC5EDEC" w14:textId="2109041D" w:rsidR="00435556" w:rsidRDefault="00435556" w:rsidP="0043555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BA0B3" wp14:editId="0310A55E">
            <wp:simplePos x="0" y="0"/>
            <wp:positionH relativeFrom="column">
              <wp:posOffset>1752600</wp:posOffset>
            </wp:positionH>
            <wp:positionV relativeFrom="paragraph">
              <wp:posOffset>249555</wp:posOffset>
            </wp:positionV>
            <wp:extent cx="36576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0250" y="21140"/>
                <wp:lineTo x="20250" y="0"/>
                <wp:lineTo x="0" y="0"/>
              </wp:wrapPolygon>
            </wp:wrapThrough>
            <wp:docPr id="1" name="Picture 1" descr="C:\Users\Ina\Downloads\WhatsApp Image 2025-03-12 at 16.02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\Downloads\WhatsApp Image 2025-03-12 at 16.02.5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4BA67E61" w:rsidRPr="22021C1E">
        <w:rPr>
          <w:rFonts w:ascii="Aptos" w:eastAsia="Aptos" w:hAnsi="Aptos" w:cs="Aptos"/>
          <w:color w:val="000000" w:themeColor="text1"/>
          <w:lang w:val="en-US"/>
        </w:rPr>
        <w:t xml:space="preserve">Signature of Participant: </w:t>
      </w:r>
    </w:p>
    <w:p w14:paraId="1FF52689" w14:textId="4B65F230" w:rsidR="00540002" w:rsidRDefault="00435556" w:rsidP="22021C1E">
      <w:pPr>
        <w:spacing w:before="240" w:after="240"/>
        <w:rPr>
          <w:rFonts w:ascii="Aptos" w:eastAsia="Aptos" w:hAnsi="Aptos" w:cs="Aptos"/>
          <w:color w:val="000000" w:themeColor="text1"/>
        </w:rPr>
      </w:pPr>
      <w:r>
        <w:br/>
      </w:r>
    </w:p>
    <w:p w14:paraId="7C29710B" w14:textId="76F3E671" w:rsidR="00540002" w:rsidRDefault="4BA67E61" w:rsidP="22021C1E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22021C1E">
        <w:rPr>
          <w:rFonts w:ascii="Aptos" w:eastAsia="Aptos" w:hAnsi="Aptos" w:cs="Aptos"/>
          <w:color w:val="000000" w:themeColor="text1"/>
        </w:rPr>
        <w:t xml:space="preserve">Date: </w:t>
      </w:r>
      <w:r w:rsidR="00435556">
        <w:rPr>
          <w:rFonts w:ascii="Aptos" w:eastAsia="Aptos" w:hAnsi="Aptos" w:cs="Aptos"/>
          <w:color w:val="000000" w:themeColor="text1"/>
        </w:rPr>
        <w:t>07.04.2025</w:t>
      </w:r>
      <w:bookmarkStart w:id="0" w:name="_GoBack"/>
      <w:bookmarkEnd w:id="0"/>
    </w:p>
    <w:p w14:paraId="2C078E63" w14:textId="49C14400" w:rsidR="00540002" w:rsidRDefault="1F078D9F" w:rsidP="080208BC">
      <w:pPr>
        <w:spacing w:before="240" w:after="240"/>
      </w:pPr>
      <w:r w:rsidRPr="266D351D">
        <w:rPr>
          <w:rFonts w:ascii="Aptos" w:eastAsia="Aptos" w:hAnsi="Aptos" w:cs="Aptos"/>
          <w:color w:val="000000" w:themeColor="text1"/>
        </w:rPr>
        <w:t>For further information, please contact: [</w:t>
      </w:r>
      <w:r w:rsidR="4ED2F3AF" w:rsidRPr="266D351D">
        <w:rPr>
          <w:rFonts w:ascii="Aptos" w:eastAsia="Aptos" w:hAnsi="Aptos" w:cs="Aptos"/>
          <w:color w:val="000000" w:themeColor="text1"/>
        </w:rPr>
        <w:t>Javier Galvez</w:t>
      </w:r>
      <w:r w:rsidRPr="266D351D">
        <w:rPr>
          <w:rFonts w:ascii="Aptos" w:eastAsia="Aptos" w:hAnsi="Aptos" w:cs="Aptos"/>
          <w:color w:val="000000" w:themeColor="text1"/>
        </w:rPr>
        <w:t xml:space="preserve">, </w:t>
      </w:r>
      <w:r w:rsidR="7F9E716E" w:rsidRPr="266D351D">
        <w:rPr>
          <w:rFonts w:ascii="Aptos" w:eastAsia="Aptos" w:hAnsi="Aptos" w:cs="Aptos"/>
          <w:color w:val="000000" w:themeColor="text1"/>
        </w:rPr>
        <w:t>javier.galvezgomez@ru.nl</w:t>
      </w:r>
      <w:r w:rsidRPr="266D351D">
        <w:rPr>
          <w:rFonts w:ascii="Aptos" w:eastAsia="Aptos" w:hAnsi="Aptos" w:cs="Aptos"/>
          <w:color w:val="000000" w:themeColor="text1"/>
        </w:rPr>
        <w:t xml:space="preserve">, </w:t>
      </w:r>
      <w:r w:rsidR="3F6C46DE" w:rsidRPr="266D351D">
        <w:rPr>
          <w:rFonts w:ascii="Aptos" w:eastAsia="Aptos" w:hAnsi="Aptos" w:cs="Aptos"/>
          <w:color w:val="000000" w:themeColor="text1"/>
        </w:rPr>
        <w:t>+34 646 660 265</w:t>
      </w:r>
      <w:r w:rsidRPr="266D351D">
        <w:rPr>
          <w:rFonts w:ascii="Aptos" w:eastAsia="Aptos" w:hAnsi="Aptos" w:cs="Aptos"/>
          <w:color w:val="000000" w:themeColor="text1"/>
        </w:rPr>
        <w:t>].</w:t>
      </w:r>
    </w:p>
    <w:sectPr w:rsidR="0054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v6BkRvTTvLqvH" int2:id="P9HmeV5x">
      <int2:state int2:type="AugLoop_Text_Critique" int2:value="Rejected"/>
    </int2:textHash>
    <int2:textHash int2:hashCode="slIEZo+I7qxR1K" int2:id="5GvbCJC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4B23"/>
    <w:multiLevelType w:val="hybridMultilevel"/>
    <w:tmpl w:val="FAF4EDE4"/>
    <w:lvl w:ilvl="0" w:tplc="0C56846E">
      <w:start w:val="1"/>
      <w:numFmt w:val="decimal"/>
      <w:lvlText w:val="%1."/>
      <w:lvlJc w:val="left"/>
      <w:pPr>
        <w:ind w:left="720" w:hanging="360"/>
      </w:pPr>
    </w:lvl>
    <w:lvl w:ilvl="1" w:tplc="FC18BD0E">
      <w:start w:val="1"/>
      <w:numFmt w:val="lowerLetter"/>
      <w:lvlText w:val="%2."/>
      <w:lvlJc w:val="left"/>
      <w:pPr>
        <w:ind w:left="1440" w:hanging="360"/>
      </w:pPr>
    </w:lvl>
    <w:lvl w:ilvl="2" w:tplc="3ABEF6E2">
      <w:start w:val="1"/>
      <w:numFmt w:val="lowerRoman"/>
      <w:lvlText w:val="%3."/>
      <w:lvlJc w:val="right"/>
      <w:pPr>
        <w:ind w:left="2160" w:hanging="180"/>
      </w:pPr>
    </w:lvl>
    <w:lvl w:ilvl="3" w:tplc="DD8E1356">
      <w:start w:val="1"/>
      <w:numFmt w:val="decimal"/>
      <w:lvlText w:val="%4."/>
      <w:lvlJc w:val="left"/>
      <w:pPr>
        <w:ind w:left="2880" w:hanging="360"/>
      </w:pPr>
    </w:lvl>
    <w:lvl w:ilvl="4" w:tplc="25B88922">
      <w:start w:val="1"/>
      <w:numFmt w:val="lowerLetter"/>
      <w:lvlText w:val="%5."/>
      <w:lvlJc w:val="left"/>
      <w:pPr>
        <w:ind w:left="3600" w:hanging="360"/>
      </w:pPr>
    </w:lvl>
    <w:lvl w:ilvl="5" w:tplc="6D329C50">
      <w:start w:val="1"/>
      <w:numFmt w:val="lowerRoman"/>
      <w:lvlText w:val="%6."/>
      <w:lvlJc w:val="right"/>
      <w:pPr>
        <w:ind w:left="4320" w:hanging="180"/>
      </w:pPr>
    </w:lvl>
    <w:lvl w:ilvl="6" w:tplc="58181ECC">
      <w:start w:val="1"/>
      <w:numFmt w:val="decimal"/>
      <w:lvlText w:val="%7."/>
      <w:lvlJc w:val="left"/>
      <w:pPr>
        <w:ind w:left="5040" w:hanging="360"/>
      </w:pPr>
    </w:lvl>
    <w:lvl w:ilvl="7" w:tplc="F7422E2C">
      <w:start w:val="1"/>
      <w:numFmt w:val="lowerLetter"/>
      <w:lvlText w:val="%8."/>
      <w:lvlJc w:val="left"/>
      <w:pPr>
        <w:ind w:left="5760" w:hanging="360"/>
      </w:pPr>
    </w:lvl>
    <w:lvl w:ilvl="8" w:tplc="9B48AC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AC8E"/>
    <w:multiLevelType w:val="hybridMultilevel"/>
    <w:tmpl w:val="901028E2"/>
    <w:lvl w:ilvl="0" w:tplc="B25A9BDC">
      <w:start w:val="1"/>
      <w:numFmt w:val="decimal"/>
      <w:lvlText w:val="%1."/>
      <w:lvlJc w:val="left"/>
      <w:pPr>
        <w:ind w:left="720" w:hanging="360"/>
      </w:pPr>
    </w:lvl>
    <w:lvl w:ilvl="1" w:tplc="EFE4C730">
      <w:start w:val="1"/>
      <w:numFmt w:val="lowerLetter"/>
      <w:lvlText w:val="%2."/>
      <w:lvlJc w:val="left"/>
      <w:pPr>
        <w:ind w:left="1440" w:hanging="360"/>
      </w:pPr>
    </w:lvl>
    <w:lvl w:ilvl="2" w:tplc="11BE2D7A">
      <w:start w:val="1"/>
      <w:numFmt w:val="lowerRoman"/>
      <w:lvlText w:val="%3."/>
      <w:lvlJc w:val="right"/>
      <w:pPr>
        <w:ind w:left="2160" w:hanging="180"/>
      </w:pPr>
    </w:lvl>
    <w:lvl w:ilvl="3" w:tplc="15167484">
      <w:start w:val="1"/>
      <w:numFmt w:val="decimal"/>
      <w:lvlText w:val="%4."/>
      <w:lvlJc w:val="left"/>
      <w:pPr>
        <w:ind w:left="2880" w:hanging="360"/>
      </w:pPr>
    </w:lvl>
    <w:lvl w:ilvl="4" w:tplc="81F41760">
      <w:start w:val="1"/>
      <w:numFmt w:val="lowerLetter"/>
      <w:lvlText w:val="%5."/>
      <w:lvlJc w:val="left"/>
      <w:pPr>
        <w:ind w:left="3600" w:hanging="360"/>
      </w:pPr>
    </w:lvl>
    <w:lvl w:ilvl="5" w:tplc="3A7C1278">
      <w:start w:val="1"/>
      <w:numFmt w:val="lowerRoman"/>
      <w:lvlText w:val="%6."/>
      <w:lvlJc w:val="right"/>
      <w:pPr>
        <w:ind w:left="4320" w:hanging="180"/>
      </w:pPr>
    </w:lvl>
    <w:lvl w:ilvl="6" w:tplc="E6503CC2">
      <w:start w:val="1"/>
      <w:numFmt w:val="decimal"/>
      <w:lvlText w:val="%7."/>
      <w:lvlJc w:val="left"/>
      <w:pPr>
        <w:ind w:left="5040" w:hanging="360"/>
      </w:pPr>
    </w:lvl>
    <w:lvl w:ilvl="7" w:tplc="3D16FE08">
      <w:start w:val="1"/>
      <w:numFmt w:val="lowerLetter"/>
      <w:lvlText w:val="%8."/>
      <w:lvlJc w:val="left"/>
      <w:pPr>
        <w:ind w:left="5760" w:hanging="360"/>
      </w:pPr>
    </w:lvl>
    <w:lvl w:ilvl="8" w:tplc="45789D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140F"/>
    <w:multiLevelType w:val="hybridMultilevel"/>
    <w:tmpl w:val="5A32AD5E"/>
    <w:lvl w:ilvl="0" w:tplc="8EF25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44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A9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0D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EA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E1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A7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7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6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BB0CB"/>
    <w:multiLevelType w:val="hybridMultilevel"/>
    <w:tmpl w:val="09AAF974"/>
    <w:lvl w:ilvl="0" w:tplc="A126C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7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4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EF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41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6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6A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C2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A6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A0683"/>
    <w:multiLevelType w:val="hybridMultilevel"/>
    <w:tmpl w:val="9EFCB316"/>
    <w:lvl w:ilvl="0" w:tplc="F2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F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47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68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9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4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EE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0D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06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818B"/>
    <w:multiLevelType w:val="hybridMultilevel"/>
    <w:tmpl w:val="1D409920"/>
    <w:lvl w:ilvl="0" w:tplc="FBE62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81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26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62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D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AD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0D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8D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E1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0A55F"/>
    <w:multiLevelType w:val="hybridMultilevel"/>
    <w:tmpl w:val="567060A8"/>
    <w:lvl w:ilvl="0" w:tplc="7BB4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82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9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C7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3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45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E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4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CF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40FE5"/>
    <w:rsid w:val="00435556"/>
    <w:rsid w:val="00540002"/>
    <w:rsid w:val="04454213"/>
    <w:rsid w:val="05A883B7"/>
    <w:rsid w:val="080208BC"/>
    <w:rsid w:val="0A65EA77"/>
    <w:rsid w:val="0AB0203B"/>
    <w:rsid w:val="0CD78883"/>
    <w:rsid w:val="0D487BA5"/>
    <w:rsid w:val="0DD37F02"/>
    <w:rsid w:val="0F1E0E66"/>
    <w:rsid w:val="13A38569"/>
    <w:rsid w:val="15039299"/>
    <w:rsid w:val="15CB30DA"/>
    <w:rsid w:val="165E582F"/>
    <w:rsid w:val="1B2D1A28"/>
    <w:rsid w:val="1F078D9F"/>
    <w:rsid w:val="2031CED9"/>
    <w:rsid w:val="22021C1E"/>
    <w:rsid w:val="2291AFE4"/>
    <w:rsid w:val="23B6F0FC"/>
    <w:rsid w:val="2549F2CA"/>
    <w:rsid w:val="25E87A60"/>
    <w:rsid w:val="266D351D"/>
    <w:rsid w:val="2B3F1A0E"/>
    <w:rsid w:val="2F7982E0"/>
    <w:rsid w:val="2FC290EE"/>
    <w:rsid w:val="30AB6BE9"/>
    <w:rsid w:val="31F06204"/>
    <w:rsid w:val="321D2202"/>
    <w:rsid w:val="34B11E71"/>
    <w:rsid w:val="34F9448E"/>
    <w:rsid w:val="34FF40AC"/>
    <w:rsid w:val="3593ECE0"/>
    <w:rsid w:val="366C2A06"/>
    <w:rsid w:val="39F1CBA8"/>
    <w:rsid w:val="3C98E12E"/>
    <w:rsid w:val="3CD6786E"/>
    <w:rsid w:val="3D0FA879"/>
    <w:rsid w:val="3E845A70"/>
    <w:rsid w:val="3F05AAB9"/>
    <w:rsid w:val="3F6C46DE"/>
    <w:rsid w:val="42AF07AE"/>
    <w:rsid w:val="44761D42"/>
    <w:rsid w:val="458A1FB0"/>
    <w:rsid w:val="45BFE35E"/>
    <w:rsid w:val="46906D53"/>
    <w:rsid w:val="47B15F62"/>
    <w:rsid w:val="484A751D"/>
    <w:rsid w:val="496A604E"/>
    <w:rsid w:val="4A0C2BF4"/>
    <w:rsid w:val="4A654D19"/>
    <w:rsid w:val="4B331A79"/>
    <w:rsid w:val="4BA67E61"/>
    <w:rsid w:val="4CAF945A"/>
    <w:rsid w:val="4D60E904"/>
    <w:rsid w:val="4DD88615"/>
    <w:rsid w:val="4EBE1DCF"/>
    <w:rsid w:val="4ED2F3AF"/>
    <w:rsid w:val="4F5F455B"/>
    <w:rsid w:val="500365BB"/>
    <w:rsid w:val="55519B93"/>
    <w:rsid w:val="55E4F9FE"/>
    <w:rsid w:val="56F39714"/>
    <w:rsid w:val="57C3385A"/>
    <w:rsid w:val="5BCEE1C4"/>
    <w:rsid w:val="5C5F0D0D"/>
    <w:rsid w:val="5C9E2F08"/>
    <w:rsid w:val="5EB0E775"/>
    <w:rsid w:val="614A1079"/>
    <w:rsid w:val="642608A1"/>
    <w:rsid w:val="6482D04F"/>
    <w:rsid w:val="65A5ABD7"/>
    <w:rsid w:val="664A18CB"/>
    <w:rsid w:val="67EAC8B6"/>
    <w:rsid w:val="6AB55A1A"/>
    <w:rsid w:val="6B2CD2A2"/>
    <w:rsid w:val="6E812C1B"/>
    <w:rsid w:val="6EB6D568"/>
    <w:rsid w:val="6F986499"/>
    <w:rsid w:val="6FC74BF4"/>
    <w:rsid w:val="7204D439"/>
    <w:rsid w:val="7552F950"/>
    <w:rsid w:val="778E1745"/>
    <w:rsid w:val="77A07961"/>
    <w:rsid w:val="780C25CB"/>
    <w:rsid w:val="78875247"/>
    <w:rsid w:val="7894808F"/>
    <w:rsid w:val="799E1CF2"/>
    <w:rsid w:val="79B8DCBD"/>
    <w:rsid w:val="7AD80A13"/>
    <w:rsid w:val="7D409136"/>
    <w:rsid w:val="7D440FE5"/>
    <w:rsid w:val="7DC31D0D"/>
    <w:rsid w:val="7E39B84C"/>
    <w:rsid w:val="7EDE089F"/>
    <w:rsid w:val="7EF1D0DE"/>
    <w:rsid w:val="7F9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0FE5"/>
  <w15:chartTrackingRefBased/>
  <w15:docId w15:val="{5EED79B9-8E7E-45ED-8143-8EB709EE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3B6F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80208BC"/>
    <w:rPr>
      <w:color w:val="467886"/>
      <w:u w:val="single"/>
    </w:rPr>
  </w:style>
  <w:style w:type="character" w:styleId="Emphasis">
    <w:name w:val="Emphasis"/>
    <w:basedOn w:val="DefaultParagraphFont"/>
    <w:uiPriority w:val="20"/>
    <w:qFormat/>
    <w:rsid w:val="080208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.irvine@ru.nl" TargetMode="External"/><Relationship Id="rId13" Type="http://schemas.openxmlformats.org/officeDocument/2006/relationships/hyperlink" Target="mailto:javier.galvezgomez@ru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jeerd.vissia@ru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mon.hermsma@ru.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lias.ahmadi@ru.nl" TargetMode="External"/><Relationship Id="R87058f39d93042e1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hyperlink" Target="mailto:ahmad.alansary@ru.n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A085AEE03DC439915309D0BB54472" ma:contentTypeVersion="4" ma:contentTypeDescription="Create a new document." ma:contentTypeScope="" ma:versionID="d9b92a61af215d652df64d13c7da1bc8">
  <xsd:schema xmlns:xsd="http://www.w3.org/2001/XMLSchema" xmlns:xs="http://www.w3.org/2001/XMLSchema" xmlns:p="http://schemas.microsoft.com/office/2006/metadata/properties" xmlns:ns2="d91d40f7-b05b-485e-8302-b447734fca23" targetNamespace="http://schemas.microsoft.com/office/2006/metadata/properties" ma:root="true" ma:fieldsID="ea51d161954b258e61596370e169971f" ns2:_="">
    <xsd:import namespace="d91d40f7-b05b-485e-8302-b447734fc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d40f7-b05b-485e-8302-b447734fc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BF93D-AF22-4929-9074-349396510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1A9F4-5F68-4F36-8603-D4DFE3C33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058B-02EA-41E8-9FEA-92999082C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d40f7-b05b-485e-8302-b447734fc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 Gomez, J. (Javier)</dc:creator>
  <cp:keywords/>
  <dc:description/>
  <cp:lastModifiedBy>inastoyanova04@gmail.com</cp:lastModifiedBy>
  <cp:revision>2</cp:revision>
  <dcterms:created xsi:type="dcterms:W3CDTF">2025-01-27T11:42:00Z</dcterms:created>
  <dcterms:modified xsi:type="dcterms:W3CDTF">2025-04-08T07:57:00Z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0x0101002BEA085AEE03DC439915309D0BB54472</vt:lpwstr>
  </property>
</Properties>
</file>