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SmartSpend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קורס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הפרויקט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SmartSpend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מגישים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רפאלי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206646929), </w:t>
      </w:r>
      <w:r w:rsidDel="00000000" w:rsidR="00000000" w:rsidRPr="00000000">
        <w:rPr>
          <w:rtl w:val="1"/>
        </w:rPr>
        <w:t xml:space="preserve">בנימין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גומניק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326693157)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מתרגל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בודק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רוזנברג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Activity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Diagram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תרשימי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Sequence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Diagrams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מקרי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Observer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SmartSpend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Layered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MVC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Presentation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והאירועים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Repositories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Entities</w:t>
      </w:r>
      <w:r w:rsidDel="00000000" w:rsidR="00000000" w:rsidRPr="00000000">
        <w:rPr>
          <w:rtl w:val="1"/>
        </w:rPr>
        <w:t xml:space="preserve">).</w:t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שכבה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בארכיטקטורה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תפקיד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ואחריות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מחלקות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ורכיבים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עיקריים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/ Presentation Layer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אינטראקציה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קלטים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תפריטים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והתראות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ConsoleUI, MainDashboardView, TransactionFormView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Controller Layer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אירועים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UI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ולידציות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והכוונת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המתאימים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MainController, TransactionController, BudgetController, ReportController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Layer (Business Logic)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העסק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חישוב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מתקציב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הפקת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חיתוכים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סטטיסטיים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Observer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TransactionService, BudgetManager, ReportService, CategoryService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Access / Repository Layer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וטעינה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מתמשכת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מוצפנת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ומאובטחת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ITransactionRepository, FileTransactionRepository, DataStorageManager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/ Entity Layer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אובייקטי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קשרי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והיררכיית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Transaction, Expense, Income, Category, Budget, Report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 </w:t>
      </w:r>
      <w:r w:rsidDel="00000000" w:rsidR="00000000" w:rsidRPr="00000000">
        <w:rPr>
          <w:b w:val="1"/>
          <w:bCs w:val="1"/>
          <w:rtl w:val="1"/>
        </w:rPr>
        <w:t xml:space="preserve">תהליכים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תנועה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בתקציב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Expense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Budget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תקופתי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והתפלגות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Periodic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Generation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תקציב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קטגוריות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Budget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Threshold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המשולב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הנתיבים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נתיב</w:t>
      </w:r>
      <w:r w:rsidDel="00000000" w:rsidR="00000000" w:rsidRPr="00000000">
        <w:rPr>
          <w:b w:val="1"/>
          <w:bCs w:val="1"/>
          <w:rtl w:val="1"/>
        </w:rPr>
        <w:t xml:space="preserve"> 1 (</w:t>
      </w:r>
      <w:r w:rsidDel="00000000" w:rsidR="00000000" w:rsidRPr="00000000">
        <w:rPr>
          <w:b w:val="1"/>
          <w:bCs w:val="1"/>
          <w:rtl w:val="1"/>
        </w:rPr>
        <w:t xml:space="preserve">הזנת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תנועה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←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←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נתיב</w:t>
      </w:r>
      <w:r w:rsidDel="00000000" w:rsidR="00000000" w:rsidRPr="00000000">
        <w:rPr>
          <w:b w:val="1"/>
          <w:bCs w:val="1"/>
          <w:rtl w:val="1"/>
        </w:rPr>
        <w:t xml:space="preserve"> 2 (</w:t>
      </w:r>
      <w:r w:rsidDel="00000000" w:rsidR="00000000" w:rsidRPr="00000000">
        <w:rPr>
          <w:b w:val="1"/>
          <w:bCs w:val="1"/>
          <w:rtl w:val="1"/>
        </w:rPr>
        <w:t xml:space="preserve">הפקת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דוח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לסינון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Fork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←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נתיב</w:t>
      </w:r>
      <w:r w:rsidDel="00000000" w:rsidR="00000000" w:rsidRPr="00000000">
        <w:rPr>
          <w:b w:val="1"/>
          <w:bCs w:val="1"/>
          <w:rtl w:val="1"/>
        </w:rPr>
        <w:t xml:space="preserve"> 3 (</w:t>
      </w: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תקציב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וקטגוריות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6642201" cy="27742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201" cy="277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תרשימי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מתקציב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Expense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התהליך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TransactionService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FileTransactionRepository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BudgetManager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3.2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Monthly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התהליך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ReportService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FileTransactionRepository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אגרגציות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לתצוגה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3.3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התהליך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Fields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ופרמטרים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ואסוציאציה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מחלקה</w:t>
            </w:r>
            <w:r w:rsidDel="00000000" w:rsidR="00000000" w:rsidRPr="00000000">
              <w:rPr>
                <w:shd w:fill="auto" w:val="clear"/>
                <w:rtl w:val="1"/>
              </w:rPr>
              <w:t xml:space="preserve"> /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ממשק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תכונות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ושדות</w:t>
            </w:r>
            <w:r w:rsidDel="00000000" w:rsidR="00000000" w:rsidRPr="00000000">
              <w:rPr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shd w:fill="auto" w:val="clear"/>
                <w:rtl w:val="0"/>
              </w:rPr>
              <w:t xml:space="preserve">Attributes</w:t>
            </w:r>
            <w:r w:rsidDel="00000000" w:rsidR="00000000" w:rsidRPr="00000000">
              <w:rPr>
                <w:shd w:fill="auto" w:val="clear"/>
                <w:rtl w:val="0"/>
              </w:rPr>
              <w:t xml:space="preserve">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מתודות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עיקריות</w:t>
            </w:r>
            <w:r w:rsidDel="00000000" w:rsidR="00000000" w:rsidRPr="00000000">
              <w:rPr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shd w:fill="auto" w:val="clear"/>
                <w:rtl w:val="0"/>
              </w:rPr>
              <w:t xml:space="preserve">Operations</w:t>
            </w:r>
            <w:r w:rsidDel="00000000" w:rsidR="00000000" w:rsidRPr="00000000">
              <w:rPr>
                <w:shd w:fill="auto" w:val="clear"/>
                <w:rtl w:val="0"/>
              </w:rPr>
              <w:t xml:space="preserve"> / </w:t>
            </w:r>
            <w:r w:rsidDel="00000000" w:rsidR="00000000" w:rsidRPr="00000000">
              <w:rPr>
                <w:shd w:fill="auto" w:val="clear"/>
                <w:rtl w:val="0"/>
              </w:rPr>
              <w:t xml:space="preserve">API</w:t>
            </w:r>
            <w:r w:rsidDel="00000000" w:rsidR="00000000" w:rsidRPr="00000000">
              <w:rPr>
                <w:shd w:fill="auto" w:val="clear"/>
                <w:rtl w:val="0"/>
              </w:rPr>
              <w:t xml:space="preserve">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קשרים</w:t>
            </w:r>
            <w:r w:rsidDel="00000000" w:rsidR="00000000" w:rsidRPr="00000000">
              <w:rPr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shd w:fill="auto" w:val="clear"/>
                <w:rtl w:val="0"/>
              </w:rPr>
              <w:t xml:space="preserve">Relationships</w:t>
            </w:r>
            <w:r w:rsidDel="00000000" w:rsidR="00000000" w:rsidRPr="00000000">
              <w:rPr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Transaction (Abstract)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id: String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amount: double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date: LocalDate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description: String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category: Category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getId(): String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getAmount(): double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getDate(): LocalDate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getCategory(): Category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abstract getType(): TransactionType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Expense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Income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Expense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isTaxDeductible: boolean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getType(): TransactionType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isTaxDeductible(): boolean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Generalization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יורשת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Income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source: String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getType(): TransactionType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getSource(): String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Generalization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יורשת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id: String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name: String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icon: String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getId(): String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getName(): String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setName(name: String): void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מוכלת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Budget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category: Category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monthlyLimit: double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monthYear: YearMonth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getMonthlyLimit(): double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setMonthlyLimit(limit: double): void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getCategory(): Category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Subject (Interface)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registerObserver(o: BudgetObserver): void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removeObserver(o: BudgetObserver): void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notifyObservers(event: BudgetAlertEvent): void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Observer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BudgetManager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observers: List&lt;BudgetObserver&gt;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budgets: Map&lt;String, Budget&gt;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registerObserver(o: BudgetObserver): void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notifyObservers(event: BudgetAlertEvent): void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checkLimit(categoryId: String): AlertStatus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setBudget(budget: Budget): void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מכיל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BudgetObserver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BudgetObserver (Interface)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onBudgetExceeded(event: BudgetAlertEvent): void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לצופים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UIUpdateObserver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dashboard: MainDashboardView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onBudgetExceeded(event: BudgetAlertEvent): void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refreshUI(): void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Implements BudgetObserver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ITransactionRepository (Interface)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save(t: Transaction): boolean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getAll(): List&lt;Transaction&gt;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findByDateRange(from: LocalDate, to: LocalDate): List&lt;Transaction&gt;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delete(id: String): boolean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לנתונים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FileTransactionRepository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filePath: String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storageManager: DataStorageManager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save(t: Transaction): boolean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getAll(): List&lt;Transaction&gt;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findByDateRange(from: LocalDate, to: LocalDate): List&lt;Transaction&gt;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Implements ITransactionRepository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ReportService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repository: ITransactionRepository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generateReport(start: LocalDate, end: LocalDate): Report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calculateCategorySummary(): Map&lt;Category, Double&gt;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ITransactionRepository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5.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Observer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Singleton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Observer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5.1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הבעיה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צימוד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הדוק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Tight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Coupling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יסבך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Responsibility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5.2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One-to-Many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Subject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BudgetManager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Observers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Subject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onBudgetExceeded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הקונקרטיות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שמאזינות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5.3 </w:t>
      </w:r>
      <w:r w:rsidDel="00000000" w:rsidR="00000000" w:rsidRPr="00000000">
        <w:rPr>
          <w:rtl w:val="1"/>
        </w:rPr>
        <w:t xml:space="preserve">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Consequences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צימוד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רפוי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Loose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Coupling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Subject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BudgetObserver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גמישות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והרחבה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עתידית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Principle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תמיכה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בבדיקות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Testability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Observers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JUnit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pStyle w:val="Heading3"/>
        <w:bidi w:val="1"/>
        <w:rPr/>
      </w:pPr>
      <w:bookmarkStart w:colFirst="0" w:colLast="0" w:name="_o0kyyjxpmtw1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5.4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Observer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708.661417322834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