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012EB4" w14:textId="77777777" w:rsidR="00027711" w:rsidRDefault="00027711" w:rsidP="00027711">
      <w:pPr>
        <w:pStyle w:val="Heading3"/>
        <w:jc w:val="center"/>
        <w:rPr>
          <w:rFonts w:hint="cs"/>
          <w:sz w:val="52"/>
          <w:szCs w:val="52"/>
          <w:u w:val="single"/>
          <w:rtl/>
        </w:rPr>
      </w:pPr>
      <w:r>
        <w:fldChar w:fldCharType="begin"/>
      </w:r>
      <w:r>
        <w:instrText xml:space="preserve"> INCLUDEPICTURE "http://www27.brinkster.com/fareast/once_in_life_front.jpg" \* MERGEFORMATINET </w:instrText>
      </w:r>
      <w:r>
        <w:fldChar w:fldCharType="separate"/>
      </w:r>
      <w:r>
        <w:pict w14:anchorId="367EF17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287.5pt;height:446.5pt">
            <v:imagedata r:id="rId5" r:href="rId6"/>
          </v:shape>
        </w:pict>
      </w:r>
      <w:r>
        <w:fldChar w:fldCharType="end"/>
      </w:r>
      <w:r>
        <w:rPr>
          <w:rFonts w:hint="cs"/>
          <w:sz w:val="52"/>
          <w:szCs w:val="52"/>
          <w:u w:val="single"/>
          <w:rtl/>
        </w:rPr>
        <w:t xml:space="preserve"> </w:t>
      </w:r>
    </w:p>
    <w:p w14:paraId="2B698124" w14:textId="77777777" w:rsidR="00027711" w:rsidRDefault="00027711" w:rsidP="00027711">
      <w:pPr>
        <w:pStyle w:val="Heading3"/>
        <w:jc w:val="center"/>
        <w:rPr>
          <w:rFonts w:hint="cs"/>
          <w:sz w:val="52"/>
          <w:szCs w:val="52"/>
          <w:u w:val="single"/>
          <w:rtl/>
        </w:rPr>
      </w:pPr>
    </w:p>
    <w:p w14:paraId="098BFC14" w14:textId="77777777" w:rsidR="00027711" w:rsidRDefault="00027711" w:rsidP="00027711">
      <w:pPr>
        <w:pStyle w:val="Heading3"/>
        <w:jc w:val="center"/>
        <w:rPr>
          <w:rFonts w:hint="cs"/>
          <w:sz w:val="52"/>
          <w:szCs w:val="52"/>
          <w:u w:val="single"/>
          <w:rtl/>
        </w:rPr>
      </w:pPr>
    </w:p>
    <w:p w14:paraId="5A522F01" w14:textId="77777777" w:rsidR="00027711" w:rsidRDefault="00027711" w:rsidP="00027711">
      <w:pPr>
        <w:pStyle w:val="Heading3"/>
        <w:jc w:val="center"/>
        <w:rPr>
          <w:rFonts w:hint="cs"/>
          <w:sz w:val="52"/>
          <w:szCs w:val="52"/>
          <w:u w:val="single"/>
          <w:rtl/>
        </w:rPr>
      </w:pPr>
    </w:p>
    <w:p w14:paraId="1DE22BDB" w14:textId="77777777" w:rsidR="00027711" w:rsidRDefault="00027711" w:rsidP="00027711">
      <w:pPr>
        <w:pStyle w:val="Heading3"/>
        <w:jc w:val="center"/>
        <w:rPr>
          <w:rFonts w:hint="cs"/>
          <w:sz w:val="52"/>
          <w:szCs w:val="52"/>
          <w:u w:val="single"/>
          <w:rtl/>
        </w:rPr>
      </w:pPr>
    </w:p>
    <w:p w14:paraId="08B93905" w14:textId="77777777" w:rsidR="00027711" w:rsidRDefault="00027711" w:rsidP="00027711">
      <w:pPr>
        <w:pStyle w:val="Heading3"/>
        <w:jc w:val="center"/>
        <w:rPr>
          <w:rFonts w:hint="cs"/>
          <w:sz w:val="52"/>
          <w:szCs w:val="52"/>
          <w:u w:val="single"/>
          <w:rtl/>
        </w:rPr>
      </w:pPr>
    </w:p>
    <w:p w14:paraId="44CD1ABB" w14:textId="77777777" w:rsidR="00027711" w:rsidRDefault="00027711" w:rsidP="00027711">
      <w:pPr>
        <w:pStyle w:val="Heading3"/>
        <w:jc w:val="center"/>
        <w:rPr>
          <w:rFonts w:hint="cs"/>
          <w:sz w:val="52"/>
          <w:szCs w:val="52"/>
          <w:u w:val="single"/>
          <w:rtl/>
        </w:rPr>
      </w:pPr>
    </w:p>
    <w:p w14:paraId="5E301B23" w14:textId="77777777" w:rsidR="00027711" w:rsidRDefault="00027711" w:rsidP="00027711">
      <w:pPr>
        <w:pStyle w:val="Heading3"/>
        <w:jc w:val="center"/>
        <w:rPr>
          <w:rFonts w:hint="cs"/>
          <w:sz w:val="52"/>
          <w:szCs w:val="52"/>
          <w:u w:val="single"/>
          <w:rtl/>
        </w:rPr>
      </w:pPr>
      <w:r>
        <w:rPr>
          <w:rFonts w:hint="cs"/>
          <w:sz w:val="52"/>
          <w:szCs w:val="52"/>
          <w:u w:val="single"/>
          <w:rtl/>
        </w:rPr>
        <w:lastRenderedPageBreak/>
        <w:t xml:space="preserve">"פעם אחת בחיים" </w:t>
      </w:r>
    </w:p>
    <w:p w14:paraId="768E085F" w14:textId="77777777" w:rsidR="00027711" w:rsidRDefault="00027711" w:rsidP="00027711">
      <w:pPr>
        <w:pStyle w:val="Heading6"/>
        <w:jc w:val="center"/>
        <w:rPr>
          <w:rFonts w:cs="David" w:hint="cs"/>
          <w:rtl/>
        </w:rPr>
      </w:pPr>
      <w:r>
        <w:rPr>
          <w:rFonts w:cs="David" w:hint="cs"/>
          <w:rtl/>
        </w:rPr>
        <w:t>מאת : חן אליעז</w:t>
      </w:r>
    </w:p>
    <w:p w14:paraId="41E40B9D" w14:textId="77777777" w:rsidR="00027711" w:rsidRDefault="00027711" w:rsidP="00027711">
      <w:pPr>
        <w:rPr>
          <w:rFonts w:cs="David" w:hint="cs"/>
          <w:rtl/>
        </w:rPr>
      </w:pPr>
    </w:p>
    <w:p w14:paraId="649E5D79" w14:textId="77777777" w:rsidR="00027711" w:rsidRDefault="00027711" w:rsidP="00027711">
      <w:pPr>
        <w:jc w:val="center"/>
        <w:rPr>
          <w:rFonts w:cs="David" w:hint="cs"/>
          <w:b/>
          <w:bCs/>
          <w:szCs w:val="28"/>
          <w:u w:val="single"/>
          <w:rtl/>
        </w:rPr>
      </w:pPr>
    </w:p>
    <w:p w14:paraId="2A74EA30" w14:textId="77777777" w:rsidR="00027711" w:rsidRDefault="00027711" w:rsidP="00027711">
      <w:pPr>
        <w:pStyle w:val="Heading5"/>
        <w:jc w:val="center"/>
        <w:rPr>
          <w:rFonts w:hint="cs"/>
          <w:rtl/>
        </w:rPr>
      </w:pPr>
      <w:r>
        <w:rPr>
          <w:rFonts w:hint="cs"/>
          <w:rtl/>
        </w:rPr>
        <w:t>557 עמודים כולל 32 עמודי צבע</w:t>
      </w:r>
    </w:p>
    <w:p w14:paraId="5D13B951" w14:textId="77777777" w:rsidR="00027711" w:rsidRDefault="00027711" w:rsidP="00027711">
      <w:pPr>
        <w:rPr>
          <w:rFonts w:cs="David" w:hint="cs"/>
          <w:szCs w:val="28"/>
          <w:rtl/>
        </w:rPr>
      </w:pPr>
    </w:p>
    <w:p w14:paraId="58B94D9D" w14:textId="77777777" w:rsidR="00027711" w:rsidRDefault="00027711" w:rsidP="00027711">
      <w:pPr>
        <w:rPr>
          <w:rFonts w:cs="David"/>
          <w:szCs w:val="28"/>
          <w:rtl/>
        </w:rPr>
      </w:pPr>
      <w:r>
        <w:rPr>
          <w:rFonts w:cs="David" w:hint="cs"/>
          <w:szCs w:val="28"/>
          <w:rtl/>
        </w:rPr>
        <w:t>"</w:t>
      </w:r>
      <w:r>
        <w:rPr>
          <w:rFonts w:cs="David"/>
          <w:szCs w:val="28"/>
          <w:rtl/>
        </w:rPr>
        <w:t>פעם אחת בחיים</w:t>
      </w:r>
      <w:r>
        <w:rPr>
          <w:rFonts w:cs="David" w:hint="cs"/>
          <w:szCs w:val="28"/>
          <w:rtl/>
        </w:rPr>
        <w:t>"</w:t>
      </w:r>
      <w:r>
        <w:rPr>
          <w:rFonts w:cs="David"/>
          <w:szCs w:val="28"/>
          <w:rtl/>
        </w:rPr>
        <w:t xml:space="preserve"> מבוסס על יומן מסע שנכתב במהלך שנת טיול במזרח הרחוק.</w:t>
      </w:r>
    </w:p>
    <w:p w14:paraId="57E35D2B" w14:textId="77777777" w:rsidR="00027711" w:rsidRDefault="00027711" w:rsidP="00027711">
      <w:pPr>
        <w:rPr>
          <w:rFonts w:cs="David"/>
          <w:szCs w:val="28"/>
          <w:rtl/>
        </w:rPr>
      </w:pPr>
      <w:r>
        <w:rPr>
          <w:rFonts w:cs="David"/>
          <w:szCs w:val="28"/>
          <w:rtl/>
        </w:rPr>
        <w:t xml:space="preserve">למחרת מסיבת חתונתם לקחו גלית וחן את תרמיליהם ויצאו להגשים חלום חיים: מסע ארוך, בלתי מוגבל בזמן, במזרח הרחוק . זה היה המסע המיוחל , פסק הזמן שלפני הכניסה למרוץ החיים. </w:t>
      </w:r>
    </w:p>
    <w:p w14:paraId="487A325B" w14:textId="77777777" w:rsidR="00027711" w:rsidRDefault="00027711" w:rsidP="00027711">
      <w:pPr>
        <w:rPr>
          <w:rFonts w:cs="David"/>
          <w:szCs w:val="28"/>
          <w:rtl/>
        </w:rPr>
      </w:pPr>
      <w:r>
        <w:rPr>
          <w:rFonts w:cs="David"/>
          <w:szCs w:val="28"/>
          <w:rtl/>
        </w:rPr>
        <w:t>במהלך שנת המסע הם טיילו בנפאל, הודו, תאילנד, בורמה , קמבודיה ווי</w:t>
      </w:r>
      <w:r>
        <w:rPr>
          <w:rFonts w:cs="David" w:hint="cs"/>
          <w:szCs w:val="28"/>
          <w:rtl/>
        </w:rPr>
        <w:t>י</w:t>
      </w:r>
      <w:r>
        <w:rPr>
          <w:rFonts w:cs="David"/>
          <w:szCs w:val="28"/>
          <w:rtl/>
        </w:rPr>
        <w:t xml:space="preserve">טנאם. </w:t>
      </w:r>
    </w:p>
    <w:p w14:paraId="12EAB0F1" w14:textId="77777777" w:rsidR="00027711" w:rsidRDefault="00027711" w:rsidP="00027711">
      <w:pPr>
        <w:rPr>
          <w:rFonts w:cs="David"/>
          <w:szCs w:val="28"/>
          <w:rtl/>
        </w:rPr>
      </w:pPr>
      <w:r>
        <w:rPr>
          <w:rFonts w:cs="David"/>
          <w:szCs w:val="28"/>
          <w:rtl/>
        </w:rPr>
        <w:t>הם עברו במסלולי ה"חובה" של תרמילאים ישראלים וגם הגיעו למקומות נידחים שאך מעטים פוקדים אותם. הם עשו דרכם ברכבות, אוטובוסים, רכובים על אופנוע, בריקשות ובסירות. טיפסו בפסגות נפאל, שוטטו בעריה המיוחדות של הודו, השתאו מול מקדשים מופלאים בקמבודיה וצפו בשקיעות מרהיבות בחופי תאילנד.</w:t>
      </w:r>
    </w:p>
    <w:p w14:paraId="5092C5E5" w14:textId="77777777" w:rsidR="00027711" w:rsidRDefault="00027711" w:rsidP="00027711">
      <w:pPr>
        <w:rPr>
          <w:rFonts w:cs="David"/>
          <w:szCs w:val="28"/>
          <w:rtl/>
        </w:rPr>
      </w:pPr>
    </w:p>
    <w:p w14:paraId="29BED2CF" w14:textId="77777777" w:rsidR="00027711" w:rsidRDefault="00027711" w:rsidP="00027711">
      <w:pPr>
        <w:rPr>
          <w:rFonts w:cs="David"/>
          <w:szCs w:val="28"/>
          <w:rtl/>
        </w:rPr>
      </w:pPr>
      <w:r>
        <w:rPr>
          <w:rFonts w:cs="David"/>
          <w:szCs w:val="28"/>
          <w:rtl/>
        </w:rPr>
        <w:t>חן וגלית הם שניים מתוך אלפי ישראלים שיוצאים בכל שנה לטיול הגדול במזרח הרחוק. מה הם מחפשים שם ? ומה הם מוצאים ?</w:t>
      </w:r>
    </w:p>
    <w:p w14:paraId="18AA2944" w14:textId="77777777" w:rsidR="00027711" w:rsidRDefault="00027711" w:rsidP="00027711">
      <w:pPr>
        <w:rPr>
          <w:rFonts w:cs="David"/>
          <w:szCs w:val="28"/>
          <w:rtl/>
        </w:rPr>
      </w:pPr>
    </w:p>
    <w:p w14:paraId="52FDD5EA" w14:textId="77777777" w:rsidR="00027711" w:rsidRDefault="00027711" w:rsidP="00027711">
      <w:pPr>
        <w:rPr>
          <w:rFonts w:cs="David"/>
          <w:szCs w:val="28"/>
          <w:rtl/>
        </w:rPr>
      </w:pPr>
      <w:r>
        <w:rPr>
          <w:rFonts w:cs="David"/>
          <w:szCs w:val="28"/>
          <w:rtl/>
        </w:rPr>
        <w:t xml:space="preserve">ספר זה מבוסס על יומן המסע שנכתב במהלך שנת הטיול : אירועים גדולים וקטנים, חוויות, רשמים והווי תרמילאים, מפגשים עם תרבויות ועם בני אדם, כל אלו הועלו על הכתב בחיוניות רבה ובמבט רענן . </w:t>
      </w:r>
      <w:proofErr w:type="spellStart"/>
      <w:r>
        <w:rPr>
          <w:rFonts w:cs="David"/>
          <w:szCs w:val="28"/>
          <w:rtl/>
        </w:rPr>
        <w:t>ולצדם</w:t>
      </w:r>
      <w:proofErr w:type="spellEnd"/>
      <w:r>
        <w:rPr>
          <w:rFonts w:cs="David"/>
          <w:szCs w:val="28"/>
          <w:rtl/>
        </w:rPr>
        <w:t xml:space="preserve"> הרהורים, תובנות והגיגים בשאלות גדולות וקטנות. </w:t>
      </w:r>
    </w:p>
    <w:p w14:paraId="6F046565" w14:textId="77777777" w:rsidR="00027711" w:rsidRDefault="00027711" w:rsidP="00027711">
      <w:pPr>
        <w:rPr>
          <w:rFonts w:cs="David"/>
          <w:szCs w:val="28"/>
          <w:rtl/>
        </w:rPr>
      </w:pPr>
    </w:p>
    <w:p w14:paraId="16B2C968" w14:textId="77777777" w:rsidR="00027711" w:rsidRDefault="00027711" w:rsidP="00027711">
      <w:pPr>
        <w:pStyle w:val="BodyText2"/>
        <w:rPr>
          <w:rtl/>
        </w:rPr>
      </w:pPr>
      <w:r>
        <w:rPr>
          <w:rtl/>
        </w:rPr>
        <w:t xml:space="preserve">פעם אחת בחיים הוא ספר מסע מרתק למי שמתכנן טיול במזרח הרחוק , להורים שבניהם מטיילים, לאלו שחזרו ומתגעגעים ולכל מי שליבו יוצא אל המרחקים. </w:t>
      </w:r>
    </w:p>
    <w:p w14:paraId="63E55C0B" w14:textId="77777777" w:rsidR="00027711" w:rsidRDefault="00027711" w:rsidP="00027711">
      <w:pPr>
        <w:rPr>
          <w:rFonts w:cs="David" w:hint="cs"/>
          <w:b/>
          <w:bCs/>
          <w:sz w:val="32"/>
          <w:szCs w:val="32"/>
          <w:rtl/>
        </w:rPr>
      </w:pPr>
    </w:p>
    <w:p w14:paraId="7108F3DA" w14:textId="77777777" w:rsidR="00027711" w:rsidRDefault="00027711" w:rsidP="00027711">
      <w:pPr>
        <w:rPr>
          <w:rFonts w:cs="David"/>
          <w:szCs w:val="28"/>
          <w:u w:val="single"/>
          <w:rtl/>
        </w:rPr>
      </w:pPr>
      <w:r>
        <w:rPr>
          <w:rFonts w:cs="David"/>
          <w:szCs w:val="28"/>
          <w:u w:val="single"/>
          <w:rtl/>
        </w:rPr>
        <w:t>מתוך הספר:</w:t>
      </w:r>
    </w:p>
    <w:p w14:paraId="7F7FD493" w14:textId="77777777" w:rsidR="00027711" w:rsidRDefault="00027711" w:rsidP="00027711">
      <w:pPr>
        <w:rPr>
          <w:rFonts w:cs="David"/>
          <w:szCs w:val="28"/>
          <w:rtl/>
        </w:rPr>
      </w:pPr>
      <w:r>
        <w:rPr>
          <w:rFonts w:cs="David"/>
          <w:szCs w:val="28"/>
          <w:rtl/>
        </w:rPr>
        <w:t>"מעבר לעיקול התיישרה הדרך. ככל שהתקרבנו חדרה בנו ההכרה שהגענו אל ה"פס" ההרים נראו קרובים ושקט עמוק שרר. אפילו קריאות השמחה ותקתוקי המצלמות כמו נשמעו מרחוק. ציפורים לא השמיעו אף לא צפצוף בודד. התיישבנו על גל אבנים והתבוננו באחד הנופים היפים באסיה: פסגות רחוקות התמזגו בשמיים. חשנו כמנצחים, שיכורים משמחה מול נוף הקדומים והמרחב העצום. צחקנו באושר".</w:t>
      </w:r>
    </w:p>
    <w:p w14:paraId="660AF845" w14:textId="77777777" w:rsidR="00027711" w:rsidRDefault="00027711" w:rsidP="00027711">
      <w:pPr>
        <w:rPr>
          <w:rFonts w:cs="David"/>
          <w:szCs w:val="28"/>
          <w:rtl/>
        </w:rPr>
      </w:pPr>
    </w:p>
    <w:p w14:paraId="65942334" w14:textId="77777777" w:rsidR="00027711" w:rsidRDefault="00027711" w:rsidP="00027711">
      <w:pPr>
        <w:rPr>
          <w:rFonts w:cs="David" w:hint="cs"/>
          <w:szCs w:val="28"/>
          <w:rtl/>
        </w:rPr>
      </w:pPr>
    </w:p>
    <w:p w14:paraId="6558B583" w14:textId="61FB7005" w:rsidR="00027711" w:rsidRDefault="00027711" w:rsidP="00027711">
      <w:pPr>
        <w:jc w:val="center"/>
        <w:rPr>
          <w:rFonts w:cs="David"/>
          <w:b/>
          <w:bCs/>
          <w:szCs w:val="28"/>
          <w:rtl/>
        </w:rPr>
      </w:pPr>
    </w:p>
    <w:p w14:paraId="170C5F7F" w14:textId="77777777" w:rsidR="00027711" w:rsidRDefault="00027711" w:rsidP="00027711">
      <w:pPr>
        <w:jc w:val="center"/>
        <w:rPr>
          <w:rFonts w:cs="David"/>
          <w:b/>
          <w:bCs/>
          <w:szCs w:val="28"/>
          <w:rtl/>
        </w:rPr>
      </w:pPr>
    </w:p>
    <w:p w14:paraId="46C2A4A8" w14:textId="77777777" w:rsidR="00027711" w:rsidRDefault="00027711" w:rsidP="00027711">
      <w:pPr>
        <w:jc w:val="center"/>
        <w:rPr>
          <w:rFonts w:cs="David"/>
          <w:b/>
          <w:bCs/>
          <w:szCs w:val="28"/>
          <w:rtl/>
        </w:rPr>
      </w:pPr>
    </w:p>
    <w:p w14:paraId="3A61B357" w14:textId="77777777" w:rsidR="00027711" w:rsidRDefault="00027711" w:rsidP="00027711">
      <w:pPr>
        <w:jc w:val="center"/>
        <w:rPr>
          <w:rFonts w:cs="David"/>
          <w:b/>
          <w:bCs/>
          <w:szCs w:val="28"/>
          <w:rtl/>
        </w:rPr>
      </w:pPr>
    </w:p>
    <w:p w14:paraId="4F3F32A8" w14:textId="77777777" w:rsidR="00027711" w:rsidRDefault="00027711" w:rsidP="00027711">
      <w:pPr>
        <w:jc w:val="center"/>
        <w:rPr>
          <w:rFonts w:cs="David"/>
          <w:b/>
          <w:bCs/>
          <w:szCs w:val="28"/>
          <w:rtl/>
        </w:rPr>
      </w:pPr>
    </w:p>
    <w:p w14:paraId="4B0EB0D2" w14:textId="77777777" w:rsidR="00027711" w:rsidRDefault="00027711" w:rsidP="00027711">
      <w:pPr>
        <w:jc w:val="center"/>
        <w:rPr>
          <w:rFonts w:cs="David"/>
          <w:b/>
          <w:bCs/>
          <w:szCs w:val="28"/>
          <w:rtl/>
        </w:rPr>
      </w:pPr>
    </w:p>
    <w:p w14:paraId="27426178" w14:textId="77777777" w:rsidR="00027711" w:rsidRDefault="00027711" w:rsidP="00027711">
      <w:pPr>
        <w:jc w:val="center"/>
        <w:rPr>
          <w:rFonts w:cs="David"/>
          <w:b/>
          <w:bCs/>
          <w:szCs w:val="28"/>
          <w:rtl/>
        </w:rPr>
      </w:pPr>
    </w:p>
    <w:p w14:paraId="3A319A73" w14:textId="77777777" w:rsidR="00027711" w:rsidRDefault="00027711" w:rsidP="00027711">
      <w:pPr>
        <w:jc w:val="center"/>
        <w:rPr>
          <w:rFonts w:cs="David"/>
          <w:b/>
          <w:bCs/>
          <w:szCs w:val="28"/>
          <w:rtl/>
        </w:rPr>
      </w:pPr>
    </w:p>
    <w:p w14:paraId="1FA66329" w14:textId="77777777" w:rsidR="00027711" w:rsidRDefault="00027711" w:rsidP="00027711">
      <w:pPr>
        <w:jc w:val="center"/>
        <w:rPr>
          <w:rFonts w:cs="David" w:hint="cs"/>
          <w:b/>
          <w:bCs/>
          <w:szCs w:val="28"/>
          <w:rtl/>
        </w:rPr>
      </w:pPr>
    </w:p>
    <w:p w14:paraId="17384FFD" w14:textId="77777777" w:rsidR="00027711" w:rsidRDefault="00027711" w:rsidP="00027711">
      <w:pPr>
        <w:jc w:val="center"/>
        <w:rPr>
          <w:rFonts w:cs="David" w:hint="cs"/>
          <w:b/>
          <w:bCs/>
          <w:szCs w:val="28"/>
          <w:rtl/>
        </w:rPr>
      </w:pPr>
    </w:p>
    <w:p w14:paraId="666157E0" w14:textId="77777777" w:rsidR="00027711" w:rsidRDefault="00027711" w:rsidP="00027711">
      <w:pPr>
        <w:rPr>
          <w:rFonts w:cs="David" w:hint="cs"/>
          <w:szCs w:val="28"/>
          <w:rtl/>
        </w:rPr>
      </w:pPr>
    </w:p>
    <w:p w14:paraId="3F752AB4" w14:textId="77777777" w:rsidR="00027711" w:rsidRDefault="00027711" w:rsidP="00027711">
      <w:pPr>
        <w:rPr>
          <w:rFonts w:cs="David" w:hint="cs"/>
          <w:rtl/>
        </w:rPr>
      </w:pPr>
    </w:p>
    <w:p w14:paraId="0CF41EAD" w14:textId="77777777" w:rsidR="00027711" w:rsidRDefault="00027711" w:rsidP="00027711">
      <w:pPr>
        <w:jc w:val="both"/>
        <w:rPr>
          <w:rFonts w:cs="David"/>
        </w:rPr>
      </w:pPr>
    </w:p>
    <w:p w14:paraId="0C4979D0" w14:textId="77777777" w:rsidR="00027711" w:rsidRDefault="00027711" w:rsidP="00027711">
      <w:pPr>
        <w:pStyle w:val="Title"/>
        <w:jc w:val="center"/>
        <w:rPr>
          <w:rFonts w:ascii="Comic Sans MS" w:hAnsi="Comic Sans MS" w:cs="David"/>
          <w:szCs w:val="72"/>
          <w:rtl/>
        </w:rPr>
      </w:pPr>
      <w:r>
        <w:rPr>
          <w:rFonts w:ascii="Comic Sans MS" w:hAnsi="Comic Sans MS" w:cs="David" w:hint="eastAsia"/>
          <w:rtl/>
        </w:rPr>
        <w:lastRenderedPageBreak/>
        <w:t>בספריות</w:t>
      </w:r>
    </w:p>
    <w:p w14:paraId="79D2E56B" w14:textId="77777777" w:rsidR="00027711" w:rsidRDefault="00027711" w:rsidP="00027711">
      <w:pPr>
        <w:pStyle w:val="Subtitle"/>
        <w:jc w:val="center"/>
        <w:rPr>
          <w:rFonts w:ascii="Comic Sans MS" w:hAnsi="Comic Sans MS" w:cs="David"/>
          <w:rtl/>
        </w:rPr>
      </w:pPr>
      <w:r>
        <w:rPr>
          <w:rFonts w:ascii="Comic Sans MS" w:hAnsi="Comic Sans MS" w:cs="David" w:hint="eastAsia"/>
          <w:rtl/>
        </w:rPr>
        <w:t>ירחון</w:t>
      </w:r>
      <w:r>
        <w:rPr>
          <w:rFonts w:ascii="Comic Sans MS" w:hAnsi="Comic Sans MS" w:cs="David"/>
          <w:rtl/>
        </w:rPr>
        <w:t xml:space="preserve"> </w:t>
      </w:r>
      <w:r>
        <w:rPr>
          <w:rFonts w:ascii="Comic Sans MS" w:hAnsi="Comic Sans MS" w:cs="David" w:hint="eastAsia"/>
          <w:rtl/>
        </w:rPr>
        <w:t>מרכז</w:t>
      </w:r>
      <w:r>
        <w:rPr>
          <w:rFonts w:ascii="Comic Sans MS" w:hAnsi="Comic Sans MS" w:cs="David"/>
          <w:rtl/>
        </w:rPr>
        <w:t xml:space="preserve"> </w:t>
      </w:r>
      <w:r>
        <w:rPr>
          <w:rFonts w:ascii="Comic Sans MS" w:hAnsi="Comic Sans MS" w:cs="David" w:hint="eastAsia"/>
          <w:rtl/>
        </w:rPr>
        <w:t>ההדרכה</w:t>
      </w:r>
      <w:r>
        <w:rPr>
          <w:rFonts w:ascii="Comic Sans MS" w:hAnsi="Comic Sans MS" w:cs="David"/>
          <w:rtl/>
        </w:rPr>
        <w:t xml:space="preserve"> </w:t>
      </w:r>
      <w:r>
        <w:rPr>
          <w:rFonts w:ascii="Comic Sans MS" w:hAnsi="Comic Sans MS" w:cs="David" w:hint="eastAsia"/>
          <w:rtl/>
        </w:rPr>
        <w:t>לספריות</w:t>
      </w:r>
      <w:r>
        <w:rPr>
          <w:rFonts w:ascii="Comic Sans MS" w:hAnsi="Comic Sans MS" w:cs="David"/>
          <w:rtl/>
        </w:rPr>
        <w:t xml:space="preserve"> </w:t>
      </w:r>
      <w:r>
        <w:rPr>
          <w:rFonts w:ascii="Comic Sans MS" w:hAnsi="Comic Sans MS" w:cs="David" w:hint="eastAsia"/>
          <w:rtl/>
        </w:rPr>
        <w:t>בישראל</w:t>
      </w:r>
    </w:p>
    <w:p w14:paraId="2AB8374D" w14:textId="77777777" w:rsidR="00027711" w:rsidRDefault="00027711" w:rsidP="00027711">
      <w:pPr>
        <w:jc w:val="both"/>
        <w:rPr>
          <w:rFonts w:cs="David"/>
          <w:b/>
          <w:bCs/>
          <w:sz w:val="20"/>
          <w:rtl/>
        </w:rPr>
      </w:pPr>
    </w:p>
    <w:p w14:paraId="782E6182" w14:textId="77777777" w:rsidR="00027711" w:rsidRDefault="00027711" w:rsidP="00027711">
      <w:pPr>
        <w:spacing w:line="360" w:lineRule="auto"/>
        <w:jc w:val="both"/>
        <w:rPr>
          <w:rFonts w:cs="David" w:hint="cs"/>
          <w:b/>
          <w:bCs/>
          <w:szCs w:val="28"/>
          <w:rtl/>
        </w:rPr>
      </w:pPr>
      <w:r>
        <w:rPr>
          <w:rFonts w:cs="David"/>
          <w:b/>
          <w:bCs/>
          <w:szCs w:val="28"/>
          <w:rtl/>
        </w:rPr>
        <w:t>0793-0607 :</w:t>
      </w:r>
      <w:r>
        <w:rPr>
          <w:rFonts w:cs="David"/>
          <w:b/>
          <w:bCs/>
          <w:szCs w:val="28"/>
        </w:rPr>
        <w:t>ISSN</w:t>
      </w:r>
      <w:r>
        <w:rPr>
          <w:rFonts w:cs="David"/>
          <w:b/>
          <w:bCs/>
          <w:szCs w:val="28"/>
          <w:rtl/>
        </w:rPr>
        <w:t xml:space="preserve">                       </w:t>
      </w:r>
      <w:r>
        <w:rPr>
          <w:rFonts w:cs="David" w:hint="eastAsia"/>
          <w:b/>
          <w:bCs/>
          <w:szCs w:val="28"/>
          <w:rtl/>
        </w:rPr>
        <w:t>נובמבר</w:t>
      </w:r>
      <w:r>
        <w:rPr>
          <w:rFonts w:cs="David"/>
          <w:b/>
          <w:bCs/>
          <w:szCs w:val="28"/>
          <w:rtl/>
        </w:rPr>
        <w:t xml:space="preserve"> 2002                                         </w:t>
      </w:r>
      <w:r>
        <w:rPr>
          <w:rFonts w:cs="David" w:hint="eastAsia"/>
          <w:b/>
          <w:bCs/>
          <w:szCs w:val="28"/>
          <w:rtl/>
        </w:rPr>
        <w:t>גיליון</w:t>
      </w:r>
      <w:r>
        <w:rPr>
          <w:rFonts w:cs="David"/>
          <w:b/>
          <w:bCs/>
          <w:szCs w:val="28"/>
          <w:rtl/>
        </w:rPr>
        <w:t xml:space="preserve">  61</w:t>
      </w:r>
    </w:p>
    <w:p w14:paraId="265F9E95" w14:textId="77777777" w:rsidR="00027711" w:rsidRDefault="00027711" w:rsidP="00027711">
      <w:pPr>
        <w:spacing w:line="200" w:lineRule="exact"/>
        <w:jc w:val="right"/>
        <w:rPr>
          <w:rFonts w:cs="David"/>
          <w:rtl/>
        </w:rPr>
      </w:pPr>
    </w:p>
    <w:p w14:paraId="3D537267" w14:textId="77777777" w:rsidR="00027711" w:rsidRDefault="00027711" w:rsidP="00027711">
      <w:pPr>
        <w:jc w:val="both"/>
        <w:rPr>
          <w:rFonts w:cs="David"/>
          <w:rtl/>
        </w:rPr>
      </w:pPr>
    </w:p>
    <w:p w14:paraId="5C00FB83" w14:textId="77777777" w:rsidR="00027711" w:rsidRDefault="00027711" w:rsidP="00027711">
      <w:pPr>
        <w:jc w:val="both"/>
        <w:rPr>
          <w:rFonts w:cs="David"/>
          <w:rtl/>
        </w:rPr>
      </w:pPr>
    </w:p>
    <w:p w14:paraId="2CBDB66B" w14:textId="77777777" w:rsidR="00027711" w:rsidRDefault="00027711" w:rsidP="00027711">
      <w:pPr>
        <w:pStyle w:val="Heading8"/>
        <w:pBdr>
          <w:top w:val="double" w:sz="4" w:space="1" w:color="auto" w:shadow="1"/>
          <w:left w:val="double" w:sz="4" w:space="4" w:color="auto" w:shadow="1"/>
          <w:bottom w:val="double" w:sz="4" w:space="1" w:color="auto" w:shadow="1"/>
          <w:right w:val="double" w:sz="4" w:space="4" w:color="auto" w:shadow="1"/>
        </w:pBdr>
        <w:jc w:val="center"/>
        <w:rPr>
          <w:rFonts w:cs="David"/>
          <w:rtl/>
          <w:lang w:eastAsia="en-US"/>
        </w:rPr>
      </w:pPr>
      <w:r>
        <w:rPr>
          <w:rFonts w:cs="David" w:hint="eastAsia"/>
          <w:rtl/>
          <w:lang w:eastAsia="en-US"/>
        </w:rPr>
        <w:t>עריכה</w:t>
      </w:r>
      <w:r>
        <w:rPr>
          <w:rFonts w:cs="David"/>
          <w:rtl/>
          <w:lang w:eastAsia="en-US"/>
        </w:rPr>
        <w:t xml:space="preserve"> וכתיבה: </w:t>
      </w:r>
      <w:r>
        <w:rPr>
          <w:rFonts w:cs="David" w:hint="eastAsia"/>
          <w:b/>
          <w:bCs/>
          <w:rtl/>
          <w:lang w:eastAsia="en-US"/>
        </w:rPr>
        <w:t>ורד</w:t>
      </w:r>
      <w:r>
        <w:rPr>
          <w:rFonts w:cs="David"/>
          <w:b/>
          <w:bCs/>
          <w:rtl/>
          <w:lang w:eastAsia="en-US"/>
        </w:rPr>
        <w:t xml:space="preserve"> </w:t>
      </w:r>
      <w:proofErr w:type="spellStart"/>
      <w:r>
        <w:rPr>
          <w:rFonts w:cs="David" w:hint="eastAsia"/>
          <w:b/>
          <w:bCs/>
          <w:rtl/>
          <w:lang w:eastAsia="en-US"/>
        </w:rPr>
        <w:t>לם</w:t>
      </w:r>
      <w:proofErr w:type="spellEnd"/>
    </w:p>
    <w:p w14:paraId="050BFAF2" w14:textId="77777777" w:rsidR="00027711" w:rsidRDefault="00027711" w:rsidP="00027711">
      <w:pPr>
        <w:pBdr>
          <w:top w:val="double" w:sz="4" w:space="1" w:color="auto" w:shadow="1"/>
          <w:left w:val="double" w:sz="4" w:space="4" w:color="auto" w:shadow="1"/>
          <w:bottom w:val="double" w:sz="4" w:space="1" w:color="auto" w:shadow="1"/>
          <w:right w:val="double" w:sz="4" w:space="4" w:color="auto" w:shadow="1"/>
        </w:pBdr>
        <w:jc w:val="center"/>
        <w:rPr>
          <w:rFonts w:cs="David"/>
          <w:rtl/>
          <w:lang w:eastAsia="en-US"/>
        </w:rPr>
      </w:pPr>
      <w:r>
        <w:rPr>
          <w:rFonts w:cs="David" w:hint="eastAsia"/>
          <w:b/>
          <w:bCs/>
          <w:rtl/>
          <w:lang w:eastAsia="en-US"/>
        </w:rPr>
        <w:t>מערכת</w:t>
      </w:r>
      <w:r>
        <w:rPr>
          <w:rFonts w:cs="David"/>
          <w:b/>
          <w:bCs/>
          <w:rtl/>
          <w:lang w:eastAsia="en-US"/>
        </w:rPr>
        <w:t xml:space="preserve">: </w:t>
      </w:r>
      <w:r>
        <w:rPr>
          <w:rFonts w:cs="David" w:hint="eastAsia"/>
          <w:rtl/>
          <w:lang w:eastAsia="en-US"/>
        </w:rPr>
        <w:t>אורלי</w:t>
      </w:r>
      <w:r>
        <w:rPr>
          <w:rFonts w:cs="David"/>
          <w:rtl/>
          <w:lang w:eastAsia="en-US"/>
        </w:rPr>
        <w:t xml:space="preserve"> און, מרים </w:t>
      </w:r>
      <w:proofErr w:type="spellStart"/>
      <w:r>
        <w:rPr>
          <w:rFonts w:cs="David" w:hint="eastAsia"/>
          <w:rtl/>
          <w:lang w:eastAsia="en-US"/>
        </w:rPr>
        <w:t>פרינץ</w:t>
      </w:r>
      <w:proofErr w:type="spellEnd"/>
      <w:r>
        <w:rPr>
          <w:rFonts w:cs="David"/>
          <w:rtl/>
          <w:lang w:eastAsia="en-US"/>
        </w:rPr>
        <w:t>,</w:t>
      </w:r>
    </w:p>
    <w:p w14:paraId="37A6C1BF" w14:textId="77777777" w:rsidR="00027711" w:rsidRDefault="00027711" w:rsidP="00027711">
      <w:pPr>
        <w:pBdr>
          <w:top w:val="double" w:sz="4" w:space="1" w:color="auto" w:shadow="1"/>
          <w:left w:val="double" w:sz="4" w:space="4" w:color="auto" w:shadow="1"/>
          <w:bottom w:val="double" w:sz="4" w:space="1" w:color="auto" w:shadow="1"/>
          <w:right w:val="double" w:sz="4" w:space="4" w:color="auto" w:shadow="1"/>
        </w:pBdr>
        <w:jc w:val="center"/>
        <w:rPr>
          <w:rFonts w:cs="David"/>
          <w:rtl/>
          <w:lang w:eastAsia="en-US"/>
        </w:rPr>
      </w:pPr>
      <w:r>
        <w:rPr>
          <w:rFonts w:cs="David" w:hint="eastAsia"/>
          <w:rtl/>
          <w:lang w:eastAsia="en-US"/>
        </w:rPr>
        <w:t>ד</w:t>
      </w:r>
      <w:r>
        <w:rPr>
          <w:rFonts w:cs="David"/>
          <w:rtl/>
          <w:lang w:eastAsia="en-US"/>
        </w:rPr>
        <w:t>"</w:t>
      </w:r>
      <w:r>
        <w:rPr>
          <w:rFonts w:cs="David" w:hint="eastAsia"/>
          <w:rtl/>
          <w:lang w:eastAsia="en-US"/>
        </w:rPr>
        <w:t>ר</w:t>
      </w:r>
      <w:r>
        <w:rPr>
          <w:rFonts w:cs="David"/>
          <w:rtl/>
          <w:lang w:eastAsia="en-US"/>
        </w:rPr>
        <w:t xml:space="preserve"> </w:t>
      </w:r>
      <w:r>
        <w:rPr>
          <w:rFonts w:cs="David" w:hint="eastAsia"/>
          <w:rtl/>
          <w:lang w:eastAsia="en-US"/>
        </w:rPr>
        <w:t>סנונית</w:t>
      </w:r>
      <w:r>
        <w:rPr>
          <w:rFonts w:cs="David"/>
          <w:rtl/>
          <w:lang w:eastAsia="en-US"/>
        </w:rPr>
        <w:t xml:space="preserve"> שהם, איריס אהרונוביץ'</w:t>
      </w:r>
    </w:p>
    <w:p w14:paraId="1363A032" w14:textId="77777777" w:rsidR="00027711" w:rsidRDefault="00027711" w:rsidP="00027711">
      <w:pPr>
        <w:pBdr>
          <w:top w:val="double" w:sz="4" w:space="1" w:color="auto" w:shadow="1"/>
          <w:left w:val="double" w:sz="4" w:space="4" w:color="auto" w:shadow="1"/>
          <w:bottom w:val="double" w:sz="4" w:space="1" w:color="auto" w:shadow="1"/>
          <w:right w:val="double" w:sz="4" w:space="4" w:color="auto" w:shadow="1"/>
        </w:pBdr>
        <w:jc w:val="center"/>
        <w:rPr>
          <w:rFonts w:cs="David"/>
          <w:rtl/>
          <w:lang w:eastAsia="en-US"/>
        </w:rPr>
      </w:pPr>
      <w:r>
        <w:rPr>
          <w:rFonts w:cs="David" w:hint="eastAsia"/>
          <w:b/>
          <w:bCs/>
          <w:rtl/>
          <w:lang w:eastAsia="en-US"/>
        </w:rPr>
        <w:t>הגהה</w:t>
      </w:r>
      <w:r>
        <w:rPr>
          <w:rFonts w:cs="David"/>
          <w:b/>
          <w:bCs/>
          <w:rtl/>
          <w:lang w:eastAsia="en-US"/>
        </w:rPr>
        <w:t xml:space="preserve"> </w:t>
      </w:r>
      <w:r>
        <w:rPr>
          <w:rFonts w:cs="David" w:hint="eastAsia"/>
          <w:b/>
          <w:bCs/>
          <w:rtl/>
          <w:lang w:eastAsia="en-US"/>
        </w:rPr>
        <w:t>ועריכה</w:t>
      </w:r>
      <w:r>
        <w:rPr>
          <w:rFonts w:cs="David"/>
          <w:b/>
          <w:bCs/>
          <w:rtl/>
          <w:lang w:eastAsia="en-US"/>
        </w:rPr>
        <w:t xml:space="preserve"> לשונית</w:t>
      </w:r>
      <w:r>
        <w:rPr>
          <w:rFonts w:cs="David"/>
          <w:rtl/>
          <w:lang w:eastAsia="en-US"/>
        </w:rPr>
        <w:t xml:space="preserve">: נטע </w:t>
      </w:r>
      <w:r>
        <w:rPr>
          <w:rFonts w:cs="David" w:hint="eastAsia"/>
          <w:rtl/>
          <w:lang w:eastAsia="en-US"/>
        </w:rPr>
        <w:t>גורן</w:t>
      </w:r>
    </w:p>
    <w:p w14:paraId="70054F8A" w14:textId="77777777" w:rsidR="00027711" w:rsidRDefault="00027711" w:rsidP="00027711">
      <w:pPr>
        <w:pBdr>
          <w:top w:val="double" w:sz="4" w:space="1" w:color="auto" w:shadow="1"/>
          <w:left w:val="double" w:sz="4" w:space="4" w:color="auto" w:shadow="1"/>
          <w:bottom w:val="double" w:sz="4" w:space="1" w:color="auto" w:shadow="1"/>
          <w:right w:val="double" w:sz="4" w:space="4" w:color="auto" w:shadow="1"/>
        </w:pBdr>
        <w:jc w:val="center"/>
        <w:rPr>
          <w:rFonts w:cs="David"/>
          <w:rtl/>
          <w:lang w:eastAsia="en-US"/>
        </w:rPr>
      </w:pPr>
      <w:r>
        <w:rPr>
          <w:rFonts w:cs="David" w:hint="eastAsia"/>
          <w:b/>
          <w:bCs/>
          <w:rtl/>
          <w:lang w:eastAsia="en-US"/>
        </w:rPr>
        <w:t>כתובת</w:t>
      </w:r>
      <w:r>
        <w:rPr>
          <w:rFonts w:cs="David"/>
          <w:b/>
          <w:bCs/>
          <w:rtl/>
          <w:lang w:eastAsia="en-US"/>
        </w:rPr>
        <w:t xml:space="preserve"> </w:t>
      </w:r>
      <w:r>
        <w:rPr>
          <w:rFonts w:cs="David" w:hint="eastAsia"/>
          <w:b/>
          <w:bCs/>
          <w:rtl/>
          <w:lang w:eastAsia="en-US"/>
        </w:rPr>
        <w:t>המערכת</w:t>
      </w:r>
      <w:r>
        <w:rPr>
          <w:rFonts w:cs="David"/>
          <w:rtl/>
          <w:lang w:eastAsia="en-US"/>
        </w:rPr>
        <w:t xml:space="preserve">: המרי 5, </w:t>
      </w:r>
      <w:r>
        <w:rPr>
          <w:rFonts w:cs="David" w:hint="eastAsia"/>
          <w:rtl/>
          <w:lang w:eastAsia="en-US"/>
        </w:rPr>
        <w:t>גבעתיים</w:t>
      </w:r>
      <w:r>
        <w:rPr>
          <w:rFonts w:cs="David"/>
          <w:rtl/>
          <w:lang w:eastAsia="en-US"/>
        </w:rPr>
        <w:t xml:space="preserve"> 53296</w:t>
      </w:r>
    </w:p>
    <w:p w14:paraId="16C955E0" w14:textId="77777777" w:rsidR="00027711" w:rsidRDefault="00027711" w:rsidP="00027711">
      <w:pPr>
        <w:pBdr>
          <w:top w:val="double" w:sz="4" w:space="1" w:color="auto" w:shadow="1"/>
          <w:left w:val="double" w:sz="4" w:space="4" w:color="auto" w:shadow="1"/>
          <w:bottom w:val="double" w:sz="4" w:space="1" w:color="auto" w:shadow="1"/>
          <w:right w:val="double" w:sz="4" w:space="4" w:color="auto" w:shadow="1"/>
        </w:pBdr>
        <w:jc w:val="center"/>
        <w:rPr>
          <w:rFonts w:cs="David"/>
          <w:b/>
          <w:bCs/>
          <w:rtl/>
          <w:lang w:eastAsia="en-US"/>
        </w:rPr>
      </w:pPr>
      <w:hyperlink r:id="rId7" w:history="1"/>
      <w:r>
        <w:rPr>
          <w:rFonts w:cs="David" w:hint="eastAsia"/>
          <w:b/>
          <w:bCs/>
          <w:rtl/>
          <w:lang w:eastAsia="en-US"/>
        </w:rPr>
        <w:t>מרכז</w:t>
      </w:r>
      <w:r>
        <w:rPr>
          <w:rFonts w:cs="David"/>
          <w:b/>
          <w:bCs/>
          <w:lang w:eastAsia="en-US"/>
        </w:rPr>
        <w:t xml:space="preserve"> </w:t>
      </w:r>
      <w:r>
        <w:rPr>
          <w:rFonts w:cs="David" w:hint="eastAsia"/>
          <w:b/>
          <w:bCs/>
          <w:rtl/>
          <w:lang w:eastAsia="en-US"/>
        </w:rPr>
        <w:t>ההדרכה</w:t>
      </w:r>
      <w:r>
        <w:rPr>
          <w:rFonts w:cs="David"/>
          <w:b/>
          <w:bCs/>
          <w:rtl/>
          <w:lang w:eastAsia="en-US"/>
        </w:rPr>
        <w:t xml:space="preserve"> לספריות:</w:t>
      </w:r>
    </w:p>
    <w:p w14:paraId="44F025DA" w14:textId="77777777" w:rsidR="00027711" w:rsidRDefault="00027711" w:rsidP="00027711">
      <w:pPr>
        <w:pStyle w:val="Heading4"/>
        <w:pBdr>
          <w:top w:val="double" w:sz="4" w:space="1" w:color="auto" w:shadow="1"/>
          <w:left w:val="double" w:sz="4" w:space="4" w:color="auto" w:shadow="1"/>
          <w:bottom w:val="double" w:sz="4" w:space="1" w:color="auto" w:shadow="1"/>
          <w:right w:val="double" w:sz="4" w:space="4" w:color="auto" w:shadow="1"/>
        </w:pBdr>
        <w:jc w:val="center"/>
        <w:rPr>
          <w:rFonts w:cs="David"/>
          <w:rtl/>
        </w:rPr>
      </w:pPr>
      <w:r>
        <w:rPr>
          <w:rFonts w:cs="David" w:hint="eastAsia"/>
          <w:rtl/>
        </w:rPr>
        <w:t>פעם</w:t>
      </w:r>
      <w:r>
        <w:rPr>
          <w:rFonts w:cs="David"/>
          <w:rtl/>
        </w:rPr>
        <w:t xml:space="preserve"> אחת בחיים</w:t>
      </w:r>
    </w:p>
    <w:p w14:paraId="4BE8EDDE" w14:textId="77777777" w:rsidR="00027711" w:rsidRDefault="00027711" w:rsidP="00027711">
      <w:pPr>
        <w:pStyle w:val="Heading5"/>
        <w:pBdr>
          <w:top w:val="double" w:sz="4" w:space="1" w:color="auto" w:shadow="1"/>
          <w:left w:val="double" w:sz="4" w:space="4" w:color="auto" w:shadow="1"/>
          <w:bottom w:val="double" w:sz="4" w:space="1" w:color="auto" w:shadow="1"/>
          <w:right w:val="double" w:sz="4" w:space="4" w:color="auto" w:shadow="1"/>
        </w:pBdr>
        <w:jc w:val="center"/>
        <w:rPr>
          <w:rtl/>
        </w:rPr>
      </w:pPr>
      <w:r>
        <w:rPr>
          <w:rFonts w:hint="eastAsia"/>
          <w:rtl/>
        </w:rPr>
        <w:t>סיפור</w:t>
      </w:r>
      <w:r>
        <w:rPr>
          <w:rtl/>
        </w:rPr>
        <w:t xml:space="preserve"> מסע</w:t>
      </w:r>
    </w:p>
    <w:p w14:paraId="41FA370A" w14:textId="77777777" w:rsidR="00027711" w:rsidRDefault="00027711" w:rsidP="00027711">
      <w:pPr>
        <w:jc w:val="both"/>
        <w:rPr>
          <w:rFonts w:cs="David"/>
          <w:rtl/>
        </w:rPr>
      </w:pPr>
    </w:p>
    <w:p w14:paraId="371E48DC" w14:textId="77777777" w:rsidR="00027711" w:rsidRDefault="00027711" w:rsidP="00027711">
      <w:pPr>
        <w:jc w:val="both"/>
        <w:rPr>
          <w:rFonts w:cs="David"/>
          <w:rtl/>
        </w:rPr>
      </w:pPr>
    </w:p>
    <w:p w14:paraId="1FDDEBAD" w14:textId="77777777" w:rsidR="00027711" w:rsidRDefault="00027711" w:rsidP="00027711">
      <w:pPr>
        <w:jc w:val="both"/>
        <w:rPr>
          <w:rFonts w:cs="David"/>
          <w:rtl/>
        </w:rPr>
      </w:pPr>
      <w:r>
        <w:rPr>
          <w:rFonts w:cs="David"/>
          <w:rtl/>
        </w:rPr>
        <w:t>"</w:t>
      </w:r>
      <w:r>
        <w:rPr>
          <w:rFonts w:cs="David" w:hint="eastAsia"/>
          <w:rtl/>
        </w:rPr>
        <w:t>פעם</w:t>
      </w:r>
      <w:r>
        <w:rPr>
          <w:rFonts w:cs="David"/>
          <w:rtl/>
        </w:rPr>
        <w:t xml:space="preserve"> </w:t>
      </w:r>
      <w:r>
        <w:rPr>
          <w:rFonts w:cs="David" w:hint="eastAsia"/>
          <w:rtl/>
        </w:rPr>
        <w:t>אחת</w:t>
      </w:r>
      <w:r>
        <w:rPr>
          <w:rFonts w:cs="David"/>
          <w:rtl/>
        </w:rPr>
        <w:t xml:space="preserve"> בחיים" </w:t>
      </w:r>
      <w:r>
        <w:rPr>
          <w:rFonts w:cs="David" w:hint="eastAsia"/>
          <w:rtl/>
        </w:rPr>
        <w:t>הוא</w:t>
      </w:r>
      <w:r>
        <w:rPr>
          <w:rFonts w:cs="David"/>
          <w:rtl/>
        </w:rPr>
        <w:t xml:space="preserve"> שמו של ספר מסע חדש שראה אור באחרונה. את הספר כתב סופר צעיר </w:t>
      </w:r>
      <w:r>
        <w:rPr>
          <w:rFonts w:cs="David" w:hint="eastAsia"/>
          <w:rtl/>
        </w:rPr>
        <w:t>בשם</w:t>
      </w:r>
      <w:r>
        <w:rPr>
          <w:rFonts w:cs="David"/>
          <w:rtl/>
        </w:rPr>
        <w:t xml:space="preserve"> חן אליעז. </w:t>
      </w:r>
    </w:p>
    <w:p w14:paraId="1FA717D4" w14:textId="77777777" w:rsidR="00027711" w:rsidRDefault="00027711" w:rsidP="00027711">
      <w:pPr>
        <w:jc w:val="both"/>
        <w:rPr>
          <w:rFonts w:cs="David"/>
          <w:rtl/>
        </w:rPr>
      </w:pPr>
      <w:r>
        <w:rPr>
          <w:rFonts w:cs="David" w:hint="eastAsia"/>
          <w:rtl/>
        </w:rPr>
        <w:t>בשנת</w:t>
      </w:r>
      <w:r>
        <w:rPr>
          <w:rFonts w:cs="David"/>
          <w:rtl/>
        </w:rPr>
        <w:t xml:space="preserve"> 1996 </w:t>
      </w:r>
      <w:r>
        <w:rPr>
          <w:rFonts w:cs="David" w:hint="eastAsia"/>
          <w:rtl/>
        </w:rPr>
        <w:t>התחתן</w:t>
      </w:r>
      <w:r>
        <w:rPr>
          <w:rFonts w:cs="David"/>
          <w:rtl/>
        </w:rPr>
        <w:t xml:space="preserve"> חן עם גלית. זמן קצר לאחר החופה, יצאו השניים למזרח, למסע שנמשך שנה: </w:t>
      </w:r>
      <w:proofErr w:type="spellStart"/>
      <w:r>
        <w:rPr>
          <w:rFonts w:cs="David"/>
          <w:rtl/>
        </w:rPr>
        <w:t>נאפל</w:t>
      </w:r>
      <w:proofErr w:type="spellEnd"/>
      <w:r>
        <w:rPr>
          <w:rFonts w:cs="David"/>
          <w:rtl/>
        </w:rPr>
        <w:t xml:space="preserve">, </w:t>
      </w:r>
      <w:r>
        <w:rPr>
          <w:rFonts w:cs="David" w:hint="eastAsia"/>
          <w:rtl/>
        </w:rPr>
        <w:t>הודו</w:t>
      </w:r>
      <w:r>
        <w:rPr>
          <w:rFonts w:cs="David"/>
          <w:rtl/>
        </w:rPr>
        <w:t xml:space="preserve">, תאילנד, </w:t>
      </w:r>
      <w:proofErr w:type="spellStart"/>
      <w:r>
        <w:rPr>
          <w:rFonts w:cs="David"/>
          <w:rtl/>
        </w:rPr>
        <w:t>ויטנאם</w:t>
      </w:r>
      <w:proofErr w:type="spellEnd"/>
      <w:r>
        <w:rPr>
          <w:rFonts w:cs="David"/>
          <w:rtl/>
        </w:rPr>
        <w:t xml:space="preserve">, בורמה, קמבודיה. שנה שלמה שבה נסעו השניים ברכבות, </w:t>
      </w:r>
      <w:r>
        <w:rPr>
          <w:rFonts w:cs="David" w:hint="eastAsia"/>
          <w:rtl/>
        </w:rPr>
        <w:t>באוטובוסים</w:t>
      </w:r>
      <w:r>
        <w:rPr>
          <w:rFonts w:cs="David"/>
          <w:rtl/>
        </w:rPr>
        <w:t xml:space="preserve">, בריקשות, על אופניים; ישנו בבתי הארחה, שכרו חדרים בכפרים אצל משפחות, </w:t>
      </w:r>
      <w:r>
        <w:rPr>
          <w:rFonts w:cs="David" w:hint="eastAsia"/>
          <w:rtl/>
        </w:rPr>
        <w:t>לנו</w:t>
      </w:r>
      <w:r>
        <w:rPr>
          <w:rFonts w:cs="David"/>
          <w:rtl/>
        </w:rPr>
        <w:t xml:space="preserve"> בבקתות-הרים במסגרת מסעות טיפוס הרים, אכלו מזונות מגוונים, פגשו אנשים שונים </w:t>
      </w:r>
      <w:r>
        <w:rPr>
          <w:rFonts w:cs="David" w:hint="eastAsia"/>
          <w:rtl/>
        </w:rPr>
        <w:t>ומשונים</w:t>
      </w:r>
      <w:r>
        <w:rPr>
          <w:rFonts w:cs="David"/>
          <w:rtl/>
        </w:rPr>
        <w:t>, ראו נופים, מקדשים, תרבויות, דתות.</w:t>
      </w:r>
    </w:p>
    <w:p w14:paraId="6849DA88" w14:textId="77777777" w:rsidR="00027711" w:rsidRDefault="00027711" w:rsidP="00027711">
      <w:pPr>
        <w:jc w:val="both"/>
        <w:rPr>
          <w:rFonts w:cs="David"/>
          <w:rtl/>
        </w:rPr>
      </w:pPr>
      <w:r>
        <w:rPr>
          <w:rFonts w:cs="David" w:hint="eastAsia"/>
          <w:rtl/>
        </w:rPr>
        <w:t>כשחזרו</w:t>
      </w:r>
      <w:r>
        <w:rPr>
          <w:rFonts w:cs="David"/>
          <w:rtl/>
        </w:rPr>
        <w:t xml:space="preserve">, </w:t>
      </w:r>
      <w:r>
        <w:rPr>
          <w:rFonts w:cs="David" w:hint="eastAsia"/>
          <w:rtl/>
        </w:rPr>
        <w:t>ריכז</w:t>
      </w:r>
      <w:r>
        <w:rPr>
          <w:rFonts w:cs="David"/>
          <w:rtl/>
        </w:rPr>
        <w:t xml:space="preserve"> אליעז את שלושת יומני המסע שמילא בכתב יד צפוף והתיישב לכתוב ספר. </w:t>
      </w:r>
    </w:p>
    <w:p w14:paraId="74518E49" w14:textId="77777777" w:rsidR="00027711" w:rsidRDefault="00027711" w:rsidP="00027711">
      <w:pPr>
        <w:jc w:val="both"/>
        <w:rPr>
          <w:rFonts w:cs="David"/>
          <w:rtl/>
        </w:rPr>
      </w:pPr>
    </w:p>
    <w:p w14:paraId="77CC8286" w14:textId="77777777" w:rsidR="00027711" w:rsidRDefault="00027711" w:rsidP="00027711">
      <w:pPr>
        <w:jc w:val="both"/>
        <w:rPr>
          <w:rFonts w:cs="David"/>
          <w:rtl/>
        </w:rPr>
      </w:pPr>
      <w:r>
        <w:rPr>
          <w:rFonts w:cs="David" w:hint="eastAsia"/>
          <w:rtl/>
        </w:rPr>
        <w:t>השיחה</w:t>
      </w:r>
      <w:r>
        <w:rPr>
          <w:rFonts w:cs="David"/>
          <w:rtl/>
        </w:rPr>
        <w:t xml:space="preserve"> עם </w:t>
      </w:r>
      <w:r>
        <w:rPr>
          <w:rFonts w:cs="David" w:hint="eastAsia"/>
          <w:rtl/>
        </w:rPr>
        <w:t>אליעז</w:t>
      </w:r>
      <w:r>
        <w:rPr>
          <w:rFonts w:cs="David"/>
          <w:rtl/>
        </w:rPr>
        <w:t xml:space="preserve"> נוגעת ברבדים שונים, מקצתם נרמזים בספר ומקצתם קשורים לעצם הכתיבה, ההוצאה </w:t>
      </w:r>
      <w:r>
        <w:rPr>
          <w:rFonts w:cs="David" w:hint="eastAsia"/>
          <w:rtl/>
        </w:rPr>
        <w:t>לאור</w:t>
      </w:r>
      <w:r>
        <w:rPr>
          <w:rFonts w:cs="David"/>
          <w:rtl/>
        </w:rPr>
        <w:t xml:space="preserve"> והעדנה שהספר זוכה לה – בין היתר במסגרת הרצאות שאליעז מרצה בספריות, הרצאות הזוכות </w:t>
      </w:r>
      <w:r>
        <w:rPr>
          <w:rFonts w:cs="David" w:hint="eastAsia"/>
          <w:rtl/>
        </w:rPr>
        <w:t>להצלחה</w:t>
      </w:r>
      <w:r>
        <w:rPr>
          <w:rFonts w:cs="David"/>
          <w:rtl/>
        </w:rPr>
        <w:t xml:space="preserve">. ההרצאות כמו הספר זוכות להתעניינות בעיקר בקרב תרמילאים בעבר, בהווה </w:t>
      </w:r>
      <w:r>
        <w:rPr>
          <w:rFonts w:cs="David" w:hint="eastAsia"/>
          <w:rtl/>
        </w:rPr>
        <w:t>ובעתיד</w:t>
      </w:r>
      <w:r>
        <w:rPr>
          <w:rFonts w:cs="David"/>
          <w:rtl/>
        </w:rPr>
        <w:t xml:space="preserve"> ובקרב אלו הקרובים להם. הורים מגיעים להרצאות וקוראים את הספר בניסיון </w:t>
      </w:r>
      <w:r>
        <w:rPr>
          <w:rFonts w:cs="David" w:hint="eastAsia"/>
          <w:rtl/>
        </w:rPr>
        <w:t>להבין</w:t>
      </w:r>
      <w:r>
        <w:rPr>
          <w:rFonts w:cs="David"/>
          <w:rtl/>
        </w:rPr>
        <w:t xml:space="preserve"> מהו הדבר המושך את הצאצאים ומהו סוג החוויות שילדיהם עתידים לעבור או עוברים </w:t>
      </w:r>
      <w:r>
        <w:rPr>
          <w:rFonts w:cs="David" w:hint="eastAsia"/>
          <w:rtl/>
        </w:rPr>
        <w:t>בהווה</w:t>
      </w:r>
      <w:r>
        <w:rPr>
          <w:rFonts w:cs="David"/>
          <w:rtl/>
        </w:rPr>
        <w:t>. בצה"</w:t>
      </w:r>
      <w:r>
        <w:rPr>
          <w:rFonts w:cs="David" w:hint="eastAsia"/>
          <w:rtl/>
        </w:rPr>
        <w:t>ל</w:t>
      </w:r>
      <w:r>
        <w:rPr>
          <w:rFonts w:cs="David"/>
          <w:rtl/>
        </w:rPr>
        <w:t xml:space="preserve"> למשל, באחת היחידות רכשו במרוכז את הספר כמתנת שחרור. המהדורה </w:t>
      </w:r>
      <w:r>
        <w:rPr>
          <w:rFonts w:cs="David" w:hint="eastAsia"/>
          <w:rtl/>
        </w:rPr>
        <w:t>הראשונה</w:t>
      </w:r>
      <w:r>
        <w:rPr>
          <w:rFonts w:cs="David"/>
          <w:rtl/>
        </w:rPr>
        <w:t xml:space="preserve"> של הספר, המכיל 557 עמודים אזלה והמהדורה השנייה בדרך.  </w:t>
      </w:r>
      <w:r>
        <w:rPr>
          <w:rFonts w:cs="David" w:hint="eastAsia"/>
          <w:rtl/>
        </w:rPr>
        <w:t>במקביל</w:t>
      </w:r>
      <w:r>
        <w:rPr>
          <w:rFonts w:cs="David"/>
          <w:rtl/>
        </w:rPr>
        <w:t xml:space="preserve"> שוקד אליעז  </w:t>
      </w:r>
      <w:r>
        <w:rPr>
          <w:rFonts w:cs="David" w:hint="eastAsia"/>
          <w:rtl/>
        </w:rPr>
        <w:t>על</w:t>
      </w:r>
      <w:r>
        <w:rPr>
          <w:rFonts w:cs="David"/>
          <w:rtl/>
        </w:rPr>
        <w:t xml:space="preserve"> חיבורם של  </w:t>
      </w:r>
      <w:r>
        <w:rPr>
          <w:rFonts w:cs="David" w:hint="eastAsia"/>
          <w:rtl/>
        </w:rPr>
        <w:t>שני</w:t>
      </w:r>
      <w:r>
        <w:rPr>
          <w:rFonts w:cs="David"/>
          <w:rtl/>
        </w:rPr>
        <w:t xml:space="preserve"> ספרים </w:t>
      </w:r>
      <w:r>
        <w:rPr>
          <w:rFonts w:cs="David" w:hint="eastAsia"/>
          <w:rtl/>
        </w:rPr>
        <w:t>נוספים</w:t>
      </w:r>
      <w:r>
        <w:rPr>
          <w:rFonts w:cs="David"/>
          <w:rtl/>
        </w:rPr>
        <w:t xml:space="preserve">. </w:t>
      </w:r>
    </w:p>
    <w:p w14:paraId="7BB84031" w14:textId="77777777" w:rsidR="00027711" w:rsidRDefault="00027711" w:rsidP="00027711">
      <w:pPr>
        <w:jc w:val="both"/>
        <w:rPr>
          <w:rFonts w:cs="David"/>
          <w:rtl/>
        </w:rPr>
      </w:pPr>
    </w:p>
    <w:p w14:paraId="66839F32" w14:textId="77777777" w:rsidR="00027711" w:rsidRDefault="00027711" w:rsidP="00027711">
      <w:pPr>
        <w:jc w:val="both"/>
        <w:rPr>
          <w:rFonts w:cs="David"/>
          <w:rtl/>
        </w:rPr>
      </w:pPr>
      <w:r>
        <w:rPr>
          <w:rFonts w:cs="David" w:hint="eastAsia"/>
          <w:rtl/>
        </w:rPr>
        <w:t>הספר</w:t>
      </w:r>
      <w:r>
        <w:rPr>
          <w:rFonts w:cs="David"/>
          <w:rtl/>
        </w:rPr>
        <w:t xml:space="preserve"> איננו </w:t>
      </w:r>
      <w:r>
        <w:rPr>
          <w:rFonts w:cs="David" w:hint="eastAsia"/>
          <w:rtl/>
        </w:rPr>
        <w:t>פרוזה</w:t>
      </w:r>
      <w:r>
        <w:rPr>
          <w:rFonts w:cs="David"/>
          <w:rtl/>
        </w:rPr>
        <w:t xml:space="preserve"> מעמיקה, הוא כתוב בשפה קלילה בגוף ראשון. זהו ספר העוסק בחוויה האישית של </w:t>
      </w:r>
      <w:r>
        <w:rPr>
          <w:rFonts w:cs="David" w:hint="eastAsia"/>
          <w:rtl/>
        </w:rPr>
        <w:t>המסע</w:t>
      </w:r>
      <w:r>
        <w:rPr>
          <w:rFonts w:cs="David"/>
          <w:rtl/>
        </w:rPr>
        <w:t xml:space="preserve"> ובכך קסמו. אליעז כותב על הדברים המתרחשים ומדי פעם גם מתייחס בדרכו לשאלות </w:t>
      </w:r>
      <w:r>
        <w:rPr>
          <w:rFonts w:cs="David" w:hint="eastAsia"/>
          <w:rtl/>
        </w:rPr>
        <w:t>המעסיקות</w:t>
      </w:r>
      <w:r>
        <w:rPr>
          <w:rFonts w:cs="David"/>
          <w:rtl/>
        </w:rPr>
        <w:t xml:space="preserve"> אותו. שאלות העולות ביום-יום של המסע וסוגיות עומק שעצם עשיית המעשה - </w:t>
      </w:r>
      <w:r>
        <w:rPr>
          <w:rFonts w:cs="David" w:hint="eastAsia"/>
          <w:rtl/>
        </w:rPr>
        <w:t>לעזוב</w:t>
      </w:r>
      <w:r>
        <w:rPr>
          <w:rFonts w:cs="David"/>
          <w:rtl/>
        </w:rPr>
        <w:t xml:space="preserve"> </w:t>
      </w:r>
      <w:proofErr w:type="spellStart"/>
      <w:r>
        <w:rPr>
          <w:rFonts w:cs="David"/>
          <w:rtl/>
        </w:rPr>
        <w:t>הכל</w:t>
      </w:r>
      <w:proofErr w:type="spellEnd"/>
      <w:r>
        <w:rPr>
          <w:rFonts w:cs="David"/>
          <w:rtl/>
        </w:rPr>
        <w:t xml:space="preserve"> ולנסוע לשנה  - מעלה: מהו זה </w:t>
      </w:r>
      <w:r>
        <w:rPr>
          <w:rFonts w:cs="David" w:hint="eastAsia"/>
          <w:rtl/>
        </w:rPr>
        <w:t>שהינך</w:t>
      </w:r>
      <w:r>
        <w:rPr>
          <w:rFonts w:cs="David"/>
          <w:rtl/>
        </w:rPr>
        <w:t xml:space="preserve"> עוזב? האם זאת בריחה? האם המסע  </w:t>
      </w:r>
      <w:r>
        <w:rPr>
          <w:rFonts w:cs="David" w:hint="eastAsia"/>
          <w:rtl/>
        </w:rPr>
        <w:t>אכן</w:t>
      </w:r>
      <w:r>
        <w:rPr>
          <w:rFonts w:cs="David"/>
          <w:rtl/>
        </w:rPr>
        <w:t xml:space="preserve"> </w:t>
      </w:r>
      <w:r>
        <w:rPr>
          <w:rFonts w:cs="David" w:hint="eastAsia"/>
          <w:rtl/>
        </w:rPr>
        <w:t>מאפשר</w:t>
      </w:r>
      <w:r>
        <w:rPr>
          <w:rFonts w:cs="David"/>
          <w:rtl/>
        </w:rPr>
        <w:t xml:space="preserve"> "</w:t>
      </w:r>
      <w:r>
        <w:rPr>
          <w:rFonts w:cs="David" w:hint="eastAsia"/>
          <w:rtl/>
        </w:rPr>
        <w:t>חופש</w:t>
      </w:r>
      <w:r>
        <w:rPr>
          <w:rFonts w:cs="David"/>
          <w:rtl/>
        </w:rPr>
        <w:t>"? מהו אותו "</w:t>
      </w:r>
      <w:r>
        <w:rPr>
          <w:rFonts w:cs="David" w:hint="eastAsia"/>
          <w:rtl/>
        </w:rPr>
        <w:t>חופש</w:t>
      </w:r>
      <w:r>
        <w:rPr>
          <w:rFonts w:cs="David"/>
          <w:rtl/>
        </w:rPr>
        <w:t>"? מהי "</w:t>
      </w:r>
      <w:r>
        <w:rPr>
          <w:rFonts w:cs="David" w:hint="eastAsia"/>
          <w:rtl/>
        </w:rPr>
        <w:t>שגרה</w:t>
      </w:r>
      <w:r>
        <w:rPr>
          <w:rFonts w:cs="David"/>
          <w:rtl/>
        </w:rPr>
        <w:t xml:space="preserve">"? מהם </w:t>
      </w:r>
      <w:r>
        <w:rPr>
          <w:rFonts w:cs="David" w:hint="eastAsia"/>
          <w:rtl/>
        </w:rPr>
        <w:t>הדברים</w:t>
      </w:r>
      <w:r>
        <w:rPr>
          <w:rFonts w:cs="David"/>
          <w:rtl/>
        </w:rPr>
        <w:t xml:space="preserve"> שמהם אנחנו מבקשים להשתחרר? מה באמת חשוב? </w:t>
      </w:r>
    </w:p>
    <w:p w14:paraId="627F23B1" w14:textId="77777777" w:rsidR="00027711" w:rsidRDefault="00027711" w:rsidP="00027711">
      <w:pPr>
        <w:jc w:val="both"/>
        <w:rPr>
          <w:rFonts w:cs="David"/>
          <w:rtl/>
        </w:rPr>
      </w:pPr>
    </w:p>
    <w:p w14:paraId="42893809" w14:textId="77777777" w:rsidR="00027711" w:rsidRDefault="00027711" w:rsidP="00027711">
      <w:pPr>
        <w:jc w:val="both"/>
        <w:rPr>
          <w:rFonts w:cs="David"/>
          <w:rtl/>
        </w:rPr>
      </w:pPr>
      <w:r>
        <w:rPr>
          <w:rFonts w:cs="David" w:hint="eastAsia"/>
          <w:rtl/>
        </w:rPr>
        <w:t>זווית</w:t>
      </w:r>
      <w:r>
        <w:rPr>
          <w:rFonts w:cs="David"/>
          <w:rtl/>
        </w:rPr>
        <w:t xml:space="preserve"> המבט </w:t>
      </w:r>
      <w:r>
        <w:rPr>
          <w:rFonts w:cs="David" w:hint="eastAsia"/>
          <w:rtl/>
        </w:rPr>
        <w:t>האישית</w:t>
      </w:r>
      <w:r>
        <w:rPr>
          <w:rFonts w:cs="David"/>
          <w:rtl/>
        </w:rPr>
        <w:t xml:space="preserve"> של אליעז מעניקה לספר חיוּת וגם סוג של אמינות. לזכותו של הספר יאמר, </w:t>
      </w:r>
      <w:proofErr w:type="spellStart"/>
      <w:r>
        <w:rPr>
          <w:rFonts w:cs="David"/>
          <w:rtl/>
        </w:rPr>
        <w:t>שההִיַגעות</w:t>
      </w:r>
      <w:proofErr w:type="spellEnd"/>
      <w:r>
        <w:rPr>
          <w:rFonts w:cs="David"/>
          <w:rtl/>
        </w:rPr>
        <w:t xml:space="preserve">  </w:t>
      </w:r>
      <w:r>
        <w:rPr>
          <w:rFonts w:cs="David" w:hint="eastAsia"/>
          <w:rtl/>
        </w:rPr>
        <w:t>הצפויה</w:t>
      </w:r>
      <w:r>
        <w:rPr>
          <w:rFonts w:cs="David"/>
          <w:rtl/>
        </w:rPr>
        <w:t xml:space="preserve"> ממעין דוחַ דרכים כזה, מגיעה בשלב </w:t>
      </w:r>
      <w:r>
        <w:rPr>
          <w:rFonts w:cs="David" w:hint="eastAsia"/>
          <w:rtl/>
        </w:rPr>
        <w:t>מאוחר</w:t>
      </w:r>
      <w:r>
        <w:rPr>
          <w:rFonts w:cs="David"/>
          <w:rtl/>
        </w:rPr>
        <w:t xml:space="preserve"> יחסית; עבורי זה התרחש, אי שם </w:t>
      </w:r>
      <w:proofErr w:type="spellStart"/>
      <w:r>
        <w:rPr>
          <w:rFonts w:cs="David"/>
          <w:rtl/>
        </w:rPr>
        <w:t>בוויטנאם</w:t>
      </w:r>
      <w:proofErr w:type="spellEnd"/>
      <w:r>
        <w:rPr>
          <w:rFonts w:cs="David"/>
          <w:rtl/>
        </w:rPr>
        <w:t>, לקראת עמוד 500.  "</w:t>
      </w:r>
      <w:r>
        <w:rPr>
          <w:rFonts w:cs="David" w:hint="eastAsia"/>
          <w:rtl/>
        </w:rPr>
        <w:t>בדיעבד</w:t>
      </w:r>
      <w:r>
        <w:rPr>
          <w:rFonts w:cs="David"/>
          <w:rtl/>
        </w:rPr>
        <w:t xml:space="preserve">, נכון היה להוציא לאור ספר קצר </w:t>
      </w:r>
      <w:r>
        <w:rPr>
          <w:rFonts w:cs="David" w:hint="eastAsia"/>
          <w:rtl/>
        </w:rPr>
        <w:t>יותר</w:t>
      </w:r>
      <w:r>
        <w:rPr>
          <w:rFonts w:cs="David"/>
          <w:rtl/>
        </w:rPr>
        <w:t>", מודה אליעז, אשר גם ממליץ לכותבים "</w:t>
      </w:r>
      <w:r>
        <w:rPr>
          <w:rFonts w:cs="David" w:hint="eastAsia"/>
          <w:rtl/>
        </w:rPr>
        <w:t>ירוקים</w:t>
      </w:r>
      <w:r>
        <w:rPr>
          <w:rFonts w:cs="David"/>
          <w:rtl/>
        </w:rPr>
        <w:t xml:space="preserve">" </w:t>
      </w:r>
      <w:r>
        <w:rPr>
          <w:rFonts w:cs="David" w:hint="eastAsia"/>
          <w:rtl/>
        </w:rPr>
        <w:t>לכוון</w:t>
      </w:r>
      <w:r>
        <w:rPr>
          <w:rFonts w:cs="David"/>
          <w:rtl/>
        </w:rPr>
        <w:t xml:space="preserve"> לספר </w:t>
      </w:r>
      <w:r>
        <w:rPr>
          <w:rFonts w:cs="David" w:hint="eastAsia"/>
          <w:rtl/>
        </w:rPr>
        <w:t>בהיקף</w:t>
      </w:r>
      <w:r>
        <w:rPr>
          <w:rFonts w:cs="David"/>
          <w:rtl/>
        </w:rPr>
        <w:t xml:space="preserve"> של כ- 200 עמוד. המלצה אחת מאוסף ההמלצות שיש לאליעז בעקבות ניסיונו הלא כל </w:t>
      </w:r>
      <w:r>
        <w:rPr>
          <w:rFonts w:cs="David" w:hint="eastAsia"/>
          <w:rtl/>
        </w:rPr>
        <w:t>כך</w:t>
      </w:r>
      <w:r>
        <w:rPr>
          <w:rFonts w:cs="David"/>
          <w:rtl/>
        </w:rPr>
        <w:t xml:space="preserve"> נעים מול בתי ההוצאה השונים.</w:t>
      </w:r>
    </w:p>
    <w:p w14:paraId="253778FA" w14:textId="77777777" w:rsidR="00027711" w:rsidRDefault="00027711" w:rsidP="00027711">
      <w:pPr>
        <w:jc w:val="both"/>
        <w:rPr>
          <w:rFonts w:cs="David"/>
          <w:rtl/>
        </w:rPr>
      </w:pPr>
    </w:p>
    <w:p w14:paraId="5C28E224" w14:textId="77777777" w:rsidR="00027711" w:rsidRDefault="00027711" w:rsidP="00027711">
      <w:pPr>
        <w:jc w:val="both"/>
        <w:rPr>
          <w:rFonts w:cs="David"/>
          <w:rtl/>
        </w:rPr>
      </w:pPr>
      <w:r>
        <w:rPr>
          <w:rFonts w:cs="David" w:hint="eastAsia"/>
          <w:rtl/>
        </w:rPr>
        <w:t>כתיבה</w:t>
      </w:r>
      <w:r>
        <w:rPr>
          <w:rFonts w:cs="David"/>
          <w:rtl/>
        </w:rPr>
        <w:t xml:space="preserve"> היא </w:t>
      </w:r>
      <w:r>
        <w:rPr>
          <w:rFonts w:cs="David" w:hint="eastAsia"/>
          <w:rtl/>
        </w:rPr>
        <w:t>אחד</w:t>
      </w:r>
      <w:r>
        <w:rPr>
          <w:rFonts w:cs="David"/>
          <w:rtl/>
        </w:rPr>
        <w:t xml:space="preserve"> העיסוקים של אליעז ולאו דווקא המרכזי שבהם. חן אליעז הוא דוקטורנט </w:t>
      </w:r>
      <w:r>
        <w:rPr>
          <w:rFonts w:cs="David" w:hint="eastAsia"/>
          <w:rtl/>
        </w:rPr>
        <w:t>לארכאולוגיה</w:t>
      </w:r>
      <w:r>
        <w:rPr>
          <w:rFonts w:cs="David"/>
          <w:rtl/>
        </w:rPr>
        <w:t xml:space="preserve">, ארכאולוג עצמאי, שתחום העניין שלו הוא מתכות עתיקות, בעיקר מתקופת </w:t>
      </w:r>
      <w:r>
        <w:rPr>
          <w:rFonts w:cs="David" w:hint="eastAsia"/>
          <w:rtl/>
        </w:rPr>
        <w:t>הברונזה</w:t>
      </w:r>
      <w:r>
        <w:rPr>
          <w:rFonts w:cs="David"/>
          <w:rtl/>
        </w:rPr>
        <w:t xml:space="preserve"> המאוחרת 1000 – 1200 לפנה"</w:t>
      </w:r>
      <w:r>
        <w:rPr>
          <w:rFonts w:cs="David" w:hint="eastAsia"/>
          <w:rtl/>
        </w:rPr>
        <w:t>ס</w:t>
      </w:r>
      <w:r>
        <w:rPr>
          <w:rFonts w:cs="David"/>
          <w:rtl/>
        </w:rPr>
        <w:t>. הוא מדריך טיולים בחברה הג</w:t>
      </w:r>
      <w:r>
        <w:rPr>
          <w:rFonts w:cs="David" w:hint="cs"/>
          <w:rtl/>
        </w:rPr>
        <w:t>י</w:t>
      </w:r>
      <w:r>
        <w:rPr>
          <w:rFonts w:cs="David"/>
          <w:rtl/>
        </w:rPr>
        <w:t xml:space="preserve">אוגרפית ויועץ </w:t>
      </w:r>
      <w:r>
        <w:rPr>
          <w:rFonts w:cs="David" w:hint="eastAsia"/>
          <w:rtl/>
        </w:rPr>
        <w:t>מסלולים</w:t>
      </w:r>
      <w:r>
        <w:rPr>
          <w:rFonts w:cs="David"/>
          <w:rtl/>
        </w:rPr>
        <w:t xml:space="preserve"> בחברה. עיסוקים שחלקם לפחות צמח בהשראת המסע. </w:t>
      </w:r>
    </w:p>
    <w:p w14:paraId="27785852" w14:textId="77777777" w:rsidR="00027711" w:rsidRDefault="00027711" w:rsidP="00027711">
      <w:pPr>
        <w:jc w:val="both"/>
        <w:rPr>
          <w:rFonts w:cs="David"/>
          <w:rtl/>
        </w:rPr>
      </w:pPr>
      <w:r>
        <w:rPr>
          <w:rFonts w:cs="David"/>
          <w:rtl/>
        </w:rPr>
        <w:t xml:space="preserve"> </w:t>
      </w:r>
    </w:p>
    <w:p w14:paraId="4EE10214" w14:textId="77777777" w:rsidR="00027711" w:rsidRDefault="00027711" w:rsidP="00027711">
      <w:pPr>
        <w:jc w:val="center"/>
        <w:rPr>
          <w:rFonts w:cs="David"/>
          <w:rtl/>
        </w:rPr>
      </w:pPr>
      <w:r>
        <w:rPr>
          <w:rFonts w:cs="David"/>
          <w:rtl/>
        </w:rPr>
        <w:t>********</w:t>
      </w:r>
    </w:p>
    <w:p w14:paraId="29198D43" w14:textId="77777777" w:rsidR="00027711" w:rsidRDefault="00027711" w:rsidP="00027711">
      <w:pPr>
        <w:jc w:val="both"/>
        <w:rPr>
          <w:rFonts w:cs="David"/>
          <w:rtl/>
        </w:rPr>
      </w:pPr>
      <w:r>
        <w:rPr>
          <w:rFonts w:cs="David"/>
          <w:rtl/>
        </w:rPr>
        <w:lastRenderedPageBreak/>
        <w:t>"</w:t>
      </w:r>
      <w:r>
        <w:rPr>
          <w:rFonts w:cs="David" w:hint="eastAsia"/>
          <w:rtl/>
        </w:rPr>
        <w:t>הנסיעה</w:t>
      </w:r>
      <w:r>
        <w:rPr>
          <w:rFonts w:cs="David"/>
          <w:rtl/>
        </w:rPr>
        <w:t xml:space="preserve"> הארוכה </w:t>
      </w:r>
      <w:r>
        <w:rPr>
          <w:rFonts w:cs="David" w:hint="eastAsia"/>
          <w:rtl/>
        </w:rPr>
        <w:t>הראשונה</w:t>
      </w:r>
      <w:r>
        <w:rPr>
          <w:rFonts w:cs="David"/>
          <w:rtl/>
        </w:rPr>
        <w:t xml:space="preserve"> שלנו באוטובוס במזרח הייתה קשה במיוחד, צפופה, חמה ורבת תקלות ועצירות. </w:t>
      </w:r>
      <w:r>
        <w:rPr>
          <w:rFonts w:cs="David" w:hint="eastAsia"/>
          <w:rtl/>
        </w:rPr>
        <w:t>בספסל</w:t>
      </w:r>
      <w:r>
        <w:rPr>
          <w:rFonts w:cs="David"/>
          <w:rtl/>
        </w:rPr>
        <w:t xml:space="preserve"> לפנינו ישבה אישה ענקית, כבדת חזה, עטופה בשמלה עצומה. לאורך כל הנסיעה היא </w:t>
      </w:r>
      <w:r>
        <w:rPr>
          <w:rFonts w:cs="David" w:hint="eastAsia"/>
          <w:rtl/>
        </w:rPr>
        <w:t>זזה</w:t>
      </w:r>
      <w:r>
        <w:rPr>
          <w:rFonts w:cs="David"/>
          <w:rtl/>
        </w:rPr>
        <w:t xml:space="preserve"> בכבדות, השתעלה או נחרה בקולניות, באחת העצירות היא התעלתה על עצמה: כחכחה </w:t>
      </w:r>
      <w:r>
        <w:rPr>
          <w:rFonts w:cs="David" w:hint="eastAsia"/>
          <w:rtl/>
        </w:rPr>
        <w:t>בגרונה</w:t>
      </w:r>
      <w:r>
        <w:rPr>
          <w:rFonts w:cs="David"/>
          <w:rtl/>
        </w:rPr>
        <w:t xml:space="preserve"> בקולי קולות, התרוממה קלות וירקה מהחלון בתרועה. כמה שניות חלפו וקול נפץ </w:t>
      </w:r>
      <w:r>
        <w:rPr>
          <w:rFonts w:cs="David" w:hint="eastAsia"/>
          <w:rtl/>
        </w:rPr>
        <w:t>נשמע</w:t>
      </w:r>
      <w:r>
        <w:rPr>
          <w:rFonts w:cs="David"/>
          <w:rtl/>
        </w:rPr>
        <w:t xml:space="preserve">, הגברת נפחה לחלל האוטובוס הדחוס ולסיום קנחה אפה על רצפת העץ שם הונחו כמה </w:t>
      </w:r>
      <w:r>
        <w:rPr>
          <w:rFonts w:cs="David" w:hint="eastAsia"/>
          <w:rtl/>
        </w:rPr>
        <w:t>מהתרמילים</w:t>
      </w:r>
      <w:r>
        <w:rPr>
          <w:rFonts w:cs="David"/>
          <w:rtl/>
        </w:rPr>
        <w:t xml:space="preserve"> של חברינו לנסיעה. גלית התפקעה מצחוק וחזרה לישון. לקראת בוקר התגלה </w:t>
      </w:r>
      <w:r>
        <w:rPr>
          <w:rFonts w:cs="David" w:hint="eastAsia"/>
          <w:rtl/>
        </w:rPr>
        <w:t>לעינינו</w:t>
      </w:r>
      <w:r>
        <w:rPr>
          <w:rFonts w:cs="David"/>
          <w:rtl/>
        </w:rPr>
        <w:t xml:space="preserve"> עמק קטמנדו שנראה כחלום יפה".</w:t>
      </w:r>
    </w:p>
    <w:p w14:paraId="544D0E91" w14:textId="77777777" w:rsidR="00027711" w:rsidRDefault="00027711" w:rsidP="00027711">
      <w:pPr>
        <w:jc w:val="center"/>
        <w:rPr>
          <w:rFonts w:cs="David"/>
          <w:rtl/>
        </w:rPr>
      </w:pPr>
      <w:r>
        <w:rPr>
          <w:rFonts w:cs="David"/>
          <w:rtl/>
        </w:rPr>
        <w:t>********</w:t>
      </w:r>
    </w:p>
    <w:p w14:paraId="2B34B89A" w14:textId="77777777" w:rsidR="00027711" w:rsidRDefault="00027711" w:rsidP="00027711">
      <w:pPr>
        <w:jc w:val="both"/>
        <w:rPr>
          <w:rFonts w:cs="David"/>
          <w:rtl/>
        </w:rPr>
      </w:pPr>
    </w:p>
    <w:p w14:paraId="209AC350" w14:textId="77777777" w:rsidR="00027711" w:rsidRDefault="00027711" w:rsidP="00027711">
      <w:pPr>
        <w:pStyle w:val="Heading8"/>
        <w:jc w:val="center"/>
        <w:rPr>
          <w:rFonts w:cs="David"/>
          <w:rtl/>
        </w:rPr>
      </w:pPr>
      <w:r>
        <w:rPr>
          <w:rFonts w:cs="David" w:hint="eastAsia"/>
          <w:rtl/>
        </w:rPr>
        <w:t>מדוע</w:t>
      </w:r>
      <w:r>
        <w:rPr>
          <w:rFonts w:cs="David"/>
          <w:rtl/>
        </w:rPr>
        <w:t xml:space="preserve"> "</w:t>
      </w:r>
      <w:r>
        <w:rPr>
          <w:rFonts w:cs="David" w:hint="eastAsia"/>
          <w:rtl/>
        </w:rPr>
        <w:t>פעם</w:t>
      </w:r>
      <w:r>
        <w:rPr>
          <w:rFonts w:cs="David"/>
          <w:rtl/>
        </w:rPr>
        <w:t xml:space="preserve"> אחת בחיים"?</w:t>
      </w:r>
    </w:p>
    <w:p w14:paraId="6C43A5F5" w14:textId="77777777" w:rsidR="00027711" w:rsidRDefault="00027711" w:rsidP="00027711">
      <w:pPr>
        <w:jc w:val="both"/>
        <w:rPr>
          <w:rFonts w:cs="David"/>
          <w:rtl/>
        </w:rPr>
      </w:pPr>
    </w:p>
    <w:p w14:paraId="7A42964C" w14:textId="77777777" w:rsidR="00027711" w:rsidRDefault="00027711" w:rsidP="00027711">
      <w:pPr>
        <w:jc w:val="both"/>
        <w:rPr>
          <w:rFonts w:cs="David"/>
          <w:rtl/>
        </w:rPr>
      </w:pPr>
      <w:r>
        <w:rPr>
          <w:rFonts w:cs="David" w:hint="eastAsia"/>
          <w:rtl/>
        </w:rPr>
        <w:t>אליעז</w:t>
      </w:r>
      <w:r>
        <w:rPr>
          <w:rFonts w:cs="David"/>
          <w:rtl/>
        </w:rPr>
        <w:t>: "</w:t>
      </w:r>
      <w:r>
        <w:rPr>
          <w:rFonts w:cs="David" w:hint="eastAsia"/>
          <w:rtl/>
        </w:rPr>
        <w:t>גליתי</w:t>
      </w:r>
      <w:r>
        <w:rPr>
          <w:rFonts w:cs="David"/>
          <w:rtl/>
        </w:rPr>
        <w:t xml:space="preserve"> (הלא היא גלית בת זוגו של חן אליעז למסע ולחיים. בתחילת הספר היא </w:t>
      </w:r>
      <w:r>
        <w:rPr>
          <w:rFonts w:cs="David" w:hint="eastAsia"/>
          <w:rtl/>
        </w:rPr>
        <w:t>עדיין</w:t>
      </w:r>
      <w:r>
        <w:rPr>
          <w:rFonts w:cs="David"/>
          <w:rtl/>
        </w:rPr>
        <w:t xml:space="preserve"> נקראת גלית ואי שם במחצית הספר היא הופכת להיות ל- 'גליתי' – </w:t>
      </w:r>
      <w:proofErr w:type="spellStart"/>
      <w:r>
        <w:rPr>
          <w:rFonts w:cs="David"/>
          <w:rtl/>
        </w:rPr>
        <w:t>ו"</w:t>
      </w:r>
      <w:r>
        <w:rPr>
          <w:rFonts w:cs="David" w:hint="eastAsia"/>
          <w:rtl/>
        </w:rPr>
        <w:t>ל</w:t>
      </w:r>
      <w:proofErr w:type="spellEnd"/>
      <w:r>
        <w:rPr>
          <w:rFonts w:cs="David"/>
          <w:rtl/>
        </w:rPr>
        <w:t xml:space="preserve">) ישבה </w:t>
      </w:r>
      <w:r>
        <w:rPr>
          <w:rFonts w:cs="David" w:hint="eastAsia"/>
          <w:rtl/>
        </w:rPr>
        <w:t>אתי</w:t>
      </w:r>
      <w:r>
        <w:rPr>
          <w:rFonts w:cs="David"/>
          <w:rtl/>
        </w:rPr>
        <w:t xml:space="preserve"> וחשבנו ולבסוף החלטנו לקרוא לספר "</w:t>
      </w:r>
      <w:r>
        <w:rPr>
          <w:rFonts w:cs="David" w:hint="eastAsia"/>
          <w:rtl/>
        </w:rPr>
        <w:t>פעם</w:t>
      </w:r>
      <w:r>
        <w:rPr>
          <w:rFonts w:cs="David"/>
          <w:rtl/>
        </w:rPr>
        <w:t xml:space="preserve"> אחת בחיים". צריך להיות  </w:t>
      </w:r>
      <w:r>
        <w:rPr>
          <w:rFonts w:cs="David" w:hint="eastAsia"/>
          <w:rtl/>
        </w:rPr>
        <w:t>כנים</w:t>
      </w:r>
      <w:r>
        <w:rPr>
          <w:rFonts w:cs="David"/>
          <w:rtl/>
        </w:rPr>
        <w:t xml:space="preserve"> וריאליים – תקופה כזו לא תשוב. מסע כזה </w:t>
      </w:r>
      <w:r>
        <w:rPr>
          <w:rFonts w:cs="David" w:hint="eastAsia"/>
          <w:rtl/>
        </w:rPr>
        <w:t>עושים</w:t>
      </w:r>
      <w:r>
        <w:rPr>
          <w:rFonts w:cs="David"/>
          <w:rtl/>
        </w:rPr>
        <w:t xml:space="preserve"> אחרי הצבא, או מיד לאחר החתונה, או כשהילדים נפרדים לדרכם, או כשאתה בפנסיה. </w:t>
      </w:r>
      <w:r>
        <w:rPr>
          <w:rFonts w:cs="David" w:hint="eastAsia"/>
          <w:rtl/>
        </w:rPr>
        <w:t>לצאת</w:t>
      </w:r>
      <w:r>
        <w:rPr>
          <w:rFonts w:cs="David"/>
          <w:rtl/>
        </w:rPr>
        <w:t xml:space="preserve"> בלי ילדים לטיול בן חודש אפשר, אבל אי אפשר להשוות טיול כזה לטיול של שנה. </w:t>
      </w:r>
      <w:r>
        <w:rPr>
          <w:rFonts w:cs="David" w:hint="eastAsia"/>
          <w:rtl/>
        </w:rPr>
        <w:t>במשך</w:t>
      </w:r>
      <w:r>
        <w:rPr>
          <w:rFonts w:cs="David"/>
          <w:rtl/>
        </w:rPr>
        <w:t xml:space="preserve"> שנה, אתה פותח את המפה בכל בוקר וכמו ציפור אתה מחליט לאן לעוף. אין </w:t>
      </w:r>
      <w:r>
        <w:rPr>
          <w:rFonts w:cs="David" w:hint="eastAsia"/>
          <w:rtl/>
        </w:rPr>
        <w:t>התחייבויות</w:t>
      </w:r>
      <w:r>
        <w:rPr>
          <w:rFonts w:cs="David"/>
          <w:rtl/>
        </w:rPr>
        <w:t xml:space="preserve">, אין לחץ. אתה חופשי, אני לא יכול להשוות את זה לשום חופש אחר. זו </w:t>
      </w:r>
      <w:r>
        <w:rPr>
          <w:rFonts w:cs="David" w:hint="eastAsia"/>
          <w:rtl/>
        </w:rPr>
        <w:t>גדולה</w:t>
      </w:r>
      <w:r>
        <w:rPr>
          <w:rFonts w:cs="David"/>
          <w:rtl/>
        </w:rPr>
        <w:t xml:space="preserve"> </w:t>
      </w:r>
      <w:proofErr w:type="spellStart"/>
      <w:r>
        <w:rPr>
          <w:rFonts w:cs="David"/>
          <w:rtl/>
        </w:rPr>
        <w:t>שהתרמ</w:t>
      </w:r>
      <w:r>
        <w:rPr>
          <w:rFonts w:cs="David" w:hint="cs"/>
          <w:rtl/>
        </w:rPr>
        <w:t>י</w:t>
      </w:r>
      <w:r>
        <w:rPr>
          <w:rFonts w:cs="David"/>
          <w:rtl/>
        </w:rPr>
        <w:t>לאות</w:t>
      </w:r>
      <w:proofErr w:type="spellEnd"/>
      <w:r>
        <w:rPr>
          <w:rFonts w:cs="David"/>
          <w:rtl/>
        </w:rPr>
        <w:t xml:space="preserve"> נתנה. </w:t>
      </w:r>
    </w:p>
    <w:p w14:paraId="678CC9D5" w14:textId="77777777" w:rsidR="00027711" w:rsidRDefault="00027711" w:rsidP="00027711">
      <w:pPr>
        <w:jc w:val="both"/>
        <w:rPr>
          <w:rFonts w:cs="David"/>
          <w:rtl/>
        </w:rPr>
      </w:pPr>
    </w:p>
    <w:p w14:paraId="1F27E3B2" w14:textId="77777777" w:rsidR="00027711" w:rsidRDefault="00027711" w:rsidP="00027711">
      <w:pPr>
        <w:jc w:val="both"/>
        <w:rPr>
          <w:rFonts w:cs="David"/>
          <w:rtl/>
        </w:rPr>
      </w:pPr>
      <w:r>
        <w:rPr>
          <w:rFonts w:cs="David" w:hint="eastAsia"/>
          <w:rtl/>
        </w:rPr>
        <w:t>בעבר</w:t>
      </w:r>
      <w:r>
        <w:rPr>
          <w:rFonts w:cs="David"/>
          <w:rtl/>
        </w:rPr>
        <w:t xml:space="preserve">, </w:t>
      </w:r>
      <w:r>
        <w:rPr>
          <w:rFonts w:cs="David" w:hint="eastAsia"/>
          <w:rtl/>
        </w:rPr>
        <w:t>בתקופה</w:t>
      </w:r>
      <w:r>
        <w:rPr>
          <w:rFonts w:cs="David"/>
          <w:rtl/>
        </w:rPr>
        <w:t xml:space="preserve"> של הורי, לא היה מושג כזה  "</w:t>
      </w:r>
      <w:proofErr w:type="spellStart"/>
      <w:r>
        <w:rPr>
          <w:rFonts w:cs="David" w:hint="eastAsia"/>
          <w:rtl/>
        </w:rPr>
        <w:t>תרמילאות</w:t>
      </w:r>
      <w:proofErr w:type="spellEnd"/>
      <w:r>
        <w:rPr>
          <w:rFonts w:cs="David"/>
          <w:rtl/>
        </w:rPr>
        <w:t xml:space="preserve">". </w:t>
      </w:r>
      <w:r>
        <w:rPr>
          <w:rFonts w:cs="David" w:hint="eastAsia"/>
          <w:rtl/>
        </w:rPr>
        <w:t>אנשים</w:t>
      </w:r>
      <w:r>
        <w:rPr>
          <w:rFonts w:cs="David"/>
          <w:rtl/>
        </w:rPr>
        <w:t xml:space="preserve"> לא היו יוצאים לטייל. הם היו מתחתנים, קונים מקרר, קונים דירה ומתחילים </w:t>
      </w:r>
      <w:r>
        <w:rPr>
          <w:rFonts w:cs="David" w:hint="eastAsia"/>
          <w:rtl/>
        </w:rPr>
        <w:t>לעבוד</w:t>
      </w:r>
      <w:r>
        <w:rPr>
          <w:rFonts w:cs="David"/>
          <w:rtl/>
        </w:rPr>
        <w:t xml:space="preserve">. זהו שינוי שהתרחש ב15- שנים האחרונות. שינוי שמאפשר לאנשים לצאת ולראות </w:t>
      </w:r>
      <w:r>
        <w:rPr>
          <w:rFonts w:cs="David" w:hint="eastAsia"/>
          <w:rtl/>
        </w:rPr>
        <w:t>אוקיינוסים</w:t>
      </w:r>
      <w:r>
        <w:rPr>
          <w:rFonts w:cs="David"/>
          <w:rtl/>
        </w:rPr>
        <w:t xml:space="preserve">, לראות שקיעות, להבין דברים אחרת , מחוץ למסגרת  </w:t>
      </w:r>
      <w:r>
        <w:rPr>
          <w:rFonts w:cs="David" w:hint="eastAsia"/>
          <w:rtl/>
        </w:rPr>
        <w:t>של</w:t>
      </w:r>
      <w:r>
        <w:rPr>
          <w:rFonts w:cs="David"/>
          <w:rtl/>
        </w:rPr>
        <w:t xml:space="preserve"> תיכון, צבא, חתונה, לימודים.</w:t>
      </w:r>
    </w:p>
    <w:p w14:paraId="5856EC0B" w14:textId="77777777" w:rsidR="00027711" w:rsidRDefault="00027711" w:rsidP="00027711">
      <w:pPr>
        <w:jc w:val="both"/>
        <w:rPr>
          <w:rFonts w:cs="David"/>
          <w:rtl/>
        </w:rPr>
      </w:pPr>
    </w:p>
    <w:p w14:paraId="53E828F7" w14:textId="77777777" w:rsidR="00027711" w:rsidRDefault="00027711" w:rsidP="00027711">
      <w:pPr>
        <w:jc w:val="both"/>
        <w:rPr>
          <w:rFonts w:cs="David"/>
          <w:rtl/>
        </w:rPr>
      </w:pPr>
      <w:r>
        <w:rPr>
          <w:rFonts w:cs="David" w:hint="eastAsia"/>
          <w:rtl/>
        </w:rPr>
        <w:t>כשאני</w:t>
      </w:r>
      <w:r>
        <w:rPr>
          <w:rFonts w:cs="David"/>
          <w:rtl/>
        </w:rPr>
        <w:t xml:space="preserve"> מרצה </w:t>
      </w:r>
      <w:r>
        <w:rPr>
          <w:rFonts w:cs="David" w:hint="eastAsia"/>
          <w:rtl/>
        </w:rPr>
        <w:t>לאנשים</w:t>
      </w:r>
      <w:r>
        <w:rPr>
          <w:rFonts w:cs="David"/>
          <w:rtl/>
        </w:rPr>
        <w:t xml:space="preserve"> צעירים אני מעודד אותם  </w:t>
      </w:r>
      <w:r>
        <w:rPr>
          <w:rFonts w:cs="David" w:hint="eastAsia"/>
          <w:rtl/>
        </w:rPr>
        <w:t>לצאת</w:t>
      </w:r>
      <w:r>
        <w:rPr>
          <w:rFonts w:cs="David"/>
          <w:rtl/>
        </w:rPr>
        <w:t xml:space="preserve"> </w:t>
      </w:r>
      <w:r>
        <w:rPr>
          <w:rFonts w:cs="David" w:hint="eastAsia"/>
          <w:rtl/>
        </w:rPr>
        <w:t>לטייל</w:t>
      </w:r>
      <w:r>
        <w:rPr>
          <w:rFonts w:cs="David"/>
          <w:rtl/>
        </w:rPr>
        <w:t xml:space="preserve">, לראות עולם. אני  </w:t>
      </w:r>
      <w:r>
        <w:rPr>
          <w:rFonts w:cs="David" w:hint="eastAsia"/>
          <w:rtl/>
        </w:rPr>
        <w:t>מאמין</w:t>
      </w:r>
      <w:r>
        <w:rPr>
          <w:rFonts w:cs="David"/>
          <w:rtl/>
        </w:rPr>
        <w:t xml:space="preserve"> שצריך לקחת </w:t>
      </w:r>
      <w:r>
        <w:rPr>
          <w:rFonts w:cs="David" w:hint="eastAsia"/>
          <w:rtl/>
        </w:rPr>
        <w:t>את</w:t>
      </w:r>
      <w:r>
        <w:rPr>
          <w:rFonts w:cs="David"/>
          <w:rtl/>
        </w:rPr>
        <w:t xml:space="preserve"> פסק הזמן הזה, זה מאפשר לאנשים להיכנס לפוקוס, לראות מה הם רוצים באמת. הייתי </w:t>
      </w:r>
      <w:r>
        <w:rPr>
          <w:rFonts w:cs="David" w:hint="eastAsia"/>
          <w:rtl/>
        </w:rPr>
        <w:t>באוניברסיטה</w:t>
      </w:r>
      <w:r>
        <w:rPr>
          <w:rFonts w:cs="David"/>
          <w:rtl/>
        </w:rPr>
        <w:t xml:space="preserve"> ונפגשתי עם הצעירים האלה שהגיעו ללימודים ישר מהצבא. או שהם ישבו על </w:t>
      </w:r>
      <w:r>
        <w:rPr>
          <w:rFonts w:cs="David" w:hint="eastAsia"/>
          <w:rtl/>
        </w:rPr>
        <w:t>הדשא</w:t>
      </w:r>
      <w:r>
        <w:rPr>
          <w:rFonts w:cs="David"/>
          <w:rtl/>
        </w:rPr>
        <w:t xml:space="preserve">, כל השנה או שבסוף שנה א  </w:t>
      </w:r>
      <w:r>
        <w:rPr>
          <w:rFonts w:cs="David" w:hint="eastAsia"/>
          <w:rtl/>
        </w:rPr>
        <w:t>הם</w:t>
      </w:r>
      <w:r>
        <w:rPr>
          <w:rFonts w:cs="David"/>
          <w:rtl/>
        </w:rPr>
        <w:t xml:space="preserve"> עמדו </w:t>
      </w:r>
      <w:r>
        <w:rPr>
          <w:rFonts w:cs="David" w:hint="eastAsia"/>
          <w:rtl/>
        </w:rPr>
        <w:t>מול</w:t>
      </w:r>
      <w:r>
        <w:rPr>
          <w:rFonts w:cs="David"/>
          <w:rtl/>
        </w:rPr>
        <w:t xml:space="preserve"> לוח הציונים ובכו איך שהם גמרו את השנה.. לאנשים אין חשק ללמוד, הם עוברים בלי </w:t>
      </w:r>
      <w:r>
        <w:rPr>
          <w:rFonts w:cs="David" w:hint="eastAsia"/>
          <w:rtl/>
        </w:rPr>
        <w:t>אוויר</w:t>
      </w:r>
      <w:r>
        <w:rPr>
          <w:rFonts w:cs="David"/>
          <w:rtl/>
        </w:rPr>
        <w:t xml:space="preserve"> ממסגרת למסגרת, בלי לדעת  </w:t>
      </w:r>
      <w:r>
        <w:rPr>
          <w:rFonts w:cs="David" w:hint="eastAsia"/>
          <w:rtl/>
        </w:rPr>
        <w:t>מה</w:t>
      </w:r>
      <w:r>
        <w:rPr>
          <w:rFonts w:cs="David"/>
          <w:rtl/>
        </w:rPr>
        <w:t xml:space="preserve"> הם </w:t>
      </w:r>
      <w:r>
        <w:rPr>
          <w:rFonts w:cs="David" w:hint="eastAsia"/>
          <w:rtl/>
        </w:rPr>
        <w:t>רוצים</w:t>
      </w:r>
      <w:r>
        <w:rPr>
          <w:rFonts w:cs="David"/>
          <w:rtl/>
        </w:rPr>
        <w:t>".</w:t>
      </w:r>
    </w:p>
    <w:p w14:paraId="04A643A4" w14:textId="77777777" w:rsidR="00027711" w:rsidRDefault="00027711" w:rsidP="00027711">
      <w:pPr>
        <w:jc w:val="both"/>
        <w:rPr>
          <w:rFonts w:cs="David"/>
          <w:rtl/>
        </w:rPr>
      </w:pPr>
    </w:p>
    <w:p w14:paraId="6ACC6509" w14:textId="77777777" w:rsidR="00027711" w:rsidRDefault="00027711" w:rsidP="00027711">
      <w:pPr>
        <w:jc w:val="both"/>
        <w:rPr>
          <w:rFonts w:cs="David"/>
          <w:rtl/>
        </w:rPr>
      </w:pPr>
      <w:r>
        <w:rPr>
          <w:rFonts w:cs="David" w:hint="cs"/>
          <w:rtl/>
        </w:rPr>
        <w:t>נראה לך שטיול כזה אכן יכול לעזור ?</w:t>
      </w:r>
    </w:p>
    <w:p w14:paraId="2B0AE78D" w14:textId="77777777" w:rsidR="00027711" w:rsidRDefault="00027711" w:rsidP="00027711">
      <w:pPr>
        <w:jc w:val="both"/>
        <w:rPr>
          <w:rFonts w:cs="David"/>
          <w:rtl/>
        </w:rPr>
      </w:pPr>
    </w:p>
    <w:p w14:paraId="3F94270A" w14:textId="3E4D0022" w:rsidR="00027711" w:rsidRDefault="00027711" w:rsidP="00027711">
      <w:pPr>
        <w:jc w:val="both"/>
        <w:rPr>
          <w:rFonts w:cs="David"/>
          <w:rtl/>
        </w:rPr>
      </w:pPr>
      <w:r>
        <w:rPr>
          <w:rFonts w:cs="David" w:hint="eastAsia"/>
          <w:rtl/>
        </w:rPr>
        <w:t>אליעז</w:t>
      </w:r>
      <w:r>
        <w:rPr>
          <w:rFonts w:cs="David"/>
          <w:rtl/>
        </w:rPr>
        <w:t>: "</w:t>
      </w:r>
      <w:r>
        <w:rPr>
          <w:rFonts w:cs="David" w:hint="eastAsia"/>
          <w:rtl/>
        </w:rPr>
        <w:t>אני</w:t>
      </w:r>
      <w:r>
        <w:rPr>
          <w:rFonts w:cs="David"/>
          <w:rtl/>
        </w:rPr>
        <w:t xml:space="preserve"> מאמין בזה לגמרי. לא רק טיול כזה, אלא כל יציאה מהמסגרת, עזיבה לתקופה, זה </w:t>
      </w:r>
      <w:r>
        <w:rPr>
          <w:rFonts w:cs="David" w:hint="eastAsia"/>
          <w:rtl/>
        </w:rPr>
        <w:t>לא</w:t>
      </w:r>
      <w:r>
        <w:rPr>
          <w:rFonts w:cs="David"/>
          <w:rtl/>
        </w:rPr>
        <w:t xml:space="preserve"> חייב להיות בחו"</w:t>
      </w:r>
      <w:r>
        <w:rPr>
          <w:rFonts w:cs="David" w:hint="eastAsia"/>
          <w:rtl/>
        </w:rPr>
        <w:t>ל</w:t>
      </w:r>
      <w:r>
        <w:rPr>
          <w:rFonts w:cs="David"/>
          <w:rtl/>
        </w:rPr>
        <w:t xml:space="preserve">, זה יכול להיות טיול בארץ, עבודה אחרת – כל פסק זמן </w:t>
      </w:r>
      <w:r>
        <w:rPr>
          <w:rFonts w:cs="David" w:hint="eastAsia"/>
          <w:rtl/>
        </w:rPr>
        <w:t>לבחון</w:t>
      </w:r>
      <w:r>
        <w:rPr>
          <w:rFonts w:cs="David"/>
          <w:rtl/>
        </w:rPr>
        <w:t xml:space="preserve"> את הדברים. בטיול שלי התחלתי לכתוב, מהטיול צמח העיסוק שלי כמדריך טיולים, </w:t>
      </w:r>
      <w:r>
        <w:rPr>
          <w:rFonts w:cs="David" w:hint="eastAsia"/>
          <w:rtl/>
        </w:rPr>
        <w:t>כמרצה</w:t>
      </w:r>
      <w:r>
        <w:rPr>
          <w:rFonts w:cs="David"/>
          <w:rtl/>
        </w:rPr>
        <w:t>".</w:t>
      </w:r>
    </w:p>
    <w:p w14:paraId="31AA7C3C" w14:textId="77777777" w:rsidR="00027711" w:rsidRDefault="00027711" w:rsidP="00027711">
      <w:pPr>
        <w:jc w:val="both"/>
        <w:rPr>
          <w:rFonts w:cs="David"/>
          <w:rtl/>
        </w:rPr>
      </w:pPr>
    </w:p>
    <w:p w14:paraId="746CCCDB" w14:textId="5C61E5D6" w:rsidR="00027711" w:rsidRDefault="00027711" w:rsidP="00027711">
      <w:pPr>
        <w:numPr>
          <w:ilvl w:val="0"/>
          <w:numId w:val="1"/>
        </w:numPr>
        <w:ind w:right="0"/>
        <w:jc w:val="both"/>
        <w:rPr>
          <w:rFonts w:cs="David"/>
          <w:rtl/>
        </w:rPr>
      </w:pPr>
      <w:r>
        <w:rPr>
          <w:rFonts w:cs="David" w:hint="eastAsia"/>
          <w:rtl/>
        </w:rPr>
        <w:t>טיולים</w:t>
      </w:r>
      <w:r>
        <w:rPr>
          <w:rFonts w:cs="David"/>
          <w:rtl/>
        </w:rPr>
        <w:t xml:space="preserve"> מאורגנים הם אנטי- תזה למסע שאתם </w:t>
      </w:r>
      <w:r>
        <w:rPr>
          <w:rFonts w:cs="David" w:hint="eastAsia"/>
          <w:rtl/>
        </w:rPr>
        <w:t>עברתם</w:t>
      </w:r>
      <w:r>
        <w:rPr>
          <w:rFonts w:cs="David"/>
          <w:rtl/>
        </w:rPr>
        <w:t xml:space="preserve"> ב"</w:t>
      </w:r>
      <w:r>
        <w:rPr>
          <w:rFonts w:cs="David" w:hint="eastAsia"/>
          <w:rtl/>
        </w:rPr>
        <w:t>פעם</w:t>
      </w:r>
      <w:r>
        <w:rPr>
          <w:rFonts w:cs="David"/>
          <w:rtl/>
        </w:rPr>
        <w:t xml:space="preserve"> אחת בחיים" </w:t>
      </w:r>
      <w:r>
        <w:rPr>
          <w:rFonts w:cs="David" w:hint="eastAsia"/>
          <w:rtl/>
        </w:rPr>
        <w:t>ובכל</w:t>
      </w:r>
      <w:r>
        <w:rPr>
          <w:rFonts w:cs="David"/>
          <w:rtl/>
        </w:rPr>
        <w:t xml:space="preserve"> זאת אתה מדריך אותם</w:t>
      </w:r>
      <w:r>
        <w:rPr>
          <w:rFonts w:cs="David" w:hint="cs"/>
          <w:rtl/>
        </w:rPr>
        <w:t xml:space="preserve"> </w:t>
      </w:r>
      <w:r>
        <w:rPr>
          <w:rFonts w:cs="David"/>
          <w:rtl/>
        </w:rPr>
        <w:t>?</w:t>
      </w:r>
    </w:p>
    <w:p w14:paraId="0CFBDD35" w14:textId="77777777" w:rsidR="00027711" w:rsidRDefault="00027711" w:rsidP="00027711">
      <w:pPr>
        <w:jc w:val="both"/>
        <w:rPr>
          <w:rFonts w:cs="David"/>
          <w:rtl/>
        </w:rPr>
      </w:pPr>
    </w:p>
    <w:p w14:paraId="3561E03E" w14:textId="5CEAA2B7" w:rsidR="00027711" w:rsidRDefault="00027711" w:rsidP="00027711">
      <w:pPr>
        <w:jc w:val="both"/>
        <w:rPr>
          <w:rFonts w:cs="David"/>
          <w:rtl/>
        </w:rPr>
      </w:pPr>
      <w:r>
        <w:rPr>
          <w:rFonts w:cs="David" w:hint="eastAsia"/>
          <w:rtl/>
        </w:rPr>
        <w:t>אליעז</w:t>
      </w:r>
      <w:r>
        <w:rPr>
          <w:rFonts w:cs="David"/>
          <w:rtl/>
        </w:rPr>
        <w:t>: "</w:t>
      </w:r>
      <w:r>
        <w:rPr>
          <w:rFonts w:cs="David" w:hint="eastAsia"/>
          <w:rtl/>
        </w:rPr>
        <w:t>זה</w:t>
      </w:r>
      <w:r>
        <w:rPr>
          <w:rFonts w:cs="David"/>
          <w:rtl/>
        </w:rPr>
        <w:t xml:space="preserve"> ברור. אבל מצאתי לעצמי את הנישה של הטיולים הגאוגרפיים, טיולים שמתמקדים </w:t>
      </w:r>
      <w:r>
        <w:rPr>
          <w:rFonts w:cs="David" w:hint="eastAsia"/>
          <w:rtl/>
        </w:rPr>
        <w:t>במדינה</w:t>
      </w:r>
      <w:r>
        <w:rPr>
          <w:rFonts w:cs="David"/>
          <w:rtl/>
        </w:rPr>
        <w:t xml:space="preserve"> ולא מכסים </w:t>
      </w:r>
      <w:r>
        <w:rPr>
          <w:rFonts w:cs="David" w:hint="cs"/>
          <w:rtl/>
        </w:rPr>
        <w:t>כמה</w:t>
      </w:r>
      <w:r>
        <w:rPr>
          <w:rFonts w:cs="David"/>
          <w:rtl/>
        </w:rPr>
        <w:t xml:space="preserve"> מדינות בשבועיים. אני גם ממציא מסלולים, אלו הם "</w:t>
      </w:r>
      <w:r>
        <w:rPr>
          <w:rFonts w:cs="David" w:hint="eastAsia"/>
          <w:rtl/>
        </w:rPr>
        <w:t>טיולי</w:t>
      </w:r>
      <w:r>
        <w:rPr>
          <w:rFonts w:cs="David"/>
          <w:rtl/>
        </w:rPr>
        <w:t xml:space="preserve"> </w:t>
      </w:r>
      <w:r>
        <w:rPr>
          <w:rFonts w:cs="David" w:hint="eastAsia"/>
          <w:rtl/>
        </w:rPr>
        <w:t>הדגש</w:t>
      </w:r>
      <w:r>
        <w:rPr>
          <w:rFonts w:cs="David"/>
          <w:rtl/>
        </w:rPr>
        <w:t xml:space="preserve">", תאריך אחד ליעד אחד. עכשיו אני מתכנן טיול ללאוס וזאת הפעם </w:t>
      </w:r>
      <w:r>
        <w:rPr>
          <w:rFonts w:cs="David" w:hint="eastAsia"/>
          <w:rtl/>
        </w:rPr>
        <w:t>הראשונה</w:t>
      </w:r>
      <w:r>
        <w:rPr>
          <w:rFonts w:cs="David"/>
          <w:rtl/>
        </w:rPr>
        <w:t xml:space="preserve"> שטיול כזה יוצא. </w:t>
      </w:r>
      <w:r>
        <w:rPr>
          <w:rFonts w:cs="David" w:hint="cs"/>
          <w:rtl/>
        </w:rPr>
        <w:t xml:space="preserve">     </w:t>
      </w:r>
      <w:r>
        <w:rPr>
          <w:rFonts w:cs="David"/>
          <w:rtl/>
        </w:rPr>
        <w:t xml:space="preserve">טיול אחר שעומד לצאת הוא טיול </w:t>
      </w:r>
      <w:proofErr w:type="spellStart"/>
      <w:r>
        <w:rPr>
          <w:rFonts w:cs="David"/>
          <w:rtl/>
        </w:rPr>
        <w:t>לוויטנאם</w:t>
      </w:r>
      <w:proofErr w:type="spellEnd"/>
      <w:r>
        <w:rPr>
          <w:rFonts w:cs="David"/>
          <w:rtl/>
        </w:rPr>
        <w:t xml:space="preserve">. בפעם הראשונה </w:t>
      </w:r>
      <w:r>
        <w:rPr>
          <w:rFonts w:cs="David" w:hint="eastAsia"/>
          <w:rtl/>
        </w:rPr>
        <w:t>לאחר</w:t>
      </w:r>
      <w:r>
        <w:rPr>
          <w:rFonts w:cs="David"/>
          <w:rtl/>
        </w:rPr>
        <w:t xml:space="preserve"> 25 שנה פותחים </w:t>
      </w:r>
      <w:proofErr w:type="spellStart"/>
      <w:r>
        <w:rPr>
          <w:rFonts w:cs="David"/>
          <w:rtl/>
        </w:rPr>
        <w:t>בוויטנאם</w:t>
      </w:r>
      <w:proofErr w:type="spellEnd"/>
      <w:r>
        <w:rPr>
          <w:rFonts w:cs="David"/>
          <w:rtl/>
        </w:rPr>
        <w:t xml:space="preserve"> את הדרך של הו-צ'י–מין; המסלול שבו הו-צ'י- מין הוביל </w:t>
      </w:r>
      <w:r>
        <w:rPr>
          <w:rFonts w:cs="David" w:hint="eastAsia"/>
          <w:rtl/>
        </w:rPr>
        <w:t>את</w:t>
      </w:r>
      <w:r>
        <w:rPr>
          <w:rFonts w:cs="David"/>
          <w:rtl/>
        </w:rPr>
        <w:t xml:space="preserve"> צבא הצפון להילחם בדרום ובאמריקנים. זה נשאר מקום בתולי, חלון שדרכו אפשר לצפות </w:t>
      </w:r>
      <w:proofErr w:type="spellStart"/>
      <w:r>
        <w:rPr>
          <w:rFonts w:cs="David" w:hint="eastAsia"/>
          <w:rtl/>
        </w:rPr>
        <w:t>בוויטנאם</w:t>
      </w:r>
      <w:proofErr w:type="spellEnd"/>
      <w:r>
        <w:rPr>
          <w:rFonts w:cs="David"/>
          <w:rtl/>
        </w:rPr>
        <w:t xml:space="preserve"> – חמישה ימים על ג'יפים  </w:t>
      </w:r>
      <w:r>
        <w:rPr>
          <w:rFonts w:cs="David" w:hint="eastAsia"/>
          <w:rtl/>
        </w:rPr>
        <w:t>בלב</w:t>
      </w:r>
      <w:r>
        <w:rPr>
          <w:rFonts w:cs="David"/>
          <w:rtl/>
        </w:rPr>
        <w:t xml:space="preserve"> </w:t>
      </w:r>
      <w:r>
        <w:rPr>
          <w:rFonts w:cs="David" w:hint="eastAsia"/>
          <w:rtl/>
        </w:rPr>
        <w:t>הג</w:t>
      </w:r>
      <w:r>
        <w:rPr>
          <w:rFonts w:cs="David"/>
          <w:rtl/>
        </w:rPr>
        <w:t>'ונגלים בין מטעי הקפה והתה".</w:t>
      </w:r>
    </w:p>
    <w:p w14:paraId="06E487E3" w14:textId="77777777" w:rsidR="00027711" w:rsidRDefault="00027711" w:rsidP="00027711">
      <w:pPr>
        <w:jc w:val="both"/>
        <w:rPr>
          <w:rFonts w:cs="David"/>
          <w:rtl/>
        </w:rPr>
      </w:pPr>
    </w:p>
    <w:p w14:paraId="083DCF62" w14:textId="77777777" w:rsidR="00027711" w:rsidRDefault="00027711" w:rsidP="00027711">
      <w:pPr>
        <w:pStyle w:val="Heading8"/>
        <w:jc w:val="center"/>
        <w:rPr>
          <w:rFonts w:cs="David"/>
          <w:rtl/>
        </w:rPr>
      </w:pPr>
      <w:r>
        <w:rPr>
          <w:rFonts w:cs="David" w:hint="eastAsia"/>
          <w:rtl/>
        </w:rPr>
        <w:t>מהו</w:t>
      </w:r>
      <w:r>
        <w:rPr>
          <w:rFonts w:cs="David"/>
          <w:rtl/>
        </w:rPr>
        <w:t xml:space="preserve"> חופש?</w:t>
      </w:r>
    </w:p>
    <w:p w14:paraId="464993C1" w14:textId="77777777" w:rsidR="00027711" w:rsidRDefault="00027711" w:rsidP="00027711">
      <w:pPr>
        <w:jc w:val="both"/>
        <w:rPr>
          <w:rFonts w:cs="David"/>
          <w:rtl/>
        </w:rPr>
      </w:pPr>
    </w:p>
    <w:p w14:paraId="0FB632F3" w14:textId="30712C02" w:rsidR="00027711" w:rsidRDefault="00027711" w:rsidP="00027711">
      <w:pPr>
        <w:jc w:val="both"/>
        <w:rPr>
          <w:rFonts w:cs="David"/>
          <w:rtl/>
        </w:rPr>
      </w:pPr>
      <w:r>
        <w:rPr>
          <w:rFonts w:cs="David"/>
          <w:rtl/>
        </w:rPr>
        <w:t>"</w:t>
      </w:r>
      <w:r>
        <w:rPr>
          <w:rFonts w:cs="David" w:hint="eastAsia"/>
          <w:rtl/>
        </w:rPr>
        <w:t>הבטתי</w:t>
      </w:r>
      <w:r>
        <w:rPr>
          <w:rFonts w:cs="David"/>
          <w:rtl/>
        </w:rPr>
        <w:t xml:space="preserve"> על הסבל שלנו. כל חייו הוא סוחב משאות, </w:t>
      </w:r>
      <w:r>
        <w:rPr>
          <w:rFonts w:cs="David" w:hint="eastAsia"/>
          <w:rtl/>
        </w:rPr>
        <w:t>מגדל</w:t>
      </w:r>
      <w:r>
        <w:rPr>
          <w:rFonts w:cs="David"/>
          <w:rtl/>
        </w:rPr>
        <w:t xml:space="preserve"> ילדים, אשתו מנהלת את הבית ומגדלת ירק בחצרה. הוא ישב מכופף כדרכם של </w:t>
      </w:r>
      <w:r>
        <w:rPr>
          <w:rFonts w:cs="David" w:hint="eastAsia"/>
          <w:rtl/>
        </w:rPr>
        <w:t>הנפאלים</w:t>
      </w:r>
      <w:r>
        <w:rPr>
          <w:rFonts w:cs="David"/>
          <w:rtl/>
        </w:rPr>
        <w:t xml:space="preserve">, כובעו שמוט והווסט הדהוי שלו מתוח על גופו הצנום והשרירי. הוא עישן בהנאה </w:t>
      </w:r>
      <w:r>
        <w:rPr>
          <w:rFonts w:cs="David" w:hint="eastAsia"/>
          <w:rtl/>
        </w:rPr>
        <w:t>סיגריות</w:t>
      </w:r>
      <w:r>
        <w:rPr>
          <w:rFonts w:cs="David"/>
          <w:rtl/>
        </w:rPr>
        <w:t xml:space="preserve"> עלים שגלגל כמה דקות קודם לכן. הצטרפתי אליו ועישנו יחד, הזמנתי אותו לתה </w:t>
      </w:r>
      <w:r>
        <w:rPr>
          <w:rFonts w:cs="David" w:hint="eastAsia"/>
          <w:rtl/>
        </w:rPr>
        <w:t>ושתקנו</w:t>
      </w:r>
      <w:r>
        <w:rPr>
          <w:rFonts w:cs="David"/>
          <w:rtl/>
        </w:rPr>
        <w:t xml:space="preserve">. לא הייתה בינינו תקשורת מילולית, אך מדי פעם חייכנו זה אל זה בהבנה למראה </w:t>
      </w:r>
      <w:r>
        <w:rPr>
          <w:rFonts w:cs="David" w:hint="eastAsia"/>
          <w:rtl/>
        </w:rPr>
        <w:t>זה</w:t>
      </w:r>
      <w:r>
        <w:rPr>
          <w:rFonts w:cs="David"/>
          <w:rtl/>
        </w:rPr>
        <w:t xml:space="preserve"> או אחר או שסתם הבטנו אל הנוף הלילי. הרגשה טובה מילאה אותי וחלחלה בגופי, ואני </w:t>
      </w:r>
      <w:r>
        <w:rPr>
          <w:rFonts w:cs="David" w:hint="eastAsia"/>
          <w:rtl/>
        </w:rPr>
        <w:t>חשבתי</w:t>
      </w:r>
      <w:r>
        <w:rPr>
          <w:rFonts w:cs="David"/>
          <w:rtl/>
        </w:rPr>
        <w:t xml:space="preserve">: מה חסר לו לאדם זה שחי על פסגת העולם עם משפחתו, מקיים עצמו בלב הטבע, רגוע </w:t>
      </w:r>
      <w:r>
        <w:rPr>
          <w:rFonts w:cs="David" w:hint="eastAsia"/>
          <w:rtl/>
        </w:rPr>
        <w:t>מחוץ</w:t>
      </w:r>
      <w:r>
        <w:rPr>
          <w:rFonts w:cs="David"/>
          <w:rtl/>
        </w:rPr>
        <w:t xml:space="preserve"> למרוץ החיים המטורף של העולם המערבי".</w:t>
      </w:r>
    </w:p>
    <w:p w14:paraId="5BCD53F7" w14:textId="77777777" w:rsidR="00027711" w:rsidRDefault="00027711" w:rsidP="00027711">
      <w:pPr>
        <w:jc w:val="both"/>
        <w:rPr>
          <w:rFonts w:cs="David"/>
          <w:rtl/>
        </w:rPr>
      </w:pPr>
    </w:p>
    <w:p w14:paraId="6F1B13B4" w14:textId="77777777" w:rsidR="00027711" w:rsidRDefault="00027711" w:rsidP="00027711">
      <w:pPr>
        <w:jc w:val="center"/>
        <w:rPr>
          <w:rFonts w:cs="David"/>
          <w:rtl/>
        </w:rPr>
      </w:pPr>
      <w:r>
        <w:rPr>
          <w:rFonts w:cs="David"/>
          <w:rtl/>
        </w:rPr>
        <w:t>********</w:t>
      </w:r>
    </w:p>
    <w:p w14:paraId="7CCFCC95" w14:textId="77777777" w:rsidR="00027711" w:rsidRDefault="00027711" w:rsidP="00027711">
      <w:pPr>
        <w:jc w:val="both"/>
        <w:rPr>
          <w:rFonts w:cs="David"/>
          <w:rtl/>
        </w:rPr>
      </w:pPr>
    </w:p>
    <w:p w14:paraId="4AE87B6C" w14:textId="77777777" w:rsidR="00027711" w:rsidRDefault="00027711" w:rsidP="00027711">
      <w:pPr>
        <w:jc w:val="both"/>
        <w:rPr>
          <w:rFonts w:cs="David"/>
          <w:rtl/>
        </w:rPr>
      </w:pPr>
    </w:p>
    <w:p w14:paraId="53D3AB7C" w14:textId="77777777" w:rsidR="00027711" w:rsidRDefault="00027711" w:rsidP="00027711">
      <w:pPr>
        <w:numPr>
          <w:ilvl w:val="0"/>
          <w:numId w:val="1"/>
        </w:numPr>
        <w:ind w:right="0"/>
        <w:jc w:val="both"/>
        <w:rPr>
          <w:rFonts w:cs="David"/>
          <w:rtl/>
        </w:rPr>
      </w:pPr>
      <w:r>
        <w:rPr>
          <w:rFonts w:cs="David" w:hint="eastAsia"/>
          <w:rtl/>
        </w:rPr>
        <w:t>על</w:t>
      </w:r>
      <w:r>
        <w:rPr>
          <w:rFonts w:cs="David"/>
          <w:rtl/>
        </w:rPr>
        <w:t xml:space="preserve"> איזה חופש אתה מדבר? הרי כשנגמר הטיול </w:t>
      </w:r>
      <w:r>
        <w:rPr>
          <w:rFonts w:cs="David" w:hint="eastAsia"/>
          <w:rtl/>
        </w:rPr>
        <w:t>אתה</w:t>
      </w:r>
      <w:r>
        <w:rPr>
          <w:rFonts w:cs="David"/>
          <w:rtl/>
        </w:rPr>
        <w:t xml:space="preserve"> חוזר למסגרת, למרוץ המטורף שבמשך כל המסע אתה מודה לעצמך שנחלצת ממנו לפחות </w:t>
      </w:r>
      <w:r>
        <w:rPr>
          <w:rFonts w:cs="David" w:hint="eastAsia"/>
          <w:rtl/>
        </w:rPr>
        <w:t>לתקופה</w:t>
      </w:r>
      <w:r>
        <w:rPr>
          <w:rFonts w:cs="David"/>
          <w:rtl/>
        </w:rPr>
        <w:t>?</w:t>
      </w:r>
    </w:p>
    <w:p w14:paraId="7A66984C" w14:textId="77777777" w:rsidR="00027711" w:rsidRDefault="00027711" w:rsidP="00027711">
      <w:pPr>
        <w:jc w:val="both"/>
        <w:rPr>
          <w:rFonts w:cs="David"/>
          <w:rtl/>
        </w:rPr>
      </w:pPr>
    </w:p>
    <w:p w14:paraId="4CED9D29" w14:textId="77777777" w:rsidR="00027711" w:rsidRDefault="00027711" w:rsidP="00027711">
      <w:pPr>
        <w:jc w:val="both"/>
        <w:rPr>
          <w:rFonts w:cs="David"/>
          <w:rtl/>
        </w:rPr>
      </w:pPr>
      <w:r>
        <w:rPr>
          <w:rFonts w:cs="David" w:hint="eastAsia"/>
          <w:rtl/>
        </w:rPr>
        <w:t>אליעז</w:t>
      </w:r>
      <w:r>
        <w:rPr>
          <w:rFonts w:cs="David"/>
          <w:rtl/>
        </w:rPr>
        <w:t xml:space="preserve">: " </w:t>
      </w:r>
      <w:r>
        <w:rPr>
          <w:rFonts w:cs="David" w:hint="eastAsia"/>
          <w:rtl/>
        </w:rPr>
        <w:t>החופש</w:t>
      </w:r>
      <w:r>
        <w:rPr>
          <w:rFonts w:cs="David"/>
          <w:rtl/>
        </w:rPr>
        <w:t xml:space="preserve"> שאני מתייחס אליו הוא יותר חופש בבחירה. לאנשים היום אין חופש בבחירה, </w:t>
      </w:r>
      <w:r>
        <w:rPr>
          <w:rFonts w:cs="David" w:hint="eastAsia"/>
          <w:rtl/>
        </w:rPr>
        <w:t>משהו</w:t>
      </w:r>
      <w:r>
        <w:rPr>
          <w:rFonts w:cs="David"/>
          <w:rtl/>
        </w:rPr>
        <w:t xml:space="preserve"> בסדרי עדיפויות השתנה, במיוחד של צעירים גילאי  45-25. אנשים עובדים רוב הזמן ומדי פעם יש להם חלונות קטנים  </w:t>
      </w:r>
      <w:r>
        <w:rPr>
          <w:rFonts w:cs="David" w:hint="eastAsia"/>
          <w:rtl/>
        </w:rPr>
        <w:t>שבהם</w:t>
      </w:r>
      <w:r>
        <w:rPr>
          <w:rFonts w:cs="David"/>
          <w:rtl/>
        </w:rPr>
        <w:t xml:space="preserve"> הם תורמים לעצמם. יש אנשים שגם את זה אין </w:t>
      </w:r>
      <w:r>
        <w:rPr>
          <w:rFonts w:cs="David" w:hint="eastAsia"/>
          <w:rtl/>
        </w:rPr>
        <w:t>להם</w:t>
      </w:r>
      <w:r>
        <w:rPr>
          <w:rFonts w:cs="David"/>
          <w:rtl/>
        </w:rPr>
        <w:t xml:space="preserve">. הם עובדים ומגיעים הביתה לעבודה השנייה שלהם – גידול הילדים. הילדים בשמונה </w:t>
      </w:r>
      <w:r>
        <w:rPr>
          <w:rFonts w:cs="David" w:hint="eastAsia"/>
          <w:rtl/>
        </w:rPr>
        <w:t>הולכים</w:t>
      </w:r>
      <w:r>
        <w:rPr>
          <w:rFonts w:cs="David"/>
          <w:rtl/>
        </w:rPr>
        <w:t xml:space="preserve"> לישון - ואני מכיר את זה, אני מוקף בחברים שזה קורה להם - בשמונה וחצי </w:t>
      </w:r>
      <w:r>
        <w:rPr>
          <w:rFonts w:cs="David" w:hint="eastAsia"/>
          <w:rtl/>
        </w:rPr>
        <w:t>אנשים</w:t>
      </w:r>
      <w:r>
        <w:rPr>
          <w:rFonts w:cs="David"/>
          <w:rtl/>
        </w:rPr>
        <w:t xml:space="preserve"> מרוסקים . </w:t>
      </w:r>
    </w:p>
    <w:p w14:paraId="52B309FB" w14:textId="77777777" w:rsidR="00027711" w:rsidRDefault="00027711" w:rsidP="00027711">
      <w:pPr>
        <w:jc w:val="both"/>
        <w:rPr>
          <w:rFonts w:cs="David"/>
          <w:rtl/>
        </w:rPr>
      </w:pPr>
    </w:p>
    <w:p w14:paraId="3992C517" w14:textId="77777777" w:rsidR="00027711" w:rsidRDefault="00027711" w:rsidP="00027711">
      <w:pPr>
        <w:jc w:val="both"/>
        <w:rPr>
          <w:rFonts w:cs="David"/>
          <w:rtl/>
        </w:rPr>
      </w:pPr>
      <w:r>
        <w:rPr>
          <w:rFonts w:cs="David" w:hint="eastAsia"/>
          <w:rtl/>
        </w:rPr>
        <w:t>באחרונה</w:t>
      </w:r>
      <w:r>
        <w:rPr>
          <w:rFonts w:cs="David"/>
          <w:rtl/>
        </w:rPr>
        <w:t xml:space="preserve"> </w:t>
      </w:r>
      <w:r>
        <w:rPr>
          <w:rFonts w:cs="David" w:hint="eastAsia"/>
          <w:rtl/>
        </w:rPr>
        <w:t>פגשתי</w:t>
      </w:r>
      <w:r>
        <w:rPr>
          <w:rFonts w:cs="David"/>
          <w:rtl/>
        </w:rPr>
        <w:t xml:space="preserve"> חבר שלי, שהיה בזמנו בחור פרוע לחלוטין, שמונה שנים לא נפגשנו. אחרי שהחלפנו </w:t>
      </w:r>
      <w:r>
        <w:rPr>
          <w:rFonts w:cs="David" w:hint="eastAsia"/>
          <w:rtl/>
        </w:rPr>
        <w:t>חוויות</w:t>
      </w:r>
      <w:r>
        <w:rPr>
          <w:rFonts w:cs="David"/>
          <w:rtl/>
        </w:rPr>
        <w:t xml:space="preserve"> והתרגשויות הזמנתי אותם לבוא. הוא אמר לי בכנות: 'דע לך, אנחנו לא יוצאים </w:t>
      </w:r>
      <w:r>
        <w:rPr>
          <w:rFonts w:cs="David" w:hint="eastAsia"/>
          <w:rtl/>
        </w:rPr>
        <w:t>מהבית</w:t>
      </w:r>
      <w:r>
        <w:rPr>
          <w:rFonts w:cs="David"/>
          <w:rtl/>
        </w:rPr>
        <w:t xml:space="preserve">. אנחנו סחוטים. אם אתם רוצים תבואו אלינו'. 'מה קרה לך?' אמרתי לו: 'שני </w:t>
      </w:r>
      <w:r>
        <w:rPr>
          <w:rFonts w:cs="David" w:hint="eastAsia"/>
          <w:rtl/>
        </w:rPr>
        <w:t>ילדים</w:t>
      </w:r>
      <w:r>
        <w:rPr>
          <w:rFonts w:cs="David"/>
          <w:rtl/>
        </w:rPr>
        <w:t>, תושיב אותם באוטו ותבוא, נשתה קפה, נשתה תה'. שום דבר.</w:t>
      </w:r>
    </w:p>
    <w:p w14:paraId="4E9FD434" w14:textId="77777777" w:rsidR="00027711" w:rsidRDefault="00027711" w:rsidP="00027711">
      <w:pPr>
        <w:jc w:val="both"/>
        <w:rPr>
          <w:rFonts w:cs="David"/>
          <w:rtl/>
        </w:rPr>
      </w:pPr>
    </w:p>
    <w:p w14:paraId="649CA85A" w14:textId="77777777" w:rsidR="00027711" w:rsidRDefault="00027711" w:rsidP="00027711">
      <w:pPr>
        <w:jc w:val="both"/>
        <w:rPr>
          <w:rFonts w:cs="David"/>
          <w:rtl/>
        </w:rPr>
      </w:pPr>
      <w:r>
        <w:rPr>
          <w:rFonts w:cs="David" w:hint="eastAsia"/>
          <w:rtl/>
        </w:rPr>
        <w:t>על</w:t>
      </w:r>
      <w:r>
        <w:rPr>
          <w:rFonts w:cs="David"/>
          <w:rtl/>
        </w:rPr>
        <w:t xml:space="preserve"> החופש </w:t>
      </w:r>
      <w:r>
        <w:rPr>
          <w:rFonts w:cs="David" w:hint="eastAsia"/>
          <w:rtl/>
        </w:rPr>
        <w:t>הזה</w:t>
      </w:r>
      <w:r>
        <w:rPr>
          <w:rFonts w:cs="David"/>
          <w:rtl/>
        </w:rPr>
        <w:t xml:space="preserve"> אני מדבר, חופש הבחירה לחשוב מה אנחנו עושים עם החיים שלנו. במדינת ישראל אני </w:t>
      </w:r>
      <w:r>
        <w:rPr>
          <w:rFonts w:cs="David" w:hint="eastAsia"/>
          <w:rtl/>
        </w:rPr>
        <w:t>מרגיש</w:t>
      </w:r>
      <w:r>
        <w:rPr>
          <w:rFonts w:cs="David"/>
          <w:rtl/>
        </w:rPr>
        <w:t xml:space="preserve"> שיש עוד פחות חופש מאשר במדינות מערב אחרות; המכבש המיישב כבד מאוד. אני </w:t>
      </w:r>
      <w:r>
        <w:rPr>
          <w:rFonts w:cs="David" w:hint="eastAsia"/>
          <w:rtl/>
        </w:rPr>
        <w:t>רואה</w:t>
      </w:r>
      <w:r>
        <w:rPr>
          <w:rFonts w:cs="David"/>
          <w:rtl/>
        </w:rPr>
        <w:t xml:space="preserve"> את הילדים האלה, רכים, חסרי עמוד השדרה, אני פוגש אותם בהרצאות. הם נוסעים </w:t>
      </w:r>
      <w:r>
        <w:rPr>
          <w:rFonts w:cs="David" w:hint="eastAsia"/>
          <w:rtl/>
        </w:rPr>
        <w:t>לכל</w:t>
      </w:r>
      <w:r>
        <w:rPr>
          <w:rFonts w:cs="David"/>
          <w:rtl/>
        </w:rPr>
        <w:t xml:space="preserve"> מיני מקומות: או</w:t>
      </w:r>
      <w:r>
        <w:rPr>
          <w:rFonts w:cs="David" w:hint="eastAsia"/>
          <w:rtl/>
        </w:rPr>
        <w:t>סטרליה</w:t>
      </w:r>
      <w:r>
        <w:rPr>
          <w:rFonts w:cs="David"/>
          <w:rtl/>
        </w:rPr>
        <w:t>, ניו-זילנד, אפריקה. אני פוגש אותם על הגגות של "</w:t>
      </w:r>
      <w:proofErr w:type="spellStart"/>
      <w:r>
        <w:rPr>
          <w:rFonts w:cs="David" w:hint="eastAsia"/>
          <w:rtl/>
        </w:rPr>
        <w:t>הגסט</w:t>
      </w:r>
      <w:r>
        <w:rPr>
          <w:rFonts w:cs="David"/>
          <w:rtl/>
        </w:rPr>
        <w:t>-האוסים</w:t>
      </w:r>
      <w:proofErr w:type="spellEnd"/>
      <w:r>
        <w:rPr>
          <w:rFonts w:cs="David"/>
          <w:rtl/>
        </w:rPr>
        <w:t xml:space="preserve">" (בתי הארחה – </w:t>
      </w:r>
      <w:proofErr w:type="spellStart"/>
      <w:r>
        <w:rPr>
          <w:rFonts w:cs="David"/>
          <w:rtl/>
        </w:rPr>
        <w:t>ו"</w:t>
      </w:r>
      <w:r>
        <w:rPr>
          <w:rFonts w:cs="David" w:hint="eastAsia"/>
          <w:rtl/>
        </w:rPr>
        <w:t>ל</w:t>
      </w:r>
      <w:proofErr w:type="spellEnd"/>
      <w:r>
        <w:rPr>
          <w:rFonts w:cs="David"/>
          <w:rtl/>
        </w:rPr>
        <w:t xml:space="preserve">) במזרח הרחוק. הם שואלים אותך: 'לאן אתה נוסע? </w:t>
      </w:r>
      <w:proofErr w:type="spellStart"/>
      <w:r>
        <w:rPr>
          <w:rFonts w:cs="David"/>
          <w:rtl/>
        </w:rPr>
        <w:t>רישיקש</w:t>
      </w:r>
      <w:proofErr w:type="spellEnd"/>
      <w:r>
        <w:rPr>
          <w:rFonts w:cs="David"/>
          <w:rtl/>
        </w:rPr>
        <w:t>? איפה זה ? 800 ק"</w:t>
      </w:r>
      <w:r>
        <w:rPr>
          <w:rFonts w:cs="David" w:hint="eastAsia"/>
          <w:rtl/>
        </w:rPr>
        <w:t>מ</w:t>
      </w:r>
      <w:r>
        <w:rPr>
          <w:rFonts w:cs="David"/>
          <w:rtl/>
        </w:rPr>
        <w:t xml:space="preserve"> מפה. אין בעיה אני עולה על הרכבת </w:t>
      </w:r>
      <w:r>
        <w:rPr>
          <w:rFonts w:cs="David" w:hint="eastAsia"/>
          <w:rtl/>
        </w:rPr>
        <w:t>אתך</w:t>
      </w:r>
      <w:r>
        <w:rPr>
          <w:rFonts w:cs="David"/>
          <w:rtl/>
        </w:rPr>
        <w:t xml:space="preserve">'. עפים עם הרוח. אין להם עמוד שדרה. למעטים מהם יש שלד של טיול מאורגן לפי </w:t>
      </w:r>
      <w:r>
        <w:rPr>
          <w:rFonts w:cs="David" w:hint="eastAsia"/>
          <w:rtl/>
        </w:rPr>
        <w:t>עונות</w:t>
      </w:r>
      <w:r>
        <w:rPr>
          <w:rFonts w:cs="David"/>
          <w:rtl/>
        </w:rPr>
        <w:t xml:space="preserve">, לפי פסטיבלים. אבל אני מעודד אפילו את זה.  </w:t>
      </w:r>
      <w:r>
        <w:rPr>
          <w:rFonts w:cs="David" w:hint="eastAsia"/>
          <w:rtl/>
        </w:rPr>
        <w:t>זה</w:t>
      </w:r>
      <w:r>
        <w:rPr>
          <w:rFonts w:cs="David"/>
          <w:rtl/>
        </w:rPr>
        <w:t xml:space="preserve"> יותר טוב מלרוץ ולהירשם חודש אחר השחרור לפקולטה".</w:t>
      </w:r>
    </w:p>
    <w:p w14:paraId="68F38040" w14:textId="77777777" w:rsidR="00027711" w:rsidRDefault="00027711" w:rsidP="00027711">
      <w:pPr>
        <w:jc w:val="both"/>
        <w:rPr>
          <w:rFonts w:cs="David"/>
          <w:rtl/>
        </w:rPr>
      </w:pPr>
    </w:p>
    <w:p w14:paraId="608C053E" w14:textId="77777777" w:rsidR="00027711" w:rsidRDefault="00027711" w:rsidP="00027711">
      <w:pPr>
        <w:ind w:firstLine="720"/>
        <w:jc w:val="both"/>
        <w:rPr>
          <w:rFonts w:cs="David"/>
          <w:rtl/>
        </w:rPr>
      </w:pPr>
      <w:r>
        <w:rPr>
          <w:rFonts w:cs="David"/>
          <w:rtl/>
        </w:rPr>
        <w:t>- אבל בעצם שום דבר מהותי לא משתנה. רק ההצטרפות שלהם למרוץ נדחית.</w:t>
      </w:r>
    </w:p>
    <w:p w14:paraId="76B20E3C" w14:textId="77777777" w:rsidR="00027711" w:rsidRDefault="00027711" w:rsidP="00027711">
      <w:pPr>
        <w:jc w:val="both"/>
        <w:rPr>
          <w:rFonts w:cs="David"/>
          <w:rtl/>
        </w:rPr>
      </w:pPr>
    </w:p>
    <w:p w14:paraId="27D91786" w14:textId="77777777" w:rsidR="00027711" w:rsidRDefault="00027711" w:rsidP="00027711">
      <w:pPr>
        <w:jc w:val="both"/>
        <w:rPr>
          <w:rFonts w:cs="David"/>
          <w:rtl/>
        </w:rPr>
      </w:pPr>
      <w:r>
        <w:rPr>
          <w:rFonts w:cs="David" w:hint="eastAsia"/>
          <w:rtl/>
        </w:rPr>
        <w:t>אליעז</w:t>
      </w:r>
      <w:r>
        <w:rPr>
          <w:rFonts w:cs="David"/>
          <w:rtl/>
        </w:rPr>
        <w:t>: "</w:t>
      </w:r>
      <w:r>
        <w:rPr>
          <w:rFonts w:cs="David" w:hint="eastAsia"/>
          <w:rtl/>
        </w:rPr>
        <w:t>זה</w:t>
      </w:r>
      <w:r>
        <w:rPr>
          <w:rFonts w:cs="David"/>
          <w:rtl/>
        </w:rPr>
        <w:t xml:space="preserve"> לא נכון. אני בטוח שיש משקל למה שהם עשו בגילאי 20- 23. זה לא נעלם. מי </w:t>
      </w:r>
      <w:r>
        <w:rPr>
          <w:rFonts w:cs="David" w:hint="eastAsia"/>
          <w:rtl/>
        </w:rPr>
        <w:t>שנסע</w:t>
      </w:r>
      <w:r>
        <w:rPr>
          <w:rFonts w:cs="David"/>
          <w:rtl/>
        </w:rPr>
        <w:t xml:space="preserve"> לטיול של חצי שנה, שנה, שנה וחצי יישאר לו משקע שלא ייעלם". </w:t>
      </w:r>
    </w:p>
    <w:p w14:paraId="4E682FBE" w14:textId="77777777" w:rsidR="00027711" w:rsidRDefault="00027711" w:rsidP="00027711">
      <w:pPr>
        <w:jc w:val="both"/>
        <w:rPr>
          <w:rFonts w:cs="David"/>
          <w:rtl/>
        </w:rPr>
      </w:pPr>
    </w:p>
    <w:p w14:paraId="0DFC717B" w14:textId="77777777" w:rsidR="00027711" w:rsidRDefault="00027711" w:rsidP="00027711">
      <w:pPr>
        <w:numPr>
          <w:ilvl w:val="0"/>
          <w:numId w:val="1"/>
        </w:numPr>
        <w:ind w:right="0"/>
        <w:jc w:val="both"/>
        <w:rPr>
          <w:rFonts w:cs="David"/>
          <w:rtl/>
        </w:rPr>
      </w:pPr>
      <w:r>
        <w:rPr>
          <w:rFonts w:cs="David" w:hint="eastAsia"/>
          <w:rtl/>
        </w:rPr>
        <w:t>אתה</w:t>
      </w:r>
      <w:r>
        <w:rPr>
          <w:rFonts w:cs="David"/>
          <w:rtl/>
        </w:rPr>
        <w:t xml:space="preserve"> מדבר על סוג של אחריות ביחס לחיים, </w:t>
      </w:r>
      <w:r>
        <w:rPr>
          <w:rFonts w:cs="David" w:hint="eastAsia"/>
          <w:rtl/>
        </w:rPr>
        <w:t>במובן</w:t>
      </w:r>
      <w:r>
        <w:rPr>
          <w:rFonts w:cs="David"/>
          <w:rtl/>
        </w:rPr>
        <w:t xml:space="preserve"> העמוק, במובן של ההבנה שתמיד קיימות אפשרויות והחיים הם לא מעגל סגור של </w:t>
      </w:r>
      <w:r>
        <w:rPr>
          <w:rFonts w:cs="David" w:hint="eastAsia"/>
          <w:rtl/>
        </w:rPr>
        <w:t>אפשרויות</w:t>
      </w:r>
      <w:r>
        <w:rPr>
          <w:rFonts w:cs="David"/>
          <w:rtl/>
        </w:rPr>
        <w:t xml:space="preserve"> שאין ממנו מוצא?</w:t>
      </w:r>
    </w:p>
    <w:p w14:paraId="289A2CEA" w14:textId="77777777" w:rsidR="00027711" w:rsidRDefault="00027711" w:rsidP="00027711">
      <w:pPr>
        <w:jc w:val="both"/>
        <w:rPr>
          <w:rFonts w:cs="David"/>
          <w:rtl/>
        </w:rPr>
      </w:pPr>
    </w:p>
    <w:p w14:paraId="3DB9CD72" w14:textId="77777777" w:rsidR="00027711" w:rsidRDefault="00027711" w:rsidP="00027711">
      <w:pPr>
        <w:jc w:val="both"/>
        <w:rPr>
          <w:rFonts w:cs="David"/>
          <w:rtl/>
        </w:rPr>
      </w:pPr>
      <w:r>
        <w:rPr>
          <w:rFonts w:cs="David" w:hint="eastAsia"/>
          <w:rtl/>
        </w:rPr>
        <w:t>אליעז</w:t>
      </w:r>
      <w:r>
        <w:rPr>
          <w:rFonts w:cs="David"/>
          <w:rtl/>
        </w:rPr>
        <w:t>: "</w:t>
      </w:r>
      <w:r>
        <w:rPr>
          <w:rFonts w:cs="David" w:hint="eastAsia"/>
          <w:rtl/>
        </w:rPr>
        <w:t>זה</w:t>
      </w:r>
      <w:r>
        <w:rPr>
          <w:rFonts w:cs="David"/>
          <w:rtl/>
        </w:rPr>
        <w:t xml:space="preserve"> תלוי באדם. כמה הוא ייתן לדברים להשפיע עליו. לי זה קרה. אני נסעתי </w:t>
      </w:r>
      <w:r>
        <w:rPr>
          <w:rFonts w:cs="David" w:hint="eastAsia"/>
          <w:rtl/>
        </w:rPr>
        <w:t>ברכבות</w:t>
      </w:r>
      <w:r>
        <w:rPr>
          <w:rFonts w:cs="David"/>
          <w:rtl/>
        </w:rPr>
        <w:t xml:space="preserve"> של הודו חודשים, וראיתי איך האב דואג למשפחתו ברכבת. אתה נוסע במשך 30 שעות </w:t>
      </w:r>
      <w:r>
        <w:rPr>
          <w:rFonts w:cs="David" w:hint="eastAsia"/>
          <w:rtl/>
        </w:rPr>
        <w:t>ברכבת</w:t>
      </w:r>
      <w:r>
        <w:rPr>
          <w:rFonts w:cs="David"/>
          <w:rtl/>
        </w:rPr>
        <w:t xml:space="preserve"> עם משפחה הודית אתה רואה איך האבא מחלק  </w:t>
      </w:r>
      <w:r>
        <w:rPr>
          <w:rFonts w:cs="David" w:hint="eastAsia"/>
          <w:rtl/>
        </w:rPr>
        <w:t>את</w:t>
      </w:r>
      <w:r>
        <w:rPr>
          <w:rFonts w:cs="David"/>
          <w:rtl/>
        </w:rPr>
        <w:t xml:space="preserve"> האוכל, </w:t>
      </w:r>
      <w:proofErr w:type="spellStart"/>
      <w:r>
        <w:rPr>
          <w:rFonts w:cs="David"/>
          <w:rtl/>
        </w:rPr>
        <w:t>מהכלום</w:t>
      </w:r>
      <w:proofErr w:type="spellEnd"/>
      <w:r>
        <w:rPr>
          <w:rFonts w:cs="David"/>
          <w:rtl/>
        </w:rPr>
        <w:t xml:space="preserve"> שיש להם, מהאורז והאטריות, הוא דואג שכולם יקבלו </w:t>
      </w:r>
      <w:r>
        <w:rPr>
          <w:rFonts w:cs="David" w:hint="eastAsia"/>
          <w:rtl/>
        </w:rPr>
        <w:t>שווה</w:t>
      </w:r>
      <w:r>
        <w:rPr>
          <w:rFonts w:cs="David"/>
          <w:rtl/>
        </w:rPr>
        <w:t xml:space="preserve">. אתה רואה איך הוא משכיב את הילדים ויש לו ארבעה- חמישה – שבעה ילדים, לא כמו </w:t>
      </w:r>
      <w:r>
        <w:rPr>
          <w:rFonts w:cs="David" w:hint="eastAsia"/>
          <w:rtl/>
        </w:rPr>
        <w:t>אצלנו</w:t>
      </w:r>
      <w:r>
        <w:rPr>
          <w:rFonts w:cs="David"/>
          <w:rtl/>
        </w:rPr>
        <w:t xml:space="preserve">, שהורים מגדלים ילד אחד או שניים בצמר גפן. ראיתי איך הוא שומר על האישה. </w:t>
      </w:r>
      <w:r>
        <w:rPr>
          <w:rFonts w:cs="David" w:hint="eastAsia"/>
          <w:rtl/>
        </w:rPr>
        <w:t>ששוכבת</w:t>
      </w:r>
      <w:r>
        <w:rPr>
          <w:rFonts w:cs="David"/>
          <w:rtl/>
        </w:rPr>
        <w:t xml:space="preserve"> במיטה העליונה והוא שומר למטה מתוך כבוד שאף אחד לא יגע בה. והכל נעשה ברוגע. </w:t>
      </w:r>
      <w:r>
        <w:rPr>
          <w:rFonts w:cs="David" w:hint="eastAsia"/>
          <w:rtl/>
        </w:rPr>
        <w:t>הוא</w:t>
      </w:r>
      <w:r>
        <w:rPr>
          <w:rFonts w:cs="David"/>
          <w:rtl/>
        </w:rPr>
        <w:t xml:space="preserve"> קצת מספר לזה וקצת מרגיע את זה וכולם הולכים לישון ומשתררת דממה. </w:t>
      </w:r>
    </w:p>
    <w:p w14:paraId="1C0B7059" w14:textId="77777777" w:rsidR="00027711" w:rsidRDefault="00027711" w:rsidP="00027711">
      <w:pPr>
        <w:jc w:val="both"/>
        <w:rPr>
          <w:rFonts w:cs="David"/>
          <w:rtl/>
        </w:rPr>
      </w:pPr>
      <w:r>
        <w:rPr>
          <w:rFonts w:cs="David" w:hint="eastAsia"/>
          <w:rtl/>
        </w:rPr>
        <w:t>המראה</w:t>
      </w:r>
      <w:r>
        <w:rPr>
          <w:rFonts w:cs="David"/>
          <w:rtl/>
        </w:rPr>
        <w:t xml:space="preserve"> הזה </w:t>
      </w:r>
      <w:r>
        <w:rPr>
          <w:rFonts w:cs="David" w:hint="eastAsia"/>
          <w:rtl/>
        </w:rPr>
        <w:t>זה</w:t>
      </w:r>
      <w:r>
        <w:rPr>
          <w:rFonts w:cs="David"/>
          <w:rtl/>
        </w:rPr>
        <w:t xml:space="preserve"> טבוע בי כאילו מישהו חפר לי את זה אל תוך המוח באת-חפירה. יש לי שני ילדים (מאז </w:t>
      </w:r>
      <w:r>
        <w:rPr>
          <w:rFonts w:cs="David" w:hint="eastAsia"/>
          <w:rtl/>
        </w:rPr>
        <w:t>שהזוג</w:t>
      </w:r>
      <w:r>
        <w:rPr>
          <w:rFonts w:cs="David"/>
          <w:rtl/>
        </w:rPr>
        <w:t xml:space="preserve"> חזר בשנת 1997, נולדו לו שני ילדים – </w:t>
      </w:r>
      <w:proofErr w:type="spellStart"/>
      <w:r>
        <w:rPr>
          <w:rFonts w:cs="David"/>
          <w:rtl/>
        </w:rPr>
        <w:t>ו"</w:t>
      </w:r>
      <w:r>
        <w:rPr>
          <w:rFonts w:cs="David" w:hint="eastAsia"/>
          <w:rtl/>
        </w:rPr>
        <w:t>ל</w:t>
      </w:r>
      <w:proofErr w:type="spellEnd"/>
      <w:r>
        <w:rPr>
          <w:rFonts w:cs="David"/>
          <w:rtl/>
        </w:rPr>
        <w:t xml:space="preserve">) ואני זוכר את התמונה הזו </w:t>
      </w:r>
      <w:r>
        <w:rPr>
          <w:rFonts w:cs="David" w:hint="eastAsia"/>
          <w:rtl/>
        </w:rPr>
        <w:t>כשאני</w:t>
      </w:r>
      <w:r>
        <w:rPr>
          <w:rFonts w:cs="David"/>
          <w:rtl/>
        </w:rPr>
        <w:t xml:space="preserve"> מתמודד עם הגידול שלהם. יש לי את כל התנאים: יש לי אוכל, יש לי אוטו, יש </w:t>
      </w:r>
      <w:r>
        <w:rPr>
          <w:rFonts w:cs="David" w:hint="eastAsia"/>
          <w:rtl/>
        </w:rPr>
        <w:t>חוגים</w:t>
      </w:r>
      <w:r>
        <w:rPr>
          <w:rFonts w:cs="David"/>
          <w:rtl/>
        </w:rPr>
        <w:t xml:space="preserve"> ועדיין זה קשה".</w:t>
      </w:r>
    </w:p>
    <w:p w14:paraId="7DE1C951" w14:textId="77777777" w:rsidR="00027711" w:rsidRDefault="00027711" w:rsidP="00027711">
      <w:pPr>
        <w:jc w:val="both"/>
        <w:rPr>
          <w:rFonts w:cs="David"/>
          <w:rtl/>
        </w:rPr>
      </w:pPr>
    </w:p>
    <w:p w14:paraId="59F51119" w14:textId="77777777" w:rsidR="00027711" w:rsidRDefault="00027711" w:rsidP="00027711">
      <w:pPr>
        <w:ind w:firstLine="720"/>
        <w:jc w:val="both"/>
        <w:rPr>
          <w:rFonts w:cs="David"/>
          <w:rtl/>
        </w:rPr>
      </w:pPr>
      <w:r>
        <w:rPr>
          <w:rFonts w:cs="David"/>
          <w:rtl/>
        </w:rPr>
        <w:t>- דברים נוספים ששקעו בך בעקבות המסע?</w:t>
      </w:r>
    </w:p>
    <w:p w14:paraId="299DE2D8" w14:textId="77777777" w:rsidR="00027711" w:rsidRDefault="00027711" w:rsidP="00027711">
      <w:pPr>
        <w:jc w:val="both"/>
        <w:rPr>
          <w:rFonts w:cs="David"/>
          <w:rtl/>
        </w:rPr>
      </w:pPr>
    </w:p>
    <w:p w14:paraId="29144E7D" w14:textId="77777777" w:rsidR="00027711" w:rsidRDefault="00027711" w:rsidP="00027711">
      <w:pPr>
        <w:jc w:val="both"/>
        <w:rPr>
          <w:rFonts w:cs="David"/>
          <w:rtl/>
        </w:rPr>
      </w:pPr>
      <w:r>
        <w:rPr>
          <w:rFonts w:cs="David" w:hint="eastAsia"/>
          <w:rtl/>
        </w:rPr>
        <w:t>אליעז</w:t>
      </w:r>
      <w:r>
        <w:rPr>
          <w:rFonts w:cs="David"/>
          <w:rtl/>
        </w:rPr>
        <w:t xml:space="preserve">: " </w:t>
      </w:r>
      <w:r>
        <w:rPr>
          <w:rFonts w:cs="David" w:hint="eastAsia"/>
          <w:rtl/>
        </w:rPr>
        <w:t>קיבלתי</w:t>
      </w:r>
      <w:r>
        <w:rPr>
          <w:rFonts w:cs="David"/>
          <w:rtl/>
        </w:rPr>
        <w:t xml:space="preserve"> בעיקר איזו מין הסתכלות אחרת, שלווה יותר, על מה שקורה כאן </w:t>
      </w:r>
      <w:r>
        <w:rPr>
          <w:rFonts w:cs="David" w:hint="eastAsia"/>
          <w:rtl/>
        </w:rPr>
        <w:t>ביום</w:t>
      </w:r>
      <w:r>
        <w:rPr>
          <w:rFonts w:cs="David"/>
          <w:rtl/>
        </w:rPr>
        <w:t xml:space="preserve">-יום. בעיותינו כאן הן כאין וכאפס לעומת הבעיות של העולם ההוא. אנחנו לא </w:t>
      </w:r>
      <w:r>
        <w:rPr>
          <w:rFonts w:cs="David" w:hint="eastAsia"/>
          <w:rtl/>
        </w:rPr>
        <w:t>יכולים</w:t>
      </w:r>
      <w:r>
        <w:rPr>
          <w:rFonts w:cs="David"/>
          <w:rtl/>
        </w:rPr>
        <w:t xml:space="preserve"> להעריך את מה שקרה לנו כמדינה מאז 48'. הודו השתחררה יחד אתנו מעול </w:t>
      </w:r>
      <w:r>
        <w:rPr>
          <w:rFonts w:cs="David" w:hint="eastAsia"/>
          <w:rtl/>
        </w:rPr>
        <w:t>האנגלים</w:t>
      </w:r>
      <w:r>
        <w:rPr>
          <w:rFonts w:cs="David"/>
          <w:rtl/>
        </w:rPr>
        <w:t xml:space="preserve">. הודו היא מעצמה שבטפיחת רגל יכולה לחסל את  </w:t>
      </w:r>
      <w:r>
        <w:rPr>
          <w:rFonts w:cs="David" w:hint="eastAsia"/>
          <w:rtl/>
        </w:rPr>
        <w:t>ישראל</w:t>
      </w:r>
      <w:r>
        <w:rPr>
          <w:rFonts w:cs="David"/>
          <w:rtl/>
        </w:rPr>
        <w:t xml:space="preserve">, זאת תת-יבשת שיש לה </w:t>
      </w:r>
      <w:proofErr w:type="spellStart"/>
      <w:r>
        <w:rPr>
          <w:rFonts w:cs="David"/>
          <w:rtl/>
        </w:rPr>
        <w:t>הכל</w:t>
      </w:r>
      <w:proofErr w:type="spellEnd"/>
      <w:r>
        <w:rPr>
          <w:rFonts w:cs="David"/>
          <w:rtl/>
        </w:rPr>
        <w:t xml:space="preserve">: ג'ונגלים, מחצבים, נפט, דלק. ותראי </w:t>
      </w:r>
      <w:r>
        <w:rPr>
          <w:rFonts w:cs="David" w:hint="eastAsia"/>
          <w:rtl/>
        </w:rPr>
        <w:t>לאן</w:t>
      </w:r>
      <w:r>
        <w:rPr>
          <w:rFonts w:cs="David"/>
          <w:rtl/>
        </w:rPr>
        <w:t xml:space="preserve"> אנחנו הגענו ולאן הם הגיעו.</w:t>
      </w:r>
    </w:p>
    <w:p w14:paraId="0B13D8F8" w14:textId="77777777" w:rsidR="00027711" w:rsidRDefault="00027711" w:rsidP="00027711">
      <w:pPr>
        <w:jc w:val="both"/>
        <w:rPr>
          <w:rFonts w:cs="David"/>
          <w:rtl/>
        </w:rPr>
      </w:pPr>
    </w:p>
    <w:p w14:paraId="1377677B" w14:textId="77777777" w:rsidR="00027711" w:rsidRDefault="00027711" w:rsidP="00027711">
      <w:pPr>
        <w:jc w:val="both"/>
        <w:rPr>
          <w:rFonts w:cs="David"/>
          <w:rtl/>
        </w:rPr>
      </w:pPr>
      <w:r>
        <w:rPr>
          <w:rFonts w:cs="David" w:hint="eastAsia"/>
          <w:rtl/>
        </w:rPr>
        <w:t>השפעה</w:t>
      </w:r>
      <w:r>
        <w:rPr>
          <w:rFonts w:cs="David"/>
          <w:rtl/>
        </w:rPr>
        <w:t xml:space="preserve"> נוספת </w:t>
      </w:r>
      <w:r>
        <w:rPr>
          <w:rFonts w:cs="David" w:hint="eastAsia"/>
          <w:rtl/>
        </w:rPr>
        <w:t>שאני</w:t>
      </w:r>
      <w:r>
        <w:rPr>
          <w:rFonts w:cs="David"/>
          <w:rtl/>
        </w:rPr>
        <w:t xml:space="preserve"> מרגיש אותה בברור קשורה בתרבות הצריכה. בהודו אוכלים מעט מאוד לא רק בגלל </w:t>
      </w:r>
      <w:r>
        <w:rPr>
          <w:rFonts w:cs="David" w:hint="eastAsia"/>
          <w:rtl/>
        </w:rPr>
        <w:t>שאין</w:t>
      </w:r>
      <w:r>
        <w:rPr>
          <w:rFonts w:cs="David"/>
          <w:rtl/>
        </w:rPr>
        <w:t xml:space="preserve"> להם כסף, אוכלים בעיקר כדי לשמר את הגוף, לא לשם המותרות. אחרי שחזרנו לא </w:t>
      </w:r>
      <w:r>
        <w:rPr>
          <w:rFonts w:cs="David" w:hint="eastAsia"/>
          <w:rtl/>
        </w:rPr>
        <w:t>יכולתי</w:t>
      </w:r>
      <w:r>
        <w:rPr>
          <w:rFonts w:cs="David"/>
          <w:rtl/>
        </w:rPr>
        <w:t xml:space="preserve"> לקנות בסופר במשך חודשים. עד היום אני מתקשה לערוך קניות. כשאני עורך קניות </w:t>
      </w:r>
      <w:r>
        <w:rPr>
          <w:rFonts w:cs="David" w:hint="eastAsia"/>
          <w:rtl/>
        </w:rPr>
        <w:t>זה</w:t>
      </w:r>
      <w:r>
        <w:rPr>
          <w:rFonts w:cs="David"/>
          <w:rtl/>
        </w:rPr>
        <w:t xml:space="preserve"> מסתיים ברבע שעה, אני יוצא עם עגלה ריקה. אני לא ממלא יותר ממה שאני צריך. אין </w:t>
      </w:r>
      <w:r>
        <w:rPr>
          <w:rFonts w:cs="David" w:hint="eastAsia"/>
          <w:rtl/>
        </w:rPr>
        <w:t>אצלנו</w:t>
      </w:r>
      <w:r>
        <w:rPr>
          <w:rFonts w:cs="David"/>
          <w:rtl/>
        </w:rPr>
        <w:t xml:space="preserve"> בבית מותרות. אנחנו נותנים לילדים מה שצריך, אבל אין מותרות.</w:t>
      </w:r>
    </w:p>
    <w:p w14:paraId="66C994CD" w14:textId="77777777" w:rsidR="00027711" w:rsidRDefault="00027711" w:rsidP="00027711">
      <w:pPr>
        <w:jc w:val="both"/>
        <w:rPr>
          <w:rFonts w:cs="David"/>
          <w:rtl/>
        </w:rPr>
      </w:pPr>
    </w:p>
    <w:p w14:paraId="5E5E6260" w14:textId="77777777" w:rsidR="00027711" w:rsidRDefault="00027711" w:rsidP="00027711">
      <w:pPr>
        <w:jc w:val="both"/>
        <w:rPr>
          <w:rFonts w:cs="David"/>
          <w:rtl/>
        </w:rPr>
      </w:pPr>
      <w:r>
        <w:rPr>
          <w:rFonts w:cs="David" w:hint="eastAsia"/>
          <w:rtl/>
        </w:rPr>
        <w:lastRenderedPageBreak/>
        <w:t>בארץ</w:t>
      </w:r>
      <w:r>
        <w:rPr>
          <w:rFonts w:cs="David"/>
          <w:rtl/>
        </w:rPr>
        <w:t xml:space="preserve"> זה </w:t>
      </w:r>
      <w:r>
        <w:rPr>
          <w:rFonts w:cs="David" w:hint="eastAsia"/>
          <w:rtl/>
        </w:rPr>
        <w:t>אחרת</w:t>
      </w:r>
      <w:r>
        <w:rPr>
          <w:rFonts w:cs="David"/>
          <w:rtl/>
        </w:rPr>
        <w:t xml:space="preserve">. חזרנו מהטיול בתקופת החגים, בפסח, זה היה הלם. לאחרונה טיילתי עם ידידה </w:t>
      </w:r>
      <w:r>
        <w:rPr>
          <w:rFonts w:cs="David" w:hint="eastAsia"/>
          <w:rtl/>
        </w:rPr>
        <w:t>אמריקנית</w:t>
      </w:r>
      <w:r>
        <w:rPr>
          <w:rFonts w:cs="David"/>
          <w:rtl/>
        </w:rPr>
        <w:t xml:space="preserve"> בסופר בשכונה בחדרה, העיר שבה אני מתגורר. היא נעמדה מול המדף של דברי </w:t>
      </w:r>
      <w:r>
        <w:rPr>
          <w:rFonts w:cs="David" w:hint="eastAsia"/>
          <w:rtl/>
        </w:rPr>
        <w:t>החלב</w:t>
      </w:r>
      <w:r>
        <w:rPr>
          <w:rFonts w:cs="David"/>
          <w:rtl/>
        </w:rPr>
        <w:t xml:space="preserve"> ואמרה שיש על המדף פי 4 יותר אפשרויות מבחינת סוגים וגוונים מאשר בסופר </w:t>
      </w:r>
      <w:r>
        <w:rPr>
          <w:rFonts w:cs="David" w:hint="eastAsia"/>
          <w:rtl/>
        </w:rPr>
        <w:t>השכונתי</w:t>
      </w:r>
      <w:r>
        <w:rPr>
          <w:rFonts w:cs="David"/>
          <w:rtl/>
        </w:rPr>
        <w:t xml:space="preserve"> שלה בארה"</w:t>
      </w:r>
      <w:r>
        <w:rPr>
          <w:rFonts w:cs="David" w:hint="eastAsia"/>
          <w:rtl/>
        </w:rPr>
        <w:t>ב</w:t>
      </w:r>
      <w:r>
        <w:rPr>
          <w:rFonts w:cs="David"/>
          <w:rtl/>
        </w:rPr>
        <w:t xml:space="preserve">. כל מיני סוגים של יוגורט, כאילו מישהו באמת צריך את זה. </w:t>
      </w:r>
      <w:r>
        <w:rPr>
          <w:rFonts w:cs="David" w:hint="eastAsia"/>
          <w:rtl/>
        </w:rPr>
        <w:t>אנחנו</w:t>
      </w:r>
      <w:r>
        <w:rPr>
          <w:rFonts w:cs="David"/>
          <w:rtl/>
        </w:rPr>
        <w:t xml:space="preserve"> נדים ברוח לפי הפרסומות שמוכרות לנו כל יום קשקוש חדש.</w:t>
      </w:r>
    </w:p>
    <w:p w14:paraId="65F0D7E9" w14:textId="77777777" w:rsidR="00027711" w:rsidRDefault="00027711" w:rsidP="00027711">
      <w:pPr>
        <w:jc w:val="both"/>
        <w:rPr>
          <w:rFonts w:cs="David"/>
          <w:rtl/>
        </w:rPr>
      </w:pPr>
    </w:p>
    <w:p w14:paraId="6397FA15" w14:textId="77777777" w:rsidR="00027711" w:rsidRDefault="00027711" w:rsidP="00027711">
      <w:pPr>
        <w:jc w:val="both"/>
        <w:rPr>
          <w:rFonts w:cs="David"/>
          <w:rtl/>
        </w:rPr>
      </w:pPr>
      <w:r>
        <w:rPr>
          <w:rFonts w:cs="David" w:hint="eastAsia"/>
          <w:rtl/>
        </w:rPr>
        <w:t>תראי</w:t>
      </w:r>
      <w:r>
        <w:rPr>
          <w:rFonts w:cs="David"/>
          <w:rtl/>
        </w:rPr>
        <w:t xml:space="preserve"> בטיול </w:t>
      </w:r>
      <w:r>
        <w:rPr>
          <w:rFonts w:cs="David" w:hint="eastAsia"/>
          <w:rtl/>
        </w:rPr>
        <w:t>למשל</w:t>
      </w:r>
      <w:r>
        <w:rPr>
          <w:rFonts w:cs="David"/>
          <w:rtl/>
        </w:rPr>
        <w:t xml:space="preserve"> למדנו שדלי של מים חמים מספיק כדי להתקלח. מים קרים יש בשפע. אתה לוקח כוס </w:t>
      </w:r>
      <w:r>
        <w:rPr>
          <w:rFonts w:cs="David" w:hint="eastAsia"/>
          <w:rtl/>
        </w:rPr>
        <w:t>ומערבב</w:t>
      </w:r>
      <w:r>
        <w:rPr>
          <w:rFonts w:cs="David"/>
          <w:rtl/>
        </w:rPr>
        <w:t xml:space="preserve"> חמים עם קרים וזה מספיק. בימים הראשונים כשעשינו את זה חששתי, אבל אחרי </w:t>
      </w:r>
      <w:r>
        <w:rPr>
          <w:rFonts w:cs="David" w:hint="eastAsia"/>
          <w:rtl/>
        </w:rPr>
        <w:t>מספר</w:t>
      </w:r>
      <w:r>
        <w:rPr>
          <w:rFonts w:cs="David"/>
          <w:rtl/>
        </w:rPr>
        <w:t xml:space="preserve"> ימים ראיתי שלגלית, שזה היה עבורה הטיול הראשון, זה הספיק. אתה מגלה שהמעט </w:t>
      </w:r>
      <w:r>
        <w:rPr>
          <w:rFonts w:cs="David" w:hint="eastAsia"/>
          <w:rtl/>
        </w:rPr>
        <w:t>הוא</w:t>
      </w:r>
      <w:r>
        <w:rPr>
          <w:rFonts w:cs="David"/>
          <w:rtl/>
        </w:rPr>
        <w:t xml:space="preserve"> טוב, הגודש מכביד".</w:t>
      </w:r>
    </w:p>
    <w:p w14:paraId="5861DBCF" w14:textId="77777777" w:rsidR="00027711" w:rsidRDefault="00027711" w:rsidP="00027711">
      <w:pPr>
        <w:jc w:val="both"/>
        <w:rPr>
          <w:rFonts w:cs="David"/>
          <w:rtl/>
        </w:rPr>
      </w:pPr>
    </w:p>
    <w:p w14:paraId="3D3A686B" w14:textId="77777777" w:rsidR="00027711" w:rsidRDefault="00027711" w:rsidP="00027711">
      <w:pPr>
        <w:pStyle w:val="Heading8"/>
        <w:jc w:val="center"/>
        <w:rPr>
          <w:rFonts w:cs="David"/>
          <w:rtl/>
        </w:rPr>
      </w:pPr>
      <w:r>
        <w:rPr>
          <w:rFonts w:cs="David" w:hint="eastAsia"/>
          <w:rtl/>
        </w:rPr>
        <w:t>איך</w:t>
      </w:r>
      <w:r>
        <w:rPr>
          <w:rFonts w:cs="David"/>
          <w:rtl/>
        </w:rPr>
        <w:t xml:space="preserve"> זה התחיל?</w:t>
      </w:r>
    </w:p>
    <w:p w14:paraId="04C4B102" w14:textId="77777777" w:rsidR="00027711" w:rsidRDefault="00027711" w:rsidP="00027711">
      <w:pPr>
        <w:jc w:val="both"/>
        <w:rPr>
          <w:rFonts w:cs="David"/>
          <w:rtl/>
        </w:rPr>
      </w:pPr>
    </w:p>
    <w:p w14:paraId="08C74EEE" w14:textId="77777777" w:rsidR="00027711" w:rsidRDefault="00027711" w:rsidP="00027711">
      <w:pPr>
        <w:jc w:val="both"/>
        <w:rPr>
          <w:rFonts w:cs="David"/>
          <w:rtl/>
        </w:rPr>
      </w:pPr>
      <w:r>
        <w:rPr>
          <w:rFonts w:cs="David" w:hint="eastAsia"/>
          <w:rtl/>
        </w:rPr>
        <w:t>לאורך</w:t>
      </w:r>
      <w:r>
        <w:rPr>
          <w:rFonts w:cs="David"/>
          <w:rtl/>
        </w:rPr>
        <w:t xml:space="preserve"> הספר </w:t>
      </w:r>
      <w:r>
        <w:rPr>
          <w:rFonts w:cs="David" w:hint="eastAsia"/>
          <w:rtl/>
        </w:rPr>
        <w:t>וגם</w:t>
      </w:r>
      <w:r>
        <w:rPr>
          <w:rFonts w:cs="David"/>
          <w:rtl/>
        </w:rPr>
        <w:t xml:space="preserve"> בשיחה מדבר אליעז על מוטיבציה חזקה שדרבנה אותו, מאז השחרור מהצבא, לעזוב את </w:t>
      </w:r>
      <w:r>
        <w:rPr>
          <w:rFonts w:cs="David" w:hint="eastAsia"/>
          <w:rtl/>
        </w:rPr>
        <w:t>הארץ</w:t>
      </w:r>
      <w:r>
        <w:rPr>
          <w:rFonts w:cs="David"/>
          <w:rtl/>
        </w:rPr>
        <w:t xml:space="preserve"> ולצאת למסע לתקופה ממושכת במזרח. העניין של אליעז במזרח קשור לעניין </w:t>
      </w:r>
      <w:r>
        <w:rPr>
          <w:rFonts w:cs="David" w:hint="eastAsia"/>
          <w:rtl/>
        </w:rPr>
        <w:t>בארכאולוגיה</w:t>
      </w:r>
      <w:r>
        <w:rPr>
          <w:rFonts w:cs="David"/>
          <w:rtl/>
        </w:rPr>
        <w:t>. עניין שהתפתח מהבית. "</w:t>
      </w:r>
      <w:r>
        <w:rPr>
          <w:rFonts w:cs="David" w:hint="eastAsia"/>
          <w:rtl/>
        </w:rPr>
        <w:t>יצאנו</w:t>
      </w:r>
      <w:r>
        <w:rPr>
          <w:rFonts w:cs="David"/>
          <w:rtl/>
        </w:rPr>
        <w:t xml:space="preserve"> לעתים קרובות לטיולים והיינו </w:t>
      </w:r>
      <w:r>
        <w:rPr>
          <w:rFonts w:cs="David" w:hint="eastAsia"/>
          <w:rtl/>
        </w:rPr>
        <w:t>מטיילים</w:t>
      </w:r>
      <w:r>
        <w:rPr>
          <w:rFonts w:cs="David"/>
          <w:rtl/>
        </w:rPr>
        <w:t xml:space="preserve"> באתרים ארכאולוגיים". כנער, נהג להתנדב בחפירות בחופשת הקיץ: "</w:t>
      </w:r>
      <w:r>
        <w:rPr>
          <w:rFonts w:cs="David" w:hint="eastAsia"/>
          <w:rtl/>
        </w:rPr>
        <w:t>נפלתי</w:t>
      </w:r>
      <w:r>
        <w:rPr>
          <w:rFonts w:cs="David"/>
          <w:rtl/>
        </w:rPr>
        <w:t xml:space="preserve"> על רצף של חפירות מעניינות. זה מרתק למצוא משהו שאף אחד אחר לא ראה </w:t>
      </w:r>
      <w:r>
        <w:rPr>
          <w:rFonts w:cs="David" w:hint="eastAsia"/>
          <w:rtl/>
        </w:rPr>
        <w:t>לפנייך</w:t>
      </w:r>
      <w:r>
        <w:rPr>
          <w:rFonts w:cs="David"/>
          <w:rtl/>
        </w:rPr>
        <w:t>". הפגישה הראשונה עם המזרח הייתה כ"</w:t>
      </w:r>
      <w:r>
        <w:rPr>
          <w:rFonts w:cs="David" w:hint="eastAsia"/>
          <w:rtl/>
        </w:rPr>
        <w:t>ארכאולוג</w:t>
      </w:r>
      <w:r>
        <w:rPr>
          <w:rFonts w:cs="David"/>
          <w:rtl/>
        </w:rPr>
        <w:t xml:space="preserve"> צעיר", כפי שהוא </w:t>
      </w:r>
      <w:r>
        <w:rPr>
          <w:rFonts w:cs="David" w:hint="eastAsia"/>
          <w:rtl/>
        </w:rPr>
        <w:t>מגדיר</w:t>
      </w:r>
      <w:r>
        <w:rPr>
          <w:rFonts w:cs="David"/>
          <w:rtl/>
        </w:rPr>
        <w:t xml:space="preserve"> זאת, כאשר קרא ספר על קמבודיה.</w:t>
      </w:r>
    </w:p>
    <w:p w14:paraId="612BB296" w14:textId="77777777" w:rsidR="00027711" w:rsidRDefault="00027711" w:rsidP="00027711">
      <w:pPr>
        <w:jc w:val="both"/>
        <w:rPr>
          <w:rFonts w:cs="David"/>
          <w:rtl/>
        </w:rPr>
      </w:pPr>
    </w:p>
    <w:p w14:paraId="646F122F" w14:textId="77777777" w:rsidR="00027711" w:rsidRDefault="00027711" w:rsidP="00027711">
      <w:pPr>
        <w:jc w:val="both"/>
        <w:rPr>
          <w:rFonts w:cs="David"/>
          <w:rtl/>
        </w:rPr>
      </w:pPr>
      <w:r>
        <w:rPr>
          <w:rFonts w:cs="David"/>
          <w:rtl/>
        </w:rPr>
        <w:t>"</w:t>
      </w:r>
      <w:r>
        <w:rPr>
          <w:rFonts w:cs="David" w:hint="eastAsia"/>
          <w:rtl/>
        </w:rPr>
        <w:t>אני</w:t>
      </w:r>
      <w:r>
        <w:rPr>
          <w:rFonts w:cs="David"/>
          <w:rtl/>
        </w:rPr>
        <w:t xml:space="preserve"> </w:t>
      </w:r>
      <w:r>
        <w:rPr>
          <w:rFonts w:cs="David" w:hint="eastAsia"/>
          <w:rtl/>
        </w:rPr>
        <w:t>חושב</w:t>
      </w:r>
      <w:r>
        <w:rPr>
          <w:rFonts w:cs="David"/>
          <w:rtl/>
        </w:rPr>
        <w:t xml:space="preserve"> ששם זה התחיל. הייתי חייל משוחרר וקראתי ספר על העתיקות בקמבודיה, על </w:t>
      </w:r>
      <w:r>
        <w:rPr>
          <w:rFonts w:cs="David" w:hint="eastAsia"/>
          <w:rtl/>
        </w:rPr>
        <w:t>המקדשים</w:t>
      </w:r>
      <w:r>
        <w:rPr>
          <w:rFonts w:cs="David"/>
          <w:rtl/>
        </w:rPr>
        <w:t xml:space="preserve">, על הג'ונגלים ואמרתי לעצמי שאני חייב להגיע לשם. זה לקח כמה שנים, אבל זה </w:t>
      </w:r>
      <w:r>
        <w:rPr>
          <w:rFonts w:cs="David" w:hint="eastAsia"/>
          <w:rtl/>
        </w:rPr>
        <w:t>התחיל</w:t>
      </w:r>
      <w:r>
        <w:rPr>
          <w:rFonts w:cs="David"/>
          <w:rtl/>
        </w:rPr>
        <w:t xml:space="preserve"> מהנקודה הזו".</w:t>
      </w:r>
    </w:p>
    <w:p w14:paraId="14199248" w14:textId="77777777" w:rsidR="00027711" w:rsidRDefault="00027711" w:rsidP="00027711">
      <w:pPr>
        <w:jc w:val="both"/>
        <w:rPr>
          <w:rFonts w:cs="David"/>
          <w:rtl/>
        </w:rPr>
      </w:pPr>
    </w:p>
    <w:p w14:paraId="340D9BA4" w14:textId="77777777" w:rsidR="00027711" w:rsidRDefault="00027711" w:rsidP="00027711">
      <w:pPr>
        <w:jc w:val="both"/>
        <w:rPr>
          <w:rFonts w:cs="David"/>
          <w:rtl/>
        </w:rPr>
      </w:pPr>
      <w:r>
        <w:rPr>
          <w:rFonts w:cs="David"/>
          <w:rtl/>
        </w:rPr>
        <w:t>"</w:t>
      </w:r>
      <w:r>
        <w:rPr>
          <w:rFonts w:cs="David" w:hint="eastAsia"/>
          <w:rtl/>
        </w:rPr>
        <w:t>ברוב</w:t>
      </w:r>
      <w:r>
        <w:rPr>
          <w:rFonts w:cs="David"/>
          <w:rtl/>
        </w:rPr>
        <w:t xml:space="preserve"> </w:t>
      </w:r>
      <w:r>
        <w:rPr>
          <w:rFonts w:cs="David" w:hint="eastAsia"/>
          <w:rtl/>
        </w:rPr>
        <w:t>אתרי</w:t>
      </w:r>
      <w:r>
        <w:rPr>
          <w:rFonts w:cs="David"/>
          <w:rtl/>
        </w:rPr>
        <w:t xml:space="preserve"> החפירות בעולם, העתיקות שאתה רואה הן מן סוג של חורבות, שלאנשים קשה להתחבר </w:t>
      </w:r>
      <w:r>
        <w:rPr>
          <w:rFonts w:cs="David" w:hint="eastAsia"/>
          <w:rtl/>
        </w:rPr>
        <w:t>אליהן</w:t>
      </w:r>
      <w:r>
        <w:rPr>
          <w:rFonts w:cs="David"/>
          <w:rtl/>
        </w:rPr>
        <w:t xml:space="preserve">, הם לא רואים מבנה. כשאתה מגיע לאתרים ארכאולוגיים במזרח; למקדשי אנגקור </w:t>
      </w:r>
      <w:r>
        <w:rPr>
          <w:rFonts w:cs="David" w:hint="eastAsia"/>
          <w:rtl/>
        </w:rPr>
        <w:t>בקמבודיה</w:t>
      </w:r>
      <w:r>
        <w:rPr>
          <w:rFonts w:cs="David"/>
          <w:rtl/>
        </w:rPr>
        <w:t xml:space="preserve">, </w:t>
      </w:r>
      <w:proofErr w:type="spellStart"/>
      <w:r>
        <w:rPr>
          <w:rFonts w:cs="David"/>
          <w:rtl/>
        </w:rPr>
        <w:t>למייסון</w:t>
      </w:r>
      <w:proofErr w:type="spellEnd"/>
      <w:r>
        <w:rPr>
          <w:rFonts w:cs="David"/>
          <w:rtl/>
        </w:rPr>
        <w:t xml:space="preserve"> </w:t>
      </w:r>
      <w:proofErr w:type="spellStart"/>
      <w:r>
        <w:rPr>
          <w:rFonts w:cs="David"/>
          <w:rtl/>
        </w:rPr>
        <w:t>בוויטנאם</w:t>
      </w:r>
      <w:proofErr w:type="spellEnd"/>
      <w:r>
        <w:rPr>
          <w:rFonts w:cs="David"/>
          <w:rtl/>
        </w:rPr>
        <w:t xml:space="preserve">, לטיבט, אתה מגיע למקומות שבהם המבנים העתיקים נשארו </w:t>
      </w:r>
      <w:r>
        <w:rPr>
          <w:rFonts w:cs="David" w:hint="eastAsia"/>
          <w:rtl/>
        </w:rPr>
        <w:t>בגבהים</w:t>
      </w:r>
      <w:r>
        <w:rPr>
          <w:rFonts w:cs="David"/>
          <w:rtl/>
        </w:rPr>
        <w:t xml:space="preserve">, שרדו בהם התקרות והציורים והתבליטים. אין כמעט צורך לדמיין, אפשר לראות את </w:t>
      </w:r>
      <w:r>
        <w:rPr>
          <w:rFonts w:cs="David" w:hint="eastAsia"/>
          <w:rtl/>
        </w:rPr>
        <w:t>החיים</w:t>
      </w:r>
      <w:r>
        <w:rPr>
          <w:rFonts w:cs="David"/>
          <w:rtl/>
        </w:rPr>
        <w:t xml:space="preserve"> לפנייך – ככה זה היה לפני 500, לפני 1000 שנה. </w:t>
      </w:r>
    </w:p>
    <w:p w14:paraId="0918A0FF" w14:textId="77777777" w:rsidR="00027711" w:rsidRDefault="00027711" w:rsidP="00027711">
      <w:pPr>
        <w:jc w:val="both"/>
        <w:rPr>
          <w:rFonts w:cs="David"/>
          <w:rtl/>
        </w:rPr>
      </w:pPr>
    </w:p>
    <w:p w14:paraId="10E515E1" w14:textId="77777777" w:rsidR="00027711" w:rsidRDefault="00027711" w:rsidP="00027711">
      <w:pPr>
        <w:jc w:val="both"/>
        <w:rPr>
          <w:rFonts w:cs="David"/>
          <w:rtl/>
        </w:rPr>
      </w:pPr>
      <w:r>
        <w:rPr>
          <w:rFonts w:cs="David" w:hint="eastAsia"/>
          <w:rtl/>
        </w:rPr>
        <w:t>אפשר</w:t>
      </w:r>
      <w:r>
        <w:rPr>
          <w:rFonts w:cs="David"/>
          <w:rtl/>
        </w:rPr>
        <w:t xml:space="preserve"> בקלות </w:t>
      </w:r>
      <w:r>
        <w:rPr>
          <w:rFonts w:cs="David" w:hint="eastAsia"/>
          <w:rtl/>
        </w:rPr>
        <w:t>לראות</w:t>
      </w:r>
      <w:r>
        <w:rPr>
          <w:rFonts w:cs="David"/>
          <w:rtl/>
        </w:rPr>
        <w:t xml:space="preserve"> כיצד אנשים חיו בין הכתלים האלה, איך השווקים פעלו. </w:t>
      </w:r>
      <w:proofErr w:type="spellStart"/>
      <w:r>
        <w:rPr>
          <w:rFonts w:cs="David"/>
          <w:rtl/>
        </w:rPr>
        <w:t>הכל</w:t>
      </w:r>
      <w:proofErr w:type="spellEnd"/>
      <w:r>
        <w:rPr>
          <w:rFonts w:cs="David"/>
          <w:rtl/>
        </w:rPr>
        <w:t xml:space="preserve"> זז לפנייך, אתה לא </w:t>
      </w:r>
      <w:r>
        <w:rPr>
          <w:rFonts w:cs="David" w:hint="eastAsia"/>
          <w:rtl/>
        </w:rPr>
        <w:t>צריך</w:t>
      </w:r>
      <w:r>
        <w:rPr>
          <w:rFonts w:cs="David"/>
          <w:rtl/>
        </w:rPr>
        <w:t xml:space="preserve"> לדמיין ולבנות את זה בעיניים. אתה צריך להיכנס פנימה, להיות רגוע, בשקט, וזה </w:t>
      </w:r>
      <w:r>
        <w:rPr>
          <w:rFonts w:cs="David" w:hint="eastAsia"/>
          <w:rtl/>
        </w:rPr>
        <w:t>קורה</w:t>
      </w:r>
      <w:r>
        <w:rPr>
          <w:rFonts w:cs="David"/>
          <w:rtl/>
        </w:rPr>
        <w:t>. זה עובר אלי ואני מנסה להעביר את זה למטיילים".</w:t>
      </w:r>
    </w:p>
    <w:p w14:paraId="3F8517E7" w14:textId="77777777" w:rsidR="00027711" w:rsidRDefault="00027711" w:rsidP="00027711">
      <w:pPr>
        <w:jc w:val="both"/>
        <w:rPr>
          <w:rFonts w:cs="David"/>
          <w:rtl/>
        </w:rPr>
      </w:pPr>
    </w:p>
    <w:p w14:paraId="6FF2D77A" w14:textId="77777777" w:rsidR="00027711" w:rsidRDefault="00027711" w:rsidP="00027711">
      <w:pPr>
        <w:jc w:val="both"/>
        <w:rPr>
          <w:rFonts w:cs="David"/>
          <w:rtl/>
        </w:rPr>
      </w:pPr>
      <w:r>
        <w:rPr>
          <w:rFonts w:cs="David"/>
          <w:rtl/>
        </w:rPr>
        <w:t xml:space="preserve"> </w:t>
      </w:r>
      <w:r>
        <w:rPr>
          <w:rFonts w:cs="David" w:hint="eastAsia"/>
          <w:rtl/>
        </w:rPr>
        <w:t>לא</w:t>
      </w:r>
      <w:r>
        <w:rPr>
          <w:rFonts w:cs="David"/>
          <w:rtl/>
        </w:rPr>
        <w:t xml:space="preserve"> מזמן הדרכתי טיול של אדריכלים לבירות </w:t>
      </w:r>
      <w:r>
        <w:rPr>
          <w:rFonts w:cs="David" w:hint="eastAsia"/>
          <w:rtl/>
        </w:rPr>
        <w:t>העתיקות</w:t>
      </w:r>
      <w:r>
        <w:rPr>
          <w:rFonts w:cs="David"/>
          <w:rtl/>
        </w:rPr>
        <w:t xml:space="preserve"> של דרום מזרח אסיה, הם התחברו לזה כמו תקע לשקע. לא בכל הטיולים אני מצליח </w:t>
      </w:r>
      <w:r>
        <w:rPr>
          <w:rFonts w:cs="David" w:hint="eastAsia"/>
          <w:rtl/>
        </w:rPr>
        <w:t>לחבר</w:t>
      </w:r>
      <w:r>
        <w:rPr>
          <w:rFonts w:cs="David"/>
          <w:rtl/>
        </w:rPr>
        <w:t xml:space="preserve"> את האנשים בקלות כזו אל המקומות, אני צריך לעבוד הרבה יותר קשה למצוא דרכים </w:t>
      </w:r>
      <w:r>
        <w:rPr>
          <w:rFonts w:cs="David" w:hint="eastAsia"/>
          <w:rtl/>
        </w:rPr>
        <w:t>איך</w:t>
      </w:r>
      <w:r>
        <w:rPr>
          <w:rFonts w:cs="David"/>
          <w:rtl/>
        </w:rPr>
        <w:t xml:space="preserve"> להלהיב אותם. אני מתרגם עכשיו ספר שמספר על הממלכה </w:t>
      </w:r>
      <w:proofErr w:type="spellStart"/>
      <w:r>
        <w:rPr>
          <w:rFonts w:cs="David"/>
          <w:rtl/>
        </w:rPr>
        <w:t>הקומרית</w:t>
      </w:r>
      <w:proofErr w:type="spellEnd"/>
      <w:r>
        <w:rPr>
          <w:rFonts w:cs="David"/>
          <w:rtl/>
        </w:rPr>
        <w:t xml:space="preserve">. אני מקריא להם </w:t>
      </w:r>
      <w:r>
        <w:rPr>
          <w:rFonts w:cs="David" w:hint="eastAsia"/>
          <w:rtl/>
        </w:rPr>
        <w:t>למשל</w:t>
      </w:r>
      <w:r>
        <w:rPr>
          <w:rFonts w:cs="David"/>
          <w:rtl/>
        </w:rPr>
        <w:t xml:space="preserve">, קטעים מהספר שאני מתרגם ואז אנשים באמת נפתחים לזה". </w:t>
      </w:r>
    </w:p>
    <w:p w14:paraId="52414600" w14:textId="77777777" w:rsidR="00027711" w:rsidRDefault="00027711" w:rsidP="00027711">
      <w:pPr>
        <w:jc w:val="both"/>
        <w:rPr>
          <w:rFonts w:cs="David"/>
          <w:rtl/>
        </w:rPr>
      </w:pPr>
    </w:p>
    <w:p w14:paraId="2D275062" w14:textId="77777777" w:rsidR="00027711" w:rsidRDefault="00027711" w:rsidP="00027711">
      <w:pPr>
        <w:jc w:val="both"/>
        <w:rPr>
          <w:rFonts w:cs="David"/>
          <w:rtl/>
        </w:rPr>
      </w:pPr>
      <w:r>
        <w:rPr>
          <w:rFonts w:cs="David" w:hint="eastAsia"/>
          <w:rtl/>
        </w:rPr>
        <w:t>אליעז</w:t>
      </w:r>
      <w:r>
        <w:rPr>
          <w:rFonts w:cs="David"/>
          <w:rtl/>
        </w:rPr>
        <w:t xml:space="preserve"> מדבר </w:t>
      </w:r>
      <w:r>
        <w:rPr>
          <w:rFonts w:cs="David" w:hint="eastAsia"/>
          <w:rtl/>
        </w:rPr>
        <w:t>גם</w:t>
      </w:r>
      <w:r>
        <w:rPr>
          <w:rFonts w:cs="David"/>
          <w:rtl/>
        </w:rPr>
        <w:t xml:space="preserve"> על סיבות אחרות שקשרו אותו למזרח:</w:t>
      </w:r>
    </w:p>
    <w:p w14:paraId="58438608" w14:textId="77777777" w:rsidR="00027711" w:rsidRDefault="00027711" w:rsidP="00027711">
      <w:pPr>
        <w:jc w:val="both"/>
        <w:rPr>
          <w:rFonts w:cs="David"/>
          <w:rtl/>
        </w:rPr>
      </w:pPr>
    </w:p>
    <w:p w14:paraId="3179D738" w14:textId="77777777" w:rsidR="00027711" w:rsidRDefault="00027711" w:rsidP="00027711">
      <w:pPr>
        <w:jc w:val="both"/>
        <w:rPr>
          <w:rFonts w:cs="David"/>
          <w:rtl/>
        </w:rPr>
      </w:pPr>
      <w:r>
        <w:rPr>
          <w:rFonts w:cs="David"/>
          <w:rtl/>
        </w:rPr>
        <w:t>"</w:t>
      </w:r>
      <w:r>
        <w:rPr>
          <w:rFonts w:cs="David" w:hint="eastAsia"/>
          <w:rtl/>
        </w:rPr>
        <w:t>רציתי</w:t>
      </w:r>
      <w:r>
        <w:rPr>
          <w:rFonts w:cs="David"/>
          <w:rtl/>
        </w:rPr>
        <w:t xml:space="preserve"> </w:t>
      </w:r>
      <w:r>
        <w:rPr>
          <w:rFonts w:cs="David" w:hint="eastAsia"/>
          <w:rtl/>
        </w:rPr>
        <w:t>לראות</w:t>
      </w:r>
      <w:r>
        <w:rPr>
          <w:rFonts w:cs="David"/>
          <w:rtl/>
        </w:rPr>
        <w:t xml:space="preserve"> מה כל המשיכה זאת. המזרח מושך אליו מדי שנה עשרות אלפי ישראלים. שלא לדבר על </w:t>
      </w:r>
      <w:r>
        <w:rPr>
          <w:rFonts w:cs="David" w:hint="eastAsia"/>
          <w:rtl/>
        </w:rPr>
        <w:t>מאות</w:t>
      </w:r>
      <w:r>
        <w:rPr>
          <w:rFonts w:cs="David"/>
          <w:rtl/>
        </w:rPr>
        <w:t xml:space="preserve"> אלפים  </w:t>
      </w:r>
      <w:r>
        <w:rPr>
          <w:rFonts w:cs="David" w:hint="eastAsia"/>
          <w:rtl/>
        </w:rPr>
        <w:t>מכל</w:t>
      </w:r>
      <w:r>
        <w:rPr>
          <w:rFonts w:cs="David"/>
          <w:rtl/>
        </w:rPr>
        <w:t xml:space="preserve"> העולם. בשנים האחרונות יש </w:t>
      </w:r>
      <w:r>
        <w:rPr>
          <w:rFonts w:cs="David" w:hint="eastAsia"/>
          <w:rtl/>
        </w:rPr>
        <w:t>עניין</w:t>
      </w:r>
      <w:r>
        <w:rPr>
          <w:rFonts w:cs="David"/>
          <w:rtl/>
        </w:rPr>
        <w:t xml:space="preserve"> גובר של המערב במזרח לדוגמה,  </w:t>
      </w:r>
      <w:r>
        <w:rPr>
          <w:rFonts w:cs="David" w:hint="eastAsia"/>
          <w:rtl/>
        </w:rPr>
        <w:t>הכניסה</w:t>
      </w:r>
      <w:r>
        <w:rPr>
          <w:rFonts w:cs="David"/>
          <w:rtl/>
        </w:rPr>
        <w:t xml:space="preserve"> של הרפואה הסינית. כל זה עבר לנו בראש כשתכננו את </w:t>
      </w:r>
      <w:r>
        <w:rPr>
          <w:rFonts w:cs="David" w:hint="eastAsia"/>
          <w:rtl/>
        </w:rPr>
        <w:t>הטיול</w:t>
      </w:r>
      <w:r>
        <w:rPr>
          <w:rFonts w:cs="David"/>
          <w:rtl/>
        </w:rPr>
        <w:t>".</w:t>
      </w:r>
    </w:p>
    <w:p w14:paraId="2A4251EB" w14:textId="77777777" w:rsidR="00027711" w:rsidRDefault="00027711" w:rsidP="00027711">
      <w:pPr>
        <w:jc w:val="both"/>
        <w:rPr>
          <w:rFonts w:cs="David"/>
          <w:rtl/>
        </w:rPr>
      </w:pPr>
    </w:p>
    <w:p w14:paraId="4D4D5E4A" w14:textId="77777777" w:rsidR="00027711" w:rsidRDefault="00027711" w:rsidP="00027711">
      <w:pPr>
        <w:jc w:val="both"/>
        <w:rPr>
          <w:rFonts w:cs="David"/>
          <w:rtl/>
        </w:rPr>
      </w:pPr>
      <w:r>
        <w:rPr>
          <w:rFonts w:cs="David" w:hint="eastAsia"/>
          <w:rtl/>
        </w:rPr>
        <w:t>העניין</w:t>
      </w:r>
      <w:r>
        <w:rPr>
          <w:rFonts w:cs="David"/>
          <w:rtl/>
        </w:rPr>
        <w:t xml:space="preserve"> </w:t>
      </w:r>
      <w:r>
        <w:rPr>
          <w:rFonts w:cs="David" w:hint="eastAsia"/>
          <w:rtl/>
        </w:rPr>
        <w:t>בארכאולוגיה</w:t>
      </w:r>
      <w:r>
        <w:rPr>
          <w:rFonts w:cs="David"/>
          <w:rtl/>
        </w:rPr>
        <w:t xml:space="preserve"> ניכר בתיאורים השזורים בספר ובאופן שבו חן וגלית ביקרו באתרים. כך, </w:t>
      </w:r>
      <w:r>
        <w:rPr>
          <w:rFonts w:cs="David" w:hint="eastAsia"/>
          <w:rtl/>
        </w:rPr>
        <w:t>למשל</w:t>
      </w:r>
      <w:r>
        <w:rPr>
          <w:rFonts w:cs="David"/>
          <w:rtl/>
        </w:rPr>
        <w:t xml:space="preserve">, בילו השניים ימים במקדשים באנגקור בקמבודיה,  </w:t>
      </w:r>
      <w:r>
        <w:rPr>
          <w:rFonts w:cs="David" w:hint="eastAsia"/>
          <w:rtl/>
        </w:rPr>
        <w:t>או</w:t>
      </w:r>
      <w:r>
        <w:rPr>
          <w:rFonts w:cs="David"/>
          <w:rtl/>
        </w:rPr>
        <w:t xml:space="preserve"> ישבו חצי יום מול הטאג' מאהל וחזרו אליו בשעות הלילה. במסע ארוך יש </w:t>
      </w:r>
      <w:r>
        <w:rPr>
          <w:rFonts w:cs="David" w:hint="eastAsia"/>
          <w:rtl/>
        </w:rPr>
        <w:t>זמן</w:t>
      </w:r>
      <w:r>
        <w:rPr>
          <w:rFonts w:cs="David"/>
          <w:rtl/>
        </w:rPr>
        <w:t xml:space="preserve">  </w:t>
      </w:r>
      <w:r>
        <w:rPr>
          <w:rFonts w:cs="David" w:hint="eastAsia"/>
          <w:rtl/>
        </w:rPr>
        <w:t>בשפע</w:t>
      </w:r>
      <w:r>
        <w:rPr>
          <w:rFonts w:cs="David"/>
          <w:rtl/>
        </w:rPr>
        <w:t xml:space="preserve">. כשאתה מגיע לאתר שמעניין אותך – </w:t>
      </w:r>
      <w:r>
        <w:rPr>
          <w:rFonts w:cs="David" w:hint="eastAsia"/>
          <w:rtl/>
        </w:rPr>
        <w:t>אתה</w:t>
      </w:r>
      <w:r>
        <w:rPr>
          <w:rFonts w:cs="David"/>
          <w:rtl/>
        </w:rPr>
        <w:t xml:space="preserve"> לוקח לעצמך את הזמן.</w:t>
      </w:r>
    </w:p>
    <w:p w14:paraId="2C272662" w14:textId="77777777" w:rsidR="00027711" w:rsidRDefault="00027711" w:rsidP="00027711">
      <w:pPr>
        <w:jc w:val="both"/>
        <w:rPr>
          <w:rFonts w:cs="David"/>
          <w:rtl/>
        </w:rPr>
      </w:pPr>
    </w:p>
    <w:p w14:paraId="74F84DD9" w14:textId="77777777" w:rsidR="00027711" w:rsidRDefault="00027711" w:rsidP="00027711">
      <w:pPr>
        <w:jc w:val="both"/>
        <w:rPr>
          <w:rFonts w:cs="David"/>
          <w:rtl/>
        </w:rPr>
      </w:pPr>
      <w:r>
        <w:rPr>
          <w:rFonts w:cs="David" w:hint="eastAsia"/>
          <w:rtl/>
        </w:rPr>
        <w:t>אליעז</w:t>
      </w:r>
      <w:r>
        <w:rPr>
          <w:rFonts w:cs="David"/>
          <w:rtl/>
        </w:rPr>
        <w:t>: "</w:t>
      </w:r>
      <w:r>
        <w:rPr>
          <w:rFonts w:cs="David" w:hint="eastAsia"/>
          <w:rtl/>
        </w:rPr>
        <w:t>כשבאתי</w:t>
      </w:r>
      <w:r>
        <w:rPr>
          <w:rFonts w:cs="David"/>
          <w:rtl/>
        </w:rPr>
        <w:t xml:space="preserve"> לטאג' מהאל, לא באתי לצלם. אתה יכול לשבת שם 20 דקות. לצלם את הפלא </w:t>
      </w:r>
      <w:r>
        <w:rPr>
          <w:rFonts w:cs="David" w:hint="eastAsia"/>
          <w:rtl/>
        </w:rPr>
        <w:t>השביעי</w:t>
      </w:r>
      <w:r>
        <w:rPr>
          <w:rFonts w:cs="David"/>
          <w:rtl/>
        </w:rPr>
        <w:t xml:space="preserve"> בעולם וללכת. היינו שם חצי יום, הסתכלנו על האנשים, על הפרטים. על האופן </w:t>
      </w:r>
      <w:r>
        <w:rPr>
          <w:rFonts w:cs="David" w:hint="eastAsia"/>
          <w:rtl/>
        </w:rPr>
        <w:t>שבו</w:t>
      </w:r>
      <w:r>
        <w:rPr>
          <w:rFonts w:cs="David"/>
          <w:rtl/>
        </w:rPr>
        <w:t xml:space="preserve"> הארמון נבנה. הוא בנוי מאבנים קטנות-קטנות, כאלה שלא </w:t>
      </w:r>
      <w:proofErr w:type="spellStart"/>
      <w:r>
        <w:rPr>
          <w:rFonts w:cs="David"/>
          <w:rtl/>
        </w:rPr>
        <w:t>ניראות</w:t>
      </w:r>
      <w:proofErr w:type="spellEnd"/>
      <w:r>
        <w:rPr>
          <w:rFonts w:cs="David"/>
          <w:rtl/>
        </w:rPr>
        <w:t xml:space="preserve">  </w:t>
      </w:r>
      <w:r>
        <w:rPr>
          <w:rFonts w:cs="David" w:hint="eastAsia"/>
          <w:rtl/>
        </w:rPr>
        <w:t>בצילום</w:t>
      </w:r>
      <w:r>
        <w:rPr>
          <w:rFonts w:cs="David"/>
          <w:rtl/>
        </w:rPr>
        <w:t xml:space="preserve"> רגיל.  </w:t>
      </w:r>
      <w:r>
        <w:rPr>
          <w:rFonts w:cs="David" w:hint="eastAsia"/>
          <w:rtl/>
        </w:rPr>
        <w:t>חזרתי</w:t>
      </w:r>
      <w:r>
        <w:rPr>
          <w:rFonts w:cs="David"/>
          <w:rtl/>
        </w:rPr>
        <w:t xml:space="preserve"> לטאג' מהאל גם בלילה, לראות את הקסם הזה. ראיתי את כל הזוגות </w:t>
      </w:r>
      <w:r>
        <w:rPr>
          <w:rFonts w:cs="David" w:hint="eastAsia"/>
          <w:rtl/>
        </w:rPr>
        <w:t>הרומנטיים</w:t>
      </w:r>
      <w:r>
        <w:rPr>
          <w:rFonts w:cs="David"/>
          <w:rtl/>
        </w:rPr>
        <w:t xml:space="preserve"> שבורחים מהשכונות שלהם, כי בהודו אסור לפני החתונה ללכת יחד. אז הבנתי </w:t>
      </w:r>
      <w:r>
        <w:rPr>
          <w:rFonts w:cs="David" w:hint="eastAsia"/>
          <w:rtl/>
        </w:rPr>
        <w:t>מהו</w:t>
      </w:r>
      <w:r>
        <w:rPr>
          <w:rFonts w:cs="David"/>
          <w:rtl/>
        </w:rPr>
        <w:t xml:space="preserve"> הטאג' מהאל ולמה הוא כל כך חשוב. עניין אותי גם לראות את ה"</w:t>
      </w:r>
      <w:r>
        <w:rPr>
          <w:rFonts w:cs="David" w:hint="eastAsia"/>
          <w:rtl/>
        </w:rPr>
        <w:t>מאחורה</w:t>
      </w:r>
      <w:r>
        <w:rPr>
          <w:rFonts w:cs="David"/>
          <w:rtl/>
        </w:rPr>
        <w:t xml:space="preserve">" </w:t>
      </w:r>
      <w:r>
        <w:rPr>
          <w:rFonts w:cs="David" w:hint="eastAsia"/>
          <w:rtl/>
        </w:rPr>
        <w:t>של</w:t>
      </w:r>
      <w:r>
        <w:rPr>
          <w:rFonts w:cs="David"/>
          <w:rtl/>
        </w:rPr>
        <w:t xml:space="preserve"> הבניין – לא רק את הפלקט התיירותי".</w:t>
      </w:r>
    </w:p>
    <w:p w14:paraId="74CF6C46" w14:textId="77777777" w:rsidR="00027711" w:rsidRDefault="00027711" w:rsidP="00027711">
      <w:pPr>
        <w:jc w:val="both"/>
        <w:rPr>
          <w:rFonts w:cs="David"/>
          <w:rtl/>
        </w:rPr>
      </w:pPr>
    </w:p>
    <w:p w14:paraId="5479AFBE" w14:textId="77777777" w:rsidR="00027711" w:rsidRDefault="00027711" w:rsidP="00027711">
      <w:pPr>
        <w:pStyle w:val="Heading1"/>
        <w:jc w:val="center"/>
        <w:rPr>
          <w:rtl/>
        </w:rPr>
      </w:pPr>
      <w:r>
        <w:rPr>
          <w:rFonts w:hint="eastAsia"/>
          <w:rtl/>
        </w:rPr>
        <w:lastRenderedPageBreak/>
        <w:t>אוכל</w:t>
      </w:r>
    </w:p>
    <w:p w14:paraId="5B57DEAB" w14:textId="77777777" w:rsidR="00027711" w:rsidRDefault="00027711" w:rsidP="00027711">
      <w:pPr>
        <w:jc w:val="both"/>
        <w:rPr>
          <w:rFonts w:cs="David"/>
          <w:rtl/>
        </w:rPr>
      </w:pPr>
    </w:p>
    <w:p w14:paraId="55062D5F" w14:textId="77777777" w:rsidR="00027711" w:rsidRDefault="00027711" w:rsidP="00027711">
      <w:pPr>
        <w:jc w:val="both"/>
        <w:rPr>
          <w:rFonts w:cs="David"/>
          <w:rtl/>
        </w:rPr>
      </w:pPr>
      <w:r>
        <w:rPr>
          <w:rFonts w:cs="David"/>
          <w:rtl/>
        </w:rPr>
        <w:t>"</w:t>
      </w:r>
      <w:r>
        <w:rPr>
          <w:rFonts w:cs="David" w:hint="eastAsia"/>
          <w:rtl/>
        </w:rPr>
        <w:t>בבקרים</w:t>
      </w:r>
      <w:r>
        <w:rPr>
          <w:rFonts w:cs="David"/>
          <w:rtl/>
        </w:rPr>
        <w:t xml:space="preserve"> פתחנו את יומנו במסעדה קטנה שהשקיפה על 'רחוב השוק' ההומה. המקום הציע חביתות, תפוחי אדמה, פיתות חמות וגם סלט ירקות </w:t>
      </w:r>
      <w:r>
        <w:rPr>
          <w:rFonts w:cs="David" w:hint="eastAsia"/>
          <w:rtl/>
        </w:rPr>
        <w:t>עשיר</w:t>
      </w:r>
      <w:r>
        <w:rPr>
          <w:rFonts w:cs="David"/>
          <w:rtl/>
        </w:rPr>
        <w:t xml:space="preserve">. על אש גדולה רתח תה הודי ריחני שמשך את התיירים פנימה. לעיתים טעמנו מאכלים </w:t>
      </w:r>
      <w:r>
        <w:rPr>
          <w:rFonts w:cs="David" w:hint="eastAsia"/>
          <w:rtl/>
        </w:rPr>
        <w:t>הודים</w:t>
      </w:r>
      <w:r>
        <w:rPr>
          <w:rFonts w:cs="David"/>
          <w:rtl/>
        </w:rPr>
        <w:t xml:space="preserve">, כמו מאכלי מאסלה שונים או גבינות ברוטב חריף שהכינה אשתו של בעל </w:t>
      </w:r>
      <w:r>
        <w:rPr>
          <w:rFonts w:cs="David" w:hint="eastAsia"/>
          <w:rtl/>
        </w:rPr>
        <w:t>המקום</w:t>
      </w:r>
      <w:r>
        <w:rPr>
          <w:rFonts w:cs="David"/>
          <w:rtl/>
        </w:rPr>
        <w:t>".</w:t>
      </w:r>
    </w:p>
    <w:p w14:paraId="69077AE3" w14:textId="77777777" w:rsidR="00027711" w:rsidRDefault="00027711" w:rsidP="00027711">
      <w:pPr>
        <w:jc w:val="center"/>
        <w:rPr>
          <w:rFonts w:cs="David"/>
          <w:rtl/>
        </w:rPr>
      </w:pPr>
      <w:r>
        <w:rPr>
          <w:rFonts w:cs="David"/>
          <w:rtl/>
        </w:rPr>
        <w:t>********</w:t>
      </w:r>
    </w:p>
    <w:p w14:paraId="5F024D73" w14:textId="77777777" w:rsidR="00027711" w:rsidRDefault="00027711" w:rsidP="00027711">
      <w:pPr>
        <w:jc w:val="both"/>
        <w:rPr>
          <w:rFonts w:cs="David"/>
          <w:rtl/>
        </w:rPr>
      </w:pPr>
    </w:p>
    <w:p w14:paraId="76621FB2" w14:textId="77777777" w:rsidR="00027711" w:rsidRDefault="00027711" w:rsidP="00027711">
      <w:pPr>
        <w:numPr>
          <w:ilvl w:val="0"/>
          <w:numId w:val="1"/>
        </w:numPr>
        <w:ind w:right="0"/>
        <w:jc w:val="both"/>
        <w:rPr>
          <w:rFonts w:cs="David"/>
          <w:rtl/>
        </w:rPr>
      </w:pPr>
      <w:r>
        <w:rPr>
          <w:rFonts w:cs="David" w:hint="eastAsia"/>
          <w:rtl/>
        </w:rPr>
        <w:t>הספר</w:t>
      </w:r>
      <w:r>
        <w:rPr>
          <w:rFonts w:cs="David"/>
          <w:rtl/>
        </w:rPr>
        <w:t xml:space="preserve"> גדוש בתיאורי אוכל. נוצרת תחושה שאתה </w:t>
      </w:r>
      <w:r>
        <w:rPr>
          <w:rFonts w:cs="David" w:hint="eastAsia"/>
          <w:rtl/>
        </w:rPr>
        <w:t>מתעד</w:t>
      </w:r>
      <w:r>
        <w:rPr>
          <w:rFonts w:cs="David"/>
          <w:rtl/>
        </w:rPr>
        <w:t xml:space="preserve"> כמעט כל ארוחה, מדוע?</w:t>
      </w:r>
    </w:p>
    <w:p w14:paraId="2D66F796" w14:textId="77777777" w:rsidR="00027711" w:rsidRDefault="00027711" w:rsidP="00027711">
      <w:pPr>
        <w:jc w:val="both"/>
        <w:rPr>
          <w:rFonts w:cs="David"/>
          <w:rtl/>
        </w:rPr>
      </w:pPr>
    </w:p>
    <w:p w14:paraId="6234FC26" w14:textId="77777777" w:rsidR="00027711" w:rsidRDefault="00027711" w:rsidP="00027711">
      <w:pPr>
        <w:jc w:val="both"/>
        <w:rPr>
          <w:rFonts w:cs="David"/>
          <w:rtl/>
        </w:rPr>
      </w:pPr>
      <w:r>
        <w:rPr>
          <w:rFonts w:cs="David" w:hint="eastAsia"/>
          <w:rtl/>
        </w:rPr>
        <w:t>אליעז</w:t>
      </w:r>
      <w:r>
        <w:rPr>
          <w:rFonts w:cs="David"/>
          <w:rtl/>
        </w:rPr>
        <w:t>: "</w:t>
      </w:r>
      <w:r>
        <w:rPr>
          <w:rFonts w:cs="David" w:hint="eastAsia"/>
          <w:rtl/>
        </w:rPr>
        <w:t>גילינו</w:t>
      </w:r>
      <w:r>
        <w:rPr>
          <w:rFonts w:cs="David"/>
          <w:rtl/>
        </w:rPr>
        <w:t xml:space="preserve"> במהלך הטיול שהאוכל הוא חלק חשוב מהטיול. במזרח הרחוק, כולם אוכלים </w:t>
      </w:r>
      <w:r>
        <w:rPr>
          <w:rFonts w:cs="David" w:hint="eastAsia"/>
          <w:rtl/>
        </w:rPr>
        <w:t>על</w:t>
      </w:r>
      <w:r>
        <w:rPr>
          <w:rFonts w:cs="David"/>
          <w:rtl/>
        </w:rPr>
        <w:t xml:space="preserve"> המדרכה. הבתים קטנים מאוד. בדרך כלל מדובר בחדר אחד קטן שבו מתגוררים יחד שלושה </w:t>
      </w:r>
      <w:r>
        <w:rPr>
          <w:rFonts w:cs="David" w:hint="eastAsia"/>
          <w:rtl/>
        </w:rPr>
        <w:t>דורות</w:t>
      </w:r>
      <w:r>
        <w:rPr>
          <w:rFonts w:cs="David"/>
          <w:rtl/>
        </w:rPr>
        <w:t xml:space="preserve">. בחדר הזה ממוקם כל הרכוש: המזרונים, האופנוע, </w:t>
      </w:r>
      <w:proofErr w:type="spellStart"/>
      <w:r>
        <w:rPr>
          <w:rFonts w:cs="David"/>
          <w:rtl/>
        </w:rPr>
        <w:t>הכל</w:t>
      </w:r>
      <w:proofErr w:type="spellEnd"/>
      <w:r>
        <w:rPr>
          <w:rFonts w:cs="David"/>
          <w:rtl/>
        </w:rPr>
        <w:t xml:space="preserve"> מסודר בסדר מופתי. חיי </w:t>
      </w:r>
      <w:r>
        <w:rPr>
          <w:rFonts w:cs="David" w:hint="eastAsia"/>
          <w:rtl/>
        </w:rPr>
        <w:t>היום</w:t>
      </w:r>
      <w:r>
        <w:rPr>
          <w:rFonts w:cs="David"/>
          <w:rtl/>
        </w:rPr>
        <w:t xml:space="preserve">-יום מתרחשים על המדרכה. שם מבשלים ואוכלים, על-יד הסירים ממוקמים בדרך כלל </w:t>
      </w:r>
      <w:r>
        <w:rPr>
          <w:rFonts w:cs="David" w:hint="eastAsia"/>
          <w:rtl/>
        </w:rPr>
        <w:t>שרפרפים</w:t>
      </w:r>
      <w:r>
        <w:rPr>
          <w:rFonts w:cs="David"/>
          <w:rtl/>
        </w:rPr>
        <w:t xml:space="preserve"> קטנים . כשאתה עובר ליד אתה רואה צלחות גדושות עם דברים מגרים: אטריות </w:t>
      </w:r>
      <w:r>
        <w:rPr>
          <w:rFonts w:cs="David" w:hint="eastAsia"/>
          <w:rtl/>
        </w:rPr>
        <w:t>שמוקפצות</w:t>
      </w:r>
      <w:r>
        <w:rPr>
          <w:rFonts w:cs="David"/>
          <w:rtl/>
        </w:rPr>
        <w:t xml:space="preserve"> לחצי דקה עם כל מיני בשרים קטנים, עם תבלינים מדהימים, עם ירקות, </w:t>
      </w:r>
      <w:proofErr w:type="spellStart"/>
      <w:r>
        <w:rPr>
          <w:rFonts w:cs="David"/>
          <w:rtl/>
        </w:rPr>
        <w:t>הכל</w:t>
      </w:r>
      <w:proofErr w:type="spellEnd"/>
      <w:r>
        <w:rPr>
          <w:rFonts w:cs="David"/>
          <w:rtl/>
        </w:rPr>
        <w:t xml:space="preserve"> </w:t>
      </w:r>
      <w:r>
        <w:rPr>
          <w:rFonts w:cs="David" w:hint="eastAsia"/>
          <w:rtl/>
        </w:rPr>
        <w:t>צבעוני</w:t>
      </w:r>
      <w:r>
        <w:rPr>
          <w:rFonts w:cs="David"/>
          <w:rtl/>
        </w:rPr>
        <w:t xml:space="preserve"> להפליא. אתה לא יכול שלא לנסות.</w:t>
      </w:r>
    </w:p>
    <w:p w14:paraId="25BA22A9" w14:textId="77777777" w:rsidR="00027711" w:rsidRDefault="00027711" w:rsidP="00027711">
      <w:pPr>
        <w:jc w:val="both"/>
        <w:rPr>
          <w:rFonts w:cs="David"/>
          <w:rtl/>
        </w:rPr>
      </w:pPr>
    </w:p>
    <w:p w14:paraId="70D0739A" w14:textId="77777777" w:rsidR="00027711" w:rsidRDefault="00027711" w:rsidP="00027711">
      <w:pPr>
        <w:jc w:val="both"/>
        <w:rPr>
          <w:rFonts w:cs="David"/>
          <w:rtl/>
        </w:rPr>
      </w:pPr>
      <w:r>
        <w:rPr>
          <w:rFonts w:cs="David" w:hint="eastAsia"/>
          <w:rtl/>
        </w:rPr>
        <w:t>אחד</w:t>
      </w:r>
      <w:r>
        <w:rPr>
          <w:rFonts w:cs="David"/>
          <w:rtl/>
        </w:rPr>
        <w:t xml:space="preserve"> הדברים </w:t>
      </w:r>
      <w:r>
        <w:rPr>
          <w:rFonts w:cs="David" w:hint="eastAsia"/>
          <w:rtl/>
        </w:rPr>
        <w:t>שאני</w:t>
      </w:r>
      <w:r>
        <w:rPr>
          <w:rFonts w:cs="David"/>
          <w:rtl/>
        </w:rPr>
        <w:t xml:space="preserve"> מתאר בספר מתרחש בנסיעה ברכבת שנמשכת 30 שעות לנפאל. לילה, גלית ישנה, הרכבת </w:t>
      </w:r>
      <w:r>
        <w:rPr>
          <w:rFonts w:cs="David" w:hint="eastAsia"/>
          <w:rtl/>
        </w:rPr>
        <w:t>עוצרת</w:t>
      </w:r>
      <w:r>
        <w:rPr>
          <w:rFonts w:cs="David"/>
          <w:rtl/>
        </w:rPr>
        <w:t xml:space="preserve"> להפסקה, אני יורד לשאוף אוויר. כשאני יורד אני רואה על הרציף פועלים, </w:t>
      </w:r>
      <w:r>
        <w:rPr>
          <w:rFonts w:cs="David" w:hint="eastAsia"/>
          <w:rtl/>
        </w:rPr>
        <w:t>עובדי</w:t>
      </w:r>
      <w:r>
        <w:rPr>
          <w:rFonts w:cs="David"/>
          <w:rtl/>
        </w:rPr>
        <w:t xml:space="preserve">-הרכבת, לבושים בבגדי עבודה יושבים ומחזיקים בידיהם עלי בננה גדולים ועליהם </w:t>
      </w:r>
      <w:r>
        <w:rPr>
          <w:rFonts w:cs="David" w:hint="eastAsia"/>
          <w:rtl/>
        </w:rPr>
        <w:t>אורז</w:t>
      </w:r>
      <w:r>
        <w:rPr>
          <w:rFonts w:cs="David"/>
          <w:rtl/>
        </w:rPr>
        <w:t xml:space="preserve">, קצת בשר, ירקות, וזה טרי וחם, יצא זה הרגע מסירים גדולים שמתבשלים בצד. הם </w:t>
      </w:r>
      <w:r>
        <w:rPr>
          <w:rFonts w:cs="David" w:hint="eastAsia"/>
          <w:rtl/>
        </w:rPr>
        <w:t>מזמינים</w:t>
      </w:r>
      <w:r>
        <w:rPr>
          <w:rFonts w:cs="David"/>
          <w:rtl/>
        </w:rPr>
        <w:t xml:space="preserve"> אותי וחולקים אתי את </w:t>
      </w:r>
      <w:proofErr w:type="spellStart"/>
      <w:r>
        <w:rPr>
          <w:rFonts w:cs="David"/>
          <w:rtl/>
        </w:rPr>
        <w:t>הכלום</w:t>
      </w:r>
      <w:proofErr w:type="spellEnd"/>
      <w:r>
        <w:rPr>
          <w:rFonts w:cs="David"/>
          <w:rtl/>
        </w:rPr>
        <w:t xml:space="preserve"> הזה, המנה הזאת, שזה כל מה שיש להם. ואני בתור </w:t>
      </w:r>
      <w:proofErr w:type="spellStart"/>
      <w:r>
        <w:rPr>
          <w:rFonts w:cs="David" w:hint="eastAsia"/>
          <w:rtl/>
        </w:rPr>
        <w:t>צעירצ</w:t>
      </w:r>
      <w:r>
        <w:rPr>
          <w:rFonts w:cs="David"/>
          <w:rtl/>
        </w:rPr>
        <w:t>'יק</w:t>
      </w:r>
      <w:proofErr w:type="spellEnd"/>
      <w:r>
        <w:rPr>
          <w:rFonts w:cs="David"/>
          <w:rtl/>
        </w:rPr>
        <w:t xml:space="preserve"> – שלושה ימים במזרח אומר לעצמי:' יאללה ננסה'. הרגשתי כמו מגלה ארצות, </w:t>
      </w:r>
      <w:r>
        <w:rPr>
          <w:rFonts w:cs="David" w:hint="eastAsia"/>
          <w:rtl/>
        </w:rPr>
        <w:t>ככה</w:t>
      </w:r>
      <w:r>
        <w:rPr>
          <w:rFonts w:cs="David"/>
          <w:rtl/>
        </w:rPr>
        <w:t xml:space="preserve"> הם אכלו לפני אלפי שנה: העלה אותו עלה, הידיים אותן ידיים, והאורז אותו </w:t>
      </w:r>
      <w:r>
        <w:rPr>
          <w:rFonts w:cs="David" w:hint="eastAsia"/>
          <w:rtl/>
        </w:rPr>
        <w:t>האורז</w:t>
      </w:r>
      <w:r>
        <w:rPr>
          <w:rFonts w:cs="David"/>
          <w:rtl/>
        </w:rPr>
        <w:t>".</w:t>
      </w:r>
    </w:p>
    <w:p w14:paraId="07EFBC5B" w14:textId="77777777" w:rsidR="00027711" w:rsidRDefault="00027711" w:rsidP="00027711">
      <w:pPr>
        <w:jc w:val="both"/>
        <w:rPr>
          <w:rFonts w:cs="David"/>
          <w:rtl/>
        </w:rPr>
      </w:pPr>
    </w:p>
    <w:p w14:paraId="1319A7A2" w14:textId="77777777" w:rsidR="00027711" w:rsidRDefault="00027711" w:rsidP="00027711">
      <w:pPr>
        <w:pStyle w:val="Heading1"/>
        <w:jc w:val="center"/>
        <w:rPr>
          <w:rtl/>
        </w:rPr>
      </w:pPr>
      <w:r>
        <w:rPr>
          <w:rFonts w:hint="eastAsia"/>
          <w:rtl/>
        </w:rPr>
        <w:t>פחדים</w:t>
      </w:r>
    </w:p>
    <w:p w14:paraId="5A40AAA5" w14:textId="77777777" w:rsidR="00027711" w:rsidRDefault="00027711" w:rsidP="00027711">
      <w:pPr>
        <w:jc w:val="both"/>
        <w:rPr>
          <w:rFonts w:cs="David"/>
          <w:rtl/>
        </w:rPr>
      </w:pPr>
    </w:p>
    <w:p w14:paraId="7DDF7000" w14:textId="77777777" w:rsidR="00027711" w:rsidRDefault="00027711" w:rsidP="00027711">
      <w:pPr>
        <w:numPr>
          <w:ilvl w:val="0"/>
          <w:numId w:val="1"/>
        </w:numPr>
        <w:ind w:right="0"/>
        <w:jc w:val="both"/>
        <w:rPr>
          <w:rFonts w:cs="David"/>
          <w:rtl/>
        </w:rPr>
      </w:pPr>
      <w:r>
        <w:rPr>
          <w:rFonts w:cs="David" w:hint="eastAsia"/>
          <w:rtl/>
        </w:rPr>
        <w:t>לא</w:t>
      </w:r>
      <w:r>
        <w:rPr>
          <w:rFonts w:cs="David"/>
          <w:rtl/>
        </w:rPr>
        <w:t xml:space="preserve"> פחדת, מזיהומים? היגיינה?</w:t>
      </w:r>
    </w:p>
    <w:p w14:paraId="7FD8BE0F" w14:textId="77777777" w:rsidR="00027711" w:rsidRDefault="00027711" w:rsidP="00027711">
      <w:pPr>
        <w:jc w:val="both"/>
        <w:rPr>
          <w:rFonts w:cs="David"/>
          <w:rtl/>
        </w:rPr>
      </w:pPr>
    </w:p>
    <w:p w14:paraId="390054A3" w14:textId="77777777" w:rsidR="00027711" w:rsidRDefault="00027711" w:rsidP="00027711">
      <w:pPr>
        <w:jc w:val="both"/>
        <w:rPr>
          <w:rFonts w:cs="David"/>
          <w:rtl/>
        </w:rPr>
      </w:pPr>
      <w:r>
        <w:rPr>
          <w:rFonts w:cs="David" w:hint="eastAsia"/>
          <w:rtl/>
        </w:rPr>
        <w:t>אליעז</w:t>
      </w:r>
      <w:r>
        <w:rPr>
          <w:rFonts w:cs="David"/>
          <w:rtl/>
        </w:rPr>
        <w:t>: "</w:t>
      </w:r>
      <w:r>
        <w:rPr>
          <w:rFonts w:cs="David" w:hint="eastAsia"/>
          <w:rtl/>
        </w:rPr>
        <w:t>לא</w:t>
      </w:r>
      <w:r>
        <w:rPr>
          <w:rFonts w:cs="David"/>
          <w:rtl/>
        </w:rPr>
        <w:t xml:space="preserve"> פחדתי מכלום. אמרתי לעצמי: מה שיהיה יהיה".</w:t>
      </w:r>
    </w:p>
    <w:p w14:paraId="5CBBCF8C" w14:textId="77777777" w:rsidR="00027711" w:rsidRDefault="00027711" w:rsidP="00027711">
      <w:pPr>
        <w:jc w:val="both"/>
        <w:rPr>
          <w:rFonts w:cs="David"/>
          <w:rtl/>
        </w:rPr>
      </w:pPr>
    </w:p>
    <w:p w14:paraId="2C162200" w14:textId="77777777" w:rsidR="00027711" w:rsidRDefault="00027711" w:rsidP="00027711">
      <w:pPr>
        <w:jc w:val="both"/>
        <w:rPr>
          <w:rFonts w:cs="David"/>
          <w:rtl/>
        </w:rPr>
      </w:pPr>
      <w:r>
        <w:rPr>
          <w:rFonts w:cs="David" w:hint="eastAsia"/>
          <w:rtl/>
        </w:rPr>
        <w:t>גם</w:t>
      </w:r>
      <w:r>
        <w:rPr>
          <w:rFonts w:cs="David"/>
          <w:rtl/>
        </w:rPr>
        <w:t xml:space="preserve"> בספר וגם </w:t>
      </w:r>
      <w:r>
        <w:rPr>
          <w:rFonts w:cs="David" w:hint="eastAsia"/>
          <w:rtl/>
        </w:rPr>
        <w:t>בשיחה</w:t>
      </w:r>
      <w:r>
        <w:rPr>
          <w:rFonts w:cs="David"/>
          <w:rtl/>
        </w:rPr>
        <w:t xml:space="preserve"> מתאר אליעז מחלה מסתורית שתקפה אותו, מסוג המחלות שתוקפות את  </w:t>
      </w:r>
      <w:r>
        <w:rPr>
          <w:rFonts w:cs="David" w:hint="eastAsia"/>
          <w:rtl/>
        </w:rPr>
        <w:t>המערביים</w:t>
      </w:r>
      <w:r>
        <w:rPr>
          <w:rFonts w:cs="David"/>
          <w:rtl/>
        </w:rPr>
        <w:t xml:space="preserve"> המבקרים במזרח לעתים קרובות. זאת </w:t>
      </w:r>
      <w:r>
        <w:rPr>
          <w:rFonts w:cs="David" w:hint="eastAsia"/>
          <w:rtl/>
        </w:rPr>
        <w:t>הסיבה</w:t>
      </w:r>
      <w:r>
        <w:rPr>
          <w:rFonts w:cs="David"/>
          <w:rtl/>
        </w:rPr>
        <w:t xml:space="preserve"> לחיסונים שונים המומלצים לפני הנסיעה למזרח. </w:t>
      </w:r>
    </w:p>
    <w:p w14:paraId="6823224E" w14:textId="77777777" w:rsidR="00027711" w:rsidRDefault="00027711" w:rsidP="00027711">
      <w:pPr>
        <w:jc w:val="both"/>
        <w:rPr>
          <w:rFonts w:cs="David"/>
          <w:rtl/>
        </w:rPr>
      </w:pPr>
      <w:r>
        <w:rPr>
          <w:rFonts w:cs="David" w:hint="eastAsia"/>
          <w:rtl/>
        </w:rPr>
        <w:t>אליעז</w:t>
      </w:r>
      <w:r>
        <w:rPr>
          <w:rFonts w:cs="David"/>
          <w:rtl/>
        </w:rPr>
        <w:t xml:space="preserve"> מסכים </w:t>
      </w:r>
      <w:r>
        <w:rPr>
          <w:rFonts w:cs="David" w:hint="eastAsia"/>
          <w:rtl/>
        </w:rPr>
        <w:t>שאכילת</w:t>
      </w:r>
      <w:r>
        <w:rPr>
          <w:rFonts w:cs="David"/>
          <w:rtl/>
        </w:rPr>
        <w:t xml:space="preserve"> בשר מסוכנת יותר, אולם אחרים שטיילו במזרח וחלו טוענים שתפריט צמחוני גם </w:t>
      </w:r>
      <w:r>
        <w:rPr>
          <w:rFonts w:cs="David" w:hint="eastAsia"/>
          <w:rtl/>
        </w:rPr>
        <w:t>הוא</w:t>
      </w:r>
      <w:r>
        <w:rPr>
          <w:rFonts w:cs="David"/>
          <w:rtl/>
        </w:rPr>
        <w:t xml:space="preserve"> אינו ערובה לביטחון. הפֵּרות והירקות מושקים במים המזוהמים, כך שקשה מאוד </w:t>
      </w:r>
      <w:r>
        <w:rPr>
          <w:rFonts w:cs="David" w:hint="eastAsia"/>
          <w:rtl/>
        </w:rPr>
        <w:t>להתחמק</w:t>
      </w:r>
      <w:r>
        <w:rPr>
          <w:rFonts w:cs="David"/>
          <w:rtl/>
        </w:rPr>
        <w:t xml:space="preserve"> מפגעים: החל מקלקולי קיבה וכלה במחלות שאותן סוחב אחר כך המטייל כל חייו.</w:t>
      </w:r>
    </w:p>
    <w:p w14:paraId="26E7EF0B" w14:textId="77777777" w:rsidR="00027711" w:rsidRDefault="00027711" w:rsidP="00027711">
      <w:pPr>
        <w:jc w:val="both"/>
        <w:rPr>
          <w:rFonts w:cs="David"/>
          <w:rtl/>
        </w:rPr>
      </w:pPr>
    </w:p>
    <w:p w14:paraId="2ACA3145" w14:textId="77777777" w:rsidR="00027711" w:rsidRDefault="00027711" w:rsidP="00027711">
      <w:pPr>
        <w:jc w:val="both"/>
        <w:rPr>
          <w:rFonts w:cs="David"/>
          <w:rtl/>
        </w:rPr>
      </w:pPr>
      <w:r>
        <w:rPr>
          <w:rFonts w:cs="David" w:hint="eastAsia"/>
          <w:rtl/>
        </w:rPr>
        <w:t>לא</w:t>
      </w:r>
      <w:r>
        <w:rPr>
          <w:rFonts w:cs="David"/>
          <w:rtl/>
        </w:rPr>
        <w:t xml:space="preserve"> רק </w:t>
      </w:r>
      <w:r>
        <w:rPr>
          <w:rFonts w:cs="David" w:hint="eastAsia"/>
          <w:rtl/>
        </w:rPr>
        <w:t>מאכילה</w:t>
      </w:r>
      <w:r>
        <w:rPr>
          <w:rFonts w:cs="David"/>
          <w:rtl/>
        </w:rPr>
        <w:t xml:space="preserve"> של דברים משונים לא פחדו השניים. בספר מתאר אליעז ירידה מהאוטובוס בצמתים </w:t>
      </w:r>
      <w:r>
        <w:rPr>
          <w:rFonts w:cs="David" w:hint="eastAsia"/>
          <w:rtl/>
        </w:rPr>
        <w:t>נדחים</w:t>
      </w:r>
      <w:r>
        <w:rPr>
          <w:rFonts w:cs="David"/>
          <w:rtl/>
        </w:rPr>
        <w:t>, נסיעות בטרמפים.</w:t>
      </w:r>
    </w:p>
    <w:p w14:paraId="29D0E75B" w14:textId="77777777" w:rsidR="00027711" w:rsidRDefault="00027711" w:rsidP="00027711">
      <w:pPr>
        <w:jc w:val="both"/>
        <w:rPr>
          <w:rFonts w:cs="David"/>
          <w:rtl/>
        </w:rPr>
      </w:pPr>
    </w:p>
    <w:p w14:paraId="4E4845E1" w14:textId="77777777" w:rsidR="00027711" w:rsidRDefault="00027711" w:rsidP="00027711">
      <w:pPr>
        <w:numPr>
          <w:ilvl w:val="0"/>
          <w:numId w:val="1"/>
        </w:numPr>
        <w:ind w:right="0"/>
        <w:jc w:val="both"/>
        <w:rPr>
          <w:rFonts w:cs="David"/>
          <w:rtl/>
        </w:rPr>
      </w:pPr>
      <w:r>
        <w:rPr>
          <w:rFonts w:cs="David" w:hint="eastAsia"/>
          <w:rtl/>
        </w:rPr>
        <w:t>לא</w:t>
      </w:r>
      <w:r>
        <w:rPr>
          <w:rFonts w:cs="David"/>
          <w:rtl/>
        </w:rPr>
        <w:t xml:space="preserve"> פחדתם?</w:t>
      </w:r>
    </w:p>
    <w:p w14:paraId="45ADAEF1" w14:textId="77777777" w:rsidR="00027711" w:rsidRDefault="00027711" w:rsidP="00027711">
      <w:pPr>
        <w:ind w:left="360"/>
        <w:jc w:val="both"/>
        <w:rPr>
          <w:rFonts w:cs="David"/>
          <w:rtl/>
        </w:rPr>
      </w:pPr>
    </w:p>
    <w:p w14:paraId="331D241A" w14:textId="77777777" w:rsidR="00027711" w:rsidRDefault="00027711" w:rsidP="00027711">
      <w:pPr>
        <w:jc w:val="both"/>
        <w:rPr>
          <w:rFonts w:cs="David"/>
          <w:rtl/>
        </w:rPr>
      </w:pPr>
      <w:r>
        <w:rPr>
          <w:rFonts w:cs="David" w:hint="eastAsia"/>
          <w:rtl/>
        </w:rPr>
        <w:t>אליעז</w:t>
      </w:r>
      <w:r>
        <w:rPr>
          <w:rFonts w:cs="David"/>
          <w:rtl/>
        </w:rPr>
        <w:t>: "</w:t>
      </w:r>
      <w:r>
        <w:rPr>
          <w:rFonts w:cs="David" w:hint="eastAsia"/>
          <w:rtl/>
        </w:rPr>
        <w:t>המזרח</w:t>
      </w:r>
      <w:r>
        <w:rPr>
          <w:rFonts w:cs="David"/>
          <w:rtl/>
        </w:rPr>
        <w:t xml:space="preserve"> הרחוק הוא שליו;  </w:t>
      </w:r>
      <w:r>
        <w:rPr>
          <w:rFonts w:cs="David" w:hint="eastAsia"/>
          <w:rtl/>
        </w:rPr>
        <w:t>לא</w:t>
      </w:r>
      <w:r>
        <w:rPr>
          <w:rFonts w:cs="David"/>
          <w:rtl/>
        </w:rPr>
        <w:t xml:space="preserve"> שודדים </w:t>
      </w:r>
      <w:r>
        <w:rPr>
          <w:rFonts w:cs="David" w:hint="eastAsia"/>
          <w:rtl/>
        </w:rPr>
        <w:t>עוברי</w:t>
      </w:r>
      <w:r>
        <w:rPr>
          <w:rFonts w:cs="David"/>
          <w:rtl/>
        </w:rPr>
        <w:t xml:space="preserve"> אורח, אולם  </w:t>
      </w:r>
      <w:r>
        <w:rPr>
          <w:rFonts w:cs="David" w:hint="eastAsia"/>
          <w:rtl/>
        </w:rPr>
        <w:t>עבור</w:t>
      </w:r>
      <w:r>
        <w:rPr>
          <w:rFonts w:cs="David"/>
          <w:rtl/>
        </w:rPr>
        <w:t xml:space="preserve"> נשים המטיילות לבד </w:t>
      </w:r>
      <w:r>
        <w:rPr>
          <w:rFonts w:cs="David" w:hint="eastAsia"/>
          <w:rtl/>
        </w:rPr>
        <w:t>–</w:t>
      </w:r>
      <w:r>
        <w:rPr>
          <w:rFonts w:cs="David"/>
          <w:rtl/>
        </w:rPr>
        <w:t xml:space="preserve"> זאת בעיה. ילטשו אליה עיניים, פה ושם ישלחו ידיים.</w:t>
      </w:r>
    </w:p>
    <w:p w14:paraId="7FFEB708" w14:textId="77777777" w:rsidR="00027711" w:rsidRDefault="00027711" w:rsidP="00027711">
      <w:pPr>
        <w:jc w:val="both"/>
        <w:rPr>
          <w:rFonts w:cs="David"/>
          <w:rtl/>
        </w:rPr>
      </w:pPr>
      <w:r>
        <w:rPr>
          <w:rFonts w:cs="David" w:hint="eastAsia"/>
          <w:rtl/>
        </w:rPr>
        <w:t>בעיה</w:t>
      </w:r>
      <w:r>
        <w:rPr>
          <w:rFonts w:cs="David"/>
          <w:rtl/>
        </w:rPr>
        <w:t xml:space="preserve"> נוספת </w:t>
      </w:r>
      <w:r>
        <w:rPr>
          <w:rFonts w:cs="David" w:hint="eastAsia"/>
          <w:rtl/>
        </w:rPr>
        <w:t>היא</w:t>
      </w:r>
      <w:r>
        <w:rPr>
          <w:rFonts w:cs="David"/>
          <w:rtl/>
        </w:rPr>
        <w:t xml:space="preserve"> גניבות. עזבתם את החפצים לדקה, זה דקה יותר מדי".</w:t>
      </w:r>
    </w:p>
    <w:p w14:paraId="69C0B9F2" w14:textId="77777777" w:rsidR="00027711" w:rsidRDefault="00027711" w:rsidP="00027711">
      <w:pPr>
        <w:jc w:val="both"/>
        <w:rPr>
          <w:rFonts w:cs="David"/>
          <w:rtl/>
        </w:rPr>
      </w:pPr>
    </w:p>
    <w:p w14:paraId="21AA657D" w14:textId="77777777" w:rsidR="00027711" w:rsidRDefault="00027711" w:rsidP="00027711">
      <w:pPr>
        <w:numPr>
          <w:ilvl w:val="0"/>
          <w:numId w:val="1"/>
        </w:numPr>
        <w:ind w:right="0"/>
        <w:jc w:val="both"/>
        <w:rPr>
          <w:rFonts w:cs="David"/>
          <w:rtl/>
        </w:rPr>
      </w:pPr>
      <w:r>
        <w:rPr>
          <w:rFonts w:cs="David" w:hint="eastAsia"/>
          <w:rtl/>
        </w:rPr>
        <w:t>ומה</w:t>
      </w:r>
      <w:r>
        <w:rPr>
          <w:rFonts w:cs="David"/>
          <w:rtl/>
        </w:rPr>
        <w:t xml:space="preserve"> עם סיפורי ההשתלות של הסמים?</w:t>
      </w:r>
    </w:p>
    <w:p w14:paraId="21042775" w14:textId="77777777" w:rsidR="00027711" w:rsidRDefault="00027711" w:rsidP="00027711">
      <w:pPr>
        <w:jc w:val="both"/>
        <w:rPr>
          <w:rFonts w:cs="David"/>
          <w:rtl/>
        </w:rPr>
      </w:pPr>
    </w:p>
    <w:p w14:paraId="376A6C13" w14:textId="77777777" w:rsidR="00027711" w:rsidRDefault="00027711" w:rsidP="00027711">
      <w:pPr>
        <w:jc w:val="both"/>
        <w:rPr>
          <w:rFonts w:cs="David"/>
          <w:rtl/>
        </w:rPr>
      </w:pPr>
      <w:r>
        <w:rPr>
          <w:rFonts w:cs="David" w:hint="eastAsia"/>
          <w:rtl/>
        </w:rPr>
        <w:t>אליעז</w:t>
      </w:r>
      <w:r>
        <w:rPr>
          <w:rFonts w:cs="David"/>
          <w:rtl/>
        </w:rPr>
        <w:t>: "</w:t>
      </w:r>
      <w:r>
        <w:rPr>
          <w:rFonts w:cs="David" w:hint="eastAsia"/>
          <w:rtl/>
        </w:rPr>
        <w:t>זה</w:t>
      </w:r>
      <w:r>
        <w:rPr>
          <w:rFonts w:cs="David"/>
          <w:rtl/>
        </w:rPr>
        <w:t xml:space="preserve"> קשור לבורות של המערביים. כשקורה מקרה כזה והשוטר ש"</w:t>
      </w:r>
      <w:r>
        <w:rPr>
          <w:rFonts w:cs="David" w:hint="eastAsia"/>
          <w:rtl/>
        </w:rPr>
        <w:t>מגלה</w:t>
      </w:r>
      <w:r>
        <w:rPr>
          <w:rFonts w:cs="David"/>
          <w:rtl/>
        </w:rPr>
        <w:t xml:space="preserve">" </w:t>
      </w:r>
      <w:r>
        <w:rPr>
          <w:rFonts w:cs="David" w:hint="eastAsia"/>
          <w:rtl/>
        </w:rPr>
        <w:t>אצלך</w:t>
      </w:r>
      <w:r>
        <w:rPr>
          <w:rFonts w:cs="David"/>
          <w:rtl/>
        </w:rPr>
        <w:t xml:space="preserve"> </w:t>
      </w:r>
      <w:r>
        <w:rPr>
          <w:rFonts w:cs="David" w:hint="eastAsia"/>
          <w:rtl/>
        </w:rPr>
        <w:t>את</w:t>
      </w:r>
      <w:r>
        <w:rPr>
          <w:rFonts w:cs="David"/>
          <w:rtl/>
        </w:rPr>
        <w:t xml:space="preserve"> הסם, ומציע שתשלם לו 50$ כדי שהוא יעלים עין , יש לתת לו את הכסף ולגמור את העניין. </w:t>
      </w:r>
      <w:r>
        <w:rPr>
          <w:rFonts w:cs="David" w:hint="eastAsia"/>
          <w:rtl/>
        </w:rPr>
        <w:t>מערביים</w:t>
      </w:r>
      <w:r>
        <w:rPr>
          <w:rFonts w:cs="David"/>
          <w:rtl/>
        </w:rPr>
        <w:t xml:space="preserve">  </w:t>
      </w:r>
      <w:r>
        <w:rPr>
          <w:rFonts w:cs="David" w:hint="eastAsia"/>
          <w:rtl/>
        </w:rPr>
        <w:t>עם</w:t>
      </w:r>
      <w:r>
        <w:rPr>
          <w:rFonts w:cs="David"/>
          <w:rtl/>
        </w:rPr>
        <w:t xml:space="preserve"> מנטליות של צדק יודע שהחומר </w:t>
      </w:r>
      <w:r>
        <w:rPr>
          <w:rFonts w:cs="David" w:hint="eastAsia"/>
          <w:rtl/>
        </w:rPr>
        <w:t>לא</w:t>
      </w:r>
      <w:r>
        <w:rPr>
          <w:rFonts w:cs="David"/>
          <w:rtl/>
        </w:rPr>
        <w:t xml:space="preserve"> שלו, הוא מתעקש על חפותו ומגיע למשטרה - בדרך השוטר עוד </w:t>
      </w:r>
      <w:r>
        <w:rPr>
          <w:rFonts w:cs="David"/>
          <w:rtl/>
        </w:rPr>
        <w:lastRenderedPageBreak/>
        <w:t xml:space="preserve">מפציר בו ומוריד את </w:t>
      </w:r>
      <w:r>
        <w:rPr>
          <w:rFonts w:cs="David" w:hint="eastAsia"/>
          <w:rtl/>
        </w:rPr>
        <w:t>המחיר</w:t>
      </w:r>
      <w:r>
        <w:rPr>
          <w:rFonts w:cs="David"/>
          <w:rtl/>
        </w:rPr>
        <w:t xml:space="preserve"> ל40$, 30$ - אבל ברגע שהעניין מגיע למשטרה,  </w:t>
      </w:r>
      <w:r>
        <w:rPr>
          <w:rFonts w:cs="David" w:hint="eastAsia"/>
          <w:rtl/>
        </w:rPr>
        <w:t>המקרה</w:t>
      </w:r>
      <w:r>
        <w:rPr>
          <w:rFonts w:cs="David"/>
          <w:rtl/>
        </w:rPr>
        <w:t xml:space="preserve"> אבוד, והמחיר עליו יקר מאוד".</w:t>
      </w:r>
    </w:p>
    <w:p w14:paraId="08C0F411" w14:textId="77777777" w:rsidR="00027711" w:rsidRDefault="00027711" w:rsidP="00027711">
      <w:pPr>
        <w:jc w:val="both"/>
        <w:rPr>
          <w:rFonts w:cs="David"/>
          <w:rtl/>
        </w:rPr>
      </w:pPr>
    </w:p>
    <w:p w14:paraId="6D5FD783" w14:textId="77777777" w:rsidR="00027711" w:rsidRDefault="00027711" w:rsidP="00027711">
      <w:pPr>
        <w:pStyle w:val="Heading1"/>
        <w:jc w:val="center"/>
        <w:rPr>
          <w:rtl/>
        </w:rPr>
      </w:pPr>
      <w:r>
        <w:rPr>
          <w:rFonts w:hint="eastAsia"/>
          <w:rtl/>
        </w:rPr>
        <w:t>כתיבה</w:t>
      </w:r>
      <w:r>
        <w:rPr>
          <w:rtl/>
        </w:rPr>
        <w:t xml:space="preserve"> והוצאה לאור</w:t>
      </w:r>
    </w:p>
    <w:p w14:paraId="10DBA44B" w14:textId="77777777" w:rsidR="00027711" w:rsidRDefault="00027711" w:rsidP="00027711">
      <w:pPr>
        <w:jc w:val="both"/>
        <w:rPr>
          <w:rFonts w:cs="David"/>
          <w:rtl/>
        </w:rPr>
      </w:pPr>
    </w:p>
    <w:p w14:paraId="553A93B5" w14:textId="77777777" w:rsidR="00027711" w:rsidRDefault="00027711" w:rsidP="00027711">
      <w:pPr>
        <w:numPr>
          <w:ilvl w:val="0"/>
          <w:numId w:val="1"/>
        </w:numPr>
        <w:ind w:right="0"/>
        <w:jc w:val="both"/>
        <w:rPr>
          <w:rFonts w:cs="David"/>
          <w:rtl/>
        </w:rPr>
      </w:pPr>
      <w:r>
        <w:rPr>
          <w:rFonts w:cs="David" w:hint="eastAsia"/>
          <w:rtl/>
        </w:rPr>
        <w:t>כמה</w:t>
      </w:r>
      <w:r>
        <w:rPr>
          <w:rFonts w:cs="David"/>
          <w:rtl/>
        </w:rPr>
        <w:t xml:space="preserve"> זמן כתבת את הספר?</w:t>
      </w:r>
    </w:p>
    <w:p w14:paraId="43416504" w14:textId="77777777" w:rsidR="00027711" w:rsidRDefault="00027711" w:rsidP="00027711">
      <w:pPr>
        <w:jc w:val="both"/>
        <w:rPr>
          <w:rFonts w:cs="David"/>
          <w:rtl/>
        </w:rPr>
      </w:pPr>
    </w:p>
    <w:p w14:paraId="3ECD1143" w14:textId="77777777" w:rsidR="00027711" w:rsidRDefault="00027711" w:rsidP="00027711">
      <w:pPr>
        <w:jc w:val="both"/>
        <w:rPr>
          <w:rFonts w:cs="David"/>
          <w:rtl/>
        </w:rPr>
      </w:pPr>
      <w:r>
        <w:rPr>
          <w:rFonts w:cs="David" w:hint="eastAsia"/>
          <w:rtl/>
        </w:rPr>
        <w:t>אליעז</w:t>
      </w:r>
      <w:r>
        <w:rPr>
          <w:rFonts w:cs="David"/>
          <w:rtl/>
        </w:rPr>
        <w:t>: "</w:t>
      </w:r>
      <w:r>
        <w:rPr>
          <w:rFonts w:cs="David" w:hint="eastAsia"/>
          <w:rtl/>
        </w:rPr>
        <w:t>שנתיים</w:t>
      </w:r>
      <w:r>
        <w:rPr>
          <w:rFonts w:cs="David"/>
          <w:rtl/>
        </w:rPr>
        <w:t xml:space="preserve"> כתבתי את הספר".</w:t>
      </w:r>
    </w:p>
    <w:p w14:paraId="5C1C03C4" w14:textId="77777777" w:rsidR="00027711" w:rsidRDefault="00027711" w:rsidP="00027711">
      <w:pPr>
        <w:jc w:val="both"/>
        <w:rPr>
          <w:rFonts w:cs="David"/>
          <w:rtl/>
        </w:rPr>
      </w:pPr>
    </w:p>
    <w:p w14:paraId="39C95A88" w14:textId="77777777" w:rsidR="00027711" w:rsidRDefault="00027711" w:rsidP="00027711">
      <w:pPr>
        <w:jc w:val="both"/>
        <w:rPr>
          <w:rFonts w:cs="David"/>
          <w:rtl/>
        </w:rPr>
      </w:pPr>
      <w:r>
        <w:rPr>
          <w:rFonts w:cs="David" w:hint="eastAsia"/>
          <w:rtl/>
        </w:rPr>
        <w:t>בתהליך</w:t>
      </w:r>
      <w:r>
        <w:rPr>
          <w:rFonts w:cs="David"/>
          <w:rtl/>
        </w:rPr>
        <w:t xml:space="preserve"> המשא </w:t>
      </w:r>
      <w:r>
        <w:rPr>
          <w:rFonts w:cs="David" w:hint="eastAsia"/>
          <w:rtl/>
        </w:rPr>
        <w:t>ומתן</w:t>
      </w:r>
      <w:r>
        <w:rPr>
          <w:rFonts w:cs="David"/>
          <w:rtl/>
        </w:rPr>
        <w:t xml:space="preserve"> עם ההוצאות פנה אליעז אל 25 הוצאות. כחמש הוצאות נענו בחיוב. מתוכן הוא בחר </w:t>
      </w:r>
      <w:r>
        <w:rPr>
          <w:rFonts w:cs="David" w:hint="eastAsia"/>
          <w:rtl/>
        </w:rPr>
        <w:t>בהוצאת</w:t>
      </w:r>
      <w:r>
        <w:rPr>
          <w:rFonts w:cs="David"/>
          <w:rtl/>
        </w:rPr>
        <w:t xml:space="preserve"> "</w:t>
      </w:r>
      <w:r>
        <w:rPr>
          <w:rFonts w:cs="David" w:hint="eastAsia"/>
          <w:rtl/>
        </w:rPr>
        <w:t>אסטרולוג</w:t>
      </w:r>
      <w:r>
        <w:rPr>
          <w:rFonts w:cs="David"/>
          <w:rtl/>
        </w:rPr>
        <w:t>".</w:t>
      </w:r>
    </w:p>
    <w:p w14:paraId="7CA2F58F" w14:textId="77777777" w:rsidR="00027711" w:rsidRDefault="00027711" w:rsidP="00027711">
      <w:pPr>
        <w:jc w:val="both"/>
        <w:rPr>
          <w:rFonts w:cs="David"/>
          <w:rtl/>
        </w:rPr>
      </w:pPr>
    </w:p>
    <w:p w14:paraId="12B36D35" w14:textId="77777777" w:rsidR="00027711" w:rsidRDefault="00027711" w:rsidP="00027711">
      <w:pPr>
        <w:jc w:val="both"/>
        <w:rPr>
          <w:rFonts w:cs="David"/>
          <w:rtl/>
        </w:rPr>
      </w:pPr>
      <w:r>
        <w:rPr>
          <w:rFonts w:cs="David" w:hint="eastAsia"/>
          <w:rtl/>
        </w:rPr>
        <w:t>אליעז</w:t>
      </w:r>
      <w:r>
        <w:rPr>
          <w:rFonts w:cs="David"/>
          <w:rtl/>
        </w:rPr>
        <w:t xml:space="preserve">: "'אתה יכול לקחת את זה ולהקריא לילדים שלך', זה היה התגובה  </w:t>
      </w:r>
      <w:r>
        <w:rPr>
          <w:rFonts w:cs="David" w:hint="eastAsia"/>
          <w:rtl/>
        </w:rPr>
        <w:t>המעליבה</w:t>
      </w:r>
      <w:r>
        <w:rPr>
          <w:rFonts w:cs="David"/>
          <w:rtl/>
        </w:rPr>
        <w:t xml:space="preserve"> ביותר ששמעתי. היו כאלה שאמרו: 'לא </w:t>
      </w:r>
      <w:r>
        <w:rPr>
          <w:rFonts w:cs="David" w:hint="eastAsia"/>
          <w:rtl/>
        </w:rPr>
        <w:t>עכשיו</w:t>
      </w:r>
      <w:r>
        <w:rPr>
          <w:rFonts w:cs="David"/>
          <w:rtl/>
        </w:rPr>
        <w:t xml:space="preserve">. אולי בעוד שנה או שנתיים. לשנה הקרובה יש לנו מספיק ספרים להוציא. ישנן גם </w:t>
      </w:r>
      <w:r>
        <w:rPr>
          <w:rFonts w:cs="David" w:hint="eastAsia"/>
          <w:rtl/>
        </w:rPr>
        <w:t>הוצאות</w:t>
      </w:r>
      <w:r>
        <w:rPr>
          <w:rFonts w:cs="David"/>
          <w:rtl/>
        </w:rPr>
        <w:t xml:space="preserve"> שמפרסמות רק 'ידוענים'"</w:t>
      </w:r>
    </w:p>
    <w:p w14:paraId="08714048" w14:textId="77777777" w:rsidR="00027711" w:rsidRDefault="00027711" w:rsidP="00027711">
      <w:pPr>
        <w:jc w:val="both"/>
        <w:rPr>
          <w:rFonts w:cs="David"/>
          <w:rtl/>
        </w:rPr>
      </w:pPr>
    </w:p>
    <w:p w14:paraId="7BBBBC34" w14:textId="77777777" w:rsidR="00027711" w:rsidRDefault="00027711" w:rsidP="00027711">
      <w:pPr>
        <w:numPr>
          <w:ilvl w:val="0"/>
          <w:numId w:val="1"/>
        </w:numPr>
        <w:ind w:right="0"/>
        <w:jc w:val="both"/>
        <w:rPr>
          <w:rFonts w:cs="David"/>
          <w:rtl/>
        </w:rPr>
      </w:pPr>
      <w:r>
        <w:rPr>
          <w:rFonts w:cs="David" w:hint="eastAsia"/>
          <w:rtl/>
        </w:rPr>
        <w:t>יש</w:t>
      </w:r>
      <w:r>
        <w:rPr>
          <w:rFonts w:cs="David"/>
          <w:rtl/>
        </w:rPr>
        <w:t xml:space="preserve"> לך עצות לכותב המתחיל?</w:t>
      </w:r>
    </w:p>
    <w:p w14:paraId="6C3023FA" w14:textId="77777777" w:rsidR="00027711" w:rsidRDefault="00027711" w:rsidP="00027711">
      <w:pPr>
        <w:numPr>
          <w:ilvl w:val="0"/>
          <w:numId w:val="1"/>
        </w:numPr>
        <w:ind w:right="0"/>
        <w:jc w:val="both"/>
        <w:rPr>
          <w:rFonts w:cs="David"/>
          <w:rtl/>
        </w:rPr>
      </w:pPr>
    </w:p>
    <w:p w14:paraId="0DE12F3A" w14:textId="77777777" w:rsidR="00027711" w:rsidRDefault="00027711" w:rsidP="00027711">
      <w:pPr>
        <w:jc w:val="both"/>
        <w:rPr>
          <w:rFonts w:cs="David"/>
          <w:rtl/>
        </w:rPr>
      </w:pPr>
      <w:r>
        <w:rPr>
          <w:rFonts w:cs="David" w:hint="eastAsia"/>
          <w:rtl/>
        </w:rPr>
        <w:t>אליעז</w:t>
      </w:r>
      <w:r>
        <w:rPr>
          <w:rFonts w:cs="David"/>
          <w:rtl/>
        </w:rPr>
        <w:t>: "</w:t>
      </w:r>
      <w:r>
        <w:rPr>
          <w:rFonts w:cs="David" w:hint="eastAsia"/>
          <w:rtl/>
        </w:rPr>
        <w:t>צריך</w:t>
      </w:r>
      <w:r>
        <w:rPr>
          <w:rFonts w:cs="David"/>
          <w:rtl/>
        </w:rPr>
        <w:t xml:space="preserve"> אורך רוח ואומץ כדי לעמוד מול ההוצאות, כי התגובות הן מרמת המשפילות </w:t>
      </w:r>
      <w:r>
        <w:rPr>
          <w:rFonts w:cs="David" w:hint="eastAsia"/>
          <w:rtl/>
        </w:rPr>
        <w:t>ומטה</w:t>
      </w:r>
      <w:r>
        <w:rPr>
          <w:rFonts w:cs="David"/>
          <w:rtl/>
        </w:rPr>
        <w:t>. אני לא יכול להגיד שפגשתי מו"</w:t>
      </w:r>
      <w:r>
        <w:rPr>
          <w:rFonts w:cs="David" w:hint="eastAsia"/>
          <w:rtl/>
        </w:rPr>
        <w:t>לים</w:t>
      </w:r>
      <w:r>
        <w:rPr>
          <w:rFonts w:cs="David"/>
          <w:rtl/>
        </w:rPr>
        <w:t xml:space="preserve"> שרואים את עצמם כמחנכים ואוהבי כתיבה, </w:t>
      </w:r>
      <w:proofErr w:type="spellStart"/>
      <w:r>
        <w:rPr>
          <w:rFonts w:cs="David" w:hint="eastAsia"/>
          <w:rtl/>
        </w:rPr>
        <w:t>הכל</w:t>
      </w:r>
      <w:proofErr w:type="spellEnd"/>
      <w:r>
        <w:rPr>
          <w:rFonts w:cs="David"/>
          <w:rtl/>
        </w:rPr>
        <w:t xml:space="preserve"> היום </w:t>
      </w:r>
      <w:proofErr w:type="spellStart"/>
      <w:r>
        <w:rPr>
          <w:rFonts w:cs="David"/>
          <w:rtl/>
        </w:rPr>
        <w:t>תכל'ס</w:t>
      </w:r>
      <w:proofErr w:type="spellEnd"/>
      <w:r>
        <w:rPr>
          <w:rFonts w:cs="David"/>
          <w:rtl/>
        </w:rPr>
        <w:t xml:space="preserve">.  </w:t>
      </w:r>
      <w:r>
        <w:rPr>
          <w:rFonts w:cs="David" w:hint="eastAsia"/>
          <w:rtl/>
        </w:rPr>
        <w:t>גם</w:t>
      </w:r>
      <w:r>
        <w:rPr>
          <w:rFonts w:cs="David"/>
          <w:rtl/>
        </w:rPr>
        <w:t xml:space="preserve"> הוצאות מכובדות, </w:t>
      </w:r>
      <w:proofErr w:type="spellStart"/>
      <w:r>
        <w:rPr>
          <w:rFonts w:cs="David"/>
          <w:rtl/>
        </w:rPr>
        <w:t>הכל</w:t>
      </w:r>
      <w:proofErr w:type="spellEnd"/>
      <w:r>
        <w:rPr>
          <w:rFonts w:cs="David"/>
          <w:rtl/>
        </w:rPr>
        <w:t xml:space="preserve"> </w:t>
      </w:r>
      <w:proofErr w:type="spellStart"/>
      <w:r>
        <w:rPr>
          <w:rFonts w:cs="David" w:hint="eastAsia"/>
          <w:rtl/>
        </w:rPr>
        <w:t>תכל</w:t>
      </w:r>
      <w:r>
        <w:rPr>
          <w:rFonts w:cs="David"/>
          <w:rtl/>
        </w:rPr>
        <w:t>'ס</w:t>
      </w:r>
      <w:proofErr w:type="spellEnd"/>
      <w:r>
        <w:rPr>
          <w:rFonts w:cs="David"/>
          <w:rtl/>
        </w:rPr>
        <w:t xml:space="preserve">. </w:t>
      </w:r>
    </w:p>
    <w:p w14:paraId="12DD6BDC" w14:textId="77777777" w:rsidR="00027711" w:rsidRDefault="00027711" w:rsidP="00027711">
      <w:pPr>
        <w:jc w:val="both"/>
        <w:rPr>
          <w:rFonts w:cs="David"/>
          <w:rtl/>
        </w:rPr>
      </w:pPr>
    </w:p>
    <w:p w14:paraId="537F9BB5" w14:textId="77777777" w:rsidR="00027711" w:rsidRDefault="00027711" w:rsidP="00027711">
      <w:pPr>
        <w:jc w:val="both"/>
        <w:rPr>
          <w:rFonts w:cs="David"/>
          <w:rtl/>
        </w:rPr>
      </w:pPr>
      <w:r>
        <w:rPr>
          <w:rFonts w:cs="David" w:hint="eastAsia"/>
          <w:rtl/>
        </w:rPr>
        <w:t>דבר</w:t>
      </w:r>
      <w:r>
        <w:rPr>
          <w:rFonts w:cs="David"/>
          <w:rtl/>
        </w:rPr>
        <w:t xml:space="preserve"> נוסף, </w:t>
      </w:r>
      <w:r>
        <w:rPr>
          <w:rFonts w:cs="David" w:hint="eastAsia"/>
          <w:rtl/>
        </w:rPr>
        <w:t>הלקטורים</w:t>
      </w:r>
      <w:r>
        <w:rPr>
          <w:rFonts w:cs="David"/>
          <w:rtl/>
        </w:rPr>
        <w:t xml:space="preserve"> של ההוצאות. אולי בעבר </w:t>
      </w:r>
      <w:proofErr w:type="spellStart"/>
      <w:r>
        <w:rPr>
          <w:rFonts w:cs="David"/>
          <w:rtl/>
        </w:rPr>
        <w:t>הלקטורה</w:t>
      </w:r>
      <w:proofErr w:type="spellEnd"/>
      <w:r>
        <w:rPr>
          <w:rFonts w:cs="David"/>
          <w:rtl/>
        </w:rPr>
        <w:t xml:space="preserve"> בהוצאות הייתה נושא רציני, היום זה הפך לאחד </w:t>
      </w:r>
      <w:r>
        <w:rPr>
          <w:rFonts w:cs="David" w:hint="eastAsia"/>
          <w:rtl/>
        </w:rPr>
        <w:t>המקצועות</w:t>
      </w:r>
      <w:r>
        <w:rPr>
          <w:rFonts w:cs="David"/>
          <w:rtl/>
        </w:rPr>
        <w:t xml:space="preserve"> השטחיים בתחום ההוצאה לאור. קיבלתי את הספר חזרה מלקטורים שהודו שהם קראו </w:t>
      </w:r>
      <w:r>
        <w:rPr>
          <w:rFonts w:cs="David" w:hint="eastAsia"/>
          <w:rtl/>
        </w:rPr>
        <w:t>שורות</w:t>
      </w:r>
      <w:r>
        <w:rPr>
          <w:rFonts w:cs="David"/>
          <w:rtl/>
        </w:rPr>
        <w:t xml:space="preserve"> מהספר, לא עמודים אפילו. על סמך השורות הספורות שהם קראו הם קיבלו החלטה האם </w:t>
      </w:r>
      <w:r>
        <w:rPr>
          <w:rFonts w:cs="David" w:hint="eastAsia"/>
          <w:rtl/>
        </w:rPr>
        <w:t>לפרסם</w:t>
      </w:r>
      <w:r>
        <w:rPr>
          <w:rFonts w:cs="David"/>
          <w:rtl/>
        </w:rPr>
        <w:t xml:space="preserve">  </w:t>
      </w:r>
      <w:r>
        <w:rPr>
          <w:rFonts w:cs="David" w:hint="eastAsia"/>
          <w:rtl/>
        </w:rPr>
        <w:t>או</w:t>
      </w:r>
      <w:r>
        <w:rPr>
          <w:rFonts w:cs="David"/>
          <w:rtl/>
        </w:rPr>
        <w:t xml:space="preserve"> לא.</w:t>
      </w:r>
    </w:p>
    <w:p w14:paraId="61853EDA" w14:textId="77777777" w:rsidR="00027711" w:rsidRDefault="00027711" w:rsidP="00027711">
      <w:pPr>
        <w:jc w:val="both"/>
        <w:rPr>
          <w:rFonts w:cs="David"/>
          <w:rtl/>
        </w:rPr>
      </w:pPr>
      <w:r>
        <w:rPr>
          <w:rFonts w:cs="David"/>
          <w:rtl/>
        </w:rPr>
        <w:t xml:space="preserve"> </w:t>
      </w:r>
      <w:r>
        <w:rPr>
          <w:rFonts w:cs="David" w:hint="eastAsia"/>
          <w:rtl/>
        </w:rPr>
        <w:t>נפגשתי</w:t>
      </w:r>
      <w:r>
        <w:rPr>
          <w:rFonts w:cs="David"/>
          <w:rtl/>
        </w:rPr>
        <w:t xml:space="preserve"> עם לקטור כזה שאמר לי בפירוש: 'מה אתה </w:t>
      </w:r>
      <w:r>
        <w:rPr>
          <w:rFonts w:cs="David" w:hint="eastAsia"/>
          <w:rtl/>
        </w:rPr>
        <w:t>רוצה</w:t>
      </w:r>
      <w:r>
        <w:rPr>
          <w:rFonts w:cs="David"/>
          <w:rtl/>
        </w:rPr>
        <w:t>? מגיעים אלי אולי 40 ספרים בשבוע. אני יכול לשבת ולקרוא 40 ספרים בשבוע?'</w:t>
      </w:r>
    </w:p>
    <w:p w14:paraId="4FC911B4" w14:textId="77777777" w:rsidR="00027711" w:rsidRDefault="00027711" w:rsidP="00027711">
      <w:pPr>
        <w:jc w:val="both"/>
        <w:rPr>
          <w:rFonts w:cs="David"/>
          <w:rtl/>
        </w:rPr>
      </w:pPr>
      <w:r>
        <w:rPr>
          <w:rFonts w:cs="David" w:hint="eastAsia"/>
          <w:rtl/>
        </w:rPr>
        <w:t>ומיהם</w:t>
      </w:r>
      <w:r>
        <w:rPr>
          <w:rFonts w:cs="David"/>
          <w:rtl/>
        </w:rPr>
        <w:t xml:space="preserve"> </w:t>
      </w:r>
      <w:r>
        <w:rPr>
          <w:rFonts w:cs="David" w:hint="eastAsia"/>
          <w:rtl/>
        </w:rPr>
        <w:t>הלקטורים</w:t>
      </w:r>
      <w:r>
        <w:rPr>
          <w:rFonts w:cs="David"/>
          <w:rtl/>
        </w:rPr>
        <w:t xml:space="preserve">? ישנן הוצאות שמעסיקות לקטורים בעלי  </w:t>
      </w:r>
      <w:r>
        <w:rPr>
          <w:rFonts w:cs="David" w:hint="eastAsia"/>
          <w:rtl/>
        </w:rPr>
        <w:t>תואר</w:t>
      </w:r>
      <w:r>
        <w:rPr>
          <w:rFonts w:cs="David"/>
          <w:rtl/>
        </w:rPr>
        <w:t xml:space="preserve"> ראשון </w:t>
      </w:r>
      <w:proofErr w:type="spellStart"/>
      <w:r>
        <w:rPr>
          <w:rFonts w:cs="David"/>
          <w:rtl/>
        </w:rPr>
        <w:t>ראשון</w:t>
      </w:r>
      <w:proofErr w:type="spellEnd"/>
      <w:r>
        <w:rPr>
          <w:rFonts w:cs="David"/>
          <w:rtl/>
        </w:rPr>
        <w:t xml:space="preserve"> בספרות . זה הופך אותם ללקטורים?</w:t>
      </w:r>
    </w:p>
    <w:p w14:paraId="6FB8FE6E" w14:textId="77777777" w:rsidR="00027711" w:rsidRDefault="00027711" w:rsidP="00027711">
      <w:pPr>
        <w:jc w:val="both"/>
        <w:rPr>
          <w:rFonts w:cs="David"/>
          <w:rtl/>
        </w:rPr>
      </w:pPr>
    </w:p>
    <w:p w14:paraId="2705AC36" w14:textId="77777777" w:rsidR="00027711" w:rsidRDefault="00027711" w:rsidP="00027711">
      <w:pPr>
        <w:jc w:val="both"/>
        <w:rPr>
          <w:rFonts w:cs="David"/>
          <w:rtl/>
        </w:rPr>
      </w:pPr>
      <w:r>
        <w:rPr>
          <w:rFonts w:cs="David" w:hint="eastAsia"/>
          <w:rtl/>
        </w:rPr>
        <w:t>הצעה</w:t>
      </w:r>
      <w:r>
        <w:rPr>
          <w:rFonts w:cs="David"/>
          <w:rtl/>
        </w:rPr>
        <w:t xml:space="preserve"> נוספת </w:t>
      </w:r>
      <w:r>
        <w:rPr>
          <w:rFonts w:cs="David" w:hint="eastAsia"/>
          <w:rtl/>
        </w:rPr>
        <w:t>למתחילים</w:t>
      </w:r>
      <w:r>
        <w:rPr>
          <w:rFonts w:cs="David"/>
          <w:rtl/>
        </w:rPr>
        <w:t xml:space="preserve"> היא לזכור שמכתיבה מתפרנסים מעטים. יש א"</w:t>
      </w:r>
      <w:r>
        <w:rPr>
          <w:rFonts w:cs="David" w:hint="eastAsia"/>
          <w:rtl/>
        </w:rPr>
        <w:t>ב</w:t>
      </w:r>
      <w:r>
        <w:rPr>
          <w:rFonts w:cs="David"/>
          <w:rtl/>
        </w:rPr>
        <w:t xml:space="preserve"> יהושע או רם אורן, עמוס </w:t>
      </w:r>
      <w:r>
        <w:rPr>
          <w:rFonts w:cs="David" w:hint="eastAsia"/>
          <w:rtl/>
        </w:rPr>
        <w:t>עוז</w:t>
      </w:r>
      <w:r>
        <w:rPr>
          <w:rFonts w:cs="David"/>
          <w:rtl/>
        </w:rPr>
        <w:t xml:space="preserve"> ועוד בודדים  </w:t>
      </w:r>
      <w:r>
        <w:rPr>
          <w:rFonts w:cs="David" w:hint="eastAsia"/>
          <w:rtl/>
        </w:rPr>
        <w:t>שמרוויחים</w:t>
      </w:r>
      <w:r>
        <w:rPr>
          <w:rFonts w:cs="David"/>
          <w:rtl/>
        </w:rPr>
        <w:t xml:space="preserve"> מתמלוגים וגם </w:t>
      </w:r>
      <w:r>
        <w:rPr>
          <w:rFonts w:cs="David" w:hint="eastAsia"/>
          <w:rtl/>
        </w:rPr>
        <w:t>משלמים</w:t>
      </w:r>
      <w:r>
        <w:rPr>
          <w:rFonts w:cs="David"/>
          <w:rtl/>
        </w:rPr>
        <w:t xml:space="preserve"> להם משכורת שיכתבו. </w:t>
      </w:r>
    </w:p>
    <w:p w14:paraId="1FAC5CF9" w14:textId="77777777" w:rsidR="00027711" w:rsidRDefault="00027711" w:rsidP="00027711">
      <w:pPr>
        <w:jc w:val="both"/>
        <w:rPr>
          <w:rFonts w:cs="David"/>
          <w:rtl/>
        </w:rPr>
      </w:pPr>
    </w:p>
    <w:p w14:paraId="32778FA1" w14:textId="77777777" w:rsidR="00027711" w:rsidRDefault="00027711" w:rsidP="00027711">
      <w:pPr>
        <w:numPr>
          <w:ilvl w:val="0"/>
          <w:numId w:val="1"/>
        </w:numPr>
        <w:ind w:right="0"/>
        <w:jc w:val="both"/>
        <w:rPr>
          <w:rFonts w:cs="David"/>
          <w:rtl/>
        </w:rPr>
      </w:pPr>
      <w:r>
        <w:rPr>
          <w:rFonts w:cs="David" w:hint="eastAsia"/>
          <w:rtl/>
        </w:rPr>
        <w:t>מה</w:t>
      </w:r>
      <w:r>
        <w:rPr>
          <w:rFonts w:cs="David"/>
          <w:rtl/>
        </w:rPr>
        <w:t xml:space="preserve"> לגבי תרגום הספר לאנגלית?</w:t>
      </w:r>
    </w:p>
    <w:p w14:paraId="2FCDDECB" w14:textId="77777777" w:rsidR="00027711" w:rsidRDefault="00027711" w:rsidP="00027711">
      <w:pPr>
        <w:ind w:left="360"/>
        <w:jc w:val="both"/>
        <w:rPr>
          <w:rFonts w:cs="David"/>
          <w:rtl/>
        </w:rPr>
      </w:pPr>
    </w:p>
    <w:p w14:paraId="07E8DA48" w14:textId="77777777" w:rsidR="00027711" w:rsidRDefault="00027711" w:rsidP="00027711">
      <w:pPr>
        <w:jc w:val="both"/>
        <w:rPr>
          <w:rFonts w:cs="David"/>
          <w:rtl/>
        </w:rPr>
      </w:pPr>
      <w:r>
        <w:rPr>
          <w:rFonts w:cs="David" w:hint="eastAsia"/>
          <w:rtl/>
        </w:rPr>
        <w:t>אליעז</w:t>
      </w:r>
      <w:r>
        <w:rPr>
          <w:rFonts w:cs="David"/>
          <w:rtl/>
        </w:rPr>
        <w:t>: "</w:t>
      </w:r>
      <w:r>
        <w:rPr>
          <w:rFonts w:cs="David" w:hint="eastAsia"/>
          <w:rtl/>
        </w:rPr>
        <w:t>זה</w:t>
      </w:r>
      <w:r>
        <w:rPr>
          <w:rFonts w:cs="David"/>
          <w:rtl/>
        </w:rPr>
        <w:t xml:space="preserve"> עלה כאפשרות. אבל מעניינת יותר מבחינתי אפשרות אחרת שהוצגה לי והיא להפוך </w:t>
      </w:r>
      <w:r>
        <w:rPr>
          <w:rFonts w:cs="David" w:hint="eastAsia"/>
          <w:rtl/>
        </w:rPr>
        <w:t>את</w:t>
      </w:r>
      <w:r>
        <w:rPr>
          <w:rFonts w:cs="David"/>
          <w:rtl/>
        </w:rPr>
        <w:t xml:space="preserve"> הספר לדרמה לטלוויזיה. לקחת חלקים מהספר, לנסוע להודו ולהסריט. אין לי בעיה עם </w:t>
      </w:r>
      <w:r>
        <w:rPr>
          <w:rFonts w:cs="David" w:hint="eastAsia"/>
          <w:rtl/>
        </w:rPr>
        <w:t>זה</w:t>
      </w:r>
      <w:r>
        <w:rPr>
          <w:rFonts w:cs="David"/>
          <w:rtl/>
        </w:rPr>
        <w:t xml:space="preserve"> שאקי אבני ישחזר את החוויות שלי".</w:t>
      </w:r>
    </w:p>
    <w:p w14:paraId="0B0AA90B" w14:textId="77777777" w:rsidR="00027711" w:rsidRDefault="00027711" w:rsidP="00027711">
      <w:pPr>
        <w:pStyle w:val="Heading1"/>
        <w:jc w:val="center"/>
        <w:rPr>
          <w:rtl/>
        </w:rPr>
      </w:pPr>
      <w:r>
        <w:rPr>
          <w:rFonts w:hint="eastAsia"/>
          <w:rtl/>
        </w:rPr>
        <w:t>סיפא</w:t>
      </w:r>
    </w:p>
    <w:p w14:paraId="3303B6E8" w14:textId="77777777" w:rsidR="00027711" w:rsidRDefault="00027711" w:rsidP="00027711">
      <w:pPr>
        <w:jc w:val="both"/>
        <w:rPr>
          <w:rFonts w:cs="David"/>
          <w:rtl/>
        </w:rPr>
      </w:pPr>
      <w:r>
        <w:rPr>
          <w:rFonts w:cs="David"/>
          <w:rtl/>
        </w:rPr>
        <w:t>"</w:t>
      </w:r>
      <w:r>
        <w:rPr>
          <w:rFonts w:cs="David" w:hint="eastAsia"/>
          <w:rtl/>
        </w:rPr>
        <w:t>אך</w:t>
      </w:r>
      <w:r>
        <w:rPr>
          <w:rFonts w:cs="David"/>
          <w:rtl/>
        </w:rPr>
        <w:t xml:space="preserve"> ככל שננסה לקבוע את המהלך הבא זה יהיה קשה </w:t>
      </w:r>
      <w:r>
        <w:rPr>
          <w:rFonts w:cs="David" w:hint="eastAsia"/>
          <w:rtl/>
        </w:rPr>
        <w:t>יותר</w:t>
      </w:r>
      <w:r>
        <w:rPr>
          <w:rFonts w:cs="David"/>
          <w:rtl/>
        </w:rPr>
        <w:t xml:space="preserve">. מולנו מתייצב הגורל במלוא קומתו ואנו מקבלים בסוף את </w:t>
      </w:r>
      <w:r>
        <w:rPr>
          <w:rFonts w:cs="David" w:hint="eastAsia"/>
          <w:rtl/>
        </w:rPr>
        <w:t>הכרעתו</w:t>
      </w:r>
      <w:r>
        <w:rPr>
          <w:rFonts w:cs="David"/>
          <w:rtl/>
        </w:rPr>
        <w:t xml:space="preserve"> ולאחר מכן </w:t>
      </w:r>
      <w:r>
        <w:rPr>
          <w:rFonts w:cs="David" w:hint="eastAsia"/>
          <w:rtl/>
        </w:rPr>
        <w:t>מבינים</w:t>
      </w:r>
      <w:r>
        <w:rPr>
          <w:rFonts w:cs="David"/>
          <w:rtl/>
        </w:rPr>
        <w:t xml:space="preserve">, אולי שסטינו מתוכניותינו". </w:t>
      </w:r>
    </w:p>
    <w:p w14:paraId="308CA6B1" w14:textId="77777777" w:rsidR="00027711" w:rsidRDefault="00027711" w:rsidP="00027711">
      <w:pPr>
        <w:jc w:val="center"/>
        <w:rPr>
          <w:rFonts w:cs="David"/>
          <w:rtl/>
        </w:rPr>
      </w:pPr>
      <w:r>
        <w:rPr>
          <w:rFonts w:cs="David"/>
          <w:rtl/>
        </w:rPr>
        <w:t>********</w:t>
      </w:r>
    </w:p>
    <w:p w14:paraId="1EE3A7EC" w14:textId="77777777" w:rsidR="00027711" w:rsidRDefault="00027711" w:rsidP="00027711">
      <w:pPr>
        <w:ind w:firstLine="720"/>
        <w:jc w:val="both"/>
        <w:rPr>
          <w:rFonts w:cs="David"/>
          <w:rtl/>
        </w:rPr>
      </w:pPr>
      <w:r>
        <w:rPr>
          <w:rFonts w:cs="David"/>
          <w:rtl/>
        </w:rPr>
        <w:t xml:space="preserve">- היום במבט לאחור, כאתה מסתכל על החלומות שלך, סטית </w:t>
      </w:r>
      <w:proofErr w:type="spellStart"/>
      <w:r>
        <w:rPr>
          <w:rFonts w:cs="David"/>
          <w:rtl/>
        </w:rPr>
        <w:t>מהתכנית</w:t>
      </w:r>
      <w:proofErr w:type="spellEnd"/>
      <w:r>
        <w:rPr>
          <w:rFonts w:cs="David"/>
          <w:rtl/>
        </w:rPr>
        <w:t xml:space="preserve"> שלך?</w:t>
      </w:r>
    </w:p>
    <w:p w14:paraId="1EADD77D" w14:textId="77777777" w:rsidR="00027711" w:rsidRDefault="00027711" w:rsidP="00027711">
      <w:pPr>
        <w:jc w:val="both"/>
        <w:rPr>
          <w:rFonts w:cs="David"/>
          <w:rtl/>
        </w:rPr>
      </w:pPr>
    </w:p>
    <w:p w14:paraId="0E308638" w14:textId="77777777" w:rsidR="00027711" w:rsidRDefault="00027711" w:rsidP="00027711">
      <w:pPr>
        <w:jc w:val="both"/>
        <w:rPr>
          <w:rFonts w:cs="David"/>
          <w:rtl/>
        </w:rPr>
      </w:pPr>
      <w:r>
        <w:rPr>
          <w:rFonts w:cs="David" w:hint="eastAsia"/>
          <w:rtl/>
        </w:rPr>
        <w:t>אליעז</w:t>
      </w:r>
      <w:r>
        <w:rPr>
          <w:rFonts w:cs="David"/>
          <w:rtl/>
        </w:rPr>
        <w:t>: "</w:t>
      </w:r>
      <w:r>
        <w:rPr>
          <w:rFonts w:cs="David" w:hint="eastAsia"/>
          <w:rtl/>
        </w:rPr>
        <w:t>כשיצאנו</w:t>
      </w:r>
      <w:r>
        <w:rPr>
          <w:rFonts w:cs="David"/>
          <w:rtl/>
        </w:rPr>
        <w:t xml:space="preserve"> אל הטיול, הייתה לנו תכנית, סטינו ממנה. ההחלטה על הסטייה הייתה </w:t>
      </w:r>
      <w:r>
        <w:rPr>
          <w:rFonts w:cs="David" w:hint="eastAsia"/>
          <w:rtl/>
        </w:rPr>
        <w:t>במסגרת</w:t>
      </w:r>
      <w:r>
        <w:rPr>
          <w:rFonts w:cs="David"/>
          <w:rtl/>
        </w:rPr>
        <w:t xml:space="preserve"> של תהליך קבלת החלטות שגלית ואני  </w:t>
      </w:r>
      <w:r>
        <w:rPr>
          <w:rFonts w:cs="David" w:hint="eastAsia"/>
          <w:rtl/>
        </w:rPr>
        <w:t>נוהגים</w:t>
      </w:r>
      <w:r>
        <w:rPr>
          <w:rFonts w:cs="David"/>
          <w:rtl/>
        </w:rPr>
        <w:t xml:space="preserve"> לפיו מאז שהיינו זוג צעיר. כבר בראשית דרכנו החלטנו שנבחן את עצמנו </w:t>
      </w:r>
      <w:r>
        <w:rPr>
          <w:rFonts w:cs="David" w:hint="eastAsia"/>
          <w:rtl/>
        </w:rPr>
        <w:t>מדי</w:t>
      </w:r>
      <w:r>
        <w:rPr>
          <w:rFonts w:cs="David"/>
          <w:rtl/>
        </w:rPr>
        <w:t xml:space="preserve"> שנה. מאז, מדי שנה, ביום קבוע אנחנו לוקחים יומיים חופש, באיזה צימר בגליל </w:t>
      </w:r>
      <w:r>
        <w:rPr>
          <w:rFonts w:cs="David" w:hint="eastAsia"/>
          <w:rtl/>
        </w:rPr>
        <w:t>ועושים</w:t>
      </w:r>
      <w:r>
        <w:rPr>
          <w:rFonts w:cs="David"/>
          <w:rtl/>
        </w:rPr>
        <w:t xml:space="preserve"> מעין חשבון נפש, מתכננים את המהלך הבא שלנו. אנחנו מתייחסים לשאלות, כמו: </w:t>
      </w:r>
      <w:r>
        <w:rPr>
          <w:rFonts w:cs="David" w:hint="eastAsia"/>
          <w:rtl/>
        </w:rPr>
        <w:t>איפה</w:t>
      </w:r>
      <w:r>
        <w:rPr>
          <w:rFonts w:cs="David"/>
          <w:rtl/>
        </w:rPr>
        <w:t xml:space="preserve"> נגור? או, למשל, האם העבודה שאנו עובדים בה מתאימה לנו? אנחנו בוחנים: האם מה </w:t>
      </w:r>
      <w:r>
        <w:rPr>
          <w:rFonts w:cs="David" w:hint="eastAsia"/>
          <w:rtl/>
        </w:rPr>
        <w:t>שתכננו</w:t>
      </w:r>
      <w:r>
        <w:rPr>
          <w:rFonts w:cs="David"/>
          <w:rtl/>
        </w:rPr>
        <w:t xml:space="preserve"> פעם, </w:t>
      </w:r>
      <w:proofErr w:type="spellStart"/>
      <w:r>
        <w:rPr>
          <w:rFonts w:cs="David"/>
          <w:rtl/>
        </w:rPr>
        <w:t>כש"</w:t>
      </w:r>
      <w:r>
        <w:rPr>
          <w:rFonts w:cs="David" w:hint="eastAsia"/>
          <w:rtl/>
        </w:rPr>
        <w:t>חתמנו</w:t>
      </w:r>
      <w:proofErr w:type="spellEnd"/>
      <w:r>
        <w:rPr>
          <w:rFonts w:cs="David"/>
          <w:rtl/>
        </w:rPr>
        <w:t xml:space="preserve"> בינינו על הכתובה", האם אנחנו מבצעים את זה האם </w:t>
      </w:r>
      <w:r>
        <w:rPr>
          <w:rFonts w:cs="David" w:hint="eastAsia"/>
          <w:rtl/>
        </w:rPr>
        <w:t>אנחנו</w:t>
      </w:r>
      <w:r>
        <w:rPr>
          <w:rFonts w:cs="David"/>
          <w:rtl/>
        </w:rPr>
        <w:t xml:space="preserve"> הולכים בכיוון </w:t>
      </w:r>
      <w:r>
        <w:rPr>
          <w:rFonts w:cs="David"/>
          <w:rtl/>
        </w:rPr>
        <w:lastRenderedPageBreak/>
        <w:t xml:space="preserve">הנכון? כך, למשל, קיבלתי החלטה לעזוב את עבודתי כשכיר; פרנסה </w:t>
      </w:r>
      <w:r>
        <w:rPr>
          <w:rFonts w:cs="David" w:hint="eastAsia"/>
          <w:rtl/>
        </w:rPr>
        <w:t>קבועה</w:t>
      </w:r>
      <w:r>
        <w:rPr>
          <w:rFonts w:cs="David"/>
          <w:rtl/>
        </w:rPr>
        <w:t xml:space="preserve">, קידום, רכב ולהפוך לעצמאי. סבלתי, לא הייתי מאושר, רציתי לטייל. זה היה </w:t>
      </w:r>
      <w:r>
        <w:rPr>
          <w:rFonts w:cs="David" w:hint="eastAsia"/>
          <w:rtl/>
        </w:rPr>
        <w:t>שינוי</w:t>
      </w:r>
      <w:r>
        <w:rPr>
          <w:rFonts w:cs="David"/>
          <w:rtl/>
        </w:rPr>
        <w:t xml:space="preserve"> עצום עבורנו. </w:t>
      </w:r>
    </w:p>
    <w:p w14:paraId="7699C178" w14:textId="77777777" w:rsidR="00027711" w:rsidRDefault="00027711" w:rsidP="00027711">
      <w:pPr>
        <w:jc w:val="both"/>
        <w:rPr>
          <w:rFonts w:cs="David"/>
          <w:rtl/>
        </w:rPr>
      </w:pPr>
      <w:r>
        <w:rPr>
          <w:rFonts w:cs="David" w:hint="eastAsia"/>
          <w:rtl/>
        </w:rPr>
        <w:t>בעקבות</w:t>
      </w:r>
      <w:r>
        <w:rPr>
          <w:rFonts w:cs="David"/>
          <w:rtl/>
        </w:rPr>
        <w:t xml:space="preserve"> </w:t>
      </w:r>
      <w:r>
        <w:rPr>
          <w:rFonts w:cs="David" w:hint="eastAsia"/>
          <w:rtl/>
        </w:rPr>
        <w:t>התהליך</w:t>
      </w:r>
      <w:r>
        <w:rPr>
          <w:rFonts w:cs="David"/>
          <w:rtl/>
        </w:rPr>
        <w:t xml:space="preserve"> הזה מתרחשים שינויים גדולים בחיינו. לפעמים החלטות או אירועים שנראים </w:t>
      </w:r>
      <w:r>
        <w:rPr>
          <w:rFonts w:cs="David" w:hint="eastAsia"/>
          <w:rtl/>
        </w:rPr>
        <w:t>שוליים</w:t>
      </w:r>
      <w:r>
        <w:rPr>
          <w:rFonts w:cs="David"/>
          <w:rtl/>
        </w:rPr>
        <w:t>, משנים מהלך חיים שלם.</w:t>
      </w:r>
    </w:p>
    <w:p w14:paraId="03A02277" w14:textId="77777777" w:rsidR="00027711" w:rsidRDefault="00027711" w:rsidP="00027711">
      <w:pPr>
        <w:jc w:val="both"/>
        <w:rPr>
          <w:rFonts w:cs="David"/>
          <w:rtl/>
        </w:rPr>
      </w:pPr>
    </w:p>
    <w:p w14:paraId="3156EB19" w14:textId="77777777" w:rsidR="00027711" w:rsidRDefault="00027711" w:rsidP="00027711">
      <w:pPr>
        <w:jc w:val="both"/>
        <w:rPr>
          <w:rFonts w:cs="David"/>
          <w:rtl/>
        </w:rPr>
      </w:pPr>
      <w:r>
        <w:rPr>
          <w:rFonts w:cs="David" w:hint="eastAsia"/>
          <w:rtl/>
        </w:rPr>
        <w:t>ובכל</w:t>
      </w:r>
      <w:r>
        <w:rPr>
          <w:rFonts w:cs="David"/>
          <w:rtl/>
        </w:rPr>
        <w:t xml:space="preserve"> זאת. </w:t>
      </w:r>
      <w:r>
        <w:rPr>
          <w:rFonts w:cs="David" w:hint="eastAsia"/>
          <w:rtl/>
        </w:rPr>
        <w:t>השורה</w:t>
      </w:r>
      <w:r>
        <w:rPr>
          <w:rFonts w:cs="David"/>
          <w:rtl/>
        </w:rPr>
        <w:t xml:space="preserve"> הזו מתייחסת למציאות החיים המגלגלת אותנו. אני התחלתי ללמוד ארכאולוגיה עם 30 אנשים אחרים בכיתה. מכל אלו שישבו אתנו אז בשיעורים – רק שניים מאתנו עוסקים </w:t>
      </w:r>
      <w:r>
        <w:rPr>
          <w:rFonts w:cs="David" w:hint="eastAsia"/>
          <w:rtl/>
        </w:rPr>
        <w:t>בתחום</w:t>
      </w:r>
      <w:r>
        <w:rPr>
          <w:rFonts w:cs="David"/>
          <w:rtl/>
        </w:rPr>
        <w:t xml:space="preserve">. אז אתה מכוון את עצמך לארכאולוגיה והחיים מכוונים אותך למקום אחר – אולי </w:t>
      </w:r>
      <w:r>
        <w:rPr>
          <w:rFonts w:cs="David" w:hint="eastAsia"/>
          <w:rtl/>
        </w:rPr>
        <w:t>בתחושה</w:t>
      </w:r>
      <w:r>
        <w:rPr>
          <w:rFonts w:cs="David"/>
          <w:rtl/>
        </w:rPr>
        <w:t xml:space="preserve"> הזו ניסיתי לגעת כשכתבתי את השורות האלה. אם אתה מכוון, יכול להיות שתצליח </w:t>
      </w:r>
      <w:r>
        <w:rPr>
          <w:rFonts w:cs="David" w:hint="eastAsia"/>
          <w:rtl/>
        </w:rPr>
        <w:t>להגשים</w:t>
      </w:r>
      <w:r>
        <w:rPr>
          <w:rFonts w:cs="David"/>
          <w:rtl/>
        </w:rPr>
        <w:t xml:space="preserve"> חלומות וגם אם אתה לא מכוון יכול להיות שתצליח להגשים".</w:t>
      </w:r>
    </w:p>
    <w:p w14:paraId="6E85FCF0" w14:textId="77777777" w:rsidR="00027711" w:rsidRDefault="00027711" w:rsidP="00027711">
      <w:pPr>
        <w:jc w:val="center"/>
        <w:rPr>
          <w:rFonts w:cs="David"/>
          <w:rtl/>
        </w:rPr>
      </w:pPr>
      <w:r>
        <w:rPr>
          <w:rFonts w:cs="David"/>
          <w:rtl/>
        </w:rPr>
        <w:t>******</w:t>
      </w:r>
    </w:p>
    <w:p w14:paraId="254581BE" w14:textId="77777777" w:rsidR="00027711" w:rsidRDefault="00027711" w:rsidP="00027711">
      <w:pPr>
        <w:jc w:val="both"/>
        <w:rPr>
          <w:rFonts w:cs="David"/>
          <w:rtl/>
        </w:rPr>
      </w:pPr>
      <w:r>
        <w:rPr>
          <w:rFonts w:cs="David" w:hint="eastAsia"/>
          <w:rtl/>
        </w:rPr>
        <w:t>למעוניינים</w:t>
      </w:r>
      <w:r>
        <w:rPr>
          <w:rFonts w:cs="David"/>
          <w:rtl/>
        </w:rPr>
        <w:t xml:space="preserve"> </w:t>
      </w:r>
      <w:r>
        <w:rPr>
          <w:rFonts w:cs="David" w:hint="eastAsia"/>
          <w:rtl/>
        </w:rPr>
        <w:t>לחן</w:t>
      </w:r>
      <w:r>
        <w:rPr>
          <w:rFonts w:cs="David"/>
          <w:rtl/>
        </w:rPr>
        <w:t xml:space="preserve"> אליעז יש אתר שכתובתו:</w:t>
      </w:r>
    </w:p>
    <w:p w14:paraId="6CFB50AA" w14:textId="77777777" w:rsidR="00027711" w:rsidRDefault="00027711" w:rsidP="00027711">
      <w:pPr>
        <w:rPr>
          <w:rFonts w:cs="David"/>
        </w:rPr>
      </w:pPr>
    </w:p>
    <w:p w14:paraId="45199513" w14:textId="77777777" w:rsidR="00DF6BC2" w:rsidRDefault="00DF6BC2"/>
    <w:sectPr w:rsidR="00DF6BC2" w:rsidSect="00027711">
      <w:pgSz w:w="11906" w:h="16838"/>
      <w:pgMar w:top="1440" w:right="1800" w:bottom="1440" w:left="1800" w:header="708" w:footer="708" w:gutter="0"/>
      <w:pgBorders w:offsetFrom="page">
        <w:top w:val="flowersModern1" w:sz="16" w:space="24" w:color="auto"/>
        <w:left w:val="flowersModern1" w:sz="16" w:space="24" w:color="auto"/>
        <w:bottom w:val="flowersModern1" w:sz="16" w:space="24" w:color="auto"/>
        <w:right w:val="flowersModern1" w:sz="16" w:space="24" w:color="auto"/>
      </w:pgBorders>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avid">
    <w:panose1 w:val="020E0502060401010101"/>
    <w:charset w:val="00"/>
    <w:family w:val="swiss"/>
    <w:pitch w:val="variable"/>
    <w:sig w:usb0="00000803" w:usb1="00000000" w:usb2="00000000" w:usb3="00000000" w:csb0="00000021" w:csb1="00000000"/>
  </w:font>
  <w:font w:name="Comic Sans MS">
    <w:panose1 w:val="030F0702030302020204"/>
    <w:charset w:val="00"/>
    <w:family w:val="script"/>
    <w:pitch w:val="variable"/>
    <w:sig w:usb0="00000687" w:usb1="00000013"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3072E5"/>
    <w:multiLevelType w:val="hybridMultilevel"/>
    <w:tmpl w:val="C414CA5A"/>
    <w:lvl w:ilvl="0" w:tplc="FFFFFFFF">
      <w:numFmt w:val="bullet"/>
      <w:lvlText w:val="-"/>
      <w:lvlJc w:val="left"/>
      <w:pPr>
        <w:tabs>
          <w:tab w:val="num" w:pos="720"/>
        </w:tabs>
        <w:ind w:left="720" w:right="720" w:hanging="360"/>
      </w:pPr>
      <w:rPr>
        <w:rFonts w:ascii="Times New Roman" w:eastAsia="Times New Roman" w:hAnsi="Times New Roman" w:cs="Times New Roman" w:hint="default"/>
      </w:rPr>
    </w:lvl>
    <w:lvl w:ilvl="1" w:tplc="FFFFFFFF">
      <w:start w:val="1"/>
      <w:numFmt w:val="decimal"/>
      <w:lvlText w:val="%2."/>
      <w:lvlJc w:val="left"/>
      <w:pPr>
        <w:tabs>
          <w:tab w:val="num" w:pos="1440"/>
        </w:tabs>
        <w:ind w:left="1440" w:right="1440" w:hanging="360"/>
      </w:pPr>
    </w:lvl>
    <w:lvl w:ilvl="2" w:tplc="FFFFFFFF">
      <w:start w:val="1"/>
      <w:numFmt w:val="decimal"/>
      <w:lvlText w:val="%3."/>
      <w:lvlJc w:val="left"/>
      <w:pPr>
        <w:tabs>
          <w:tab w:val="num" w:pos="2160"/>
        </w:tabs>
        <w:ind w:left="2160" w:right="2160" w:hanging="360"/>
      </w:pPr>
    </w:lvl>
    <w:lvl w:ilvl="3" w:tplc="FFFFFFFF">
      <w:start w:val="1"/>
      <w:numFmt w:val="decimal"/>
      <w:lvlText w:val="%4."/>
      <w:lvlJc w:val="left"/>
      <w:pPr>
        <w:tabs>
          <w:tab w:val="num" w:pos="2880"/>
        </w:tabs>
        <w:ind w:left="2880" w:right="2880" w:hanging="360"/>
      </w:pPr>
    </w:lvl>
    <w:lvl w:ilvl="4" w:tplc="FFFFFFFF">
      <w:start w:val="1"/>
      <w:numFmt w:val="decimal"/>
      <w:lvlText w:val="%5."/>
      <w:lvlJc w:val="left"/>
      <w:pPr>
        <w:tabs>
          <w:tab w:val="num" w:pos="3600"/>
        </w:tabs>
        <w:ind w:left="3600" w:right="3600" w:hanging="360"/>
      </w:pPr>
    </w:lvl>
    <w:lvl w:ilvl="5" w:tplc="FFFFFFFF">
      <w:start w:val="1"/>
      <w:numFmt w:val="decimal"/>
      <w:lvlText w:val="%6."/>
      <w:lvlJc w:val="left"/>
      <w:pPr>
        <w:tabs>
          <w:tab w:val="num" w:pos="4320"/>
        </w:tabs>
        <w:ind w:left="4320" w:right="4320" w:hanging="360"/>
      </w:pPr>
    </w:lvl>
    <w:lvl w:ilvl="6" w:tplc="FFFFFFFF">
      <w:start w:val="1"/>
      <w:numFmt w:val="decimal"/>
      <w:lvlText w:val="%7."/>
      <w:lvlJc w:val="left"/>
      <w:pPr>
        <w:tabs>
          <w:tab w:val="num" w:pos="5040"/>
        </w:tabs>
        <w:ind w:left="5040" w:right="5040" w:hanging="360"/>
      </w:pPr>
    </w:lvl>
    <w:lvl w:ilvl="7" w:tplc="FFFFFFFF">
      <w:start w:val="1"/>
      <w:numFmt w:val="decimal"/>
      <w:lvlText w:val="%8."/>
      <w:lvlJc w:val="left"/>
      <w:pPr>
        <w:tabs>
          <w:tab w:val="num" w:pos="5760"/>
        </w:tabs>
        <w:ind w:left="5760" w:right="5760" w:hanging="360"/>
      </w:pPr>
    </w:lvl>
    <w:lvl w:ilvl="8" w:tplc="FFFFFFFF">
      <w:start w:val="1"/>
      <w:numFmt w:val="decimal"/>
      <w:lvlText w:val="%9."/>
      <w:lvlJc w:val="left"/>
      <w:pPr>
        <w:tabs>
          <w:tab w:val="num" w:pos="6480"/>
        </w:tabs>
        <w:ind w:left="6480" w:right="6480" w:hanging="360"/>
      </w:pPr>
    </w:lvl>
  </w:abstractNum>
  <w:num w:numId="1" w16cid:durableId="2017607306">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147C"/>
    <w:rsid w:val="00027711"/>
    <w:rsid w:val="001A5DED"/>
    <w:rsid w:val="00407310"/>
    <w:rsid w:val="005610F4"/>
    <w:rsid w:val="00647AD9"/>
    <w:rsid w:val="0078147C"/>
    <w:rsid w:val="00DF6BC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248B29"/>
  <w15:chartTrackingRefBased/>
  <w15:docId w15:val="{7E21BD74-3154-4F66-8A6E-A245056189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7711"/>
    <w:pPr>
      <w:bidi/>
      <w:spacing w:after="0" w:line="240" w:lineRule="auto"/>
    </w:pPr>
    <w:rPr>
      <w:rFonts w:ascii="Times New Roman" w:eastAsia="Times New Roman" w:hAnsi="Times New Roman" w:cs="Times New Roman"/>
      <w:sz w:val="24"/>
      <w:szCs w:val="24"/>
      <w:lang w:eastAsia="he-IL"/>
    </w:rPr>
  </w:style>
  <w:style w:type="paragraph" w:styleId="Heading1">
    <w:name w:val="heading 1"/>
    <w:basedOn w:val="Normal"/>
    <w:next w:val="Normal"/>
    <w:link w:val="Heading1Char"/>
    <w:qFormat/>
    <w:rsid w:val="0078147C"/>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nhideWhenUsed/>
    <w:qFormat/>
    <w:rsid w:val="0078147C"/>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nhideWhenUsed/>
    <w:qFormat/>
    <w:rsid w:val="0078147C"/>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nhideWhenUsed/>
    <w:qFormat/>
    <w:rsid w:val="0078147C"/>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nhideWhenUsed/>
    <w:qFormat/>
    <w:rsid w:val="0078147C"/>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nhideWhenUsed/>
    <w:qFormat/>
    <w:rsid w:val="0078147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147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78147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147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78147C"/>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rsid w:val="0078147C"/>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rsid w:val="0078147C"/>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rsid w:val="0078147C"/>
    <w:rPr>
      <w:rFonts w:eastAsiaTheme="majorEastAsia" w:cstheme="majorBidi"/>
      <w:i/>
      <w:iCs/>
      <w:color w:val="2E74B5" w:themeColor="accent1" w:themeShade="BF"/>
    </w:rPr>
  </w:style>
  <w:style w:type="character" w:customStyle="1" w:styleId="Heading5Char">
    <w:name w:val="Heading 5 Char"/>
    <w:basedOn w:val="DefaultParagraphFont"/>
    <w:link w:val="Heading5"/>
    <w:rsid w:val="0078147C"/>
    <w:rPr>
      <w:rFonts w:eastAsiaTheme="majorEastAsia" w:cstheme="majorBidi"/>
      <w:color w:val="2E74B5" w:themeColor="accent1" w:themeShade="BF"/>
    </w:rPr>
  </w:style>
  <w:style w:type="character" w:customStyle="1" w:styleId="Heading6Char">
    <w:name w:val="Heading 6 Char"/>
    <w:basedOn w:val="DefaultParagraphFont"/>
    <w:link w:val="Heading6"/>
    <w:rsid w:val="007814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147C"/>
    <w:rPr>
      <w:rFonts w:eastAsiaTheme="majorEastAsia" w:cstheme="majorBidi"/>
      <w:color w:val="595959" w:themeColor="text1" w:themeTint="A6"/>
    </w:rPr>
  </w:style>
  <w:style w:type="character" w:customStyle="1" w:styleId="Heading8Char">
    <w:name w:val="Heading 8 Char"/>
    <w:basedOn w:val="DefaultParagraphFont"/>
    <w:link w:val="Heading8"/>
    <w:rsid w:val="007814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147C"/>
    <w:rPr>
      <w:rFonts w:eastAsiaTheme="majorEastAsia" w:cstheme="majorBidi"/>
      <w:color w:val="272727" w:themeColor="text1" w:themeTint="D8"/>
    </w:rPr>
  </w:style>
  <w:style w:type="paragraph" w:styleId="Title">
    <w:name w:val="Title"/>
    <w:basedOn w:val="Normal"/>
    <w:next w:val="Normal"/>
    <w:link w:val="TitleChar"/>
    <w:qFormat/>
    <w:rsid w:val="0078147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7814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qFormat/>
    <w:rsid w:val="007814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rsid w:val="007814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147C"/>
    <w:pPr>
      <w:spacing w:before="160"/>
      <w:jc w:val="center"/>
    </w:pPr>
    <w:rPr>
      <w:i/>
      <w:iCs/>
      <w:color w:val="404040" w:themeColor="text1" w:themeTint="BF"/>
    </w:rPr>
  </w:style>
  <w:style w:type="character" w:customStyle="1" w:styleId="QuoteChar">
    <w:name w:val="Quote Char"/>
    <w:basedOn w:val="DefaultParagraphFont"/>
    <w:link w:val="Quote"/>
    <w:uiPriority w:val="29"/>
    <w:rsid w:val="0078147C"/>
    <w:rPr>
      <w:i/>
      <w:iCs/>
      <w:color w:val="404040" w:themeColor="text1" w:themeTint="BF"/>
    </w:rPr>
  </w:style>
  <w:style w:type="paragraph" w:styleId="ListParagraph">
    <w:name w:val="List Paragraph"/>
    <w:basedOn w:val="Normal"/>
    <w:uiPriority w:val="34"/>
    <w:qFormat/>
    <w:rsid w:val="0078147C"/>
    <w:pPr>
      <w:ind w:left="720"/>
      <w:contextualSpacing/>
    </w:pPr>
  </w:style>
  <w:style w:type="character" w:styleId="IntenseEmphasis">
    <w:name w:val="Intense Emphasis"/>
    <w:basedOn w:val="DefaultParagraphFont"/>
    <w:uiPriority w:val="21"/>
    <w:qFormat/>
    <w:rsid w:val="0078147C"/>
    <w:rPr>
      <w:i/>
      <w:iCs/>
      <w:color w:val="2E74B5" w:themeColor="accent1" w:themeShade="BF"/>
    </w:rPr>
  </w:style>
  <w:style w:type="paragraph" w:styleId="IntenseQuote">
    <w:name w:val="Intense Quote"/>
    <w:basedOn w:val="Normal"/>
    <w:next w:val="Normal"/>
    <w:link w:val="IntenseQuoteChar"/>
    <w:uiPriority w:val="30"/>
    <w:qFormat/>
    <w:rsid w:val="0078147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8147C"/>
    <w:rPr>
      <w:i/>
      <w:iCs/>
      <w:color w:val="2E74B5" w:themeColor="accent1" w:themeShade="BF"/>
    </w:rPr>
  </w:style>
  <w:style w:type="character" w:styleId="IntenseReference">
    <w:name w:val="Intense Reference"/>
    <w:basedOn w:val="DefaultParagraphFont"/>
    <w:uiPriority w:val="32"/>
    <w:qFormat/>
    <w:rsid w:val="0078147C"/>
    <w:rPr>
      <w:b/>
      <w:bCs/>
      <w:smallCaps/>
      <w:color w:val="2E74B5" w:themeColor="accent1" w:themeShade="BF"/>
      <w:spacing w:val="5"/>
    </w:rPr>
  </w:style>
  <w:style w:type="character" w:styleId="Hyperlink">
    <w:name w:val="Hyperlink"/>
    <w:basedOn w:val="DefaultParagraphFont"/>
    <w:semiHidden/>
    <w:rsid w:val="00027711"/>
    <w:rPr>
      <w:color w:val="0000FF"/>
      <w:u w:val="single"/>
    </w:rPr>
  </w:style>
  <w:style w:type="paragraph" w:styleId="BodyText2">
    <w:name w:val="Body Text 2"/>
    <w:basedOn w:val="Normal"/>
    <w:link w:val="BodyText2Char"/>
    <w:semiHidden/>
    <w:rsid w:val="00027711"/>
    <w:rPr>
      <w:rFonts w:cs="David"/>
      <w:b/>
      <w:bCs/>
      <w:szCs w:val="28"/>
    </w:rPr>
  </w:style>
  <w:style w:type="character" w:customStyle="1" w:styleId="BodyText2Char">
    <w:name w:val="Body Text 2 Char"/>
    <w:basedOn w:val="DefaultParagraphFont"/>
    <w:link w:val="BodyText2"/>
    <w:semiHidden/>
    <w:rsid w:val="00027711"/>
    <w:rPr>
      <w:rFonts w:ascii="Times New Roman" w:eastAsia="Times New Roman" w:hAnsi="Times New Roman" w:cs="David"/>
      <w:b/>
      <w:bCs/>
      <w:sz w:val="24"/>
      <w:szCs w:val="28"/>
      <w:lang w:eastAsia="he-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verdl@aradcomm.co.i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http://www27.brinkster.com/fareast/once_in_life_front.jpg" TargetMode="External"/><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9</Pages>
  <Words>3301</Words>
  <Characters>16510</Characters>
  <Application>Microsoft Office Word</Application>
  <DocSecurity>0</DocSecurity>
  <Lines>137</Lines>
  <Paragraphs>39</Paragraphs>
  <ScaleCrop>false</ScaleCrop>
  <Company>Yaron'S Team</Company>
  <LinksUpToDate>false</LinksUpToDate>
  <CharactersWithSpaces>19772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עמית אליעז</dc:creator>
  <cp:keywords/>
  <dc:description/>
  <cp:lastModifiedBy>עמית אליעז</cp:lastModifiedBy>
  <cp:revision>2</cp:revision>
  <dcterms:created xsi:type="dcterms:W3CDTF">2026-03-03T10:46:00Z</dcterms:created>
  <dcterms:modified xsi:type="dcterms:W3CDTF">2026-03-03T10:53:00Z</dcterms:modified>
</cp:coreProperties>
</file>