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6AA" w:rsidRPr="004461EB" w:rsidRDefault="00F802D2" w:rsidP="004461EB">
      <w:pPr>
        <w:jc w:val="both"/>
        <w:rPr>
          <w:sz w:val="22"/>
          <w:szCs w:val="22"/>
        </w:rPr>
      </w:pPr>
      <w:r>
        <w:rPr>
          <w:b/>
          <w:bCs/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3152" type="#_x0000_t202" style="position:absolute;left:0;text-align:left;margin-left:13.2pt;margin-top:-58.85pt;width:502pt;height:45pt;z-index:251655168" strokeweight=".5pt">
            <v:textbox style="mso-next-textbox:#_x0000_s3152">
              <w:txbxContent>
                <w:p w:rsidR="00A3753F" w:rsidRDefault="00D51B7C">
                  <w:pPr>
                    <w:pStyle w:val="Titolo1"/>
                    <w:tabs>
                      <w:tab w:val="clear" w:pos="8306"/>
                      <w:tab w:val="left" w:pos="5387"/>
                    </w:tabs>
                    <w:rPr>
                      <w:sz w:val="32"/>
                    </w:rPr>
                  </w:pPr>
                  <w:r>
                    <w:rPr>
                      <w:sz w:val="32"/>
                    </w:rPr>
                    <w:t xml:space="preserve">Fondamenti di Elaborazione </w:t>
                  </w:r>
                  <w:r w:rsidR="00E373D1">
                    <w:rPr>
                      <w:sz w:val="32"/>
                    </w:rPr>
                    <w:t>di</w:t>
                  </w:r>
                  <w:r>
                    <w:rPr>
                      <w:sz w:val="32"/>
                    </w:rPr>
                    <w:t xml:space="preserve"> Immagini</w:t>
                  </w:r>
                  <w:r w:rsidR="00A3753F">
                    <w:rPr>
                      <w:sz w:val="32"/>
                    </w:rPr>
                    <w:tab/>
                  </w:r>
                  <w:r>
                    <w:rPr>
                      <w:sz w:val="32"/>
                    </w:rPr>
                    <w:t xml:space="preserve">        </w:t>
                  </w:r>
                  <w:r w:rsidR="00A3753F">
                    <w:rPr>
                      <w:sz w:val="32"/>
                    </w:rPr>
                    <w:t xml:space="preserve">Matricola: </w:t>
                  </w:r>
                </w:p>
                <w:p w:rsidR="00A3753F" w:rsidRDefault="00A3753F">
                  <w:pPr>
                    <w:tabs>
                      <w:tab w:val="left" w:pos="5387"/>
                    </w:tabs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sz w:val="32"/>
                    </w:rPr>
                    <w:t xml:space="preserve">Prova </w:t>
                  </w:r>
                  <w:r w:rsidR="00E373D1">
                    <w:rPr>
                      <w:b/>
                      <w:bCs/>
                      <w:sz w:val="32"/>
                    </w:rPr>
                    <w:t>del</w:t>
                  </w:r>
                  <w:r>
                    <w:rPr>
                      <w:b/>
                      <w:bCs/>
                      <w:sz w:val="32"/>
                    </w:rPr>
                    <w:t xml:space="preserve"> </w:t>
                  </w:r>
                  <w:r w:rsidR="001B4519">
                    <w:rPr>
                      <w:b/>
                      <w:bCs/>
                      <w:sz w:val="32"/>
                    </w:rPr>
                    <w:t>27</w:t>
                  </w:r>
                  <w:r>
                    <w:rPr>
                      <w:b/>
                      <w:bCs/>
                      <w:sz w:val="32"/>
                    </w:rPr>
                    <w:t>-</w:t>
                  </w:r>
                  <w:r w:rsidR="001B4519">
                    <w:rPr>
                      <w:b/>
                      <w:bCs/>
                      <w:sz w:val="32"/>
                    </w:rPr>
                    <w:t>Set</w:t>
                  </w:r>
                  <w:r>
                    <w:rPr>
                      <w:b/>
                      <w:bCs/>
                      <w:sz w:val="32"/>
                    </w:rPr>
                    <w:t>-20</w:t>
                  </w:r>
                  <w:r w:rsidR="00B91829">
                    <w:rPr>
                      <w:b/>
                      <w:bCs/>
                      <w:sz w:val="32"/>
                    </w:rPr>
                    <w:t>11</w:t>
                  </w:r>
                  <w:r>
                    <w:rPr>
                      <w:b/>
                      <w:bCs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(</w:t>
                  </w:r>
                  <w:r w:rsidR="00E373D1">
                    <w:rPr>
                      <w:sz w:val="32"/>
                    </w:rPr>
                    <w:t>9</w:t>
                  </w:r>
                  <w:r w:rsidR="00D61EF5">
                    <w:rPr>
                      <w:sz w:val="32"/>
                    </w:rPr>
                    <w:t>0</w:t>
                  </w:r>
                  <w:r>
                    <w:rPr>
                      <w:sz w:val="32"/>
                    </w:rPr>
                    <w:t xml:space="preserve"> minuti)</w:t>
                  </w:r>
                  <w:r>
                    <w:rPr>
                      <w:b/>
                      <w:bCs/>
                      <w:sz w:val="32"/>
                    </w:rPr>
                    <w:t xml:space="preserve"> </w:t>
                  </w:r>
                  <w:r>
                    <w:rPr>
                      <w:b/>
                      <w:bCs/>
                      <w:sz w:val="32"/>
                    </w:rPr>
                    <w:tab/>
                  </w:r>
                  <w:r>
                    <w:rPr>
                      <w:b/>
                      <w:bCs/>
                    </w:rPr>
                    <w:t>Cognome e Nome:</w:t>
                  </w:r>
                </w:p>
                <w:p w:rsidR="00A3753F" w:rsidRDefault="00A3753F">
                  <w:pPr>
                    <w:tabs>
                      <w:tab w:val="left" w:pos="5387"/>
                    </w:tabs>
                    <w:jc w:val="both"/>
                    <w:rPr>
                      <w:b/>
                      <w:bCs/>
                      <w:sz w:val="26"/>
                    </w:rPr>
                  </w:pPr>
                </w:p>
                <w:p w:rsidR="00A3753F" w:rsidRDefault="00A3753F">
                  <w:pPr>
                    <w:pStyle w:val="Titolo1"/>
                    <w:rPr>
                      <w:sz w:val="26"/>
                    </w:rPr>
                  </w:pPr>
                </w:p>
                <w:p w:rsidR="00A3753F" w:rsidRDefault="00A3753F">
                  <w:pPr>
                    <w:jc w:val="both"/>
                    <w:rPr>
                      <w:b/>
                      <w:bCs/>
                    </w:rPr>
                  </w:pPr>
                </w:p>
                <w:p w:rsidR="00A3753F" w:rsidRDefault="00A3753F"/>
              </w:txbxContent>
            </v:textbox>
          </v:shape>
        </w:pict>
      </w:r>
      <w:r w:rsidR="004461EB">
        <w:rPr>
          <w:sz w:val="22"/>
          <w:szCs w:val="22"/>
        </w:rPr>
        <w:t>1</w:t>
      </w:r>
      <w:r w:rsidR="00AA46AA" w:rsidRPr="00E45E09">
        <w:rPr>
          <w:sz w:val="22"/>
          <w:szCs w:val="22"/>
        </w:rPr>
        <w:t xml:space="preserve">) </w:t>
      </w:r>
      <w:r w:rsidR="003F5E79">
        <w:rPr>
          <w:sz w:val="22"/>
          <w:szCs w:val="22"/>
        </w:rPr>
        <w:t>Cosa si intende con “convoluzione di un’immagine con un filtro digitale”? Elencarne alcune applicazioni.</w:t>
      </w:r>
    </w:p>
    <w:tbl>
      <w:tblPr>
        <w:tblStyle w:val="Grigliatabella"/>
        <w:tblW w:w="4895" w:type="pct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9"/>
      </w:tblGrid>
      <w:tr w:rsidR="00014115" w:rsidTr="00B34198">
        <w:trPr>
          <w:trHeight w:val="284"/>
        </w:trPr>
        <w:tc>
          <w:tcPr>
            <w:tcW w:w="5000" w:type="pct"/>
            <w:tcBorders>
              <w:bottom w:val="single" w:sz="4" w:space="0" w:color="D9D9D9" w:themeColor="background1" w:themeShade="D9"/>
            </w:tcBorders>
          </w:tcPr>
          <w:p w:rsidR="00014115" w:rsidRPr="005D35E4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5D35E4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5D35E4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5D35E4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5D35E4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5D35E4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5D35E4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5D35E4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5D35E4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5D35E4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5D35E4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5D35E4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5D35E4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5D35E4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2E6042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5D35E4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2E6042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</w:tcBorders>
          </w:tcPr>
          <w:p w:rsidR="002E6042" w:rsidRPr="005D35E4" w:rsidRDefault="002E6042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:rsidR="00DF6F45" w:rsidRPr="002E6042" w:rsidRDefault="00DF6F45" w:rsidP="00AA46AA">
      <w:pPr>
        <w:jc w:val="both"/>
        <w:rPr>
          <w:bCs/>
          <w:sz w:val="6"/>
          <w:szCs w:val="6"/>
        </w:rPr>
      </w:pPr>
    </w:p>
    <w:p w:rsidR="00AA46AA" w:rsidRPr="00E45E09" w:rsidRDefault="001A2D33" w:rsidP="00AA46AA">
      <w:pPr>
        <w:jc w:val="both"/>
        <w:rPr>
          <w:rFonts w:ascii="Courier New" w:hAnsi="Courier New" w:cs="Courier New"/>
          <w:sz w:val="22"/>
          <w:szCs w:val="22"/>
        </w:rPr>
      </w:pPr>
      <w:r>
        <w:rPr>
          <w:bCs/>
          <w:sz w:val="22"/>
          <w:szCs w:val="22"/>
        </w:rPr>
        <w:t>2</w:t>
      </w:r>
      <w:r w:rsidRPr="001A2D33">
        <w:rPr>
          <w:bCs/>
          <w:sz w:val="22"/>
          <w:szCs w:val="22"/>
        </w:rPr>
        <w:t xml:space="preserve">) </w:t>
      </w:r>
      <w:r w:rsidR="003F5E79">
        <w:rPr>
          <w:bCs/>
          <w:sz w:val="22"/>
          <w:szCs w:val="22"/>
        </w:rPr>
        <w:t>Come è</w:t>
      </w:r>
      <w:r w:rsidR="002E6042" w:rsidRPr="002E6042">
        <w:rPr>
          <w:bCs/>
          <w:sz w:val="22"/>
          <w:szCs w:val="22"/>
        </w:rPr>
        <w:t xml:space="preserve"> possibile, </w:t>
      </w:r>
      <w:r w:rsidR="003F5E79">
        <w:rPr>
          <w:bCs/>
          <w:sz w:val="22"/>
          <w:szCs w:val="22"/>
        </w:rPr>
        <w:t xml:space="preserve">con </w:t>
      </w:r>
      <w:r w:rsidR="002E6042" w:rsidRPr="002E6042">
        <w:rPr>
          <w:bCs/>
          <w:sz w:val="22"/>
          <w:szCs w:val="22"/>
        </w:rPr>
        <w:t xml:space="preserve">la morfologia matematica, </w:t>
      </w:r>
      <w:r w:rsidR="003F5E79">
        <w:rPr>
          <w:bCs/>
          <w:sz w:val="22"/>
          <w:szCs w:val="22"/>
        </w:rPr>
        <w:t>rimuovere piccole componenti connesse da un’immagine</w:t>
      </w:r>
      <w:r w:rsidR="002E6042" w:rsidRPr="002E6042">
        <w:rPr>
          <w:bCs/>
          <w:sz w:val="22"/>
          <w:szCs w:val="22"/>
        </w:rPr>
        <w:t>?</w:t>
      </w:r>
    </w:p>
    <w:tbl>
      <w:tblPr>
        <w:tblStyle w:val="Grigliatabella"/>
        <w:tblW w:w="4895" w:type="pct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9"/>
      </w:tblGrid>
      <w:tr w:rsidR="00014115" w:rsidTr="00B34198">
        <w:trPr>
          <w:trHeight w:val="284"/>
        </w:trPr>
        <w:tc>
          <w:tcPr>
            <w:tcW w:w="5000" w:type="pct"/>
            <w:tcBorders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:rsidR="00DF6F45" w:rsidRPr="00B426D5" w:rsidRDefault="00DF6F45" w:rsidP="009D291A">
      <w:pPr>
        <w:jc w:val="both"/>
        <w:rPr>
          <w:bCs/>
          <w:sz w:val="6"/>
          <w:szCs w:val="6"/>
        </w:rPr>
      </w:pPr>
    </w:p>
    <w:p w:rsidR="009D291A" w:rsidRPr="00E45E09" w:rsidRDefault="002E6042" w:rsidP="002E6042">
      <w:pPr>
        <w:spacing w:before="120"/>
        <w:jc w:val="both"/>
        <w:rPr>
          <w:rFonts w:ascii="Courier New" w:hAnsi="Courier New" w:cs="Courier New"/>
          <w:sz w:val="22"/>
          <w:szCs w:val="22"/>
        </w:rPr>
      </w:pPr>
      <w:r w:rsidRPr="002E6042">
        <w:rPr>
          <w:bCs/>
          <w:sz w:val="22"/>
          <w:szCs w:val="22"/>
        </w:rPr>
        <w:t xml:space="preserve">3) Descrivere </w:t>
      </w:r>
      <w:r w:rsidR="003F5E79">
        <w:rPr>
          <w:bCs/>
          <w:sz w:val="22"/>
          <w:szCs w:val="22"/>
        </w:rPr>
        <w:t>il funzionamento della “Trasformata distanza” ed elencarne alcune possibili applicazioni</w:t>
      </w:r>
      <w:r w:rsidR="00C120A8">
        <w:rPr>
          <w:bCs/>
          <w:sz w:val="22"/>
          <w:szCs w:val="22"/>
        </w:rPr>
        <w:t>.</w:t>
      </w:r>
    </w:p>
    <w:tbl>
      <w:tblPr>
        <w:tblStyle w:val="Grigliatabella"/>
        <w:tblW w:w="4895" w:type="pct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9"/>
      </w:tblGrid>
      <w:tr w:rsidR="00014115" w:rsidTr="00B34198">
        <w:trPr>
          <w:trHeight w:val="284"/>
        </w:trPr>
        <w:tc>
          <w:tcPr>
            <w:tcW w:w="5000" w:type="pct"/>
            <w:tcBorders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Tr="002E6042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1A2D33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2E6042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</w:tcBorders>
          </w:tcPr>
          <w:p w:rsidR="002E6042" w:rsidRPr="001A2D33" w:rsidRDefault="002E6042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:rsidR="00DF2CF7" w:rsidRPr="00E45E09" w:rsidRDefault="00DF2CF7" w:rsidP="009D291A">
      <w:pPr>
        <w:jc w:val="both"/>
        <w:rPr>
          <w:b/>
          <w:bCs/>
          <w:sz w:val="22"/>
          <w:szCs w:val="22"/>
        </w:rPr>
      </w:pPr>
    </w:p>
    <w:p w:rsidR="004461EB" w:rsidRPr="002E6042" w:rsidRDefault="004461EB" w:rsidP="009D291A">
      <w:pPr>
        <w:jc w:val="both"/>
        <w:rPr>
          <w:bCs/>
          <w:sz w:val="4"/>
          <w:szCs w:val="4"/>
        </w:rPr>
        <w:sectPr w:rsidR="004461EB" w:rsidRPr="002E6042" w:rsidSect="004461EB">
          <w:footerReference w:type="even" r:id="rId9"/>
          <w:footerReference w:type="default" r:id="rId10"/>
          <w:pgSz w:w="11906" w:h="16838" w:code="9"/>
          <w:pgMar w:top="1588" w:right="663" w:bottom="397" w:left="663" w:header="709" w:footer="389" w:gutter="0"/>
          <w:cols w:space="708"/>
          <w:titlePg/>
          <w:docGrid w:linePitch="360"/>
        </w:sectPr>
      </w:pPr>
    </w:p>
    <w:p w:rsidR="00360724" w:rsidRDefault="00360724" w:rsidP="005E16FB">
      <w:pPr>
        <w:jc w:val="both"/>
        <w:rPr>
          <w:sz w:val="22"/>
          <w:szCs w:val="22"/>
        </w:rPr>
      </w:pPr>
      <w:r w:rsidRPr="00DA65C6">
        <w:rPr>
          <w:sz w:val="22"/>
          <w:szCs w:val="22"/>
        </w:rPr>
        <w:lastRenderedPageBreak/>
        <w:t>4) Basandosi sulla libreria di classi utilizzata nel corso, implementare in C# una classe “</w:t>
      </w:r>
      <w:proofErr w:type="spellStart"/>
      <w:r w:rsidR="005E16FB">
        <w:rPr>
          <w:sz w:val="22"/>
          <w:szCs w:val="22"/>
        </w:rPr>
        <w:t>Binarizza</w:t>
      </w:r>
      <w:proofErr w:type="spellEnd"/>
      <w:r w:rsidRPr="00DA65C6">
        <w:rPr>
          <w:sz w:val="22"/>
          <w:szCs w:val="22"/>
        </w:rPr>
        <w:t xml:space="preserve">”, derivata da </w:t>
      </w:r>
      <w:proofErr w:type="spellStart"/>
      <w:r w:rsidRPr="00DA65C6">
        <w:rPr>
          <w:sz w:val="22"/>
          <w:szCs w:val="22"/>
        </w:rPr>
        <w:t>ImageOperation</w:t>
      </w:r>
      <w:proofErr w:type="spellEnd"/>
      <w:r w:rsidRPr="00DA65C6">
        <w:rPr>
          <w:sz w:val="22"/>
          <w:szCs w:val="22"/>
        </w:rPr>
        <w:t xml:space="preserve">&lt;Image&lt;byte&gt;, Image&lt;byte&gt;&gt;, che </w:t>
      </w:r>
      <w:proofErr w:type="spellStart"/>
      <w:r w:rsidR="005E16FB">
        <w:rPr>
          <w:sz w:val="22"/>
          <w:szCs w:val="22"/>
        </w:rPr>
        <w:t>binarizzi</w:t>
      </w:r>
      <w:proofErr w:type="spellEnd"/>
      <w:r w:rsidR="005E16FB">
        <w:rPr>
          <w:sz w:val="22"/>
          <w:szCs w:val="22"/>
        </w:rPr>
        <w:t xml:space="preserve"> un’immagine </w:t>
      </w:r>
      <w:proofErr w:type="spellStart"/>
      <w:r w:rsidR="005E16FB">
        <w:rPr>
          <w:sz w:val="22"/>
          <w:szCs w:val="22"/>
        </w:rPr>
        <w:t>grayscale</w:t>
      </w:r>
      <w:proofErr w:type="spellEnd"/>
      <w:r w:rsidR="005E16FB">
        <w:rPr>
          <w:sz w:val="22"/>
          <w:szCs w:val="22"/>
        </w:rPr>
        <w:t xml:space="preserve"> utilizzando come soglia </w:t>
      </w:r>
      <w:r w:rsidR="00E83C25" w:rsidRPr="00E83C25">
        <w:rPr>
          <w:sz w:val="22"/>
          <w:szCs w:val="22"/>
        </w:rPr>
        <w:t>locale</w:t>
      </w:r>
      <w:r w:rsidR="00E83C25">
        <w:rPr>
          <w:sz w:val="22"/>
          <w:szCs w:val="22"/>
        </w:rPr>
        <w:t xml:space="preserve"> (ossia </w:t>
      </w:r>
      <w:r w:rsidR="00495195">
        <w:rPr>
          <w:sz w:val="22"/>
          <w:szCs w:val="22"/>
        </w:rPr>
        <w:t xml:space="preserve">specifica </w:t>
      </w:r>
      <w:r w:rsidR="00E83C25">
        <w:rPr>
          <w:sz w:val="22"/>
          <w:szCs w:val="22"/>
        </w:rPr>
        <w:t>per ciascun pixel)</w:t>
      </w:r>
      <w:r w:rsidR="005E16FB">
        <w:rPr>
          <w:sz w:val="22"/>
          <w:szCs w:val="22"/>
        </w:rPr>
        <w:t xml:space="preserve"> il </w:t>
      </w:r>
      <w:r w:rsidR="006A484E">
        <w:rPr>
          <w:sz w:val="22"/>
          <w:szCs w:val="22"/>
        </w:rPr>
        <w:t>valore</w:t>
      </w:r>
      <w:r w:rsidR="005E16FB">
        <w:rPr>
          <w:sz w:val="22"/>
          <w:szCs w:val="22"/>
        </w:rPr>
        <w:t xml:space="preserve"> corrispondente </w:t>
      </w:r>
      <w:r w:rsidR="005F7C5B">
        <w:rPr>
          <w:sz w:val="22"/>
          <w:szCs w:val="22"/>
        </w:rPr>
        <w:t xml:space="preserve">alla media dei </w:t>
      </w:r>
      <w:r w:rsidR="00E83C25">
        <w:rPr>
          <w:sz w:val="22"/>
          <w:szCs w:val="22"/>
        </w:rPr>
        <w:t>livell</w:t>
      </w:r>
      <w:r w:rsidR="005F7C5B">
        <w:rPr>
          <w:sz w:val="22"/>
          <w:szCs w:val="22"/>
        </w:rPr>
        <w:t>i</w:t>
      </w:r>
      <w:r w:rsidR="00E83C25">
        <w:rPr>
          <w:sz w:val="22"/>
          <w:szCs w:val="22"/>
        </w:rPr>
        <w:t xml:space="preserve"> di grigio in un intorno di 5x5 pixel.</w:t>
      </w:r>
      <w:r w:rsidR="00495195">
        <w:rPr>
          <w:sz w:val="22"/>
          <w:szCs w:val="22"/>
        </w:rPr>
        <w:t xml:space="preserve"> In prossimità dei bordi, dove non tutto l’intorno è disponibile, considerare il livello di grigio de</w:t>
      </w:r>
      <w:bookmarkStart w:id="0" w:name="_GoBack"/>
      <w:bookmarkEnd w:id="0"/>
      <w:r w:rsidR="00495195">
        <w:rPr>
          <w:sz w:val="22"/>
          <w:szCs w:val="22"/>
        </w:rPr>
        <w:t>i pixel mancanti pari</w:t>
      </w:r>
      <w:r w:rsidR="005E16FB">
        <w:rPr>
          <w:sz w:val="22"/>
          <w:szCs w:val="22"/>
        </w:rPr>
        <w:t xml:space="preserve"> </w:t>
      </w:r>
      <w:r w:rsidR="00495195">
        <w:rPr>
          <w:sz w:val="22"/>
          <w:szCs w:val="22"/>
        </w:rPr>
        <w:t xml:space="preserve">a zero. </w:t>
      </w:r>
      <w:r w:rsidRPr="00DA65C6">
        <w:rPr>
          <w:sz w:val="22"/>
          <w:szCs w:val="22"/>
        </w:rPr>
        <w:t xml:space="preserve">Le classi della libreria riportate nel diagramma seguente possono essere utilizzate (senza doverle re-implementare) per semplificare </w:t>
      </w:r>
      <w:r w:rsidR="00C6124F">
        <w:rPr>
          <w:sz w:val="22"/>
          <w:szCs w:val="22"/>
        </w:rPr>
        <w:t>lo svolgimento dell’esercizio</w:t>
      </w:r>
      <w:r w:rsidRPr="00DA65C6">
        <w:rPr>
          <w:sz w:val="22"/>
          <w:szCs w:val="22"/>
        </w:rPr>
        <w:t>.</w:t>
      </w:r>
    </w:p>
    <w:p w:rsidR="00DA65C6" w:rsidRPr="00DA65C6" w:rsidRDefault="00DA65C6" w:rsidP="00360724">
      <w:pPr>
        <w:jc w:val="both"/>
        <w:rPr>
          <w:sz w:val="22"/>
          <w:szCs w:val="22"/>
        </w:rPr>
      </w:pPr>
    </w:p>
    <w:p w:rsidR="00360724" w:rsidRDefault="00495195" w:rsidP="00360724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6003985" cy="3271243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20" cy="3271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444" w:rsidRDefault="00114444" w:rsidP="00B94457">
      <w:pPr>
        <w:jc w:val="both"/>
        <w:rPr>
          <w:sz w:val="20"/>
          <w:szCs w:val="20"/>
        </w:rPr>
      </w:pPr>
    </w:p>
    <w:p w:rsidR="002E6042" w:rsidRDefault="002E6042" w:rsidP="00B94457">
      <w:pPr>
        <w:jc w:val="both"/>
        <w:rPr>
          <w:sz w:val="22"/>
          <w:szCs w:val="22"/>
        </w:rPr>
      </w:pPr>
    </w:p>
    <w:p w:rsidR="00495195" w:rsidRDefault="00495195" w:rsidP="00B94457">
      <w:pPr>
        <w:jc w:val="both"/>
        <w:rPr>
          <w:sz w:val="22"/>
          <w:szCs w:val="22"/>
        </w:rPr>
      </w:pPr>
    </w:p>
    <w:p w:rsidR="001F38C0" w:rsidRDefault="0089504D" w:rsidP="00B94457">
      <w:pPr>
        <w:jc w:val="both"/>
        <w:rPr>
          <w:sz w:val="22"/>
          <w:szCs w:val="22"/>
        </w:rPr>
      </w:pPr>
      <w:r w:rsidRPr="00DA65C6">
        <w:rPr>
          <w:sz w:val="22"/>
          <w:szCs w:val="22"/>
        </w:rPr>
        <w:t xml:space="preserve">5) </w:t>
      </w:r>
      <w:r w:rsidR="00044418" w:rsidRPr="00DA65C6">
        <w:rPr>
          <w:sz w:val="22"/>
          <w:szCs w:val="22"/>
        </w:rPr>
        <w:t xml:space="preserve">Basandosi sulla libreria di classi utilizzata </w:t>
      </w:r>
      <w:r w:rsidR="00C52443" w:rsidRPr="00DA65C6">
        <w:rPr>
          <w:sz w:val="22"/>
          <w:szCs w:val="22"/>
        </w:rPr>
        <w:t xml:space="preserve">durante il </w:t>
      </w:r>
      <w:r w:rsidR="00044418" w:rsidRPr="00DA65C6">
        <w:rPr>
          <w:sz w:val="22"/>
          <w:szCs w:val="22"/>
        </w:rPr>
        <w:t>corso, implementare in C#</w:t>
      </w:r>
      <w:r w:rsidR="00B94457" w:rsidRPr="00DA65C6">
        <w:rPr>
          <w:sz w:val="22"/>
          <w:szCs w:val="22"/>
        </w:rPr>
        <w:t xml:space="preserve"> un metodo</w:t>
      </w:r>
      <w:r w:rsidR="00A72852" w:rsidRPr="00DA65C6">
        <w:rPr>
          <w:sz w:val="22"/>
          <w:szCs w:val="22"/>
        </w:rPr>
        <w:t xml:space="preserve"> (non è necessario implementare la classe che lo contiene)</w:t>
      </w:r>
      <w:r w:rsidR="00B94457" w:rsidRPr="00DA65C6">
        <w:rPr>
          <w:sz w:val="22"/>
          <w:szCs w:val="22"/>
        </w:rPr>
        <w:t xml:space="preserve"> che riceva in input</w:t>
      </w:r>
      <w:r w:rsidR="00A72852" w:rsidRPr="00DA65C6">
        <w:rPr>
          <w:sz w:val="22"/>
          <w:szCs w:val="22"/>
        </w:rPr>
        <w:t xml:space="preserve"> </w:t>
      </w:r>
      <w:r w:rsidR="00B94457" w:rsidRPr="00DA65C6">
        <w:rPr>
          <w:sz w:val="22"/>
          <w:szCs w:val="22"/>
        </w:rPr>
        <w:t xml:space="preserve">un’immagine </w:t>
      </w:r>
      <w:proofErr w:type="spellStart"/>
      <w:r w:rsidR="001F38C0">
        <w:rPr>
          <w:sz w:val="22"/>
          <w:szCs w:val="22"/>
        </w:rPr>
        <w:t>grayscale</w:t>
      </w:r>
      <w:proofErr w:type="spellEnd"/>
      <w:r w:rsidR="00B94457" w:rsidRPr="00DA65C6">
        <w:rPr>
          <w:sz w:val="22"/>
          <w:szCs w:val="22"/>
        </w:rPr>
        <w:t xml:space="preserve"> </w:t>
      </w:r>
      <w:r w:rsidR="001F38C0">
        <w:rPr>
          <w:sz w:val="22"/>
          <w:szCs w:val="22"/>
        </w:rPr>
        <w:t xml:space="preserve">e che: i) la </w:t>
      </w:r>
      <w:proofErr w:type="spellStart"/>
      <w:r w:rsidR="001F38C0">
        <w:rPr>
          <w:sz w:val="22"/>
          <w:szCs w:val="22"/>
        </w:rPr>
        <w:t>binarizzi</w:t>
      </w:r>
      <w:proofErr w:type="spellEnd"/>
      <w:r w:rsidR="001F38C0">
        <w:rPr>
          <w:sz w:val="22"/>
          <w:szCs w:val="22"/>
        </w:rPr>
        <w:t xml:space="preserve"> utilizzando la classe implementata nell’esercizio precedente; ii) conti il numero di componenti connesse (considerando il </w:t>
      </w:r>
      <w:proofErr w:type="spellStart"/>
      <w:r w:rsidR="001F38C0">
        <w:rPr>
          <w:sz w:val="22"/>
          <w:szCs w:val="22"/>
        </w:rPr>
        <w:t>foreground</w:t>
      </w:r>
      <w:proofErr w:type="spellEnd"/>
      <w:r w:rsidR="001F38C0">
        <w:rPr>
          <w:sz w:val="22"/>
          <w:szCs w:val="22"/>
        </w:rPr>
        <w:t xml:space="preserve"> pari a 255) </w:t>
      </w:r>
      <w:r w:rsidR="00C43C07">
        <w:rPr>
          <w:sz w:val="22"/>
          <w:szCs w:val="22"/>
        </w:rPr>
        <w:t>con</w:t>
      </w:r>
      <w:r w:rsidR="001F38C0">
        <w:rPr>
          <w:sz w:val="22"/>
          <w:szCs w:val="22"/>
        </w:rPr>
        <w:t xml:space="preserve"> </w:t>
      </w:r>
      <w:r w:rsidR="0025394B">
        <w:rPr>
          <w:sz w:val="22"/>
          <w:szCs w:val="22"/>
        </w:rPr>
        <w:t xml:space="preserve">perimetro minore </w:t>
      </w:r>
      <w:r w:rsidR="001F38C0">
        <w:rPr>
          <w:sz w:val="22"/>
          <w:szCs w:val="22"/>
        </w:rPr>
        <w:t xml:space="preserve">di </w:t>
      </w:r>
      <w:r w:rsidR="0025394B">
        <w:rPr>
          <w:sz w:val="22"/>
          <w:szCs w:val="22"/>
        </w:rPr>
        <w:t>42</w:t>
      </w:r>
      <w:r w:rsidR="001F38C0">
        <w:rPr>
          <w:sz w:val="22"/>
          <w:szCs w:val="22"/>
        </w:rPr>
        <w:t xml:space="preserve"> pixel.</w:t>
      </w:r>
    </w:p>
    <w:p w:rsidR="00B94457" w:rsidRDefault="00B94457" w:rsidP="00B94457">
      <w:pPr>
        <w:jc w:val="both"/>
        <w:rPr>
          <w:sz w:val="22"/>
          <w:szCs w:val="22"/>
        </w:rPr>
      </w:pPr>
      <w:r w:rsidRPr="00DA65C6">
        <w:rPr>
          <w:sz w:val="22"/>
          <w:szCs w:val="22"/>
        </w:rPr>
        <w:t xml:space="preserve">Le classi della libreria riportate nel diagramma seguente possono essere utilizzate (senza doverle re-implementare) per semplificare </w:t>
      </w:r>
      <w:r w:rsidR="00C6124F">
        <w:rPr>
          <w:sz w:val="22"/>
          <w:szCs w:val="22"/>
        </w:rPr>
        <w:t>lo svolgimento dell’esercizio</w:t>
      </w:r>
      <w:r w:rsidRPr="00DA65C6">
        <w:rPr>
          <w:sz w:val="22"/>
          <w:szCs w:val="22"/>
        </w:rPr>
        <w:t>.</w:t>
      </w:r>
    </w:p>
    <w:p w:rsidR="00DA65C6" w:rsidRPr="00DA65C6" w:rsidRDefault="00DA65C6" w:rsidP="00B94457">
      <w:pPr>
        <w:jc w:val="both"/>
        <w:rPr>
          <w:sz w:val="22"/>
          <w:szCs w:val="22"/>
        </w:rPr>
      </w:pPr>
    </w:p>
    <w:p w:rsidR="0089504D" w:rsidRDefault="0089504D" w:rsidP="009D291A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6711351" cy="2847766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0" r="636" b="2527"/>
                    <a:stretch/>
                  </pic:blipFill>
                  <pic:spPr bwMode="auto">
                    <a:xfrm>
                      <a:off x="0" y="0"/>
                      <a:ext cx="6740894" cy="2860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9504D" w:rsidSect="00B94457">
      <w:headerReference w:type="default" r:id="rId13"/>
      <w:footerReference w:type="even" r:id="rId14"/>
      <w:footerReference w:type="default" r:id="rId15"/>
      <w:type w:val="continuous"/>
      <w:pgSz w:w="11906" w:h="16838" w:code="9"/>
      <w:pgMar w:top="426" w:right="663" w:bottom="397" w:left="663" w:header="709" w:footer="38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2D2" w:rsidRDefault="00F802D2">
      <w:r>
        <w:separator/>
      </w:r>
    </w:p>
  </w:endnote>
  <w:endnote w:type="continuationSeparator" w:id="0">
    <w:p w:rsidR="00F802D2" w:rsidRDefault="00F80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A60" w:rsidRDefault="00E46E4B" w:rsidP="00905504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BF4A60"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3F5E79">
      <w:rPr>
        <w:rStyle w:val="Numeropagina"/>
        <w:noProof/>
      </w:rPr>
      <w:t>2</w:t>
    </w:r>
    <w:r>
      <w:rPr>
        <w:rStyle w:val="Numeropagina"/>
      </w:rPr>
      <w:fldChar w:fldCharType="end"/>
    </w:r>
  </w:p>
  <w:p w:rsidR="00BF4A60" w:rsidRDefault="00BF4A60" w:rsidP="00BF4A60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A60" w:rsidRDefault="00E46E4B" w:rsidP="00905504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BF4A60"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B94457">
      <w:rPr>
        <w:rStyle w:val="Numeropagina"/>
        <w:noProof/>
      </w:rPr>
      <w:t>3</w:t>
    </w:r>
    <w:r>
      <w:rPr>
        <w:rStyle w:val="Numeropagina"/>
      </w:rPr>
      <w:fldChar w:fldCharType="end"/>
    </w:r>
  </w:p>
  <w:p w:rsidR="00BF4A60" w:rsidRDefault="00BF4A60" w:rsidP="00BF4A60">
    <w:pPr>
      <w:pStyle w:val="Pidipagina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B53" w:rsidRDefault="005F0B53" w:rsidP="00BF4A60">
    <w:pPr>
      <w:pStyle w:val="Pidipagina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B53" w:rsidRDefault="005F0B53" w:rsidP="00905504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2E6042">
      <w:rPr>
        <w:rStyle w:val="Numeropagina"/>
        <w:noProof/>
      </w:rPr>
      <w:t>3</w:t>
    </w:r>
    <w:r>
      <w:rPr>
        <w:rStyle w:val="Numeropagina"/>
      </w:rPr>
      <w:fldChar w:fldCharType="end"/>
    </w:r>
  </w:p>
  <w:p w:rsidR="005F0B53" w:rsidRDefault="005F0B53" w:rsidP="00BF4A60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2D2" w:rsidRDefault="00F802D2">
      <w:r>
        <w:separator/>
      </w:r>
    </w:p>
  </w:footnote>
  <w:footnote w:type="continuationSeparator" w:id="0">
    <w:p w:rsidR="00F802D2" w:rsidRDefault="00F802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B53" w:rsidRPr="005B301D" w:rsidRDefault="005F0B53" w:rsidP="005B301D">
    <w:pPr>
      <w:pStyle w:val="Intestazione"/>
      <w:jc w:val="right"/>
    </w:pPr>
    <w:r>
      <w:t>(Questo foglio non va consegnato)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76C08"/>
    <w:multiLevelType w:val="hybridMultilevel"/>
    <w:tmpl w:val="290AEDF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308BA1E">
      <w:start w:val="1"/>
      <w:numFmt w:val="bullet"/>
      <w:lvlText w:val=""/>
      <w:lvlJc w:val="left"/>
      <w:pPr>
        <w:tabs>
          <w:tab w:val="num" w:pos="1364"/>
        </w:tabs>
        <w:ind w:left="1364" w:hanging="284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A6A515D"/>
    <w:multiLevelType w:val="hybridMultilevel"/>
    <w:tmpl w:val="54209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9F1B67"/>
    <w:multiLevelType w:val="hybridMultilevel"/>
    <w:tmpl w:val="017C3F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92334A1"/>
    <w:multiLevelType w:val="hybridMultilevel"/>
    <w:tmpl w:val="649C1C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BB3080C"/>
    <w:multiLevelType w:val="hybridMultilevel"/>
    <w:tmpl w:val="C35E7CAC"/>
    <w:lvl w:ilvl="0" w:tplc="0308BA1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15C2959"/>
    <w:multiLevelType w:val="hybridMultilevel"/>
    <w:tmpl w:val="0FCEA4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95305A"/>
    <w:multiLevelType w:val="hybridMultilevel"/>
    <w:tmpl w:val="9CEEF72C"/>
    <w:lvl w:ilvl="0" w:tplc="93047F7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48D1AD0"/>
    <w:multiLevelType w:val="hybridMultilevel"/>
    <w:tmpl w:val="CC406B0C"/>
    <w:lvl w:ilvl="0" w:tplc="DBAE410E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evenAndOddHeaders/>
  <w:drawingGridHorizontalSpacing w:val="120"/>
  <w:drawingGridVerticalSpacing w:val="28"/>
  <w:displayHorizontalDrawingGridEvery w:val="2"/>
  <w:noPunctuationKerning/>
  <w:characterSpacingControl w:val="doNotCompress"/>
  <w:hdrShapeDefaults>
    <o:shapedefaults v:ext="edit" spidmax="3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0BB7"/>
    <w:rsid w:val="00007905"/>
    <w:rsid w:val="00014115"/>
    <w:rsid w:val="00025A7C"/>
    <w:rsid w:val="00044418"/>
    <w:rsid w:val="0004783F"/>
    <w:rsid w:val="00051D32"/>
    <w:rsid w:val="00075479"/>
    <w:rsid w:val="000808FB"/>
    <w:rsid w:val="00087778"/>
    <w:rsid w:val="000A1F7A"/>
    <w:rsid w:val="000A7E67"/>
    <w:rsid w:val="000B262D"/>
    <w:rsid w:val="000C01F4"/>
    <w:rsid w:val="000E6314"/>
    <w:rsid w:val="000E65DD"/>
    <w:rsid w:val="0010760C"/>
    <w:rsid w:val="00113524"/>
    <w:rsid w:val="00113882"/>
    <w:rsid w:val="00114444"/>
    <w:rsid w:val="00127F79"/>
    <w:rsid w:val="0013611B"/>
    <w:rsid w:val="00137914"/>
    <w:rsid w:val="00140805"/>
    <w:rsid w:val="00144786"/>
    <w:rsid w:val="0014512D"/>
    <w:rsid w:val="00145998"/>
    <w:rsid w:val="00170B3C"/>
    <w:rsid w:val="001829B7"/>
    <w:rsid w:val="00192D2C"/>
    <w:rsid w:val="001A25BE"/>
    <w:rsid w:val="001A2D33"/>
    <w:rsid w:val="001A4929"/>
    <w:rsid w:val="001B4519"/>
    <w:rsid w:val="001E11D8"/>
    <w:rsid w:val="001E1A5D"/>
    <w:rsid w:val="001E5CBA"/>
    <w:rsid w:val="001E68BC"/>
    <w:rsid w:val="001F38C0"/>
    <w:rsid w:val="001F6F40"/>
    <w:rsid w:val="00220AA4"/>
    <w:rsid w:val="00222755"/>
    <w:rsid w:val="002336AA"/>
    <w:rsid w:val="00240970"/>
    <w:rsid w:val="0025394B"/>
    <w:rsid w:val="002578C8"/>
    <w:rsid w:val="00265814"/>
    <w:rsid w:val="00266C9A"/>
    <w:rsid w:val="002703AF"/>
    <w:rsid w:val="0027112A"/>
    <w:rsid w:val="00271887"/>
    <w:rsid w:val="00295BB6"/>
    <w:rsid w:val="00297F76"/>
    <w:rsid w:val="002A2516"/>
    <w:rsid w:val="002A52D1"/>
    <w:rsid w:val="002A575F"/>
    <w:rsid w:val="002B1A90"/>
    <w:rsid w:val="002B5E33"/>
    <w:rsid w:val="002C1CCD"/>
    <w:rsid w:val="002C5D5B"/>
    <w:rsid w:val="002D6BE2"/>
    <w:rsid w:val="002D6CC5"/>
    <w:rsid w:val="002D701F"/>
    <w:rsid w:val="002E2235"/>
    <w:rsid w:val="002E6042"/>
    <w:rsid w:val="0030639C"/>
    <w:rsid w:val="00316310"/>
    <w:rsid w:val="00320C07"/>
    <w:rsid w:val="00333877"/>
    <w:rsid w:val="00334A47"/>
    <w:rsid w:val="00335695"/>
    <w:rsid w:val="00337CFC"/>
    <w:rsid w:val="00343200"/>
    <w:rsid w:val="00355028"/>
    <w:rsid w:val="00360724"/>
    <w:rsid w:val="00377847"/>
    <w:rsid w:val="003802E3"/>
    <w:rsid w:val="00383215"/>
    <w:rsid w:val="003A4AE0"/>
    <w:rsid w:val="003A6EC3"/>
    <w:rsid w:val="003D7F8F"/>
    <w:rsid w:val="003E0381"/>
    <w:rsid w:val="003F5E79"/>
    <w:rsid w:val="003F5EB3"/>
    <w:rsid w:val="00401D45"/>
    <w:rsid w:val="00404376"/>
    <w:rsid w:val="00427AA5"/>
    <w:rsid w:val="004461EB"/>
    <w:rsid w:val="00450933"/>
    <w:rsid w:val="00475F8A"/>
    <w:rsid w:val="00476010"/>
    <w:rsid w:val="00484CEE"/>
    <w:rsid w:val="004871AD"/>
    <w:rsid w:val="00495195"/>
    <w:rsid w:val="004A074B"/>
    <w:rsid w:val="004B1293"/>
    <w:rsid w:val="004B22E6"/>
    <w:rsid w:val="004C20F5"/>
    <w:rsid w:val="004C2F1B"/>
    <w:rsid w:val="004C5B06"/>
    <w:rsid w:val="004D15B1"/>
    <w:rsid w:val="004E1A12"/>
    <w:rsid w:val="00501B5A"/>
    <w:rsid w:val="00510FFE"/>
    <w:rsid w:val="005220DF"/>
    <w:rsid w:val="00526EB3"/>
    <w:rsid w:val="0053437C"/>
    <w:rsid w:val="00540B9A"/>
    <w:rsid w:val="005514B5"/>
    <w:rsid w:val="005779CF"/>
    <w:rsid w:val="0059183F"/>
    <w:rsid w:val="005A3BD8"/>
    <w:rsid w:val="005B301D"/>
    <w:rsid w:val="005B6D8C"/>
    <w:rsid w:val="005D35E4"/>
    <w:rsid w:val="005D5823"/>
    <w:rsid w:val="005E06FD"/>
    <w:rsid w:val="005E16FB"/>
    <w:rsid w:val="005E213C"/>
    <w:rsid w:val="005F0B53"/>
    <w:rsid w:val="005F790D"/>
    <w:rsid w:val="005F7C5B"/>
    <w:rsid w:val="005F7FCF"/>
    <w:rsid w:val="00605D58"/>
    <w:rsid w:val="006257EA"/>
    <w:rsid w:val="0068171C"/>
    <w:rsid w:val="00682722"/>
    <w:rsid w:val="00685EA2"/>
    <w:rsid w:val="006A484E"/>
    <w:rsid w:val="006B1DEA"/>
    <w:rsid w:val="006B2374"/>
    <w:rsid w:val="006D0294"/>
    <w:rsid w:val="006D6B71"/>
    <w:rsid w:val="006F6A3B"/>
    <w:rsid w:val="00700AE9"/>
    <w:rsid w:val="007507F0"/>
    <w:rsid w:val="007517A3"/>
    <w:rsid w:val="007716D6"/>
    <w:rsid w:val="007939AA"/>
    <w:rsid w:val="00794448"/>
    <w:rsid w:val="007959D2"/>
    <w:rsid w:val="007A104F"/>
    <w:rsid w:val="007B7495"/>
    <w:rsid w:val="007C6B15"/>
    <w:rsid w:val="007E1820"/>
    <w:rsid w:val="007E58DD"/>
    <w:rsid w:val="008007AA"/>
    <w:rsid w:val="00801F25"/>
    <w:rsid w:val="00802F10"/>
    <w:rsid w:val="00804739"/>
    <w:rsid w:val="00816FC7"/>
    <w:rsid w:val="00820BB7"/>
    <w:rsid w:val="00823279"/>
    <w:rsid w:val="0082358C"/>
    <w:rsid w:val="00825413"/>
    <w:rsid w:val="00826793"/>
    <w:rsid w:val="00841865"/>
    <w:rsid w:val="008430E7"/>
    <w:rsid w:val="00863361"/>
    <w:rsid w:val="00864B22"/>
    <w:rsid w:val="00883205"/>
    <w:rsid w:val="008842D0"/>
    <w:rsid w:val="008949CE"/>
    <w:rsid w:val="0089504D"/>
    <w:rsid w:val="008A6D77"/>
    <w:rsid w:val="008B50D8"/>
    <w:rsid w:val="008F7B53"/>
    <w:rsid w:val="00904F5F"/>
    <w:rsid w:val="00905504"/>
    <w:rsid w:val="00913CFD"/>
    <w:rsid w:val="009218CA"/>
    <w:rsid w:val="00926A9D"/>
    <w:rsid w:val="00931D56"/>
    <w:rsid w:val="00933A6C"/>
    <w:rsid w:val="0093618B"/>
    <w:rsid w:val="00937E63"/>
    <w:rsid w:val="00943038"/>
    <w:rsid w:val="00951DCC"/>
    <w:rsid w:val="00951F23"/>
    <w:rsid w:val="00972AC0"/>
    <w:rsid w:val="009A3D05"/>
    <w:rsid w:val="009C4D65"/>
    <w:rsid w:val="009C5A96"/>
    <w:rsid w:val="009D291A"/>
    <w:rsid w:val="00A149BD"/>
    <w:rsid w:val="00A22C02"/>
    <w:rsid w:val="00A25B91"/>
    <w:rsid w:val="00A3753F"/>
    <w:rsid w:val="00A42DF1"/>
    <w:rsid w:val="00A47FF4"/>
    <w:rsid w:val="00A62396"/>
    <w:rsid w:val="00A72852"/>
    <w:rsid w:val="00A95890"/>
    <w:rsid w:val="00AA051F"/>
    <w:rsid w:val="00AA2480"/>
    <w:rsid w:val="00AA46AA"/>
    <w:rsid w:val="00AB0DDA"/>
    <w:rsid w:val="00AB2E1C"/>
    <w:rsid w:val="00AB68DB"/>
    <w:rsid w:val="00AD66E4"/>
    <w:rsid w:val="00AE7D4E"/>
    <w:rsid w:val="00B03EEA"/>
    <w:rsid w:val="00B1708B"/>
    <w:rsid w:val="00B3690E"/>
    <w:rsid w:val="00B42594"/>
    <w:rsid w:val="00B426D5"/>
    <w:rsid w:val="00B472FF"/>
    <w:rsid w:val="00B57D7F"/>
    <w:rsid w:val="00B6289F"/>
    <w:rsid w:val="00B655A4"/>
    <w:rsid w:val="00B74AF9"/>
    <w:rsid w:val="00B830C9"/>
    <w:rsid w:val="00B91829"/>
    <w:rsid w:val="00B94457"/>
    <w:rsid w:val="00B96AB8"/>
    <w:rsid w:val="00BE0F48"/>
    <w:rsid w:val="00BE5684"/>
    <w:rsid w:val="00BF0E55"/>
    <w:rsid w:val="00BF4A60"/>
    <w:rsid w:val="00C0609A"/>
    <w:rsid w:val="00C0778E"/>
    <w:rsid w:val="00C120A8"/>
    <w:rsid w:val="00C134EC"/>
    <w:rsid w:val="00C158D2"/>
    <w:rsid w:val="00C26B4F"/>
    <w:rsid w:val="00C43C07"/>
    <w:rsid w:val="00C52443"/>
    <w:rsid w:val="00C55ED5"/>
    <w:rsid w:val="00C6124F"/>
    <w:rsid w:val="00C72B5D"/>
    <w:rsid w:val="00C75A39"/>
    <w:rsid w:val="00C86E59"/>
    <w:rsid w:val="00CB528B"/>
    <w:rsid w:val="00CB6082"/>
    <w:rsid w:val="00CF30DF"/>
    <w:rsid w:val="00CF4D03"/>
    <w:rsid w:val="00D01E92"/>
    <w:rsid w:val="00D25603"/>
    <w:rsid w:val="00D377D7"/>
    <w:rsid w:val="00D41D97"/>
    <w:rsid w:val="00D4258C"/>
    <w:rsid w:val="00D5158D"/>
    <w:rsid w:val="00D51B7C"/>
    <w:rsid w:val="00D53580"/>
    <w:rsid w:val="00D61EF5"/>
    <w:rsid w:val="00D63ECE"/>
    <w:rsid w:val="00D8098B"/>
    <w:rsid w:val="00D8338F"/>
    <w:rsid w:val="00D842BE"/>
    <w:rsid w:val="00D94A31"/>
    <w:rsid w:val="00D95CA4"/>
    <w:rsid w:val="00DA129B"/>
    <w:rsid w:val="00DA65C6"/>
    <w:rsid w:val="00DD35C6"/>
    <w:rsid w:val="00DD7D7F"/>
    <w:rsid w:val="00DE5D2B"/>
    <w:rsid w:val="00DF2CF7"/>
    <w:rsid w:val="00DF51A5"/>
    <w:rsid w:val="00DF6F45"/>
    <w:rsid w:val="00E21B70"/>
    <w:rsid w:val="00E373D1"/>
    <w:rsid w:val="00E4294C"/>
    <w:rsid w:val="00E45E09"/>
    <w:rsid w:val="00E46E4B"/>
    <w:rsid w:val="00E473F9"/>
    <w:rsid w:val="00E60C06"/>
    <w:rsid w:val="00E707D4"/>
    <w:rsid w:val="00E75324"/>
    <w:rsid w:val="00E75366"/>
    <w:rsid w:val="00E77E48"/>
    <w:rsid w:val="00E80996"/>
    <w:rsid w:val="00E829B6"/>
    <w:rsid w:val="00E8382B"/>
    <w:rsid w:val="00E83C25"/>
    <w:rsid w:val="00E97513"/>
    <w:rsid w:val="00EB1037"/>
    <w:rsid w:val="00EB47B9"/>
    <w:rsid w:val="00EE3E9B"/>
    <w:rsid w:val="00EE6E1A"/>
    <w:rsid w:val="00EF42F2"/>
    <w:rsid w:val="00EF7318"/>
    <w:rsid w:val="00F01BC9"/>
    <w:rsid w:val="00F0429C"/>
    <w:rsid w:val="00F139DB"/>
    <w:rsid w:val="00F21375"/>
    <w:rsid w:val="00F26661"/>
    <w:rsid w:val="00F608CC"/>
    <w:rsid w:val="00F802D2"/>
    <w:rsid w:val="00F9254F"/>
    <w:rsid w:val="00FA3E1E"/>
    <w:rsid w:val="00FB00AD"/>
    <w:rsid w:val="00FC2BF7"/>
    <w:rsid w:val="00FE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53"/>
    <o:shapelayout v:ext="edit">
      <o:idmap v:ext="edit" data="1,3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3618B"/>
    <w:rPr>
      <w:sz w:val="24"/>
      <w:szCs w:val="24"/>
      <w:lang w:val="it-IT" w:eastAsia="it-IT"/>
    </w:rPr>
  </w:style>
  <w:style w:type="paragraph" w:styleId="Titolo1">
    <w:name w:val="heading 1"/>
    <w:basedOn w:val="Normale"/>
    <w:next w:val="Normale"/>
    <w:link w:val="Titolo1Carattere"/>
    <w:qFormat/>
    <w:rsid w:val="0093618B"/>
    <w:pPr>
      <w:keepNext/>
      <w:tabs>
        <w:tab w:val="right" w:pos="8306"/>
      </w:tabs>
      <w:jc w:val="both"/>
      <w:outlineLvl w:val="0"/>
    </w:pPr>
    <w:rPr>
      <w:b/>
      <w:bCs/>
    </w:rPr>
  </w:style>
  <w:style w:type="paragraph" w:styleId="Titolo2">
    <w:name w:val="heading 2"/>
    <w:basedOn w:val="Normale"/>
    <w:next w:val="Normale"/>
    <w:qFormat/>
    <w:rsid w:val="0093618B"/>
    <w:pPr>
      <w:keepNext/>
      <w:spacing w:before="120"/>
      <w:outlineLvl w:val="1"/>
    </w:pPr>
    <w:rPr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rsid w:val="0093618B"/>
    <w:pPr>
      <w:ind w:left="728" w:hanging="728"/>
      <w:jc w:val="both"/>
    </w:pPr>
    <w:rPr>
      <w:rFonts w:ascii="Courier New" w:hAnsi="Courier New" w:cs="Courier New"/>
    </w:rPr>
  </w:style>
  <w:style w:type="paragraph" w:styleId="Corpotesto">
    <w:name w:val="Body Text"/>
    <w:basedOn w:val="Normale"/>
    <w:rsid w:val="0093618B"/>
    <w:pPr>
      <w:jc w:val="both"/>
    </w:pPr>
    <w:rPr>
      <w:sz w:val="28"/>
    </w:rPr>
  </w:style>
  <w:style w:type="paragraph" w:styleId="Pidipagina">
    <w:name w:val="footer"/>
    <w:basedOn w:val="Normale"/>
    <w:rsid w:val="00BF4A60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BF4A60"/>
  </w:style>
  <w:style w:type="paragraph" w:styleId="Intestazione">
    <w:name w:val="header"/>
    <w:basedOn w:val="Normale"/>
    <w:rsid w:val="00B96AB8"/>
    <w:pPr>
      <w:tabs>
        <w:tab w:val="center" w:pos="4320"/>
        <w:tab w:val="right" w:pos="8640"/>
      </w:tabs>
    </w:pPr>
  </w:style>
  <w:style w:type="paragraph" w:styleId="Testofumetto">
    <w:name w:val="Balloon Text"/>
    <w:basedOn w:val="Normale"/>
    <w:semiHidden/>
    <w:rsid w:val="0010760C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FC2BF7"/>
    <w:rPr>
      <w:color w:val="808080"/>
    </w:rPr>
  </w:style>
  <w:style w:type="paragraph" w:styleId="Paragrafoelenco">
    <w:name w:val="List Paragraph"/>
    <w:basedOn w:val="Normale"/>
    <w:uiPriority w:val="34"/>
    <w:qFormat/>
    <w:rsid w:val="00863361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rsid w:val="004461EB"/>
    <w:rPr>
      <w:b/>
      <w:bCs/>
      <w:sz w:val="24"/>
      <w:szCs w:val="24"/>
      <w:lang w:val="it-IT" w:eastAsia="it-IT"/>
    </w:rPr>
  </w:style>
  <w:style w:type="table" w:styleId="Grigliatabella">
    <w:name w:val="Table Grid"/>
    <w:basedOn w:val="Tabellanormale"/>
    <w:rsid w:val="00222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C0111E02-D84A-4244-BEE9-3DC8610AF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1) Quali problemi presenta l’applicazione di una trasformazione affine a un’immagine tramite mapping diretto</vt:lpstr>
    </vt:vector>
  </TitlesOfParts>
  <Company>University of Bologna</Company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 Quali problemi presenta l’applicazione di una trasformazione affine a un’immagine tramite mapping diretto</dc:title>
  <dc:subject/>
  <dc:creator>Davide Maltoni</dc:creator>
  <cp:keywords/>
  <cp:lastModifiedBy>Raffaele Cappelli</cp:lastModifiedBy>
  <cp:revision>79</cp:revision>
  <cp:lastPrinted>2011-01-20T10:19:00Z</cp:lastPrinted>
  <dcterms:created xsi:type="dcterms:W3CDTF">2009-01-27T10:59:00Z</dcterms:created>
  <dcterms:modified xsi:type="dcterms:W3CDTF">2011-09-26T06:56:00Z</dcterms:modified>
</cp:coreProperties>
</file>