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B89" w:rsidRPr="00F67B89" w:rsidRDefault="00F67B89" w:rsidP="00F67B8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Proje Adı: Kredi Başvuru Si</w:t>
      </w:r>
      <w:bookmarkStart w:id="0" w:name="_GoBack"/>
      <w:bookmarkEnd w:id="0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stemi</w:t>
      </w:r>
    </w:p>
    <w:p w:rsidR="00F67B89" w:rsidRPr="00F67B89" w:rsidRDefault="00F67B89" w:rsidP="00F67B8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Açıklama: Bu proje, bir kredi başvuru sistemini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simüle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etmeyi amaçlamaktadır. Müşteriler, kredi başvurularını yapabilirler ve başvurular değerlendirilir. Proje, </w:t>
      </w:r>
      <w:hyperlink r:id="rId7" w:tgtFrame="_blank" w:history="1">
        <w:r w:rsidRPr="00F67B89">
          <w:rPr>
            <w:rFonts w:ascii="revert" w:eastAsia="Times New Roman" w:hAnsi="revert" w:cs="Arial"/>
            <w:color w:val="0000FF"/>
            <w:sz w:val="27"/>
            <w:szCs w:val="27"/>
            <w:u w:val="single"/>
            <w:bdr w:val="none" w:sz="0" w:space="0" w:color="auto" w:frame="1"/>
            <w:lang w:eastAsia="tr-TR"/>
          </w:rPr>
          <w:t>ASP.NET</w:t>
        </w:r>
      </w:hyperlink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Core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ile bir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RESTful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API geliştirmeyi (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MediatR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ile) ve kodunun birim testlerini (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NUnit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kullanılabilir) yazmayı içerecektir.</w:t>
      </w:r>
    </w:p>
    <w:p w:rsidR="00F67B89" w:rsidRPr="00F67B89" w:rsidRDefault="00F67B89" w:rsidP="00F67B8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Gereksinimler: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Müşteri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Entity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: Müşterilerin adı, soyadı, T.C. kimlik numarası ve e-posta adresi gibi temel bilgilerini saklayan bir müşteri sınıfı oluşturun.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Kredi Başvurusu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Entity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: Kredi başvurularının miktarı, vadesi, faiz oranı, başvuru tarihi, sonuç durumu gibi bilgileri saklayan bir kredi başvurusu sınıfı oluşturun.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API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Endpoint'leri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:</w:t>
      </w:r>
    </w:p>
    <w:p w:rsidR="00F67B89" w:rsidRPr="00F67B89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Müşteri bilgilerini eklemek için bir POST isteği kabul eden bir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endpoint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oluşturun.</w:t>
      </w:r>
    </w:p>
    <w:p w:rsidR="00F67B89" w:rsidRPr="00F67B89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Kredi başvurusu yapmak için bir POST isteği kabul eden bir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endpoint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oluşturun.</w:t>
      </w:r>
    </w:p>
    <w:p w:rsidR="00F67B89" w:rsidRPr="00F67B89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Tüm kredi başvurularını listelemek için bir GET isteği kabul eden bir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endpoint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oluşturun.</w:t>
      </w:r>
    </w:p>
    <w:p w:rsidR="00F67B89" w:rsidRPr="00F67B89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Belirli bir başvuruyu getirmek için bir GET isteği kabul eden bir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endpoint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oluşturun.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Kredi Değerlendirmesi: Kredi başvurularını değerlendiren basit bir algoritma oluşturun. Başvurunun sonuç durumunu hesaplayın (kabul, reddedildi, inceleme gerekiyor).</w:t>
      </w:r>
    </w:p>
    <w:p w:rsidR="00F67B89" w:rsidRPr="00F67B89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Kredi Değerlendirme Kuralları:</w:t>
      </w:r>
    </w:p>
    <w:p w:rsidR="00F67B89" w:rsidRPr="00F67B89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Kredi Puanı Kontrolü: Müşterinin kredi puanı belirli bir eşik değerin üzerinde mi? Örneğin, kredi puanı 700 veya daha yüksekse kabul edilir. Aksi takdirde, reddedilir.</w:t>
      </w:r>
    </w:p>
    <w:p w:rsidR="00F67B89" w:rsidRPr="00F67B89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Borç-Gelir Oranı Kontrolü: Müşterinin aylık geliri, aylık borcunun belirli bir katı mı? Örneğin, borç-gelir oranı 0.4 veya daha düşükse kabul edilir. Aksi takdirde, reddedilir.</w:t>
      </w:r>
    </w:p>
    <w:p w:rsidR="00F67B89" w:rsidRPr="00F67B89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Kredi Miktarı Sınırlaması: Müşterinin talep ettiği kredi miktarı belirli bir eşik değerin altında mı? Örneğin, talep edilen kredi miktarı 100,000 TL veya daha düşükse kabul edilir. Aksi takdirde, reddedilir.</w:t>
      </w:r>
    </w:p>
    <w:p w:rsidR="00F67B89" w:rsidRPr="00F67B89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Kredi Süresi Sınırlaması: Kredi süresi belirli bir sürenin içinde mi? Örneğin, kredi süresi 60 ay veya daha kısa ise kabul edilir. Aksi takdirde, reddedilir.</w:t>
      </w:r>
    </w:p>
    <w:p w:rsidR="00F67B89" w:rsidRPr="00F67B89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Kötü Kredi Geçmişi Kontrolü: Müşterinin geçmişte kötü bir kredi geçmişi var mı? Eğer varsa, reddedilir.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lastRenderedPageBreak/>
        <w:t>Unit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Testler: İş mantığı kodlarınız için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unit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testler yazın. Özellikle kredi başvurusu yapma işlemini ve sonuçları test edin.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Dökümantasyon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: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API'nin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nasıl kullanılacağına dair basit bir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dökümantasyon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ekleyin.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Hata Kontrolleri: İstekleri işlerken hata durumlarını ele alın ve uygun hata kodları ve mesajları döndürün.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Swagger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: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Swagger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veya benzeri bir araç kullanarak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API'nizi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belgelendirin ve test edilebilir hale getirin.</w:t>
      </w:r>
    </w:p>
    <w:p w:rsidR="00F67B89" w:rsidRPr="00F67B89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revert" w:eastAsia="Times New Roman" w:hAnsi="revert" w:cs="Arial"/>
          <w:color w:val="333333"/>
          <w:sz w:val="27"/>
          <w:szCs w:val="27"/>
          <w:lang w:eastAsia="tr-TR"/>
        </w:rPr>
      </w:pP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Dependency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Injection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: Servislerin kullanımı ve bağımlılıkları yönetmek için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Dependency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>Injection</w:t>
      </w:r>
      <w:proofErr w:type="spellEnd"/>
      <w:r w:rsidRPr="00F67B89">
        <w:rPr>
          <w:rFonts w:ascii="revert" w:eastAsia="Times New Roman" w:hAnsi="revert" w:cs="Arial"/>
          <w:color w:val="333333"/>
          <w:sz w:val="27"/>
          <w:szCs w:val="27"/>
          <w:bdr w:val="none" w:sz="0" w:space="0" w:color="auto" w:frame="1"/>
          <w:lang w:eastAsia="tr-TR"/>
        </w:rPr>
        <w:t xml:space="preserve"> kullanın.</w:t>
      </w:r>
    </w:p>
    <w:p w:rsidR="00905BF9" w:rsidRDefault="0053789F"/>
    <w:sectPr w:rsidR="00905B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89F" w:rsidRDefault="0053789F" w:rsidP="00F67B89">
      <w:pPr>
        <w:spacing w:after="0" w:line="240" w:lineRule="auto"/>
      </w:pPr>
      <w:r>
        <w:separator/>
      </w:r>
    </w:p>
  </w:endnote>
  <w:endnote w:type="continuationSeparator" w:id="0">
    <w:p w:rsidR="0053789F" w:rsidRDefault="0053789F" w:rsidP="00F6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ever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B89" w:rsidRDefault="00F67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B89" w:rsidRDefault="00F67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B89" w:rsidRDefault="00F67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89F" w:rsidRDefault="0053789F" w:rsidP="00F67B89">
      <w:pPr>
        <w:spacing w:after="0" w:line="240" w:lineRule="auto"/>
      </w:pPr>
      <w:r>
        <w:separator/>
      </w:r>
    </w:p>
  </w:footnote>
  <w:footnote w:type="continuationSeparator" w:id="0">
    <w:p w:rsidR="0053789F" w:rsidRDefault="0053789F" w:rsidP="00F67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B89" w:rsidRDefault="00F67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B89" w:rsidRDefault="00F67B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ace404f894cf8430891c438" descr="{&quot;HashCode&quot;:16698436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67B89" w:rsidRPr="00F67B89" w:rsidRDefault="00F67B89" w:rsidP="00F67B8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F67B89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ace404f894cf8430891c438" o:spid="_x0000_s1026" type="#_x0000_t202" alt="{&quot;HashCode&quot;:166984360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" o:allowincell="f" filled="f" stroked="f" strokeweight=".5pt">
              <v:fill o:detectmouseclick="t"/>
              <v:textbox inset=",0,20pt,0">
                <w:txbxContent>
                  <w:p w:rsidR="00F67B89" w:rsidRPr="00F67B89" w:rsidRDefault="00F67B89" w:rsidP="00F67B8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F67B89">
                      <w:rPr>
                        <w:rFonts w:ascii="Calibri" w:hAnsi="Calibri" w:cs="Calibri"/>
                        <w:color w:val="008000"/>
                        <w:sz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B89" w:rsidRDefault="00F67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1F5E"/>
    <w:multiLevelType w:val="multilevel"/>
    <w:tmpl w:val="15AC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89"/>
    <w:rsid w:val="0053789F"/>
    <w:rsid w:val="007F61C0"/>
    <w:rsid w:val="00A82270"/>
    <w:rsid w:val="00F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91B0A1-204C-4CB1-A4C1-0E33FA5C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F67B89"/>
  </w:style>
  <w:style w:type="character" w:styleId="Hyperlink">
    <w:name w:val="Hyperlink"/>
    <w:basedOn w:val="DefaultParagraphFont"/>
    <w:uiPriority w:val="99"/>
    <w:semiHidden/>
    <w:unhideWhenUsed/>
    <w:rsid w:val="00F67B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89"/>
  </w:style>
  <w:style w:type="paragraph" w:styleId="Footer">
    <w:name w:val="footer"/>
    <w:basedOn w:val="Normal"/>
    <w:link w:val="FooterChar"/>
    <w:uiPriority w:val="99"/>
    <w:unhideWhenUsed/>
    <w:rsid w:val="00F67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Güven</dc:creator>
  <cp:keywords/>
  <dc:description/>
  <cp:lastModifiedBy>Ezgi Güven</cp:lastModifiedBy>
  <cp:revision>1</cp:revision>
  <dcterms:created xsi:type="dcterms:W3CDTF">2023-11-10T11:01:00Z</dcterms:created>
  <dcterms:modified xsi:type="dcterms:W3CDTF">2023-11-10T11:04:00Z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203c69-cd10-4214-85f6-852ad9a6b238_Enabled">
    <vt:lpwstr>true</vt:lpwstr>
  </property>
  <property fmtid="{D5CDD505-2E9C-101B-9397-08002B2CF9AE}" pid="3" name="MSIP_Label_8f203c69-cd10-4214-85f6-852ad9a6b238_SetDate">
    <vt:lpwstr>2023-11-10T11:03:50Z</vt:lpwstr>
  </property>
  <property fmtid="{D5CDD505-2E9C-101B-9397-08002B2CF9AE}" pid="4" name="MSIP_Label_8f203c69-cd10-4214-85f6-852ad9a6b238_Method">
    <vt:lpwstr>Standard</vt:lpwstr>
  </property>
  <property fmtid="{D5CDD505-2E9C-101B-9397-08002B2CF9AE}" pid="5" name="MSIP_Label_8f203c69-cd10-4214-85f6-852ad9a6b238_Name">
    <vt:lpwstr>MS_Genel</vt:lpwstr>
  </property>
  <property fmtid="{D5CDD505-2E9C-101B-9397-08002B2CF9AE}" pid="6" name="MSIP_Label_8f203c69-cd10-4214-85f6-852ad9a6b238_SiteId">
    <vt:lpwstr>26745115-1441-49c6-b474-41b598cf4148</vt:lpwstr>
  </property>
  <property fmtid="{D5CDD505-2E9C-101B-9397-08002B2CF9AE}" pid="7" name="MSIP_Label_8f203c69-cd10-4214-85f6-852ad9a6b238_ActionId">
    <vt:lpwstr>643386f9-f4e5-4f8b-bb38-ea2525b2e079</vt:lpwstr>
  </property>
  <property fmtid="{D5CDD505-2E9C-101B-9397-08002B2CF9AE}" pid="8" name="MSIP_Label_8f203c69-cd10-4214-85f6-852ad9a6b238_ContentBits">
    <vt:lpwstr>1</vt:lpwstr>
  </property>
</Properties>
</file>