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0B45" w:rsidRDefault="00052F7A">
      <w:r>
        <w:rPr>
          <w:rFonts w:hint="eastAsia"/>
        </w:rPr>
        <w:t>Projects</w:t>
      </w:r>
    </w:p>
    <w:p w:rsidR="0025375A" w:rsidRDefault="0025375A">
      <w:r w:rsidRPr="0025375A">
        <w:t>Dynamic Detection of Communities and Their Evolutions in Temporal Social Networks</w:t>
      </w:r>
    </w:p>
    <w:p w:rsidR="0025375A" w:rsidRPr="0025375A" w:rsidRDefault="0025375A">
      <w:r w:rsidRPr="0025375A">
        <w:t>Submitted to AAAI'18</w:t>
      </w:r>
    </w:p>
    <w:p w:rsidR="00052F7A" w:rsidRDefault="00B90201">
      <w:r w:rsidRPr="00B90201">
        <w:t xml:space="preserve">&lt;p&gt;A community in networks is thought as a cluster of nodes with more connections amongst its members than between its members and outside nodes. Dynamic community detection sometimes can be considered as detecting community evolution </w:t>
      </w:r>
      <w:proofErr w:type="spellStart"/>
      <w:proofErr w:type="gramStart"/>
      <w:r w:rsidRPr="00B90201">
        <w:t>task.Recently</w:t>
      </w:r>
      <w:proofErr w:type="spellEnd"/>
      <w:proofErr w:type="gramEnd"/>
      <w:r w:rsidRPr="00B90201">
        <w:t xml:space="preserve"> a variety of community detection methods have enjoyed impressive success. However, most of them are limited to static social networks, and the dynamic community detection methods use snapshots to divide time into slices, which results in a loss of more detailed change in a </w:t>
      </w:r>
      <w:proofErr w:type="spellStart"/>
      <w:proofErr w:type="gramStart"/>
      <w:r w:rsidRPr="00B90201">
        <w:t>cluster.In</w:t>
      </w:r>
      <w:proofErr w:type="spellEnd"/>
      <w:proofErr w:type="gramEnd"/>
      <w:r w:rsidRPr="00B90201">
        <w:t xml:space="preserve"> this paper, we present a new model, Co</w:t>
      </w:r>
      <w:bookmarkStart w:id="0" w:name="_GoBack"/>
      <w:bookmarkEnd w:id="0"/>
      <w:r w:rsidRPr="00B90201">
        <w:t xml:space="preserve">mmunity Detection Over Time (CDOT), which can explore the community evolution in a dynamic social network through modeling the temporal strength between communities and users. Rather than snapshots, we use Normal distribution to estimate the strength, which is concise in structure and more </w:t>
      </w:r>
      <w:proofErr w:type="spellStart"/>
      <w:proofErr w:type="gramStart"/>
      <w:r w:rsidRPr="00B90201">
        <w:t>comprehensive.We</w:t>
      </w:r>
      <w:proofErr w:type="spellEnd"/>
      <w:proofErr w:type="gramEnd"/>
      <w:r w:rsidRPr="00B90201">
        <w:t xml:space="preserve"> use prediction method and analysis applications to evaluate our model and extensive experiments on large social data sets show our improvement in prediction accuracy and CDOT reveals distinctive insight in our society.&lt;/p&gt;</w:t>
      </w:r>
    </w:p>
    <w:p w:rsidR="00B90201" w:rsidRDefault="00B90201"/>
    <w:p w:rsidR="0025375A" w:rsidRDefault="0025375A"/>
    <w:p w:rsidR="0025375A" w:rsidRPr="0025375A" w:rsidRDefault="0025375A">
      <w:pPr>
        <w:rPr>
          <w:rFonts w:hint="eastAsia"/>
        </w:rPr>
      </w:pPr>
      <w:r w:rsidRPr="0025375A">
        <w:t>Interactive Search and Visual Display of Knowledge Graph</w:t>
      </w:r>
    </w:p>
    <w:p w:rsidR="00B90201" w:rsidRPr="00B90201" w:rsidRDefault="00B90201">
      <w:r w:rsidRPr="00B90201">
        <w:t>&lt;p&gt;&lt;</w:t>
      </w:r>
      <w:proofErr w:type="spellStart"/>
      <w:r w:rsidRPr="00B90201">
        <w:t>i</w:t>
      </w:r>
      <w:proofErr w:type="spellEnd"/>
      <w:r w:rsidRPr="00B90201">
        <w:t xml:space="preserve">&gt;Knowledge graph data are queried by SPARQL, however, writing it needs prerequisite knowledge. Furthermore, the form of result in a table also violates the original graph-like structure. Consequently, I wish to research and create a system where users can easily access knowledge graph data with interactive query approach and visualized results. So far, I have proposed two alternative </w:t>
      </w:r>
      <w:proofErr w:type="gramStart"/>
      <w:r w:rsidRPr="00B90201">
        <w:t>methods.&lt;</w:t>
      </w:r>
      <w:proofErr w:type="gramEnd"/>
      <w:r w:rsidRPr="00B90201">
        <w:t>/</w:t>
      </w:r>
      <w:proofErr w:type="spellStart"/>
      <w:r w:rsidRPr="00B90201">
        <w:t>i</w:t>
      </w:r>
      <w:proofErr w:type="spellEnd"/>
      <w:r w:rsidRPr="00B90201">
        <w:t>&gt;&lt;/p&gt;</w:t>
      </w:r>
    </w:p>
    <w:sectPr w:rsidR="00B90201" w:rsidRPr="00B9020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activeWritingStyle w:appName="MSWord" w:lang="en-US" w:vendorID="64" w:dllVersion="131078" w:nlCheck="1" w:checkStyle="0"/>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0A68"/>
    <w:rsid w:val="00052F7A"/>
    <w:rsid w:val="0025375A"/>
    <w:rsid w:val="005A532B"/>
    <w:rsid w:val="00640A68"/>
    <w:rsid w:val="00B90201"/>
    <w:rsid w:val="00E329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8749E9"/>
  <w15:chartTrackingRefBased/>
  <w15:docId w15:val="{A46D2D60-02EF-4380-B8B9-5A15C3F31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151701">
      <w:bodyDiv w:val="1"/>
      <w:marLeft w:val="0"/>
      <w:marRight w:val="0"/>
      <w:marTop w:val="0"/>
      <w:marBottom w:val="0"/>
      <w:divBdr>
        <w:top w:val="none" w:sz="0" w:space="0" w:color="auto"/>
        <w:left w:val="none" w:sz="0" w:space="0" w:color="auto"/>
        <w:bottom w:val="none" w:sz="0" w:space="0" w:color="auto"/>
        <w:right w:val="none" w:sz="0" w:space="0" w:color="auto"/>
      </w:divBdr>
    </w:div>
    <w:div w:id="631594529">
      <w:bodyDiv w:val="1"/>
      <w:marLeft w:val="0"/>
      <w:marRight w:val="0"/>
      <w:marTop w:val="0"/>
      <w:marBottom w:val="0"/>
      <w:divBdr>
        <w:top w:val="none" w:sz="0" w:space="0" w:color="auto"/>
        <w:left w:val="none" w:sz="0" w:space="0" w:color="auto"/>
        <w:bottom w:val="none" w:sz="0" w:space="0" w:color="auto"/>
        <w:right w:val="none" w:sz="0" w:space="0" w:color="auto"/>
      </w:divBdr>
    </w:div>
    <w:div w:id="760954572">
      <w:bodyDiv w:val="1"/>
      <w:marLeft w:val="0"/>
      <w:marRight w:val="0"/>
      <w:marTop w:val="0"/>
      <w:marBottom w:val="0"/>
      <w:divBdr>
        <w:top w:val="none" w:sz="0" w:space="0" w:color="auto"/>
        <w:left w:val="none" w:sz="0" w:space="0" w:color="auto"/>
        <w:bottom w:val="none" w:sz="0" w:space="0" w:color="auto"/>
        <w:right w:val="none" w:sz="0" w:space="0" w:color="auto"/>
      </w:divBdr>
    </w:div>
    <w:div w:id="1030182210">
      <w:bodyDiv w:val="1"/>
      <w:marLeft w:val="0"/>
      <w:marRight w:val="0"/>
      <w:marTop w:val="0"/>
      <w:marBottom w:val="0"/>
      <w:divBdr>
        <w:top w:val="none" w:sz="0" w:space="0" w:color="auto"/>
        <w:left w:val="none" w:sz="0" w:space="0" w:color="auto"/>
        <w:bottom w:val="none" w:sz="0" w:space="0" w:color="auto"/>
        <w:right w:val="none" w:sz="0" w:space="0" w:color="auto"/>
      </w:divBdr>
    </w:div>
    <w:div w:id="1546287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251</Words>
  <Characters>1432</Characters>
  <Application>Microsoft Office Word</Application>
  <DocSecurity>0</DocSecurity>
  <Lines>11</Lines>
  <Paragraphs>3</Paragraphs>
  <ScaleCrop>false</ScaleCrop>
  <Company>IIoT</Company>
  <LinksUpToDate>false</LinksUpToDate>
  <CharactersWithSpaces>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Etoss Gabriel</dc:creator>
  <cp:keywords/>
  <dc:description/>
  <cp:lastModifiedBy>Etoss Gabriel</cp:lastModifiedBy>
  <cp:revision>4</cp:revision>
  <dcterms:created xsi:type="dcterms:W3CDTF">2017-08-01T02:48:00Z</dcterms:created>
  <dcterms:modified xsi:type="dcterms:W3CDTF">2017-12-09T05:54:00Z</dcterms:modified>
</cp:coreProperties>
</file>