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D58" w:rsidRDefault="002806D1" w:rsidP="009B5D58">
      <w:pPr>
        <w:jc w:val="center"/>
        <w:rPr>
          <w:rFonts w:asciiTheme="majorHAnsi" w:hAnsiTheme="majorHAnsi"/>
          <w:b/>
          <w:sz w:val="40"/>
        </w:rPr>
      </w:pPr>
      <w:r w:rsidRPr="002806D1">
        <w:rPr>
          <w:rFonts w:asciiTheme="majorHAnsi" w:hAnsiTheme="majorHAnsi"/>
          <w:b/>
          <w:sz w:val="40"/>
        </w:rPr>
        <w:t>Gimazija i strukovna škola Jurja Dobrile Pazin</w:t>
      </w:r>
    </w:p>
    <w:p w:rsidR="002806D1" w:rsidRDefault="002806D1" w:rsidP="009B5D58">
      <w:pPr>
        <w:jc w:val="center"/>
        <w:rPr>
          <w:rFonts w:asciiTheme="majorHAnsi" w:hAnsiTheme="majorHAnsi"/>
          <w:sz w:val="32"/>
        </w:rPr>
      </w:pPr>
      <w:r w:rsidRPr="002806D1">
        <w:rPr>
          <w:rFonts w:asciiTheme="majorHAnsi" w:hAnsiTheme="majorHAnsi"/>
          <w:sz w:val="32"/>
        </w:rPr>
        <w:t>Šetalište pazinske gimnazije</w:t>
      </w:r>
      <w:r>
        <w:rPr>
          <w:rFonts w:asciiTheme="majorHAnsi" w:hAnsiTheme="majorHAnsi"/>
          <w:sz w:val="32"/>
        </w:rPr>
        <w:t xml:space="preserve"> 11</w:t>
      </w:r>
    </w:p>
    <w:p w:rsidR="002806D1" w:rsidRDefault="002806D1" w:rsidP="002806D1">
      <w:pPr>
        <w:rPr>
          <w:rFonts w:asciiTheme="majorHAnsi" w:hAnsiTheme="majorHAnsi"/>
          <w:sz w:val="32"/>
        </w:rPr>
      </w:pPr>
    </w:p>
    <w:p w:rsidR="002806D1" w:rsidRDefault="002806D1" w:rsidP="002806D1">
      <w:pPr>
        <w:rPr>
          <w:rFonts w:asciiTheme="majorHAnsi" w:hAnsiTheme="majorHAnsi"/>
          <w:sz w:val="32"/>
        </w:rPr>
      </w:pPr>
      <w:r>
        <w:rPr>
          <w:rFonts w:asciiTheme="majorHAnsi" w:hAnsiTheme="majorHAnsi"/>
          <w:sz w:val="32"/>
        </w:rPr>
        <w:t>Ime i prezime: Masimo Licul</w:t>
      </w:r>
    </w:p>
    <w:p w:rsidR="002806D1" w:rsidRDefault="002806D1" w:rsidP="002806D1">
      <w:pPr>
        <w:rPr>
          <w:rFonts w:asciiTheme="majorHAnsi" w:hAnsiTheme="majorHAnsi"/>
          <w:sz w:val="32"/>
        </w:rPr>
      </w:pPr>
      <w:r>
        <w:rPr>
          <w:rFonts w:asciiTheme="majorHAnsi" w:hAnsiTheme="majorHAnsi"/>
          <w:sz w:val="32"/>
        </w:rPr>
        <w:t>Strukovno obrazovanje: Tehničar za elektroniku</w:t>
      </w:r>
    </w:p>
    <w:p w:rsidR="002806D1" w:rsidRPr="002806D1" w:rsidRDefault="002806D1" w:rsidP="002806D1">
      <w:pPr>
        <w:rPr>
          <w:rFonts w:asciiTheme="majorHAnsi" w:hAnsiTheme="majorHAnsi"/>
          <w:sz w:val="32"/>
        </w:rPr>
      </w:pPr>
      <w:r>
        <w:rPr>
          <w:rFonts w:asciiTheme="majorHAnsi" w:hAnsiTheme="majorHAnsi"/>
          <w:sz w:val="32"/>
        </w:rPr>
        <w:t>Mentor: Prof. Toni Brožić</w:t>
      </w:r>
    </w:p>
    <w:p w:rsidR="009B5D58" w:rsidRPr="002806D1" w:rsidRDefault="009B5D58" w:rsidP="009B5D58">
      <w:pPr>
        <w:jc w:val="center"/>
        <w:rPr>
          <w:rFonts w:asciiTheme="majorHAnsi" w:hAnsiTheme="majorHAnsi"/>
          <w:b/>
          <w:sz w:val="56"/>
        </w:rPr>
      </w:pPr>
    </w:p>
    <w:p w:rsidR="002806D1" w:rsidRDefault="002806D1" w:rsidP="002806D1">
      <w:pPr>
        <w:jc w:val="center"/>
        <w:rPr>
          <w:rFonts w:asciiTheme="majorHAnsi" w:hAnsiTheme="majorHAnsi"/>
          <w:b/>
          <w:sz w:val="56"/>
        </w:rPr>
      </w:pPr>
      <w:r w:rsidRPr="002806D1">
        <w:rPr>
          <w:rFonts w:asciiTheme="majorHAnsi" w:hAnsiTheme="majorHAnsi"/>
          <w:b/>
          <w:sz w:val="56"/>
        </w:rPr>
        <w:t>Elaborat</w:t>
      </w:r>
    </w:p>
    <w:p w:rsidR="002806D1" w:rsidRPr="009B5D58" w:rsidRDefault="002806D1" w:rsidP="002806D1">
      <w:pPr>
        <w:jc w:val="center"/>
        <w:rPr>
          <w:rFonts w:asciiTheme="majorHAnsi" w:hAnsiTheme="majorHAnsi"/>
          <w:sz w:val="48"/>
        </w:rPr>
      </w:pPr>
      <w:r>
        <w:rPr>
          <w:rFonts w:asciiTheme="majorHAnsi" w:hAnsiTheme="majorHAnsi"/>
          <w:sz w:val="32"/>
        </w:rPr>
        <w:t>Završni rad:</w:t>
      </w:r>
      <w:r>
        <w:rPr>
          <w:rFonts w:asciiTheme="majorHAnsi" w:hAnsiTheme="majorHAnsi"/>
          <w:sz w:val="48"/>
        </w:rPr>
        <w:t xml:space="preserve"> </w:t>
      </w:r>
      <w:r w:rsidRPr="002806D1">
        <w:rPr>
          <w:rFonts w:asciiTheme="majorHAnsi" w:hAnsiTheme="majorHAnsi"/>
          <w:sz w:val="32"/>
        </w:rPr>
        <w:t>Uređaj za čišćenje injektora</w:t>
      </w:r>
    </w:p>
    <w:p w:rsidR="002806D1" w:rsidRPr="002806D1" w:rsidRDefault="002806D1" w:rsidP="002806D1">
      <w:pPr>
        <w:jc w:val="center"/>
        <w:rPr>
          <w:rFonts w:asciiTheme="majorHAnsi" w:hAnsiTheme="majorHAnsi"/>
          <w:sz w:val="32"/>
        </w:rPr>
      </w:pPr>
    </w:p>
    <w:p w:rsidR="002806D1" w:rsidRDefault="002806D1" w:rsidP="001803AE">
      <w:pPr>
        <w:rPr>
          <w:rFonts w:asciiTheme="majorHAnsi" w:hAnsiTheme="majorHAnsi"/>
          <w:sz w:val="32"/>
          <w:szCs w:val="32"/>
        </w:rPr>
      </w:pPr>
    </w:p>
    <w:p w:rsidR="002806D1" w:rsidRDefault="002806D1" w:rsidP="001803AE">
      <w:pPr>
        <w:rPr>
          <w:rFonts w:asciiTheme="majorHAnsi" w:hAnsiTheme="majorHAnsi"/>
          <w:sz w:val="32"/>
          <w:szCs w:val="32"/>
        </w:rPr>
      </w:pPr>
    </w:p>
    <w:p w:rsidR="002806D1" w:rsidRDefault="002806D1" w:rsidP="001803AE">
      <w:pPr>
        <w:rPr>
          <w:rFonts w:asciiTheme="majorHAnsi" w:hAnsiTheme="majorHAnsi"/>
          <w:sz w:val="32"/>
          <w:szCs w:val="32"/>
        </w:rPr>
      </w:pPr>
    </w:p>
    <w:p w:rsidR="002806D1" w:rsidRDefault="002806D1" w:rsidP="001803AE">
      <w:pPr>
        <w:rPr>
          <w:rFonts w:asciiTheme="majorHAnsi" w:hAnsiTheme="majorHAnsi"/>
          <w:sz w:val="32"/>
          <w:szCs w:val="32"/>
        </w:rPr>
      </w:pPr>
    </w:p>
    <w:p w:rsidR="002806D1" w:rsidRDefault="002806D1" w:rsidP="001803AE">
      <w:pPr>
        <w:rPr>
          <w:rFonts w:asciiTheme="majorHAnsi" w:hAnsiTheme="majorHAnsi"/>
          <w:sz w:val="32"/>
          <w:szCs w:val="32"/>
        </w:rPr>
      </w:pPr>
    </w:p>
    <w:p w:rsidR="002806D1" w:rsidRDefault="002806D1" w:rsidP="001803AE">
      <w:pPr>
        <w:rPr>
          <w:rFonts w:asciiTheme="majorHAnsi" w:hAnsiTheme="majorHAnsi"/>
          <w:sz w:val="32"/>
          <w:szCs w:val="32"/>
        </w:rPr>
      </w:pPr>
    </w:p>
    <w:p w:rsidR="002806D1" w:rsidRDefault="002806D1" w:rsidP="001803AE">
      <w:pPr>
        <w:rPr>
          <w:rFonts w:asciiTheme="majorHAnsi" w:hAnsiTheme="majorHAnsi"/>
          <w:sz w:val="32"/>
          <w:szCs w:val="32"/>
        </w:rPr>
      </w:pPr>
    </w:p>
    <w:p w:rsidR="002806D1" w:rsidRDefault="002806D1" w:rsidP="001803AE">
      <w:pPr>
        <w:rPr>
          <w:rFonts w:asciiTheme="majorHAnsi" w:hAnsiTheme="majorHAnsi"/>
          <w:sz w:val="32"/>
          <w:szCs w:val="32"/>
        </w:rPr>
      </w:pPr>
    </w:p>
    <w:p w:rsidR="002806D1" w:rsidRDefault="002806D1" w:rsidP="002806D1">
      <w:pPr>
        <w:jc w:val="center"/>
        <w:rPr>
          <w:rFonts w:asciiTheme="majorHAnsi" w:hAnsiTheme="majorHAnsi"/>
          <w:sz w:val="32"/>
          <w:szCs w:val="32"/>
        </w:rPr>
      </w:pPr>
    </w:p>
    <w:p w:rsidR="002806D1" w:rsidRDefault="002806D1" w:rsidP="002806D1">
      <w:pPr>
        <w:jc w:val="center"/>
        <w:rPr>
          <w:rFonts w:asciiTheme="majorHAnsi" w:hAnsiTheme="majorHAnsi"/>
          <w:sz w:val="32"/>
          <w:szCs w:val="32"/>
        </w:rPr>
      </w:pPr>
    </w:p>
    <w:p w:rsidR="002806D1" w:rsidRDefault="002806D1" w:rsidP="002806D1">
      <w:pPr>
        <w:jc w:val="center"/>
        <w:rPr>
          <w:rFonts w:asciiTheme="majorHAnsi" w:hAnsiTheme="majorHAnsi"/>
          <w:sz w:val="32"/>
          <w:szCs w:val="32"/>
        </w:rPr>
      </w:pPr>
    </w:p>
    <w:p w:rsidR="002806D1" w:rsidRDefault="002806D1" w:rsidP="002806D1">
      <w:pPr>
        <w:jc w:val="center"/>
        <w:rPr>
          <w:rFonts w:asciiTheme="majorHAnsi" w:hAnsiTheme="majorHAnsi"/>
          <w:sz w:val="32"/>
          <w:szCs w:val="32"/>
        </w:rPr>
      </w:pPr>
    </w:p>
    <w:p w:rsidR="002806D1" w:rsidRDefault="002806D1" w:rsidP="002806D1">
      <w:pPr>
        <w:jc w:val="center"/>
        <w:rPr>
          <w:rFonts w:asciiTheme="majorHAnsi" w:hAnsiTheme="majorHAnsi"/>
          <w:sz w:val="32"/>
          <w:szCs w:val="32"/>
        </w:rPr>
      </w:pPr>
      <w:r>
        <w:rPr>
          <w:rFonts w:asciiTheme="majorHAnsi" w:hAnsiTheme="majorHAnsi"/>
          <w:sz w:val="32"/>
          <w:szCs w:val="32"/>
        </w:rPr>
        <w:t>24.3.2019. Pazin</w:t>
      </w:r>
    </w:p>
    <w:p w:rsidR="002806D1" w:rsidRPr="00B103CD" w:rsidRDefault="00B103CD" w:rsidP="00B103CD">
      <w:pPr>
        <w:rPr>
          <w:rFonts w:asciiTheme="majorHAnsi" w:hAnsiTheme="majorHAnsi"/>
          <w:b/>
          <w:sz w:val="40"/>
          <w:szCs w:val="32"/>
        </w:rPr>
      </w:pPr>
      <w:r w:rsidRPr="00B103CD">
        <w:rPr>
          <w:rFonts w:asciiTheme="majorHAnsi" w:hAnsiTheme="majorHAnsi"/>
          <w:b/>
          <w:sz w:val="40"/>
          <w:szCs w:val="32"/>
        </w:rPr>
        <w:lastRenderedPageBreak/>
        <w:t>Sadržaj</w:t>
      </w:r>
    </w:p>
    <w:p w:rsidR="00B103CD" w:rsidRDefault="00B103CD" w:rsidP="001803AE">
      <w:pPr>
        <w:rPr>
          <w:rFonts w:asciiTheme="majorHAnsi" w:hAnsiTheme="majorHAnsi"/>
          <w:sz w:val="40"/>
          <w:szCs w:val="32"/>
        </w:rPr>
      </w:pPr>
    </w:p>
    <w:p w:rsidR="00696829" w:rsidRPr="00696829" w:rsidRDefault="00B103CD" w:rsidP="00696829">
      <w:pPr>
        <w:pStyle w:val="ListParagraph"/>
        <w:numPr>
          <w:ilvl w:val="0"/>
          <w:numId w:val="3"/>
        </w:numPr>
        <w:suppressLineNumbers/>
        <w:ind w:left="357" w:hanging="357"/>
        <w:rPr>
          <w:rFonts w:asciiTheme="majorHAnsi" w:hAnsiTheme="majorHAnsi"/>
          <w:sz w:val="32"/>
          <w:szCs w:val="32"/>
        </w:rPr>
      </w:pPr>
      <w:r w:rsidRPr="00696829">
        <w:rPr>
          <w:rFonts w:asciiTheme="majorHAnsi" w:hAnsiTheme="majorHAnsi"/>
          <w:sz w:val="32"/>
          <w:szCs w:val="32"/>
        </w:rPr>
        <w:t>Uvod</w:t>
      </w:r>
      <w:r w:rsidR="00696829" w:rsidRPr="00696829">
        <w:rPr>
          <w:rFonts w:asciiTheme="majorHAnsi" w:hAnsiTheme="majorHAnsi"/>
          <w:sz w:val="32"/>
          <w:szCs w:val="32"/>
        </w:rPr>
        <w:t>............................................................................</w:t>
      </w:r>
      <w:r w:rsidR="00696829">
        <w:rPr>
          <w:rFonts w:asciiTheme="majorHAnsi" w:hAnsiTheme="majorHAnsi"/>
          <w:sz w:val="32"/>
          <w:szCs w:val="32"/>
        </w:rPr>
        <w:t>..................</w:t>
      </w:r>
      <w:r w:rsidR="00FA3294">
        <w:rPr>
          <w:rFonts w:asciiTheme="majorHAnsi" w:hAnsiTheme="majorHAnsi"/>
          <w:sz w:val="32"/>
          <w:szCs w:val="32"/>
        </w:rPr>
        <w:t>....</w:t>
      </w:r>
      <w:r w:rsidR="00696829" w:rsidRPr="00696829">
        <w:rPr>
          <w:rFonts w:asciiTheme="majorHAnsi" w:hAnsiTheme="majorHAnsi"/>
          <w:sz w:val="32"/>
          <w:szCs w:val="32"/>
        </w:rPr>
        <w:t>.1</w:t>
      </w:r>
    </w:p>
    <w:p w:rsidR="00696829" w:rsidRPr="00696829" w:rsidRDefault="00696829" w:rsidP="00696829">
      <w:pPr>
        <w:pStyle w:val="ListParagraph"/>
        <w:numPr>
          <w:ilvl w:val="0"/>
          <w:numId w:val="3"/>
        </w:numPr>
        <w:rPr>
          <w:rFonts w:asciiTheme="majorHAnsi" w:hAnsiTheme="majorHAnsi"/>
          <w:sz w:val="32"/>
          <w:szCs w:val="32"/>
        </w:rPr>
      </w:pPr>
      <w:r w:rsidRPr="00696829">
        <w:rPr>
          <w:rFonts w:asciiTheme="majorHAnsi" w:hAnsiTheme="majorHAnsi"/>
          <w:sz w:val="32"/>
          <w:szCs w:val="32"/>
        </w:rPr>
        <w:t>Arduino.........................................................................</w:t>
      </w:r>
      <w:r w:rsidR="00FA3294">
        <w:rPr>
          <w:rFonts w:asciiTheme="majorHAnsi" w:hAnsiTheme="majorHAnsi"/>
          <w:sz w:val="32"/>
          <w:szCs w:val="32"/>
        </w:rPr>
        <w:t>......................</w:t>
      </w:r>
      <w:r w:rsidR="002D3F86">
        <w:rPr>
          <w:rFonts w:asciiTheme="majorHAnsi" w:hAnsiTheme="majorHAnsi"/>
          <w:sz w:val="32"/>
          <w:szCs w:val="32"/>
        </w:rPr>
        <w:t>1</w:t>
      </w:r>
    </w:p>
    <w:p w:rsidR="00696829" w:rsidRDefault="00696829" w:rsidP="00696829">
      <w:pPr>
        <w:pStyle w:val="ListParagraph"/>
        <w:numPr>
          <w:ilvl w:val="0"/>
          <w:numId w:val="3"/>
        </w:numPr>
        <w:rPr>
          <w:rFonts w:asciiTheme="majorHAnsi" w:hAnsiTheme="majorHAnsi"/>
          <w:sz w:val="32"/>
          <w:szCs w:val="32"/>
        </w:rPr>
      </w:pPr>
      <w:r w:rsidRPr="00696829">
        <w:rPr>
          <w:rFonts w:asciiTheme="majorHAnsi" w:hAnsiTheme="majorHAnsi"/>
          <w:sz w:val="32"/>
          <w:szCs w:val="32"/>
        </w:rPr>
        <w:t>Injektori</w:t>
      </w:r>
      <w:r w:rsidR="00FA3294">
        <w:rPr>
          <w:rFonts w:asciiTheme="majorHAnsi" w:hAnsiTheme="majorHAnsi"/>
          <w:sz w:val="32"/>
          <w:szCs w:val="32"/>
        </w:rPr>
        <w:t xml:space="preserve"> u dizelskom motoru</w:t>
      </w:r>
      <w:r w:rsidRPr="00696829">
        <w:rPr>
          <w:rFonts w:asciiTheme="majorHAnsi" w:hAnsiTheme="majorHAnsi"/>
          <w:sz w:val="32"/>
          <w:szCs w:val="32"/>
        </w:rPr>
        <w:t>......................................</w:t>
      </w:r>
      <w:r>
        <w:rPr>
          <w:rFonts w:asciiTheme="majorHAnsi" w:hAnsiTheme="majorHAnsi"/>
          <w:sz w:val="32"/>
          <w:szCs w:val="32"/>
        </w:rPr>
        <w:t>.......................</w:t>
      </w:r>
      <w:r w:rsidR="002D3F86">
        <w:rPr>
          <w:rFonts w:asciiTheme="majorHAnsi" w:hAnsiTheme="majorHAnsi"/>
          <w:sz w:val="32"/>
          <w:szCs w:val="32"/>
        </w:rPr>
        <w:t>2</w:t>
      </w:r>
    </w:p>
    <w:p w:rsidR="00FA3294" w:rsidRDefault="00FA3294" w:rsidP="00696829">
      <w:pPr>
        <w:pStyle w:val="ListParagraph"/>
        <w:numPr>
          <w:ilvl w:val="0"/>
          <w:numId w:val="3"/>
        </w:numPr>
        <w:rPr>
          <w:rFonts w:asciiTheme="majorHAnsi" w:hAnsiTheme="majorHAnsi"/>
          <w:sz w:val="32"/>
          <w:szCs w:val="32"/>
        </w:rPr>
      </w:pPr>
      <w:r>
        <w:rPr>
          <w:rFonts w:asciiTheme="majorHAnsi" w:hAnsiTheme="majorHAnsi"/>
          <w:sz w:val="32"/>
          <w:szCs w:val="32"/>
        </w:rPr>
        <w:t>Injektori u benzinskom motoru...........................</w:t>
      </w:r>
      <w:r w:rsidR="002D3F86">
        <w:rPr>
          <w:rFonts w:asciiTheme="majorHAnsi" w:hAnsiTheme="majorHAnsi"/>
          <w:sz w:val="32"/>
          <w:szCs w:val="32"/>
        </w:rPr>
        <w:t>...............................3</w:t>
      </w:r>
    </w:p>
    <w:p w:rsidR="00905175" w:rsidRPr="00696829" w:rsidRDefault="00905175" w:rsidP="00696829">
      <w:pPr>
        <w:pStyle w:val="ListParagraph"/>
        <w:numPr>
          <w:ilvl w:val="0"/>
          <w:numId w:val="3"/>
        </w:numPr>
        <w:rPr>
          <w:rFonts w:asciiTheme="majorHAnsi" w:hAnsiTheme="majorHAnsi"/>
          <w:sz w:val="32"/>
          <w:szCs w:val="32"/>
        </w:rPr>
      </w:pPr>
      <w:r>
        <w:rPr>
          <w:rFonts w:asciiTheme="majorHAnsi" w:hAnsiTheme="majorHAnsi"/>
          <w:sz w:val="32"/>
          <w:szCs w:val="32"/>
        </w:rPr>
        <w:t>Izvedba..............................................................................</w:t>
      </w:r>
      <w:r w:rsidR="002D3F86">
        <w:rPr>
          <w:rFonts w:asciiTheme="majorHAnsi" w:hAnsiTheme="majorHAnsi"/>
          <w:sz w:val="32"/>
          <w:szCs w:val="32"/>
        </w:rPr>
        <w:t>..................4</w:t>
      </w:r>
      <w:bookmarkStart w:id="0" w:name="_GoBack"/>
      <w:bookmarkEnd w:id="0"/>
    </w:p>
    <w:p w:rsidR="00B103CD" w:rsidRPr="00696829" w:rsidRDefault="00B103CD" w:rsidP="005346C4">
      <w:pPr>
        <w:pStyle w:val="ListParagraph"/>
        <w:numPr>
          <w:ilvl w:val="0"/>
          <w:numId w:val="3"/>
        </w:numPr>
        <w:rPr>
          <w:rFonts w:asciiTheme="majorHAnsi" w:hAnsiTheme="majorHAnsi"/>
          <w:sz w:val="40"/>
          <w:szCs w:val="32"/>
        </w:rPr>
      </w:pPr>
      <w:r w:rsidRPr="00696829">
        <w:rPr>
          <w:rFonts w:asciiTheme="majorHAnsi" w:hAnsiTheme="majorHAnsi"/>
          <w:sz w:val="40"/>
          <w:szCs w:val="32"/>
        </w:rPr>
        <w:br w:type="page"/>
      </w:r>
    </w:p>
    <w:p w:rsidR="00B103CD" w:rsidRPr="009F6387" w:rsidRDefault="0046345E" w:rsidP="00FA3294">
      <w:pPr>
        <w:ind w:firstLine="0"/>
        <w:rPr>
          <w:rFonts w:asciiTheme="majorHAnsi" w:hAnsiTheme="majorHAnsi"/>
          <w:b/>
          <w:sz w:val="36"/>
          <w:szCs w:val="32"/>
        </w:rPr>
      </w:pPr>
      <w:r w:rsidRPr="009F6387">
        <w:rPr>
          <w:rFonts w:asciiTheme="majorHAnsi" w:hAnsiTheme="majorHAnsi"/>
          <w:b/>
          <w:sz w:val="36"/>
          <w:szCs w:val="32"/>
        </w:rPr>
        <w:lastRenderedPageBreak/>
        <w:t>1.</w:t>
      </w:r>
      <w:r w:rsidR="00B103CD" w:rsidRPr="009F6387">
        <w:rPr>
          <w:rFonts w:asciiTheme="majorHAnsi" w:hAnsiTheme="majorHAnsi"/>
          <w:b/>
          <w:sz w:val="36"/>
          <w:szCs w:val="32"/>
        </w:rPr>
        <w:t>Uvod</w:t>
      </w:r>
      <w:r w:rsidRPr="009F6387">
        <w:rPr>
          <w:rFonts w:asciiTheme="majorHAnsi" w:hAnsiTheme="majorHAnsi"/>
          <w:b/>
          <w:sz w:val="36"/>
          <w:szCs w:val="32"/>
        </w:rPr>
        <w:t xml:space="preserve"> </w:t>
      </w:r>
    </w:p>
    <w:p w:rsidR="001803AE" w:rsidRDefault="001803AE" w:rsidP="009F6387">
      <w:pPr>
        <w:ind w:firstLine="709"/>
        <w:rPr>
          <w:rFonts w:asciiTheme="majorHAnsi" w:hAnsiTheme="majorHAnsi"/>
          <w:sz w:val="32"/>
          <w:szCs w:val="32"/>
        </w:rPr>
      </w:pPr>
      <w:r w:rsidRPr="001803AE">
        <w:rPr>
          <w:rFonts w:asciiTheme="majorHAnsi" w:hAnsiTheme="majorHAnsi"/>
          <w:sz w:val="32"/>
          <w:szCs w:val="32"/>
        </w:rPr>
        <w:t>Cilj ovog završnog rada je izrada uređaja koji će automatski čistiti automobilske injektore</w:t>
      </w:r>
      <w:r>
        <w:rPr>
          <w:rFonts w:asciiTheme="majorHAnsi" w:hAnsiTheme="majorHAnsi"/>
          <w:sz w:val="32"/>
          <w:szCs w:val="32"/>
        </w:rPr>
        <w:t>. Za izradu ovog uređaja koristit će se platfoma Arduino Uno, Pumpa goriva i injektori u svrhu testa.</w:t>
      </w:r>
    </w:p>
    <w:p w:rsidR="001803AE" w:rsidRDefault="001803AE" w:rsidP="001803AE">
      <w:pPr>
        <w:rPr>
          <w:rFonts w:asciiTheme="majorHAnsi" w:hAnsiTheme="majorHAnsi"/>
          <w:sz w:val="32"/>
          <w:szCs w:val="32"/>
        </w:rPr>
      </w:pPr>
    </w:p>
    <w:p w:rsidR="009F6387" w:rsidRPr="009F6387" w:rsidRDefault="00696829" w:rsidP="00FA3294">
      <w:pPr>
        <w:ind w:firstLine="0"/>
        <w:rPr>
          <w:rFonts w:asciiTheme="majorHAnsi" w:hAnsiTheme="majorHAnsi"/>
          <w:b/>
          <w:sz w:val="36"/>
        </w:rPr>
      </w:pPr>
      <w:r>
        <w:rPr>
          <w:rFonts w:asciiTheme="majorHAnsi" w:hAnsiTheme="majorHAnsi"/>
          <w:b/>
          <w:sz w:val="36"/>
        </w:rPr>
        <w:t>2.</w:t>
      </w:r>
      <w:r w:rsidR="009F6387" w:rsidRPr="009F6387">
        <w:rPr>
          <w:rFonts w:asciiTheme="majorHAnsi" w:hAnsiTheme="majorHAnsi"/>
          <w:b/>
          <w:sz w:val="36"/>
        </w:rPr>
        <w:t xml:space="preserve"> Arduino</w:t>
      </w:r>
      <w:r w:rsidR="0046345E" w:rsidRPr="009F6387">
        <w:rPr>
          <w:rFonts w:asciiTheme="majorHAnsi" w:hAnsiTheme="majorHAnsi"/>
          <w:b/>
          <w:sz w:val="36"/>
        </w:rPr>
        <w:t xml:space="preserve"> </w:t>
      </w:r>
    </w:p>
    <w:p w:rsidR="001803AE" w:rsidRDefault="001803AE" w:rsidP="009F6387">
      <w:pPr>
        <w:rPr>
          <w:rFonts w:asciiTheme="majorHAnsi" w:hAnsiTheme="majorHAnsi"/>
          <w:sz w:val="32"/>
        </w:rPr>
      </w:pPr>
      <w:r w:rsidRPr="001803AE">
        <w:rPr>
          <w:rFonts w:asciiTheme="majorHAnsi" w:hAnsiTheme="majorHAnsi"/>
          <w:sz w:val="32"/>
        </w:rPr>
        <w:t>Arduino je ime za otvorenu </w:t>
      </w:r>
      <w:hyperlink r:id="rId7" w:tooltip="Računalo" w:history="1">
        <w:r w:rsidRPr="001803AE">
          <w:rPr>
            <w:rStyle w:val="Hyperlink"/>
            <w:rFonts w:asciiTheme="majorHAnsi" w:hAnsiTheme="majorHAnsi"/>
            <w:color w:val="auto"/>
            <w:sz w:val="32"/>
            <w:u w:val="none"/>
          </w:rPr>
          <w:t>računalnu</w:t>
        </w:r>
      </w:hyperlink>
      <w:r w:rsidRPr="001803AE">
        <w:rPr>
          <w:rFonts w:asciiTheme="majorHAnsi" w:hAnsiTheme="majorHAnsi"/>
          <w:sz w:val="32"/>
        </w:rPr>
        <w:t> i softversku platformu</w:t>
      </w:r>
      <w:r>
        <w:rPr>
          <w:rFonts w:asciiTheme="majorHAnsi" w:hAnsiTheme="majorHAnsi"/>
          <w:sz w:val="32"/>
        </w:rPr>
        <w:t>.</w:t>
      </w:r>
      <w:r w:rsidRPr="001803AE">
        <w:rPr>
          <w:rFonts w:asciiTheme="majorHAnsi" w:hAnsiTheme="majorHAnsi"/>
          <w:sz w:val="32"/>
        </w:rPr>
        <w:t xml:space="preserve"> </w:t>
      </w:r>
      <w:r>
        <w:rPr>
          <w:rFonts w:asciiTheme="majorHAnsi" w:hAnsiTheme="majorHAnsi"/>
          <w:sz w:val="32"/>
        </w:rPr>
        <w:t xml:space="preserve">Ona </w:t>
      </w:r>
      <w:r w:rsidRPr="001803AE">
        <w:rPr>
          <w:rFonts w:asciiTheme="majorHAnsi" w:hAnsiTheme="majorHAnsi"/>
          <w:sz w:val="32"/>
        </w:rPr>
        <w:t>omogućava dizajnerima i konstruktorima stvaranje uređaja i naprava koje omogućuju spajanje računala s fizičkim svijetom</w:t>
      </w:r>
      <w:r>
        <w:rPr>
          <w:rFonts w:asciiTheme="majorHAnsi" w:hAnsiTheme="majorHAnsi"/>
          <w:sz w:val="32"/>
        </w:rPr>
        <w:t>. Arduino je nastao godine 2005. sa svrhom da postane mala i jeftina platforma koja će služiti za spajanje računala sa fizičkim svijetom. Arduino se najčešć</w:t>
      </w:r>
      <w:r w:rsidR="00273C42">
        <w:rPr>
          <w:rFonts w:asciiTheme="majorHAnsi" w:hAnsiTheme="majorHAnsi"/>
          <w:sz w:val="32"/>
        </w:rPr>
        <w:t>e</w:t>
      </w:r>
      <w:r>
        <w:rPr>
          <w:rFonts w:asciiTheme="majorHAnsi" w:hAnsiTheme="majorHAnsi"/>
          <w:sz w:val="32"/>
        </w:rPr>
        <w:t xml:space="preserve"> koristi kao hobi dok se za industriju</w:t>
      </w:r>
      <w:r w:rsidR="00273C42">
        <w:rPr>
          <w:rFonts w:asciiTheme="majorHAnsi" w:hAnsiTheme="majorHAnsi"/>
          <w:sz w:val="32"/>
        </w:rPr>
        <w:t xml:space="preserve"> koriste Simens-ovi uređaji.</w:t>
      </w:r>
    </w:p>
    <w:p w:rsidR="00273C42" w:rsidRPr="00273C42" w:rsidRDefault="00273C42" w:rsidP="00273C42">
      <w:pPr>
        <w:rPr>
          <w:rFonts w:asciiTheme="majorHAnsi" w:hAnsiTheme="majorHAnsi"/>
          <w:sz w:val="32"/>
        </w:rPr>
      </w:pPr>
      <w:r w:rsidRPr="00273C42">
        <w:rPr>
          <w:rFonts w:asciiTheme="majorHAnsi" w:hAnsiTheme="majorHAnsi"/>
          <w:sz w:val="32"/>
        </w:rPr>
        <w:t>Arduino</w:t>
      </w:r>
      <w:r>
        <w:rPr>
          <w:rFonts w:asciiTheme="majorHAnsi" w:hAnsiTheme="majorHAnsi"/>
          <w:sz w:val="32"/>
        </w:rPr>
        <w:t xml:space="preserve"> pločica se sastoji od Atmel AVR</w:t>
      </w:r>
      <w:r w:rsidRPr="00273C42">
        <w:rPr>
          <w:rFonts w:asciiTheme="majorHAnsi" w:hAnsiTheme="majorHAnsi"/>
          <w:sz w:val="32"/>
        </w:rPr>
        <w:t xml:space="preserve"> mikrokontrolera i komplementarnih komponenti koje olakšavaju. </w:t>
      </w:r>
      <w:r>
        <w:rPr>
          <w:rFonts w:asciiTheme="majorHAnsi" w:hAnsiTheme="majorHAnsi"/>
          <w:sz w:val="32"/>
        </w:rPr>
        <w:t>Cilj</w:t>
      </w:r>
      <w:r w:rsidRPr="00273C42">
        <w:rPr>
          <w:rFonts w:asciiTheme="majorHAnsi" w:hAnsiTheme="majorHAnsi"/>
          <w:sz w:val="32"/>
        </w:rPr>
        <w:t xml:space="preserve"> Arduina jest mogućnost povezivanja CPU pločice na niz drugih izmjenjivih dodatnih modula. Neki štitovi komuniciraju s Arduino pločicom preko pinova, dok se drugi ostvaruju serijskom komunikacijom. Većina Arduino sistema koriste megaAVR </w:t>
      </w:r>
      <w:r w:rsidR="001E3B93">
        <w:rPr>
          <w:rFonts w:asciiTheme="majorHAnsi" w:hAnsiTheme="majorHAnsi"/>
          <w:sz w:val="32"/>
        </w:rPr>
        <w:t>čipove</w:t>
      </w:r>
      <w:r w:rsidRPr="00273C42">
        <w:rPr>
          <w:rFonts w:asciiTheme="majorHAnsi" w:hAnsiTheme="majorHAnsi"/>
          <w:sz w:val="32"/>
        </w:rPr>
        <w:t xml:space="preserve">, posebice Atmega8, Atmega168, Atmega328, Atmega1280 i Atmega2560. Linearni regulator od 5 V i </w:t>
      </w:r>
      <w:r w:rsidR="001E3B93">
        <w:rPr>
          <w:rFonts w:asciiTheme="majorHAnsi" w:hAnsiTheme="majorHAnsi"/>
          <w:sz w:val="32"/>
        </w:rPr>
        <w:t xml:space="preserve">16 MHz kristalni oscilator </w:t>
      </w:r>
      <w:r w:rsidRPr="00273C42">
        <w:rPr>
          <w:rFonts w:asciiTheme="majorHAnsi" w:hAnsiTheme="majorHAnsi"/>
          <w:sz w:val="32"/>
        </w:rPr>
        <w:t>su osnovne komponente kod većine Arduino pločica. Serijske Arduino pločice sadrže mehanizam za pretvaranje signala između RS-232 i TTL levela. Trenutne izvedbe Arduino pločica su programirane putem USB priključka, odnosno  povezivanjem USB na čipove serijskih adaptera kao npr. FTDI FT232. Razvijeno je mnogo vrsta Arduino modula koji se razlikuju u komponentama, cilju, veličini, itd. Neki primjeri Arduino pločica su: Arduini Duemilanove/UNO, Arduino Mega, Arduino Nano, Arduino Mini, Ar</w:t>
      </w:r>
      <w:r w:rsidR="00696829">
        <w:rPr>
          <w:rFonts w:asciiTheme="majorHAnsi" w:hAnsiTheme="majorHAnsi"/>
          <w:sz w:val="32"/>
        </w:rPr>
        <w:t>duino Leonardo, LilyPad Arduino.</w:t>
      </w:r>
    </w:p>
    <w:p w:rsidR="00696829" w:rsidRDefault="00696829" w:rsidP="001803AE">
      <w:pPr>
        <w:rPr>
          <w:rFonts w:asciiTheme="majorHAnsi" w:hAnsiTheme="majorHAnsi"/>
          <w:sz w:val="32"/>
        </w:rPr>
      </w:pPr>
    </w:p>
    <w:p w:rsidR="00FA3294" w:rsidRPr="00FA3294" w:rsidRDefault="00696829" w:rsidP="00FA3294">
      <w:pPr>
        <w:ind w:firstLine="0"/>
        <w:rPr>
          <w:rFonts w:asciiTheme="majorHAnsi" w:hAnsiTheme="majorHAnsi"/>
          <w:b/>
          <w:sz w:val="36"/>
        </w:rPr>
      </w:pPr>
      <w:r w:rsidRPr="00FA3294">
        <w:rPr>
          <w:rFonts w:asciiTheme="majorHAnsi" w:hAnsiTheme="majorHAnsi"/>
          <w:b/>
          <w:sz w:val="36"/>
        </w:rPr>
        <w:lastRenderedPageBreak/>
        <w:t>3. Injektori</w:t>
      </w:r>
      <w:r w:rsidR="00FA3294">
        <w:rPr>
          <w:rFonts w:asciiTheme="majorHAnsi" w:hAnsiTheme="majorHAnsi"/>
          <w:b/>
          <w:sz w:val="36"/>
        </w:rPr>
        <w:t xml:space="preserve"> u dizelskom motoru</w:t>
      </w:r>
    </w:p>
    <w:p w:rsidR="001803AE" w:rsidRPr="003F3827" w:rsidRDefault="003F3827" w:rsidP="001803AE">
      <w:pPr>
        <w:rPr>
          <w:rFonts w:asciiTheme="majorHAnsi" w:hAnsiTheme="majorHAnsi"/>
          <w:sz w:val="32"/>
          <w:szCs w:val="32"/>
        </w:rPr>
      </w:pPr>
      <w:r>
        <w:rPr>
          <w:rFonts w:asciiTheme="majorHAnsi" w:hAnsiTheme="majorHAnsi"/>
          <w:sz w:val="32"/>
        </w:rPr>
        <w:t>Injektori se najčešće koriste u common rail izvedbama</w:t>
      </w:r>
      <w:r w:rsidRPr="003F3827">
        <w:rPr>
          <w:rFonts w:asciiTheme="majorHAnsi" w:hAnsiTheme="majorHAnsi"/>
          <w:sz w:val="32"/>
          <w:szCs w:val="32"/>
        </w:rPr>
        <w:t xml:space="preserve">. </w:t>
      </w:r>
      <w:r>
        <w:rPr>
          <w:rFonts w:asciiTheme="majorHAnsi" w:hAnsiTheme="majorHAnsi" w:cs="Arial"/>
          <w:sz w:val="32"/>
          <w:szCs w:val="32"/>
          <w:shd w:val="clear" w:color="auto" w:fill="FFFFFF"/>
        </w:rPr>
        <w:t>R</w:t>
      </w:r>
      <w:r w:rsidRPr="003F3827">
        <w:rPr>
          <w:rFonts w:asciiTheme="majorHAnsi" w:hAnsiTheme="majorHAnsi" w:cs="Arial"/>
          <w:sz w:val="32"/>
          <w:szCs w:val="32"/>
          <w:shd w:val="clear" w:color="auto" w:fill="FFFFFF"/>
        </w:rPr>
        <w:t>e</w:t>
      </w:r>
      <w:r>
        <w:rPr>
          <w:rFonts w:asciiTheme="majorHAnsi" w:hAnsiTheme="majorHAnsi" w:cs="Arial"/>
          <w:sz w:val="32"/>
          <w:szCs w:val="32"/>
          <w:shd w:val="clear" w:color="auto" w:fill="FFFFFF"/>
        </w:rPr>
        <w:t xml:space="preserve">volucionarni dizelski noviteti, </w:t>
      </w:r>
      <w:r w:rsidRPr="003F3827">
        <w:rPr>
          <w:rFonts w:asciiTheme="majorHAnsi" w:hAnsiTheme="majorHAnsi" w:cs="Arial"/>
          <w:sz w:val="32"/>
          <w:szCs w:val="32"/>
          <w:shd w:val="clear" w:color="auto" w:fill="FFFFFF"/>
        </w:rPr>
        <w:t>direktno ubrizgavanje i common-rail  po prvi put su ugrađeni u modele </w:t>
      </w:r>
      <w:hyperlink r:id="rId8" w:tooltip="Fiat" w:history="1">
        <w:r w:rsidRPr="003F3827">
          <w:rPr>
            <w:rStyle w:val="Hyperlink"/>
            <w:rFonts w:asciiTheme="majorHAnsi" w:hAnsiTheme="majorHAnsi" w:cs="Arial"/>
            <w:color w:val="auto"/>
            <w:sz w:val="32"/>
            <w:szCs w:val="32"/>
            <w:u w:val="none"/>
            <w:shd w:val="clear" w:color="auto" w:fill="FFFFFF"/>
          </w:rPr>
          <w:t>Fiat</w:t>
        </w:r>
      </w:hyperlink>
      <w:r w:rsidRPr="003F3827">
        <w:rPr>
          <w:rFonts w:asciiTheme="majorHAnsi" w:hAnsiTheme="majorHAnsi" w:cs="Arial"/>
          <w:sz w:val="32"/>
          <w:szCs w:val="32"/>
          <w:shd w:val="clear" w:color="auto" w:fill="FFFFFF"/>
        </w:rPr>
        <w:t> automobila. Uveden je krajem 1997. u </w:t>
      </w:r>
      <w:r>
        <w:rPr>
          <w:rFonts w:asciiTheme="majorHAnsi" w:hAnsiTheme="majorHAnsi"/>
          <w:sz w:val="32"/>
          <w:szCs w:val="32"/>
        </w:rPr>
        <w:t>Alfa Romeu</w:t>
      </w:r>
      <w:r w:rsidRPr="003F3827">
        <w:rPr>
          <w:rFonts w:asciiTheme="majorHAnsi" w:hAnsiTheme="majorHAnsi" w:cs="Arial"/>
          <w:sz w:val="32"/>
          <w:szCs w:val="32"/>
          <w:shd w:val="clear" w:color="auto" w:fill="FFFFFF"/>
        </w:rPr>
        <w:t> 156 JTD, prvom serijskom dizelašu s direktnim ubrizgavanjem goriva u </w:t>
      </w:r>
      <w:hyperlink r:id="rId9" w:tooltip="Motor" w:history="1">
        <w:r w:rsidRPr="003F3827">
          <w:rPr>
            <w:rStyle w:val="Hyperlink"/>
            <w:rFonts w:asciiTheme="majorHAnsi" w:hAnsiTheme="majorHAnsi" w:cs="Arial"/>
            <w:color w:val="auto"/>
            <w:sz w:val="32"/>
            <w:szCs w:val="32"/>
            <w:u w:val="none"/>
            <w:shd w:val="clear" w:color="auto" w:fill="FFFFFF"/>
          </w:rPr>
          <w:t>motor</w:t>
        </w:r>
      </w:hyperlink>
      <w:r w:rsidRPr="003F3827">
        <w:rPr>
          <w:rFonts w:asciiTheme="majorHAnsi" w:hAnsiTheme="majorHAnsi" w:cs="Arial"/>
          <w:sz w:val="32"/>
          <w:szCs w:val="32"/>
          <w:shd w:val="clear" w:color="auto" w:fill="FFFFFF"/>
        </w:rPr>
        <w:t> po sustavu common rail. Bio je to šok za mnoge</w:t>
      </w:r>
      <w:r>
        <w:rPr>
          <w:rFonts w:asciiTheme="majorHAnsi" w:hAnsiTheme="majorHAnsi" w:cs="Arial"/>
          <w:sz w:val="32"/>
          <w:szCs w:val="32"/>
          <w:shd w:val="clear" w:color="auto" w:fill="FFFFFF"/>
        </w:rPr>
        <w:t xml:space="preserve">, </w:t>
      </w:r>
      <w:r w:rsidRPr="003F3827">
        <w:rPr>
          <w:rFonts w:asciiTheme="majorHAnsi" w:hAnsiTheme="majorHAnsi" w:cs="Arial"/>
          <w:sz w:val="32"/>
          <w:szCs w:val="32"/>
          <w:shd w:val="clear" w:color="auto" w:fill="FFFFFF"/>
        </w:rPr>
        <w:t>kad je na autosalonu u Torinu 1988. Fiat predstavio prvog direktno ubrizgavajućeg </w:t>
      </w:r>
      <w:hyperlink r:id="rId10" w:tooltip="Dizel" w:history="1">
        <w:r w:rsidRPr="003F3827">
          <w:rPr>
            <w:rStyle w:val="Hyperlink"/>
            <w:rFonts w:asciiTheme="majorHAnsi" w:hAnsiTheme="majorHAnsi" w:cs="Arial"/>
            <w:color w:val="auto"/>
            <w:sz w:val="32"/>
            <w:szCs w:val="32"/>
            <w:u w:val="none"/>
            <w:shd w:val="clear" w:color="auto" w:fill="FFFFFF"/>
          </w:rPr>
          <w:t>dizelaša</w:t>
        </w:r>
      </w:hyperlink>
      <w:r w:rsidR="00496F80">
        <w:rPr>
          <w:rFonts w:asciiTheme="majorHAnsi" w:hAnsiTheme="majorHAnsi" w:cs="Arial"/>
          <w:sz w:val="32"/>
          <w:szCs w:val="32"/>
          <w:shd w:val="clear" w:color="auto" w:fill="FFFFFF"/>
        </w:rPr>
        <w:t>, u Cromi 1.9 Turbo Dizel</w:t>
      </w:r>
      <w:r w:rsidRPr="003F3827">
        <w:rPr>
          <w:rFonts w:asciiTheme="majorHAnsi" w:hAnsiTheme="majorHAnsi" w:cs="Arial"/>
          <w:sz w:val="32"/>
          <w:szCs w:val="32"/>
          <w:shd w:val="clear" w:color="auto" w:fill="FFFFFF"/>
        </w:rPr>
        <w:t>. Preciznom regulacijom početka i kraja ubrizgavanja, odnosno trajanja ubrizgavanja i količine ubrizganog goriva. Tlakovi ubrizgavanja povišeni su na 1350 do 1400 </w:t>
      </w:r>
      <w:hyperlink r:id="rId11" w:tooltip="Bar (jedinica)" w:history="1">
        <w:r w:rsidRPr="003F3827">
          <w:rPr>
            <w:rStyle w:val="Hyperlink"/>
            <w:rFonts w:asciiTheme="majorHAnsi" w:hAnsiTheme="majorHAnsi" w:cs="Arial"/>
            <w:color w:val="auto"/>
            <w:sz w:val="32"/>
            <w:szCs w:val="32"/>
            <w:u w:val="none"/>
            <w:shd w:val="clear" w:color="auto" w:fill="FFFFFF"/>
          </w:rPr>
          <w:t>bara</w:t>
        </w:r>
      </w:hyperlink>
      <w:r w:rsidRPr="003F3827">
        <w:rPr>
          <w:rFonts w:asciiTheme="majorHAnsi" w:hAnsiTheme="majorHAnsi" w:cs="Arial"/>
          <w:sz w:val="32"/>
          <w:szCs w:val="32"/>
          <w:shd w:val="clear" w:color="auto" w:fill="FFFFFF"/>
        </w:rPr>
        <w:t>, a olakšana je izvedba tzv. 'pilot-ubrizgavanja'. U prvoj se fazi, pod visokim </w:t>
      </w:r>
      <w:hyperlink r:id="rId12" w:tooltip="Tlak" w:history="1">
        <w:r w:rsidRPr="003F3827">
          <w:rPr>
            <w:rStyle w:val="Hyperlink"/>
            <w:rFonts w:asciiTheme="majorHAnsi" w:hAnsiTheme="majorHAnsi" w:cs="Arial"/>
            <w:color w:val="auto"/>
            <w:sz w:val="32"/>
            <w:szCs w:val="32"/>
            <w:u w:val="none"/>
            <w:shd w:val="clear" w:color="auto" w:fill="FFFFFF"/>
          </w:rPr>
          <w:t>tlakom</w:t>
        </w:r>
      </w:hyperlink>
      <w:r w:rsidRPr="003F3827">
        <w:rPr>
          <w:rFonts w:asciiTheme="majorHAnsi" w:hAnsiTheme="majorHAnsi" w:cs="Arial"/>
          <w:sz w:val="32"/>
          <w:szCs w:val="32"/>
          <w:shd w:val="clear" w:color="auto" w:fill="FFFFFF"/>
        </w:rPr>
        <w:t>, dozirano ubrizgava mala količina fino raspršenog goriva.</w:t>
      </w:r>
      <w:r w:rsidRPr="003F3827">
        <w:rPr>
          <w:rFonts w:asciiTheme="majorHAnsi" w:hAnsiTheme="majorHAnsi"/>
          <w:sz w:val="32"/>
          <w:szCs w:val="32"/>
        </w:rPr>
        <w:t xml:space="preserve"> </w:t>
      </w:r>
    </w:p>
    <w:p w:rsidR="001803AE" w:rsidRDefault="001803AE" w:rsidP="001803AE">
      <w:pPr>
        <w:rPr>
          <w:rFonts w:asciiTheme="majorHAnsi" w:hAnsiTheme="majorHAnsi"/>
          <w:sz w:val="32"/>
          <w:szCs w:val="32"/>
        </w:rPr>
      </w:pPr>
    </w:p>
    <w:p w:rsidR="003F3827" w:rsidRDefault="003F3827" w:rsidP="001803AE">
      <w:pPr>
        <w:rPr>
          <w:rFonts w:asciiTheme="majorHAnsi" w:hAnsiTheme="majorHAnsi"/>
          <w:sz w:val="32"/>
          <w:szCs w:val="32"/>
        </w:rPr>
      </w:pPr>
      <w:r>
        <w:rPr>
          <w:rFonts w:asciiTheme="majorHAnsi" w:hAnsiTheme="majorHAnsi"/>
          <w:sz w:val="32"/>
          <w:szCs w:val="32"/>
        </w:rPr>
        <w:t>Primjer sustava common rail:</w:t>
      </w:r>
    </w:p>
    <w:p w:rsidR="003F3827" w:rsidRDefault="003F3827" w:rsidP="003F3827">
      <w:pPr>
        <w:pStyle w:val="ListParagraph"/>
        <w:numPr>
          <w:ilvl w:val="0"/>
          <w:numId w:val="2"/>
        </w:numPr>
        <w:rPr>
          <w:rFonts w:asciiTheme="majorHAnsi" w:hAnsiTheme="majorHAnsi"/>
          <w:sz w:val="32"/>
          <w:szCs w:val="32"/>
        </w:rPr>
      </w:pPr>
      <w:r>
        <w:rPr>
          <w:rFonts w:asciiTheme="majorHAnsi" w:hAnsiTheme="majorHAnsi"/>
          <w:sz w:val="32"/>
          <w:szCs w:val="32"/>
        </w:rPr>
        <w:t>Visoko tlačna pumpa</w:t>
      </w:r>
    </w:p>
    <w:p w:rsidR="003F3827" w:rsidRDefault="003F3827" w:rsidP="003F3827">
      <w:pPr>
        <w:pStyle w:val="ListParagraph"/>
        <w:numPr>
          <w:ilvl w:val="0"/>
          <w:numId w:val="2"/>
        </w:numPr>
        <w:rPr>
          <w:rFonts w:asciiTheme="majorHAnsi" w:hAnsiTheme="majorHAnsi"/>
          <w:sz w:val="32"/>
          <w:szCs w:val="32"/>
        </w:rPr>
      </w:pPr>
      <w:r>
        <w:rPr>
          <w:rFonts w:asciiTheme="majorHAnsi" w:hAnsiTheme="majorHAnsi"/>
          <w:sz w:val="32"/>
          <w:szCs w:val="32"/>
        </w:rPr>
        <w:t>Zajednički vod goriva (common rail)</w:t>
      </w:r>
    </w:p>
    <w:p w:rsidR="003F3827" w:rsidRDefault="003F3827" w:rsidP="003F3827">
      <w:pPr>
        <w:pStyle w:val="ListParagraph"/>
        <w:numPr>
          <w:ilvl w:val="0"/>
          <w:numId w:val="2"/>
        </w:numPr>
        <w:rPr>
          <w:rFonts w:asciiTheme="majorHAnsi" w:hAnsiTheme="majorHAnsi"/>
          <w:sz w:val="32"/>
          <w:szCs w:val="32"/>
        </w:rPr>
      </w:pPr>
      <w:r>
        <w:rPr>
          <w:rFonts w:asciiTheme="majorHAnsi" w:hAnsiTheme="majorHAnsi"/>
          <w:sz w:val="32"/>
          <w:szCs w:val="32"/>
        </w:rPr>
        <w:t>Injektor</w:t>
      </w:r>
    </w:p>
    <w:p w:rsidR="003F3827" w:rsidRPr="003F3827" w:rsidRDefault="00496F80" w:rsidP="003F3827">
      <w:pPr>
        <w:pStyle w:val="ListParagraph"/>
        <w:numPr>
          <w:ilvl w:val="0"/>
          <w:numId w:val="2"/>
        </w:numPr>
        <w:rPr>
          <w:rFonts w:asciiTheme="majorHAnsi" w:hAnsiTheme="majorHAnsi"/>
          <w:sz w:val="32"/>
          <w:szCs w:val="32"/>
        </w:rPr>
      </w:pPr>
      <w:r>
        <w:rPr>
          <w:noProof/>
          <w:lang w:eastAsia="hr-HR"/>
        </w:rPr>
        <w:drawing>
          <wp:anchor distT="0" distB="0" distL="114300" distR="114300" simplePos="0" relativeHeight="251658240" behindDoc="0" locked="0" layoutInCell="1" allowOverlap="1" wp14:anchorId="06A4B24F" wp14:editId="775944F5">
            <wp:simplePos x="0" y="0"/>
            <wp:positionH relativeFrom="margin">
              <wp:align>left</wp:align>
            </wp:positionH>
            <wp:positionV relativeFrom="paragraph">
              <wp:posOffset>607060</wp:posOffset>
            </wp:positionV>
            <wp:extent cx="5753100" cy="2860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32"/>
                    <a:stretch/>
                  </pic:blipFill>
                  <pic:spPr bwMode="auto">
                    <a:xfrm>
                      <a:off x="0" y="0"/>
                      <a:ext cx="5753100" cy="2860675"/>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HAnsi" w:hAnsiTheme="majorHAnsi"/>
          <w:sz w:val="32"/>
          <w:szCs w:val="32"/>
        </w:rPr>
        <w:t>Električna kontrolna jedinica (ECU)</w:t>
      </w:r>
    </w:p>
    <w:p w:rsidR="00FA3294" w:rsidRDefault="00FA3294" w:rsidP="00FA3294">
      <w:pPr>
        <w:ind w:firstLine="0"/>
        <w:rPr>
          <w:rFonts w:asciiTheme="majorHAnsi" w:hAnsiTheme="majorHAnsi"/>
          <w:b/>
          <w:sz w:val="36"/>
        </w:rPr>
      </w:pPr>
      <w:r w:rsidRPr="00FA3294">
        <w:rPr>
          <w:rFonts w:asciiTheme="majorHAnsi" w:hAnsiTheme="majorHAnsi"/>
          <w:b/>
          <w:sz w:val="36"/>
        </w:rPr>
        <w:lastRenderedPageBreak/>
        <w:t>4. Injektori u benzinskom motoru</w:t>
      </w:r>
      <w:r w:rsidR="001803AE" w:rsidRPr="00FA3294">
        <w:rPr>
          <w:rFonts w:asciiTheme="majorHAnsi" w:hAnsiTheme="majorHAnsi"/>
          <w:b/>
          <w:sz w:val="36"/>
        </w:rPr>
        <w:t xml:space="preserve"> </w:t>
      </w:r>
    </w:p>
    <w:p w:rsidR="00FA3294" w:rsidRDefault="00FA3294" w:rsidP="002807F3">
      <w:pPr>
        <w:ind w:firstLine="0"/>
        <w:rPr>
          <w:rFonts w:asciiTheme="majorHAnsi" w:hAnsiTheme="majorHAnsi"/>
          <w:sz w:val="32"/>
        </w:rPr>
      </w:pPr>
      <w:r w:rsidRPr="00FA3294">
        <w:rPr>
          <w:rFonts w:asciiTheme="majorHAnsi" w:hAnsiTheme="majorHAnsi"/>
          <w:sz w:val="32"/>
        </w:rPr>
        <w:t xml:space="preserve">     Injektori</w:t>
      </w:r>
      <w:r>
        <w:rPr>
          <w:rFonts w:asciiTheme="majorHAnsi" w:hAnsiTheme="majorHAnsi"/>
          <w:sz w:val="32"/>
        </w:rPr>
        <w:t xml:space="preserve"> u benzinskom motoru se razlikuju od</w:t>
      </w:r>
      <w:r w:rsidR="00706065">
        <w:rPr>
          <w:rFonts w:asciiTheme="majorHAnsi" w:hAnsiTheme="majorHAnsi"/>
          <w:sz w:val="32"/>
        </w:rPr>
        <w:t xml:space="preserve"> dizelskih zbog velike razlike pritiska pomoću kojeg funkcioniraju. Kod dizelskog motora potrebna je visokotlačna pumpa</w:t>
      </w:r>
      <w:r w:rsidRPr="00FA3294">
        <w:rPr>
          <w:rFonts w:asciiTheme="majorHAnsi" w:hAnsiTheme="majorHAnsi"/>
          <w:sz w:val="32"/>
        </w:rPr>
        <w:t xml:space="preserve"> </w:t>
      </w:r>
      <w:r w:rsidR="00706065">
        <w:rPr>
          <w:rFonts w:asciiTheme="majorHAnsi" w:hAnsiTheme="majorHAnsi"/>
          <w:sz w:val="32"/>
        </w:rPr>
        <w:t>kako bi injektor mogao dizelsko gorivo pretvoriti u maglicu da bi se potom sama zapalila u komori s toplim zrakom. Dok kod benzinskog motora to ne postoji jer se smjesa zapaljuje pomoću svijećice. Svjećica je naprava koja pomoću iskre pali smjesu goriva. Između vrhova elektroda svjećica može isporučiti i do 30 000 V (volta)</w:t>
      </w:r>
      <w:r w:rsidR="002807F3">
        <w:rPr>
          <w:rFonts w:asciiTheme="majorHAnsi" w:hAnsiTheme="majorHAnsi"/>
          <w:sz w:val="32"/>
        </w:rPr>
        <w:t>. Zanimljivo je da među prvim ljudima koji su patentirali svjećicu bio je i Nikola Tesla.</w:t>
      </w:r>
    </w:p>
    <w:p w:rsidR="002807F3" w:rsidRDefault="002807F3" w:rsidP="002807F3">
      <w:pPr>
        <w:ind w:firstLine="0"/>
        <w:rPr>
          <w:rFonts w:asciiTheme="majorHAnsi" w:hAnsiTheme="majorHAnsi"/>
          <w:sz w:val="32"/>
        </w:rPr>
      </w:pPr>
      <w:r>
        <w:rPr>
          <w:noProof/>
          <w:lang w:eastAsia="hr-HR"/>
        </w:rPr>
        <w:drawing>
          <wp:anchor distT="0" distB="0" distL="114300" distR="114300" simplePos="0" relativeHeight="251659264" behindDoc="1" locked="0" layoutInCell="1" allowOverlap="1" wp14:anchorId="38A9E5E4" wp14:editId="68E5276E">
            <wp:simplePos x="0" y="0"/>
            <wp:positionH relativeFrom="margin">
              <wp:align>center</wp:align>
            </wp:positionH>
            <wp:positionV relativeFrom="paragraph">
              <wp:posOffset>263525</wp:posOffset>
            </wp:positionV>
            <wp:extent cx="4962525" cy="52292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2525" cy="5229225"/>
                    </a:xfrm>
                    <a:prstGeom prst="rect">
                      <a:avLst/>
                    </a:prstGeom>
                  </pic:spPr>
                </pic:pic>
              </a:graphicData>
            </a:graphic>
          </wp:anchor>
        </w:drawing>
      </w:r>
    </w:p>
    <w:p w:rsidR="002807F3" w:rsidRDefault="002807F3" w:rsidP="002807F3">
      <w:pPr>
        <w:ind w:firstLine="0"/>
        <w:rPr>
          <w:rFonts w:asciiTheme="majorHAnsi" w:hAnsiTheme="majorHAnsi"/>
          <w:sz w:val="32"/>
        </w:rPr>
      </w:pPr>
    </w:p>
    <w:p w:rsidR="002807F3" w:rsidRPr="00FA3294" w:rsidRDefault="002807F3" w:rsidP="002807F3">
      <w:pPr>
        <w:ind w:firstLine="0"/>
        <w:rPr>
          <w:rFonts w:asciiTheme="majorHAnsi" w:hAnsiTheme="majorHAnsi"/>
          <w:sz w:val="32"/>
        </w:rPr>
      </w:pPr>
    </w:p>
    <w:p w:rsidR="00FA3294" w:rsidRPr="00FA3294" w:rsidRDefault="00FA3294" w:rsidP="00FA3294">
      <w:pPr>
        <w:rPr>
          <w:rFonts w:asciiTheme="majorHAnsi" w:hAnsiTheme="majorHAnsi"/>
          <w:b/>
          <w:sz w:val="36"/>
        </w:rPr>
      </w:pPr>
    </w:p>
    <w:p w:rsidR="00905175" w:rsidRDefault="00FA3294" w:rsidP="00905175">
      <w:pPr>
        <w:rPr>
          <w:rFonts w:asciiTheme="majorHAnsi" w:hAnsiTheme="majorHAnsi"/>
          <w:sz w:val="32"/>
          <w:szCs w:val="32"/>
        </w:rPr>
      </w:pPr>
      <w:r>
        <w:rPr>
          <w:rFonts w:asciiTheme="majorHAnsi" w:hAnsiTheme="majorHAnsi"/>
          <w:sz w:val="32"/>
          <w:szCs w:val="32"/>
        </w:rPr>
        <w:br w:type="page"/>
      </w:r>
    </w:p>
    <w:p w:rsidR="00905175" w:rsidRPr="00905175" w:rsidRDefault="00905175" w:rsidP="00905175">
      <w:pPr>
        <w:ind w:firstLine="0"/>
        <w:rPr>
          <w:rFonts w:asciiTheme="majorHAnsi" w:hAnsiTheme="majorHAnsi"/>
          <w:b/>
          <w:sz w:val="36"/>
          <w:szCs w:val="32"/>
        </w:rPr>
      </w:pPr>
      <w:r w:rsidRPr="00905175">
        <w:rPr>
          <w:rFonts w:asciiTheme="majorHAnsi" w:hAnsiTheme="majorHAnsi"/>
          <w:b/>
          <w:sz w:val="36"/>
          <w:szCs w:val="32"/>
        </w:rPr>
        <w:lastRenderedPageBreak/>
        <w:t>5. Izvedba</w:t>
      </w:r>
    </w:p>
    <w:p w:rsidR="00496F80" w:rsidRPr="00905175" w:rsidRDefault="00496F80" w:rsidP="00905175">
      <w:pPr>
        <w:rPr>
          <w:rFonts w:asciiTheme="majorHAnsi" w:hAnsiTheme="majorHAnsi"/>
          <w:sz w:val="32"/>
          <w:szCs w:val="32"/>
        </w:rPr>
      </w:pPr>
      <w:r w:rsidRPr="00496F80">
        <w:rPr>
          <w:rFonts w:asciiTheme="majorHAnsi" w:hAnsiTheme="majorHAnsi"/>
          <w:sz w:val="32"/>
          <w:szCs w:val="32"/>
        </w:rPr>
        <w:t>U ovome uređaju pokušat će se simulirat rad</w:t>
      </w:r>
      <w:r w:rsidR="00905175">
        <w:rPr>
          <w:rFonts w:asciiTheme="majorHAnsi" w:hAnsiTheme="majorHAnsi"/>
          <w:sz w:val="32"/>
          <w:szCs w:val="32"/>
        </w:rPr>
        <w:t xml:space="preserve"> injektora u direktnom benzinskom ubrizgavanju, s ciljem</w:t>
      </w:r>
      <w:r>
        <w:rPr>
          <w:rFonts w:asciiTheme="majorHAnsi" w:hAnsiTheme="majorHAnsi"/>
          <w:sz w:val="32"/>
          <w:szCs w:val="32"/>
        </w:rPr>
        <w:t xml:space="preserve"> da se iz njih iz</w:t>
      </w:r>
      <w:r w:rsidR="00905175">
        <w:rPr>
          <w:rFonts w:asciiTheme="majorHAnsi" w:hAnsiTheme="majorHAnsi"/>
          <w:sz w:val="32"/>
          <w:szCs w:val="32"/>
        </w:rPr>
        <w:t>baci sva staložena nečistoća ko</w:t>
      </w:r>
      <w:r>
        <w:rPr>
          <w:rFonts w:asciiTheme="majorHAnsi" w:hAnsiTheme="majorHAnsi"/>
          <w:sz w:val="32"/>
          <w:szCs w:val="32"/>
        </w:rPr>
        <w:t>ja ih spriječava u radu.</w:t>
      </w:r>
      <w:r w:rsidRPr="00496F80">
        <w:rPr>
          <w:rFonts w:asciiTheme="majorHAnsi" w:hAnsiTheme="majorHAnsi"/>
          <w:sz w:val="32"/>
          <w:szCs w:val="32"/>
        </w:rPr>
        <w:t xml:space="preserve"> </w:t>
      </w:r>
      <w:r>
        <w:rPr>
          <w:rFonts w:asciiTheme="majorHAnsi" w:hAnsiTheme="majorHAnsi" w:cs="Arial"/>
          <w:color w:val="1C1C1C"/>
          <w:sz w:val="32"/>
          <w:szCs w:val="32"/>
          <w:shd w:val="clear" w:color="auto" w:fill="FFFFFF"/>
        </w:rPr>
        <w:t>Najveći</w:t>
      </w:r>
      <w:r w:rsidRPr="00496F80">
        <w:rPr>
          <w:rFonts w:asciiTheme="majorHAnsi" w:hAnsiTheme="majorHAnsi" w:cs="Arial"/>
          <w:color w:val="1C1C1C"/>
          <w:sz w:val="32"/>
          <w:szCs w:val="32"/>
          <w:shd w:val="clear" w:color="auto" w:fill="FFFFFF"/>
        </w:rPr>
        <w:t xml:space="preserve"> neprijatelji injektora su </w:t>
      </w:r>
      <w:r>
        <w:rPr>
          <w:rFonts w:asciiTheme="majorHAnsi" w:hAnsiTheme="majorHAnsi" w:cs="Arial"/>
          <w:color w:val="1C1C1C"/>
          <w:sz w:val="32"/>
          <w:szCs w:val="32"/>
          <w:shd w:val="clear" w:color="auto" w:fill="FFFFFF"/>
        </w:rPr>
        <w:t>nečistoće u gorivu</w:t>
      </w:r>
      <w:r w:rsidRPr="00496F80">
        <w:rPr>
          <w:rFonts w:asciiTheme="majorHAnsi" w:hAnsiTheme="majorHAnsi" w:cs="Arial"/>
          <w:color w:val="1C1C1C"/>
          <w:sz w:val="32"/>
          <w:szCs w:val="32"/>
          <w:shd w:val="clear" w:color="auto" w:fill="FFFFFF"/>
        </w:rPr>
        <w:t xml:space="preserve"> i veliki broj prijeđenih kilometara. Injektori se najčešće zanemaruju prilikom servisiranja vozila, a zbog neispravnosti mogu nastati ozbiljni problemi. Simptomi koji bi upućivali na probleme s injektorima su sljedeći: manji protok goriva, što uzrokuje veću potrošnju goriva, nepravilan rad motora, smanjena snaga, otežano paljenje, crni i bijeli dim i ostalo. </w:t>
      </w:r>
    </w:p>
    <w:p w:rsidR="00496F80" w:rsidRDefault="00496F80" w:rsidP="001803AE">
      <w:pPr>
        <w:rPr>
          <w:rFonts w:asciiTheme="majorHAnsi" w:hAnsiTheme="majorHAnsi" w:cs="Arial"/>
          <w:color w:val="1C1C1C"/>
          <w:sz w:val="32"/>
          <w:szCs w:val="32"/>
          <w:shd w:val="clear" w:color="auto" w:fill="FFFFFF"/>
        </w:rPr>
      </w:pPr>
    </w:p>
    <w:p w:rsidR="00496F80" w:rsidRDefault="00496F80" w:rsidP="001803AE">
      <w:pPr>
        <w:rPr>
          <w:rFonts w:asciiTheme="majorHAnsi" w:hAnsiTheme="majorHAnsi" w:cs="Arial"/>
          <w:color w:val="1C1C1C"/>
          <w:sz w:val="32"/>
          <w:szCs w:val="32"/>
          <w:shd w:val="clear" w:color="auto" w:fill="FFFFFF"/>
        </w:rPr>
      </w:pPr>
      <w:r>
        <w:rPr>
          <w:rFonts w:asciiTheme="majorHAnsi" w:hAnsiTheme="majorHAnsi" w:cs="Arial"/>
          <w:color w:val="1C1C1C"/>
          <w:sz w:val="32"/>
          <w:szCs w:val="32"/>
          <w:shd w:val="clear" w:color="auto" w:fill="FFFFFF"/>
        </w:rPr>
        <w:t>Uređaj će biti realiziran na sljedeći način:</w:t>
      </w:r>
    </w:p>
    <w:p w:rsidR="00496F80" w:rsidRDefault="00496F80" w:rsidP="001803AE">
      <w:pPr>
        <w:rPr>
          <w:rFonts w:asciiTheme="majorHAnsi" w:hAnsiTheme="majorHAnsi" w:cs="Arial"/>
          <w:color w:val="1C1C1C"/>
          <w:sz w:val="32"/>
          <w:szCs w:val="32"/>
          <w:shd w:val="clear" w:color="auto" w:fill="FFFFFF"/>
        </w:rPr>
      </w:pPr>
      <w:r>
        <w:rPr>
          <w:noProof/>
          <w:lang w:eastAsia="hr-HR"/>
        </w:rPr>
        <w:drawing>
          <wp:inline distT="0" distB="0" distL="0" distR="0" wp14:anchorId="67766856" wp14:editId="52970AD6">
            <wp:extent cx="5760720" cy="3060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blip>
                    <a:stretch>
                      <a:fillRect/>
                    </a:stretch>
                  </pic:blipFill>
                  <pic:spPr>
                    <a:xfrm>
                      <a:off x="0" y="0"/>
                      <a:ext cx="5760720" cy="3060700"/>
                    </a:xfrm>
                    <a:prstGeom prst="rect">
                      <a:avLst/>
                    </a:prstGeom>
                  </pic:spPr>
                </pic:pic>
              </a:graphicData>
            </a:graphic>
          </wp:inline>
        </w:drawing>
      </w:r>
    </w:p>
    <w:p w:rsidR="009B5D58" w:rsidRPr="00496F80" w:rsidRDefault="00496F80" w:rsidP="001803AE">
      <w:pPr>
        <w:rPr>
          <w:rFonts w:asciiTheme="majorHAnsi" w:hAnsiTheme="majorHAnsi"/>
          <w:sz w:val="32"/>
          <w:szCs w:val="32"/>
        </w:rPr>
      </w:pPr>
      <w:r w:rsidRPr="00496F80">
        <w:rPr>
          <w:rFonts w:asciiTheme="majorHAnsi" w:hAnsiTheme="majorHAnsi" w:cs="Arial"/>
          <w:color w:val="1C1C1C"/>
          <w:sz w:val="32"/>
          <w:szCs w:val="32"/>
        </w:rPr>
        <w:br/>
      </w:r>
      <w:r w:rsidRPr="00496F80">
        <w:rPr>
          <w:rFonts w:asciiTheme="majorHAnsi" w:hAnsiTheme="majorHAnsi" w:cs="Arial"/>
          <w:color w:val="1C1C1C"/>
          <w:sz w:val="32"/>
          <w:szCs w:val="32"/>
        </w:rPr>
        <w:br/>
      </w:r>
    </w:p>
    <w:p w:rsidR="009B5D58" w:rsidRPr="00496F80" w:rsidRDefault="009B5D58" w:rsidP="00496F80">
      <w:pPr>
        <w:rPr>
          <w:rFonts w:asciiTheme="majorHAnsi" w:hAnsiTheme="majorHAnsi"/>
          <w:sz w:val="48"/>
        </w:rPr>
      </w:pPr>
    </w:p>
    <w:p w:rsidR="009B5D58" w:rsidRPr="009B5D58" w:rsidRDefault="009B5D58" w:rsidP="009B5D58">
      <w:pPr>
        <w:jc w:val="center"/>
        <w:rPr>
          <w:rFonts w:asciiTheme="majorHAnsi" w:hAnsiTheme="majorHAnsi"/>
          <w:sz w:val="40"/>
        </w:rPr>
      </w:pPr>
    </w:p>
    <w:sectPr w:rsidR="009B5D58" w:rsidRPr="009B5D58">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723" w:rsidRDefault="00645723" w:rsidP="009B5D58">
      <w:pPr>
        <w:spacing w:after="0" w:line="240" w:lineRule="auto"/>
      </w:pPr>
      <w:r>
        <w:separator/>
      </w:r>
    </w:p>
  </w:endnote>
  <w:endnote w:type="continuationSeparator" w:id="0">
    <w:p w:rsidR="00645723" w:rsidRDefault="00645723" w:rsidP="009B5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D58" w:rsidRPr="009B5D58" w:rsidRDefault="009B5D58" w:rsidP="009B5D58">
    <w:pPr>
      <w:pStyle w:val="Footer"/>
      <w:jc w:val="right"/>
      <w:rPr>
        <w:rFonts w:asciiTheme="majorHAnsi" w:hAnsiTheme="majorHAnsi"/>
        <w:color w:val="000000" w:themeColor="text1"/>
      </w:rPr>
    </w:pPr>
    <w:r w:rsidRPr="009B5D58">
      <w:rPr>
        <w:rFonts w:asciiTheme="majorHAnsi" w:hAnsiTheme="majorHAnsi"/>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723" w:rsidRDefault="00645723" w:rsidP="009B5D58">
      <w:pPr>
        <w:spacing w:after="0" w:line="240" w:lineRule="auto"/>
      </w:pPr>
      <w:r>
        <w:separator/>
      </w:r>
    </w:p>
  </w:footnote>
  <w:footnote w:type="continuationSeparator" w:id="0">
    <w:p w:rsidR="00645723" w:rsidRDefault="00645723" w:rsidP="009B5D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44FD0"/>
    <w:multiLevelType w:val="multilevel"/>
    <w:tmpl w:val="041A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6744EE"/>
    <w:multiLevelType w:val="multilevel"/>
    <w:tmpl w:val="041A001F"/>
    <w:numStyleLink w:val="Style1"/>
  </w:abstractNum>
  <w:abstractNum w:abstractNumId="2">
    <w:nsid w:val="1BA25CF2"/>
    <w:multiLevelType w:val="hybridMultilevel"/>
    <w:tmpl w:val="05BC503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4E263BCF"/>
    <w:multiLevelType w:val="multilevel"/>
    <w:tmpl w:val="041A001F"/>
    <w:numStyleLink w:val="Style1"/>
  </w:abstractNum>
  <w:abstractNum w:abstractNumId="4">
    <w:nsid w:val="5A6E7339"/>
    <w:multiLevelType w:val="multilevel"/>
    <w:tmpl w:val="F18A04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8BD6435"/>
    <w:multiLevelType w:val="hybridMultilevel"/>
    <w:tmpl w:val="E2A09FDC"/>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58"/>
    <w:rsid w:val="001803AE"/>
    <w:rsid w:val="001E3B93"/>
    <w:rsid w:val="00273C42"/>
    <w:rsid w:val="002806D1"/>
    <w:rsid w:val="002807F3"/>
    <w:rsid w:val="002D3F86"/>
    <w:rsid w:val="00345F54"/>
    <w:rsid w:val="00361204"/>
    <w:rsid w:val="003F3827"/>
    <w:rsid w:val="0046345E"/>
    <w:rsid w:val="00496F80"/>
    <w:rsid w:val="00645723"/>
    <w:rsid w:val="00696829"/>
    <w:rsid w:val="00706065"/>
    <w:rsid w:val="00740121"/>
    <w:rsid w:val="00905175"/>
    <w:rsid w:val="009B5D58"/>
    <w:rsid w:val="009F6387"/>
    <w:rsid w:val="00A77933"/>
    <w:rsid w:val="00AF211A"/>
    <w:rsid w:val="00B103CD"/>
    <w:rsid w:val="00D3307A"/>
    <w:rsid w:val="00FA3294"/>
    <w:rsid w:val="00FF50F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33358-721B-4EEC-AA66-0196D6E7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4"/>
        <w:lang w:val="hr-HR" w:eastAsia="en-US" w:bidi="ar-SA"/>
      </w:rPr>
    </w:rPrDefault>
    <w:pPrDefault>
      <w:pPr>
        <w:spacing w:after="160" w:line="259" w:lineRule="auto"/>
        <w:ind w:firstLine="39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D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5D58"/>
  </w:style>
  <w:style w:type="paragraph" w:styleId="Footer">
    <w:name w:val="footer"/>
    <w:basedOn w:val="Normal"/>
    <w:link w:val="FooterChar"/>
    <w:uiPriority w:val="99"/>
    <w:unhideWhenUsed/>
    <w:rsid w:val="009B5D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5D58"/>
  </w:style>
  <w:style w:type="character" w:styleId="Hyperlink">
    <w:name w:val="Hyperlink"/>
    <w:basedOn w:val="DefaultParagraphFont"/>
    <w:uiPriority w:val="99"/>
    <w:unhideWhenUsed/>
    <w:rsid w:val="001803AE"/>
    <w:rPr>
      <w:color w:val="0000FF"/>
      <w:u w:val="single"/>
    </w:rPr>
  </w:style>
  <w:style w:type="paragraph" w:styleId="ListParagraph">
    <w:name w:val="List Paragraph"/>
    <w:basedOn w:val="Normal"/>
    <w:uiPriority w:val="34"/>
    <w:qFormat/>
    <w:rsid w:val="003F3827"/>
    <w:pPr>
      <w:ind w:left="720"/>
      <w:contextualSpacing/>
    </w:pPr>
  </w:style>
  <w:style w:type="character" w:styleId="Emphasis">
    <w:name w:val="Emphasis"/>
    <w:basedOn w:val="DefaultParagraphFont"/>
    <w:uiPriority w:val="20"/>
    <w:qFormat/>
    <w:rsid w:val="00496F80"/>
    <w:rPr>
      <w:i/>
      <w:iCs/>
    </w:rPr>
  </w:style>
  <w:style w:type="numbering" w:customStyle="1" w:styleId="Style1">
    <w:name w:val="Style1"/>
    <w:uiPriority w:val="99"/>
    <w:rsid w:val="00B103C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wikipedia.org/wiki/Fiat"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r.wikipedia.org/wiki/Ra%C4%8Dunalo" TargetMode="External"/><Relationship Id="rId12" Type="http://schemas.openxmlformats.org/officeDocument/2006/relationships/hyperlink" Target="https://hr.wikipedia.org/wiki/Tla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r.wikipedia.org/wiki/Bar_(jedinica)"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hr.wikipedia.org/wiki/Dizel" TargetMode="External"/><Relationship Id="rId4" Type="http://schemas.openxmlformats.org/officeDocument/2006/relationships/webSettings" Target="webSettings.xml"/><Relationship Id="rId9" Type="http://schemas.openxmlformats.org/officeDocument/2006/relationships/hyperlink" Target="https://hr.wikipedia.org/wiki/Moto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Masimo</dc:creator>
  <cp:keywords/>
  <dc:description/>
  <cp:lastModifiedBy>Masimo</cp:lastModifiedBy>
  <cp:revision>7</cp:revision>
  <dcterms:created xsi:type="dcterms:W3CDTF">2019-03-10T16:08:00Z</dcterms:created>
  <dcterms:modified xsi:type="dcterms:W3CDTF">2019-03-26T19:02:00Z</dcterms:modified>
</cp:coreProperties>
</file>