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ECBD" w14:textId="77777777" w:rsidR="00DA7673" w:rsidRDefault="00B473F8">
      <w:pPr>
        <w:jc w:val="center"/>
      </w:pPr>
      <w:r>
        <w:rPr>
          <w:b/>
          <w:color w:val="173A2A"/>
          <w:sz w:val="52"/>
        </w:rPr>
        <w:t>GA FOOD WHOLESALER</w:t>
      </w:r>
    </w:p>
    <w:p w14:paraId="1A7ADD90" w14:textId="77777777" w:rsidR="00DA7673" w:rsidRDefault="00B473F8">
      <w:pPr>
        <w:jc w:val="center"/>
      </w:pPr>
      <w:r>
        <w:rPr>
          <w:b/>
          <w:color w:val="222222"/>
          <w:sz w:val="60"/>
        </w:rPr>
        <w:t>BRIEFING PARA NOVO WEBSITE</w:t>
      </w:r>
    </w:p>
    <w:p w14:paraId="76929B0D" w14:textId="77777777" w:rsidR="00DA7673" w:rsidRDefault="00B473F8">
      <w:pPr>
        <w:jc w:val="center"/>
      </w:pPr>
      <w:r>
        <w:rPr>
          <w:b/>
          <w:color w:val="8A6A4A"/>
          <w:sz w:val="32"/>
        </w:rPr>
        <w:t>Private Label &amp; Brand Development</w:t>
      </w:r>
    </w:p>
    <w:p w14:paraId="71533556" w14:textId="77777777" w:rsidR="00DA7673" w:rsidRDefault="00B473F8">
      <w:pPr>
        <w:jc w:val="center"/>
      </w:pPr>
      <w:r>
        <w:rPr>
          <w:i/>
          <w:color w:val="6B6B6B"/>
        </w:rPr>
        <w:t>Documento-base para estratégia, conteúdo, UX/UI, copy e direção visual.</w:t>
      </w:r>
    </w:p>
    <w:p w14:paraId="20320893" w14:textId="77777777" w:rsidR="00DA7673" w:rsidRDefault="00DA767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A7673" w14:paraId="6EC148B4" w14:textId="77777777">
        <w:trPr>
          <w:tblHeader/>
          <w:jc w:val="center"/>
        </w:trPr>
        <w:tc>
          <w:tcPr>
            <w:tcW w:w="3360" w:type="dxa"/>
            <w:shd w:val="clear" w:color="auto" w:fill="F7F5F1"/>
            <w:vAlign w:val="center"/>
          </w:tcPr>
          <w:p w14:paraId="3A7FAB45" w14:textId="77777777" w:rsidR="00DA7673" w:rsidRDefault="00B473F8">
            <w:r>
              <w:rPr>
                <w:b/>
                <w:color w:val="222222"/>
                <w:sz w:val="18"/>
              </w:rPr>
              <w:t>SITE</w:t>
            </w:r>
            <w:r>
              <w:rPr>
                <w:b/>
                <w:color w:val="222222"/>
                <w:sz w:val="18"/>
              </w:rPr>
              <w:br/>
              <w:t>gafood.com.br</w:t>
            </w:r>
          </w:p>
        </w:tc>
        <w:tc>
          <w:tcPr>
            <w:tcW w:w="3360" w:type="dxa"/>
            <w:shd w:val="clear" w:color="auto" w:fill="F7F5F1"/>
            <w:vAlign w:val="center"/>
          </w:tcPr>
          <w:p w14:paraId="4EDA54ED" w14:textId="77777777" w:rsidR="00DA7673" w:rsidRDefault="00B473F8">
            <w:r>
              <w:rPr>
                <w:b/>
                <w:color w:val="222222"/>
                <w:sz w:val="18"/>
              </w:rPr>
              <w:t>E-MAIL</w:t>
            </w:r>
            <w:r>
              <w:rPr>
                <w:b/>
                <w:color w:val="222222"/>
                <w:sz w:val="18"/>
              </w:rPr>
              <w:br/>
              <w:t>tranding@gafood.com.br</w:t>
            </w:r>
          </w:p>
        </w:tc>
        <w:tc>
          <w:tcPr>
            <w:tcW w:w="3360" w:type="dxa"/>
            <w:shd w:val="clear" w:color="auto" w:fill="F7F5F1"/>
            <w:vAlign w:val="center"/>
          </w:tcPr>
          <w:p w14:paraId="28F8E04A" w14:textId="77777777" w:rsidR="00DA7673" w:rsidRDefault="00B473F8">
            <w:r>
              <w:rPr>
                <w:b/>
                <w:color w:val="222222"/>
                <w:sz w:val="18"/>
              </w:rPr>
              <w:t>WHATSAPP</w:t>
            </w:r>
            <w:r>
              <w:rPr>
                <w:b/>
                <w:color w:val="222222"/>
                <w:sz w:val="18"/>
              </w:rPr>
              <w:br/>
              <w:t>31 96777-7753</w:t>
            </w:r>
          </w:p>
        </w:tc>
      </w:tr>
    </w:tbl>
    <w:p w14:paraId="080F08B8" w14:textId="77777777" w:rsidR="00DA7673" w:rsidRDefault="00DA7673"/>
    <w:p w14:paraId="43CE40E7" w14:textId="77777777" w:rsidR="00DA7673" w:rsidRDefault="00B473F8">
      <w:pPr>
        <w:jc w:val="center"/>
      </w:pPr>
      <w:r>
        <w:rPr>
          <w:b/>
          <w:color w:val="8A6A4A"/>
          <w:sz w:val="24"/>
        </w:rPr>
        <w:t>IDEIA → ESTRATÉGIA → PRODUTO → MARCA → MERCADO</w:t>
      </w:r>
    </w:p>
    <w:p w14:paraId="5A9CB163" w14:textId="77777777" w:rsidR="00DA7673" w:rsidRDefault="00B473F8">
      <w:r>
        <w:br w:type="page"/>
      </w:r>
    </w:p>
    <w:p w14:paraId="484E0A24" w14:textId="77777777" w:rsidR="00DA7673" w:rsidRDefault="00B473F8">
      <w:pPr>
        <w:pStyle w:val="Ttulo1"/>
      </w:pPr>
      <w:r>
        <w:lastRenderedPageBreak/>
        <w:t>1. Objetivo deste briefing</w:t>
      </w:r>
    </w:p>
    <w:p w14:paraId="74E7E57C" w14:textId="77777777" w:rsidR="00DA7673" w:rsidRDefault="00B473F8">
      <w:pPr>
        <w:spacing w:after="100"/>
      </w:pPr>
      <w:r>
        <w:t>Este documento deve orientar o designer, copywriter, desenvolvedor e gestor do novo website da GA Food Wholesaler. A função do site não é apenas apresentar produtos: é explicar, de forma simples e sofisticada, que a GA Food possui uma estrutura integrada para transformar ideias em marcas próprias e produtos prontos para o mercado.</w:t>
      </w:r>
    </w:p>
    <w:p w14:paraId="7F5BC127" w14:textId="77777777" w:rsidR="00DA7673" w:rsidRDefault="00B473F8">
      <w:pPr>
        <w:spacing w:after="100"/>
      </w:pPr>
      <w:r>
        <w:t>O website deve refletir o posicionamento construído nas campanhas: a GA Food não quer ser percebida apenas como torrefação, fabricante ou fornecedor. A proposta é ocupar o espaço de parceiro estratégico de desenvolvimento de marca própria, com serviços integrados e coordenação de todo o projeto.</w:t>
      </w:r>
    </w:p>
    <w:p w14:paraId="7E0DDFCA" w14:textId="77777777" w:rsidR="00DA7673" w:rsidRDefault="00B473F8">
      <w:pPr>
        <w:pStyle w:val="Ttulo1"/>
      </w:pPr>
      <w:r>
        <w:t>2. Posicionamento central</w:t>
      </w:r>
    </w:p>
    <w:p w14:paraId="754F3480" w14:textId="77777777" w:rsidR="00DA7673" w:rsidRDefault="00B473F8">
      <w:pPr>
        <w:spacing w:after="100"/>
      </w:pPr>
      <w:r>
        <w:t>Nome da unidade/oferta: GA Food Wholesaler | Private Label &amp; Brand Development</w:t>
      </w:r>
    </w:p>
    <w:p w14:paraId="7A9E16E5" w14:textId="77777777" w:rsidR="00DA7673" w:rsidRDefault="00B473F8">
      <w:pPr>
        <w:spacing w:after="100"/>
      </w:pPr>
      <w:r>
        <w:t>Mensagem central recomendada: “Você tem a ideia. Nós cuidamos do resto.”</w:t>
      </w:r>
    </w:p>
    <w:p w14:paraId="1DE14DE6" w14:textId="77777777" w:rsidR="00DA7673" w:rsidRDefault="00B473F8">
      <w:pPr>
        <w:spacing w:after="100"/>
      </w:pPr>
      <w:r>
        <w:t>Mensagem institucional de apoio: “Da ideia à marca. Da marca ao mercado.”</w:t>
      </w:r>
    </w:p>
    <w:p w14:paraId="67762A06" w14:textId="77777777" w:rsidR="00DA7673" w:rsidRDefault="00B473F8">
      <w:pPr>
        <w:spacing w:after="100"/>
      </w:pPr>
      <w:r>
        <w:t>Promessa: transformar uma ideia ou oportunidade de negócio em um produto/marca estruturado, com estratégia, desenvolvimento, identidade, embalagem, conformidade, produção e apoio ao lançamento.</w:t>
      </w:r>
    </w:p>
    <w:p w14:paraId="3B370E3C" w14:textId="77777777" w:rsidR="00DA7673" w:rsidRDefault="00B473F8">
      <w:pPr>
        <w:pStyle w:val="Ttulo2"/>
      </w:pPr>
      <w:r>
        <w:t>O que o site precisa comunicar</w:t>
      </w:r>
    </w:p>
    <w:p w14:paraId="4A29D668" w14:textId="77777777" w:rsidR="00DA7673" w:rsidRDefault="00B473F8">
      <w:pPr>
        <w:pStyle w:val="Commarcadores"/>
        <w:spacing w:after="60"/>
      </w:pPr>
      <w:r>
        <w:t>Somos uma estrutura completa e integrada, não apenas um fornecedor.</w:t>
      </w:r>
    </w:p>
    <w:p w14:paraId="42133FFA" w14:textId="77777777" w:rsidR="00DA7673" w:rsidRDefault="00B473F8">
      <w:pPr>
        <w:pStyle w:val="Commarcadores"/>
        <w:spacing w:after="60"/>
      </w:pPr>
      <w:r>
        <w:t>O projeto começa com diagnóstico e entendimento da necessidade do cliente.</w:t>
      </w:r>
    </w:p>
    <w:p w14:paraId="778A3EBF" w14:textId="77777777" w:rsidR="00DA7673" w:rsidRDefault="00B473F8">
      <w:pPr>
        <w:pStyle w:val="Commarcadores"/>
        <w:spacing w:after="60"/>
      </w:pPr>
      <w:r>
        <w:t>Cada projeto é personalizado de acordo com público, posicionamento, canal e objetivo.</w:t>
      </w:r>
    </w:p>
    <w:p w14:paraId="0D9618EE" w14:textId="77777777" w:rsidR="00DA7673" w:rsidRDefault="00B473F8">
      <w:pPr>
        <w:pStyle w:val="Commarcadores"/>
        <w:spacing w:after="60"/>
      </w:pPr>
      <w:r>
        <w:t>O café é uma vertical importante, mas não limita a atuação da empresa.</w:t>
      </w:r>
    </w:p>
    <w:p w14:paraId="52471988" w14:textId="77777777" w:rsidR="00DA7673" w:rsidRDefault="00B473F8">
      <w:pPr>
        <w:pStyle w:val="Commarcadores"/>
        <w:spacing w:after="60"/>
      </w:pPr>
      <w:r>
        <w:t>Os serviços podem ser contratados em conjunto ou de forma modular, conforme a necessidade do projeto.</w:t>
      </w:r>
    </w:p>
    <w:p w14:paraId="0CAB63A8" w14:textId="77777777" w:rsidR="00DA7673" w:rsidRDefault="00B473F8">
      <w:pPr>
        <w:pStyle w:val="Commarcadores"/>
        <w:spacing w:after="60"/>
      </w:pPr>
      <w:r>
        <w:t>O foco é reduzir a complexidade para o cliente e dar segurança para tirar a ideia do papel.</w:t>
      </w:r>
    </w:p>
    <w:p w14:paraId="261AD111" w14:textId="77777777" w:rsidR="00DA7673" w:rsidRDefault="00B473F8">
      <w:pPr>
        <w:pStyle w:val="Ttulo1"/>
      </w:pPr>
      <w:r>
        <w:t>3. O que a GA Food faz</w:t>
      </w:r>
    </w:p>
    <w:p w14:paraId="6DD33305" w14:textId="77777777" w:rsidR="00DA7673" w:rsidRDefault="00B473F8">
      <w:pPr>
        <w:spacing w:after="100"/>
      </w:pPr>
      <w:r>
        <w:t>Organizar a oferta do site em módulos claros. Evitar um bloco gigante de texto. Cada módulo deve ter um título, uma frase curta e exemplos do que está incluído.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A7673" w14:paraId="72C0E04A" w14:textId="77777777">
        <w:trPr>
          <w:tblHeader/>
          <w:jc w:val="center"/>
        </w:trPr>
        <w:tc>
          <w:tcPr>
            <w:tcW w:w="3360" w:type="dxa"/>
            <w:shd w:val="clear" w:color="auto" w:fill="173A2A"/>
            <w:vAlign w:val="center"/>
          </w:tcPr>
          <w:p w14:paraId="5A592959" w14:textId="77777777" w:rsidR="00DA7673" w:rsidRDefault="00B473F8"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3360" w:type="dxa"/>
            <w:shd w:val="clear" w:color="auto" w:fill="173A2A"/>
            <w:vAlign w:val="center"/>
          </w:tcPr>
          <w:p w14:paraId="29940FC7" w14:textId="77777777" w:rsidR="00DA7673" w:rsidRDefault="00B473F8">
            <w:r>
              <w:rPr>
                <w:b/>
                <w:color w:val="FFFFFF"/>
                <w:sz w:val="18"/>
              </w:rPr>
              <w:t>O QUE ENTREGAMOS</w:t>
            </w:r>
          </w:p>
        </w:tc>
        <w:tc>
          <w:tcPr>
            <w:tcW w:w="3360" w:type="dxa"/>
            <w:shd w:val="clear" w:color="auto" w:fill="173A2A"/>
            <w:vAlign w:val="center"/>
          </w:tcPr>
          <w:p w14:paraId="302E13F8" w14:textId="77777777" w:rsidR="00DA7673" w:rsidRDefault="00B473F8">
            <w:r>
              <w:rPr>
                <w:b/>
                <w:color w:val="FFFFFF"/>
                <w:sz w:val="18"/>
              </w:rPr>
              <w:t>PAPEL NO PROJETO</w:t>
            </w:r>
          </w:p>
        </w:tc>
      </w:tr>
      <w:tr w:rsidR="00DA7673" w14:paraId="7E85AE4A" w14:textId="77777777">
        <w:trPr>
          <w:jc w:val="center"/>
        </w:trPr>
        <w:tc>
          <w:tcPr>
            <w:tcW w:w="3360" w:type="dxa"/>
            <w:vAlign w:val="center"/>
          </w:tcPr>
          <w:p w14:paraId="6C6976DC" w14:textId="77777777" w:rsidR="00DA7673" w:rsidRDefault="00B473F8">
            <w:r>
              <w:rPr>
                <w:b/>
                <w:color w:val="173A2A"/>
                <w:sz w:val="17"/>
              </w:rPr>
              <w:t>1. Diagnóstico &amp; Estratégia</w:t>
            </w:r>
          </w:p>
        </w:tc>
        <w:tc>
          <w:tcPr>
            <w:tcW w:w="3360" w:type="dxa"/>
            <w:vAlign w:val="center"/>
          </w:tcPr>
          <w:p w14:paraId="2501B90E" w14:textId="77777777" w:rsidR="00DA7673" w:rsidRDefault="00B473F8">
            <w:r>
              <w:rPr>
                <w:color w:val="222222"/>
                <w:sz w:val="16"/>
              </w:rPr>
              <w:t>Entendimento da ideia, problema, público, canal, posicionamento e objetivo.</w:t>
            </w:r>
          </w:p>
        </w:tc>
        <w:tc>
          <w:tcPr>
            <w:tcW w:w="3360" w:type="dxa"/>
            <w:vAlign w:val="center"/>
          </w:tcPr>
          <w:p w14:paraId="4E250D8D" w14:textId="77777777" w:rsidR="00DA7673" w:rsidRDefault="00B473F8">
            <w:r>
              <w:rPr>
                <w:color w:val="222222"/>
                <w:sz w:val="16"/>
              </w:rPr>
              <w:t>Define o caminho do projeto.</w:t>
            </w:r>
          </w:p>
        </w:tc>
      </w:tr>
      <w:tr w:rsidR="00DA7673" w14:paraId="30D4623D" w14:textId="77777777">
        <w:trPr>
          <w:jc w:val="center"/>
        </w:trPr>
        <w:tc>
          <w:tcPr>
            <w:tcW w:w="3360" w:type="dxa"/>
            <w:vAlign w:val="center"/>
          </w:tcPr>
          <w:p w14:paraId="697C4571" w14:textId="77777777" w:rsidR="00DA7673" w:rsidRDefault="00B473F8">
            <w:r>
              <w:rPr>
                <w:b/>
                <w:color w:val="173A2A"/>
                <w:sz w:val="17"/>
              </w:rPr>
              <w:t>2. Desenvolvimento do Produto</w:t>
            </w:r>
          </w:p>
        </w:tc>
        <w:tc>
          <w:tcPr>
            <w:tcW w:w="3360" w:type="dxa"/>
            <w:vAlign w:val="center"/>
          </w:tcPr>
          <w:p w14:paraId="5F80E3EE" w14:textId="77777777" w:rsidR="00DA7673" w:rsidRDefault="00B473F8">
            <w:r>
              <w:rPr>
                <w:color w:val="222222"/>
                <w:sz w:val="16"/>
              </w:rPr>
              <w:t>Curadoria de matéria-prima/commodity, blends, especificações, perfil e padrão.</w:t>
            </w:r>
          </w:p>
        </w:tc>
        <w:tc>
          <w:tcPr>
            <w:tcW w:w="3360" w:type="dxa"/>
            <w:vAlign w:val="center"/>
          </w:tcPr>
          <w:p w14:paraId="6EB5002B" w14:textId="77777777" w:rsidR="00DA7673" w:rsidRDefault="00B473F8">
            <w:r>
              <w:rPr>
                <w:color w:val="222222"/>
                <w:sz w:val="16"/>
              </w:rPr>
              <w:t>Transforma a ideia em produto viável.</w:t>
            </w:r>
          </w:p>
        </w:tc>
      </w:tr>
      <w:tr w:rsidR="00DA7673" w14:paraId="040E747D" w14:textId="77777777">
        <w:trPr>
          <w:jc w:val="center"/>
        </w:trPr>
        <w:tc>
          <w:tcPr>
            <w:tcW w:w="3360" w:type="dxa"/>
            <w:vAlign w:val="center"/>
          </w:tcPr>
          <w:p w14:paraId="5EC9984C" w14:textId="77777777" w:rsidR="00DA7673" w:rsidRDefault="00B473F8">
            <w:r>
              <w:rPr>
                <w:b/>
                <w:color w:val="173A2A"/>
                <w:sz w:val="17"/>
              </w:rPr>
              <w:t>3. Branding &amp; Design</w:t>
            </w:r>
          </w:p>
        </w:tc>
        <w:tc>
          <w:tcPr>
            <w:tcW w:w="3360" w:type="dxa"/>
            <w:vAlign w:val="center"/>
          </w:tcPr>
          <w:p w14:paraId="76E48927" w14:textId="77777777" w:rsidR="00DA7673" w:rsidRDefault="00B473F8">
            <w:r>
              <w:rPr>
                <w:color w:val="222222"/>
                <w:sz w:val="16"/>
              </w:rPr>
              <w:t>Naming, identidade, conceito, storytelling e direção de marca.</w:t>
            </w:r>
          </w:p>
        </w:tc>
        <w:tc>
          <w:tcPr>
            <w:tcW w:w="3360" w:type="dxa"/>
            <w:vAlign w:val="center"/>
          </w:tcPr>
          <w:p w14:paraId="386E8C70" w14:textId="77777777" w:rsidR="00DA7673" w:rsidRDefault="00B473F8">
            <w:r>
              <w:rPr>
                <w:color w:val="222222"/>
                <w:sz w:val="16"/>
              </w:rPr>
              <w:t>Cria diferenciação e identidade.</w:t>
            </w:r>
          </w:p>
        </w:tc>
      </w:tr>
      <w:tr w:rsidR="00DA7673" w14:paraId="09413079" w14:textId="77777777">
        <w:trPr>
          <w:jc w:val="center"/>
        </w:trPr>
        <w:tc>
          <w:tcPr>
            <w:tcW w:w="3360" w:type="dxa"/>
            <w:vAlign w:val="center"/>
          </w:tcPr>
          <w:p w14:paraId="3997A40C" w14:textId="77777777" w:rsidR="00DA7673" w:rsidRDefault="00B473F8">
            <w:r>
              <w:rPr>
                <w:b/>
                <w:color w:val="173A2A"/>
                <w:sz w:val="17"/>
              </w:rPr>
              <w:t>4. Embalagem</w:t>
            </w:r>
          </w:p>
        </w:tc>
        <w:tc>
          <w:tcPr>
            <w:tcW w:w="3360" w:type="dxa"/>
            <w:vAlign w:val="center"/>
          </w:tcPr>
          <w:p w14:paraId="097D2286" w14:textId="77777777" w:rsidR="00DA7673" w:rsidRDefault="00B473F8">
            <w:r>
              <w:rPr>
                <w:color w:val="222222"/>
                <w:sz w:val="16"/>
              </w:rPr>
              <w:t>Formato, materiais, design e rotulagem personalizada.</w:t>
            </w:r>
          </w:p>
        </w:tc>
        <w:tc>
          <w:tcPr>
            <w:tcW w:w="3360" w:type="dxa"/>
            <w:vAlign w:val="center"/>
          </w:tcPr>
          <w:p w14:paraId="20A23112" w14:textId="77777777" w:rsidR="00DA7673" w:rsidRDefault="00B473F8">
            <w:r>
              <w:rPr>
                <w:color w:val="222222"/>
                <w:sz w:val="16"/>
              </w:rPr>
              <w:t>Transforma produto em apresentação de mercado.</w:t>
            </w:r>
          </w:p>
        </w:tc>
      </w:tr>
      <w:tr w:rsidR="00DA7673" w14:paraId="4B38F66B" w14:textId="77777777">
        <w:trPr>
          <w:jc w:val="center"/>
        </w:trPr>
        <w:tc>
          <w:tcPr>
            <w:tcW w:w="3360" w:type="dxa"/>
            <w:vAlign w:val="center"/>
          </w:tcPr>
          <w:p w14:paraId="24ED3686" w14:textId="77777777" w:rsidR="00DA7673" w:rsidRDefault="00B473F8">
            <w:r>
              <w:rPr>
                <w:b/>
                <w:color w:val="173A2A"/>
                <w:sz w:val="17"/>
              </w:rPr>
              <w:t>5. Registros &amp; Regulatório</w:t>
            </w:r>
          </w:p>
        </w:tc>
        <w:tc>
          <w:tcPr>
            <w:tcW w:w="3360" w:type="dxa"/>
            <w:vAlign w:val="center"/>
          </w:tcPr>
          <w:p w14:paraId="3B517EBC" w14:textId="77777777" w:rsidR="00DA7673" w:rsidRDefault="00B473F8">
            <w:r>
              <w:rPr>
                <w:color w:val="222222"/>
                <w:sz w:val="16"/>
              </w:rPr>
              <w:t>Apoio em propriedade intelectual, INPI, rotulagem e requisitos regulatórios.</w:t>
            </w:r>
          </w:p>
        </w:tc>
        <w:tc>
          <w:tcPr>
            <w:tcW w:w="3360" w:type="dxa"/>
            <w:vAlign w:val="center"/>
          </w:tcPr>
          <w:p w14:paraId="4077B3C9" w14:textId="77777777" w:rsidR="00DA7673" w:rsidRDefault="00B473F8">
            <w:r>
              <w:rPr>
                <w:color w:val="222222"/>
                <w:sz w:val="16"/>
              </w:rPr>
              <w:t>Reduz riscos e organiza conformidade.</w:t>
            </w:r>
          </w:p>
        </w:tc>
      </w:tr>
      <w:tr w:rsidR="00DA7673" w14:paraId="3F24B4D0" w14:textId="77777777">
        <w:trPr>
          <w:jc w:val="center"/>
        </w:trPr>
        <w:tc>
          <w:tcPr>
            <w:tcW w:w="3360" w:type="dxa"/>
            <w:vAlign w:val="center"/>
          </w:tcPr>
          <w:p w14:paraId="63523CE3" w14:textId="77777777" w:rsidR="00DA7673" w:rsidRDefault="00B473F8">
            <w:r>
              <w:rPr>
                <w:b/>
                <w:color w:val="173A2A"/>
                <w:sz w:val="17"/>
              </w:rPr>
              <w:t>6. Produção &amp; Logística</w:t>
            </w:r>
          </w:p>
        </w:tc>
        <w:tc>
          <w:tcPr>
            <w:tcW w:w="3360" w:type="dxa"/>
            <w:vAlign w:val="center"/>
          </w:tcPr>
          <w:p w14:paraId="64F6BE62" w14:textId="77777777" w:rsidR="00DA7673" w:rsidRDefault="00B473F8">
            <w:r>
              <w:rPr>
                <w:color w:val="222222"/>
                <w:sz w:val="16"/>
              </w:rPr>
              <w:t>Produção, controle de qualidade, envase/embalagem e logística conforme o projeto.</w:t>
            </w:r>
          </w:p>
        </w:tc>
        <w:tc>
          <w:tcPr>
            <w:tcW w:w="3360" w:type="dxa"/>
            <w:vAlign w:val="center"/>
          </w:tcPr>
          <w:p w14:paraId="68F2A159" w14:textId="77777777" w:rsidR="00DA7673" w:rsidRDefault="00B473F8">
            <w:r>
              <w:rPr>
                <w:color w:val="222222"/>
                <w:sz w:val="16"/>
              </w:rPr>
              <w:t>Entrega o produto com padrão e escala.</w:t>
            </w:r>
          </w:p>
        </w:tc>
      </w:tr>
      <w:tr w:rsidR="00DA7673" w14:paraId="6E8B1333" w14:textId="77777777">
        <w:trPr>
          <w:jc w:val="center"/>
        </w:trPr>
        <w:tc>
          <w:tcPr>
            <w:tcW w:w="3360" w:type="dxa"/>
            <w:vAlign w:val="center"/>
          </w:tcPr>
          <w:p w14:paraId="7E397576" w14:textId="77777777" w:rsidR="00DA7673" w:rsidRDefault="00B473F8">
            <w:r>
              <w:rPr>
                <w:b/>
                <w:color w:val="173A2A"/>
                <w:sz w:val="17"/>
              </w:rPr>
              <w:lastRenderedPageBreak/>
              <w:t>7. Lançamento &amp; Suporte</w:t>
            </w:r>
          </w:p>
        </w:tc>
        <w:tc>
          <w:tcPr>
            <w:tcW w:w="3360" w:type="dxa"/>
            <w:vAlign w:val="center"/>
          </w:tcPr>
          <w:p w14:paraId="7D5C3144" w14:textId="77777777" w:rsidR="00DA7673" w:rsidRDefault="00B473F8">
            <w:r>
              <w:rPr>
                <w:color w:val="222222"/>
                <w:sz w:val="16"/>
              </w:rPr>
              <w:t>Materiais, orientação e suporte para entrada no mercado e evolução.</w:t>
            </w:r>
          </w:p>
        </w:tc>
        <w:tc>
          <w:tcPr>
            <w:tcW w:w="3360" w:type="dxa"/>
            <w:vAlign w:val="center"/>
          </w:tcPr>
          <w:p w14:paraId="54DAF237" w14:textId="77777777" w:rsidR="00DA7673" w:rsidRDefault="00B473F8">
            <w:r>
              <w:rPr>
                <w:color w:val="222222"/>
                <w:sz w:val="16"/>
              </w:rPr>
              <w:t>Ajuda a transformar produto em negócio.</w:t>
            </w:r>
          </w:p>
        </w:tc>
      </w:tr>
    </w:tbl>
    <w:p w14:paraId="686C88F5" w14:textId="77777777" w:rsidR="00DA7673" w:rsidRDefault="00B473F8">
      <w:pPr>
        <w:pStyle w:val="Ttulo1"/>
      </w:pPr>
      <w:r>
        <w:t>4. Conceito de Private Label 360°</w:t>
      </w:r>
    </w:p>
    <w:p w14:paraId="26CEFB8B" w14:textId="77777777" w:rsidR="00DA7673" w:rsidRDefault="00B473F8">
      <w:pPr>
        <w:spacing w:after="100"/>
      </w:pPr>
      <w:r>
        <w:t>O conceito 360° deve aparecer no site como uma jornada visual, não como um parágrafo longo.</w:t>
      </w:r>
    </w:p>
    <w:p w14:paraId="6D94C37B" w14:textId="77777777" w:rsidR="00DA7673" w:rsidRDefault="00B473F8">
      <w:pPr>
        <w:pStyle w:val="Numerada"/>
        <w:spacing w:after="60"/>
      </w:pPr>
      <w:r>
        <w:t>Diagnóstico e estratégia</w:t>
      </w:r>
    </w:p>
    <w:p w14:paraId="7F1C4A87" w14:textId="77777777" w:rsidR="00DA7673" w:rsidRDefault="00B473F8">
      <w:pPr>
        <w:pStyle w:val="Numerada"/>
        <w:spacing w:after="60"/>
      </w:pPr>
      <w:r>
        <w:t>Desenvolvimento do produto</w:t>
      </w:r>
    </w:p>
    <w:p w14:paraId="7B641F31" w14:textId="77777777" w:rsidR="00DA7673" w:rsidRDefault="00B473F8">
      <w:pPr>
        <w:pStyle w:val="Numerada"/>
        <w:spacing w:after="60"/>
      </w:pPr>
      <w:r>
        <w:t>Branding e identidade</w:t>
      </w:r>
    </w:p>
    <w:p w14:paraId="4B0D8845" w14:textId="77777777" w:rsidR="00DA7673" w:rsidRDefault="00B473F8">
      <w:pPr>
        <w:pStyle w:val="Numerada"/>
        <w:spacing w:after="60"/>
      </w:pPr>
      <w:r>
        <w:t>Embalagem personalizada</w:t>
      </w:r>
    </w:p>
    <w:p w14:paraId="6131A771" w14:textId="77777777" w:rsidR="00DA7673" w:rsidRDefault="00B473F8">
      <w:pPr>
        <w:pStyle w:val="Numerada"/>
        <w:spacing w:after="60"/>
      </w:pPr>
      <w:r>
        <w:t>Registros e regulatório</w:t>
      </w:r>
    </w:p>
    <w:p w14:paraId="48F174DD" w14:textId="77777777" w:rsidR="00DA7673" w:rsidRDefault="00B473F8">
      <w:pPr>
        <w:pStyle w:val="Numerada"/>
        <w:spacing w:after="60"/>
      </w:pPr>
      <w:r>
        <w:t>Produção e logística</w:t>
      </w:r>
    </w:p>
    <w:p w14:paraId="721D21D1" w14:textId="77777777" w:rsidR="00DA7673" w:rsidRDefault="00B473F8">
      <w:pPr>
        <w:pStyle w:val="Numerada"/>
        <w:spacing w:after="60"/>
      </w:pPr>
      <w:r>
        <w:t>Lançamento e suporte</w:t>
      </w:r>
    </w:p>
    <w:p w14:paraId="62A73F77" w14:textId="77777777" w:rsidR="00DA7673" w:rsidRDefault="00B473F8">
      <w:pPr>
        <w:spacing w:after="100"/>
      </w:pPr>
      <w:r>
        <w:t>Mensagem de fechamento: “Você tem a ideia. Nós temos a estrutura.”</w:t>
      </w:r>
    </w:p>
    <w:p w14:paraId="453AB1D7" w14:textId="77777777" w:rsidR="00DA7673" w:rsidRDefault="00B473F8">
      <w:pPr>
        <w:pStyle w:val="Ttulo1"/>
      </w:pPr>
      <w:r>
        <w:t>5. Diferencial estratégico</w:t>
      </w:r>
    </w:p>
    <w:p w14:paraId="77C55760" w14:textId="77777777" w:rsidR="00DA7673" w:rsidRDefault="00B473F8">
      <w:pPr>
        <w:spacing w:after="100"/>
      </w:pPr>
      <w:r>
        <w:t>O grande diferencial não é apenas produzir. É coordenar diferentes disciplinas para reduzir a complexidade do projeto para o cliente.</w:t>
      </w:r>
    </w:p>
    <w:p w14:paraId="68B5E8A5" w14:textId="77777777" w:rsidR="00DA7673" w:rsidRDefault="00B473F8">
      <w:pPr>
        <w:pStyle w:val="Ttulo2"/>
      </w:pPr>
      <w:r>
        <w:t>Como traduzir isso em linguagem simples</w:t>
      </w:r>
    </w:p>
    <w:p w14:paraId="25AAFC00" w14:textId="77777777" w:rsidR="00DA7673" w:rsidRDefault="00B473F8">
      <w:pPr>
        <w:pStyle w:val="Commarcadores"/>
        <w:spacing w:after="60"/>
      </w:pPr>
      <w:r>
        <w:t>Um parceiro para coordenar várias etapas.</w:t>
      </w:r>
    </w:p>
    <w:p w14:paraId="2B9261B8" w14:textId="77777777" w:rsidR="00DA7673" w:rsidRDefault="00B473F8">
      <w:pPr>
        <w:pStyle w:val="Commarcadores"/>
        <w:spacing w:after="60"/>
      </w:pPr>
      <w:r>
        <w:t>Mais clareza sobre o que precisa ser feito.</w:t>
      </w:r>
    </w:p>
    <w:p w14:paraId="29BBA1E4" w14:textId="77777777" w:rsidR="00DA7673" w:rsidRDefault="00B473F8">
      <w:pPr>
        <w:pStyle w:val="Commarcadores"/>
        <w:spacing w:after="60"/>
      </w:pPr>
      <w:r>
        <w:t>Curadoria de produto alinhada ao público e ao negócio.</w:t>
      </w:r>
    </w:p>
    <w:p w14:paraId="1E3E7DB3" w14:textId="77777777" w:rsidR="00DA7673" w:rsidRDefault="00B473F8">
      <w:pPr>
        <w:pStyle w:val="Commarcadores"/>
        <w:spacing w:after="60"/>
      </w:pPr>
      <w:r>
        <w:t>Branding e produto pensados juntos.</w:t>
      </w:r>
    </w:p>
    <w:p w14:paraId="5E68F5A5" w14:textId="77777777" w:rsidR="00DA7673" w:rsidRDefault="00B473F8">
      <w:pPr>
        <w:pStyle w:val="Commarcadores"/>
        <w:spacing w:after="60"/>
      </w:pPr>
      <w:r>
        <w:t>Embalagem, registros e regulatório integrados ao desenvolvimento.</w:t>
      </w:r>
    </w:p>
    <w:p w14:paraId="7BA4AEED" w14:textId="77777777" w:rsidR="00DA7673" w:rsidRDefault="00B473F8">
      <w:pPr>
        <w:pStyle w:val="Commarcadores"/>
        <w:spacing w:after="60"/>
      </w:pPr>
      <w:r>
        <w:t>Produção e logística conectadas ao projeto.</w:t>
      </w:r>
    </w:p>
    <w:p w14:paraId="77D7C131" w14:textId="77777777" w:rsidR="00DA7673" w:rsidRDefault="00B473F8">
      <w:pPr>
        <w:pStyle w:val="Commarcadores"/>
        <w:spacing w:after="60"/>
      </w:pPr>
      <w:r>
        <w:t>Atendimento consultivo, próximo e orientado a resultado.</w:t>
      </w:r>
    </w:p>
    <w:p w14:paraId="2B1B61D3" w14:textId="77777777" w:rsidR="00DA7673" w:rsidRDefault="00B473F8">
      <w:pPr>
        <w:spacing w:after="100"/>
      </w:pPr>
      <w:r>
        <w:t>Evitar promessas vagas como “somos os melhores”. Mostrar estrutura, método, processo e exemplos.</w:t>
      </w:r>
    </w:p>
    <w:p w14:paraId="54849A37" w14:textId="77777777" w:rsidR="00DA7673" w:rsidRDefault="00B473F8">
      <w:pPr>
        <w:pStyle w:val="Ttulo1"/>
      </w:pPr>
      <w:r>
        <w:t>6. Café: vertical estratégica, não posicionamento limitador</w:t>
      </w:r>
    </w:p>
    <w:p w14:paraId="7E1D2384" w14:textId="77777777" w:rsidR="00DA7673" w:rsidRDefault="00B473F8">
      <w:pPr>
        <w:spacing w:after="100"/>
      </w:pPr>
      <w:r>
        <w:t>A operação de café deve ganhar uma área própria no site. A comunicação atual já mostra desenvolvimento de blends, curadoria de perfil sensorial, torra, embalagem e personalização. O novo site deve transformar isso em uma vertical de negócio, sem fazer parecer que a GA Food é apenas uma torrefação.</w:t>
      </w:r>
    </w:p>
    <w:p w14:paraId="3EE8829A" w14:textId="77777777" w:rsidR="00DA7673" w:rsidRDefault="00B473F8">
      <w:pPr>
        <w:pStyle w:val="Ttulo2"/>
      </w:pPr>
      <w:r>
        <w:t>Oferta de café</w:t>
      </w:r>
    </w:p>
    <w:p w14:paraId="78E72D53" w14:textId="77777777" w:rsidR="00DA7673" w:rsidRDefault="00B473F8">
      <w:pPr>
        <w:pStyle w:val="Commarcadores"/>
        <w:spacing w:after="60"/>
      </w:pPr>
      <w:r>
        <w:t>Cafés tradicional, gourmet e especial.</w:t>
      </w:r>
    </w:p>
    <w:p w14:paraId="57C2D21F" w14:textId="77777777" w:rsidR="00DA7673" w:rsidRDefault="00B473F8">
      <w:pPr>
        <w:pStyle w:val="Commarcadores"/>
        <w:spacing w:after="60"/>
      </w:pPr>
      <w:r>
        <w:t>Desenvolvimento e curadoria de blends.</w:t>
      </w:r>
    </w:p>
    <w:p w14:paraId="6803CA99" w14:textId="77777777" w:rsidR="00DA7673" w:rsidRDefault="00B473F8">
      <w:pPr>
        <w:pStyle w:val="Commarcadores"/>
        <w:spacing w:after="60"/>
      </w:pPr>
      <w:r>
        <w:t>Curadoria de origem e perfil sensorial.</w:t>
      </w:r>
    </w:p>
    <w:p w14:paraId="74803987" w14:textId="77777777" w:rsidR="00DA7673" w:rsidRDefault="00B473F8">
      <w:pPr>
        <w:pStyle w:val="Commarcadores"/>
        <w:spacing w:after="60"/>
      </w:pPr>
      <w:r>
        <w:t>Torra e moagem conforme o projeto.</w:t>
      </w:r>
    </w:p>
    <w:p w14:paraId="762BEA19" w14:textId="77777777" w:rsidR="00DA7673" w:rsidRDefault="00B473F8">
      <w:pPr>
        <w:pStyle w:val="Commarcadores"/>
        <w:spacing w:after="60"/>
      </w:pPr>
      <w:r>
        <w:t>Embalagens e rótulos personalizados.</w:t>
      </w:r>
    </w:p>
    <w:p w14:paraId="0DC0BD3E" w14:textId="77777777" w:rsidR="00DA7673" w:rsidRDefault="00B473F8">
      <w:pPr>
        <w:pStyle w:val="Commarcadores"/>
        <w:spacing w:after="60"/>
      </w:pPr>
      <w:r>
        <w:t>Possibilidade de apoiar marca e marketing do projeto.</w:t>
      </w:r>
    </w:p>
    <w:p w14:paraId="3628A640" w14:textId="77777777" w:rsidR="00DA7673" w:rsidRDefault="00B473F8">
      <w:pPr>
        <w:spacing w:after="100"/>
      </w:pPr>
      <w:r>
        <w:lastRenderedPageBreak/>
        <w:t>A apresentação atual já sustenta essa vertical com desenvolvimento de blends, curadoria de perfil sensorial, torra, personalização de embalagem e diferentes perfis de café.</w:t>
      </w:r>
    </w:p>
    <w:p w14:paraId="507EBDF7" w14:textId="77777777" w:rsidR="00DA7673" w:rsidRDefault="00B473F8">
      <w:pPr>
        <w:pStyle w:val="Ttulo1"/>
      </w:pPr>
      <w:r>
        <w:t>7. Públicos que o novo site precisa alcançar</w:t>
      </w:r>
    </w:p>
    <w:p w14:paraId="294A88F8" w14:textId="77777777" w:rsidR="00DA7673" w:rsidRDefault="00B473F8">
      <w:pPr>
        <w:spacing w:after="100"/>
      </w:pPr>
      <w:r>
        <w:t>O site não deve parecer feito apenas para uma cafeteria. A arquitetura precisa mostrar amplitude de aplicação.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A7673" w14:paraId="09A3F2F2" w14:textId="77777777">
        <w:trPr>
          <w:tblHeader/>
        </w:trPr>
        <w:tc>
          <w:tcPr>
            <w:tcW w:w="5040" w:type="dxa"/>
            <w:shd w:val="clear" w:color="auto" w:fill="173A2A"/>
            <w:vAlign w:val="center"/>
          </w:tcPr>
          <w:p w14:paraId="2B755C93" w14:textId="77777777" w:rsidR="00DA7673" w:rsidRDefault="00B473F8">
            <w:r>
              <w:rPr>
                <w:b/>
                <w:color w:val="FFFFFF"/>
                <w:sz w:val="18"/>
              </w:rPr>
              <w:t>PÚBLICO</w:t>
            </w:r>
          </w:p>
        </w:tc>
        <w:tc>
          <w:tcPr>
            <w:tcW w:w="5040" w:type="dxa"/>
            <w:shd w:val="clear" w:color="auto" w:fill="173A2A"/>
            <w:vAlign w:val="center"/>
          </w:tcPr>
          <w:p w14:paraId="506D3C02" w14:textId="77777777" w:rsidR="00DA7673" w:rsidRDefault="00B473F8">
            <w:r>
              <w:rPr>
                <w:b/>
                <w:color w:val="FFFFFF"/>
                <w:sz w:val="18"/>
              </w:rPr>
              <w:t>NECESSIDADE PRINCIPAL</w:t>
            </w:r>
          </w:p>
        </w:tc>
      </w:tr>
      <w:tr w:rsidR="00DA7673" w14:paraId="65E2D198" w14:textId="77777777">
        <w:tc>
          <w:tcPr>
            <w:tcW w:w="5040" w:type="dxa"/>
            <w:vAlign w:val="center"/>
          </w:tcPr>
          <w:p w14:paraId="71ABD5B3" w14:textId="77777777" w:rsidR="00DA7673" w:rsidRDefault="00B473F8">
            <w:r>
              <w:rPr>
                <w:b/>
                <w:color w:val="173A2A"/>
                <w:sz w:val="18"/>
              </w:rPr>
              <w:t>Pequenos negócios e armazéns</w:t>
            </w:r>
          </w:p>
        </w:tc>
        <w:tc>
          <w:tcPr>
            <w:tcW w:w="5040" w:type="dxa"/>
            <w:vAlign w:val="center"/>
          </w:tcPr>
          <w:p w14:paraId="68321F2C" w14:textId="77777777" w:rsidR="00DA7673" w:rsidRDefault="00B473F8">
            <w:r>
              <w:rPr>
                <w:color w:val="222222"/>
                <w:sz w:val="17"/>
              </w:rPr>
              <w:t>Criar uma linha própria sem montar toda a estrutura internamente.</w:t>
            </w:r>
          </w:p>
        </w:tc>
      </w:tr>
      <w:tr w:rsidR="00DA7673" w14:paraId="5140E995" w14:textId="77777777">
        <w:tc>
          <w:tcPr>
            <w:tcW w:w="5040" w:type="dxa"/>
            <w:vAlign w:val="center"/>
          </w:tcPr>
          <w:p w14:paraId="498FA2AA" w14:textId="77777777" w:rsidR="00DA7673" w:rsidRDefault="00B473F8">
            <w:r>
              <w:rPr>
                <w:b/>
                <w:color w:val="173A2A"/>
                <w:sz w:val="18"/>
              </w:rPr>
              <w:t>Cafeterias, restaurantes e empórios</w:t>
            </w:r>
          </w:p>
        </w:tc>
        <w:tc>
          <w:tcPr>
            <w:tcW w:w="5040" w:type="dxa"/>
            <w:vAlign w:val="center"/>
          </w:tcPr>
          <w:p w14:paraId="2660238F" w14:textId="77777777" w:rsidR="00DA7673" w:rsidRDefault="00B473F8">
            <w:r>
              <w:rPr>
                <w:color w:val="222222"/>
                <w:sz w:val="17"/>
              </w:rPr>
              <w:t>Criar produtos exclusivos e ampliar a identidade da operação.</w:t>
            </w:r>
          </w:p>
        </w:tc>
      </w:tr>
      <w:tr w:rsidR="00DA7673" w14:paraId="06A15C2B" w14:textId="77777777">
        <w:tc>
          <w:tcPr>
            <w:tcW w:w="5040" w:type="dxa"/>
            <w:vAlign w:val="center"/>
          </w:tcPr>
          <w:p w14:paraId="424DE1A7" w14:textId="77777777" w:rsidR="00DA7673" w:rsidRDefault="00B473F8">
            <w:r>
              <w:rPr>
                <w:b/>
                <w:color w:val="173A2A"/>
                <w:sz w:val="18"/>
              </w:rPr>
              <w:t>Distribuidores e atacadistas</w:t>
            </w:r>
          </w:p>
        </w:tc>
        <w:tc>
          <w:tcPr>
            <w:tcW w:w="5040" w:type="dxa"/>
            <w:vAlign w:val="center"/>
          </w:tcPr>
          <w:p w14:paraId="40D6AC6B" w14:textId="77777777" w:rsidR="00DA7673" w:rsidRDefault="00B473F8">
            <w:r>
              <w:rPr>
                <w:color w:val="222222"/>
                <w:sz w:val="17"/>
              </w:rPr>
              <w:t>Desenvolver marca própria e ampliar portfólio.</w:t>
            </w:r>
          </w:p>
        </w:tc>
      </w:tr>
      <w:tr w:rsidR="00DA7673" w14:paraId="31319E56" w14:textId="77777777">
        <w:tc>
          <w:tcPr>
            <w:tcW w:w="5040" w:type="dxa"/>
            <w:vAlign w:val="center"/>
          </w:tcPr>
          <w:p w14:paraId="7759822F" w14:textId="77777777" w:rsidR="00DA7673" w:rsidRDefault="00B473F8">
            <w:r>
              <w:rPr>
                <w:b/>
                <w:color w:val="173A2A"/>
                <w:sz w:val="18"/>
              </w:rPr>
              <w:t>Redes e supermercados</w:t>
            </w:r>
          </w:p>
        </w:tc>
        <w:tc>
          <w:tcPr>
            <w:tcW w:w="5040" w:type="dxa"/>
            <w:vAlign w:val="center"/>
          </w:tcPr>
          <w:p w14:paraId="3FE4377D" w14:textId="77777777" w:rsidR="00DA7673" w:rsidRDefault="00B473F8">
            <w:r>
              <w:rPr>
                <w:color w:val="222222"/>
                <w:sz w:val="17"/>
              </w:rPr>
              <w:t>Criar linhas exclusivas, organizar categorias e aumentar diferenciação.</w:t>
            </w:r>
          </w:p>
        </w:tc>
      </w:tr>
      <w:tr w:rsidR="00DA7673" w14:paraId="55A1F2F8" w14:textId="77777777">
        <w:tc>
          <w:tcPr>
            <w:tcW w:w="5040" w:type="dxa"/>
            <w:vAlign w:val="center"/>
          </w:tcPr>
          <w:p w14:paraId="5794209C" w14:textId="77777777" w:rsidR="00DA7673" w:rsidRDefault="00B473F8">
            <w:r>
              <w:rPr>
                <w:b/>
                <w:color w:val="173A2A"/>
                <w:sz w:val="18"/>
              </w:rPr>
              <w:t>Empresas e escritórios</w:t>
            </w:r>
          </w:p>
        </w:tc>
        <w:tc>
          <w:tcPr>
            <w:tcW w:w="5040" w:type="dxa"/>
            <w:vAlign w:val="center"/>
          </w:tcPr>
          <w:p w14:paraId="68B3D291" w14:textId="77777777" w:rsidR="00DA7673" w:rsidRDefault="00B473F8">
            <w:r>
              <w:rPr>
                <w:color w:val="222222"/>
                <w:sz w:val="17"/>
              </w:rPr>
              <w:t>Projetos corporativos e produtos com marca própria.</w:t>
            </w:r>
          </w:p>
        </w:tc>
      </w:tr>
      <w:tr w:rsidR="00DA7673" w14:paraId="135B3B89" w14:textId="77777777">
        <w:tc>
          <w:tcPr>
            <w:tcW w:w="5040" w:type="dxa"/>
            <w:vAlign w:val="center"/>
          </w:tcPr>
          <w:p w14:paraId="40F2FC52" w14:textId="77777777" w:rsidR="00DA7673" w:rsidRDefault="00B473F8">
            <w:r>
              <w:rPr>
                <w:b/>
                <w:color w:val="173A2A"/>
                <w:sz w:val="18"/>
              </w:rPr>
              <w:t>Criadores e empreendedores</w:t>
            </w:r>
          </w:p>
        </w:tc>
        <w:tc>
          <w:tcPr>
            <w:tcW w:w="5040" w:type="dxa"/>
            <w:vAlign w:val="center"/>
          </w:tcPr>
          <w:p w14:paraId="44C6A2AA" w14:textId="77777777" w:rsidR="00DA7673" w:rsidRDefault="00B473F8">
            <w:r>
              <w:rPr>
                <w:color w:val="222222"/>
                <w:sz w:val="17"/>
              </w:rPr>
              <w:t>Transformar uma ideia em produto e marca com estrutura profissional.</w:t>
            </w:r>
          </w:p>
        </w:tc>
      </w:tr>
    </w:tbl>
    <w:p w14:paraId="2E07C033" w14:textId="77777777" w:rsidR="00DA7673" w:rsidRDefault="00B473F8">
      <w:pPr>
        <w:pStyle w:val="Ttulo1"/>
      </w:pPr>
      <w:r>
        <w:t>8. Arquitetura recomendada do novo website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A7673" w14:paraId="45999264" w14:textId="77777777">
        <w:trPr>
          <w:tblHeader/>
        </w:trPr>
        <w:tc>
          <w:tcPr>
            <w:tcW w:w="5040" w:type="dxa"/>
            <w:shd w:val="clear" w:color="auto" w:fill="173A2A"/>
            <w:vAlign w:val="center"/>
          </w:tcPr>
          <w:p w14:paraId="7A653EAA" w14:textId="77777777" w:rsidR="00DA7673" w:rsidRDefault="00B473F8">
            <w:r>
              <w:rPr>
                <w:b/>
                <w:color w:val="FFFFFF"/>
                <w:sz w:val="18"/>
              </w:rPr>
              <w:t>PÁGINA</w:t>
            </w:r>
          </w:p>
        </w:tc>
        <w:tc>
          <w:tcPr>
            <w:tcW w:w="5040" w:type="dxa"/>
            <w:shd w:val="clear" w:color="auto" w:fill="173A2A"/>
            <w:vAlign w:val="center"/>
          </w:tcPr>
          <w:p w14:paraId="1921ED4E" w14:textId="77777777" w:rsidR="00DA7673" w:rsidRDefault="00B473F8">
            <w:r>
              <w:rPr>
                <w:b/>
                <w:color w:val="FFFFFF"/>
                <w:sz w:val="18"/>
              </w:rPr>
              <w:t>FUNÇÃO</w:t>
            </w:r>
          </w:p>
        </w:tc>
      </w:tr>
      <w:tr w:rsidR="00DA7673" w14:paraId="70F9660F" w14:textId="77777777">
        <w:tc>
          <w:tcPr>
            <w:tcW w:w="5040" w:type="dxa"/>
            <w:vAlign w:val="center"/>
          </w:tcPr>
          <w:p w14:paraId="2F91E3FD" w14:textId="77777777" w:rsidR="00DA7673" w:rsidRDefault="00B473F8">
            <w:r>
              <w:rPr>
                <w:b/>
                <w:color w:val="173A2A"/>
                <w:sz w:val="18"/>
              </w:rPr>
              <w:t>HOME</w:t>
            </w:r>
          </w:p>
        </w:tc>
        <w:tc>
          <w:tcPr>
            <w:tcW w:w="5040" w:type="dxa"/>
            <w:vAlign w:val="center"/>
          </w:tcPr>
          <w:p w14:paraId="0AE43CB3" w14:textId="77777777" w:rsidR="00DA7673" w:rsidRDefault="00B473F8">
            <w:r>
              <w:rPr>
                <w:color w:val="222222"/>
                <w:sz w:val="17"/>
              </w:rPr>
              <w:t>Posicionamento + proposta de valor + CTA principal.</w:t>
            </w:r>
          </w:p>
        </w:tc>
      </w:tr>
      <w:tr w:rsidR="00DA7673" w14:paraId="3CA444EA" w14:textId="77777777">
        <w:tc>
          <w:tcPr>
            <w:tcW w:w="5040" w:type="dxa"/>
            <w:vAlign w:val="center"/>
          </w:tcPr>
          <w:p w14:paraId="2ACD2EC8" w14:textId="77777777" w:rsidR="00DA7673" w:rsidRDefault="00B473F8">
            <w:r>
              <w:rPr>
                <w:b/>
                <w:color w:val="173A2A"/>
                <w:sz w:val="18"/>
              </w:rPr>
              <w:t>PRIVATE LABEL 360°</w:t>
            </w:r>
          </w:p>
        </w:tc>
        <w:tc>
          <w:tcPr>
            <w:tcW w:w="5040" w:type="dxa"/>
            <w:vAlign w:val="center"/>
          </w:tcPr>
          <w:p w14:paraId="1C8886B3" w14:textId="77777777" w:rsidR="00DA7673" w:rsidRDefault="00B473F8">
            <w:r>
              <w:rPr>
                <w:color w:val="222222"/>
                <w:sz w:val="17"/>
              </w:rPr>
              <w:t>Explicar a metodologia completa em 7 etapas.</w:t>
            </w:r>
          </w:p>
        </w:tc>
      </w:tr>
      <w:tr w:rsidR="00DA7673" w14:paraId="7302A686" w14:textId="77777777">
        <w:tc>
          <w:tcPr>
            <w:tcW w:w="5040" w:type="dxa"/>
            <w:vAlign w:val="center"/>
          </w:tcPr>
          <w:p w14:paraId="04F48E37" w14:textId="77777777" w:rsidR="00DA7673" w:rsidRDefault="00B473F8">
            <w:r>
              <w:rPr>
                <w:b/>
                <w:color w:val="173A2A"/>
                <w:sz w:val="18"/>
              </w:rPr>
              <w:t>SERVIÇOS</w:t>
            </w:r>
          </w:p>
        </w:tc>
        <w:tc>
          <w:tcPr>
            <w:tcW w:w="5040" w:type="dxa"/>
            <w:vAlign w:val="center"/>
          </w:tcPr>
          <w:p w14:paraId="35009937" w14:textId="77777777" w:rsidR="00DA7673" w:rsidRDefault="00B473F8">
            <w:r>
              <w:rPr>
                <w:color w:val="222222"/>
                <w:sz w:val="17"/>
              </w:rPr>
              <w:t>Detalhar cada módulo separadamente e mostrar que podem ser integrados.</w:t>
            </w:r>
          </w:p>
        </w:tc>
      </w:tr>
      <w:tr w:rsidR="00DA7673" w14:paraId="60501A69" w14:textId="77777777">
        <w:tc>
          <w:tcPr>
            <w:tcW w:w="5040" w:type="dxa"/>
            <w:vAlign w:val="center"/>
          </w:tcPr>
          <w:p w14:paraId="47BB50D3" w14:textId="77777777" w:rsidR="00DA7673" w:rsidRDefault="00B473F8">
            <w:r>
              <w:rPr>
                <w:b/>
                <w:color w:val="173A2A"/>
                <w:sz w:val="18"/>
              </w:rPr>
              <w:t>CAFÉ PRIVATE LABEL</w:t>
            </w:r>
          </w:p>
        </w:tc>
        <w:tc>
          <w:tcPr>
            <w:tcW w:w="5040" w:type="dxa"/>
            <w:vAlign w:val="center"/>
          </w:tcPr>
          <w:p w14:paraId="78188916" w14:textId="77777777" w:rsidR="00DA7673" w:rsidRDefault="00B473F8">
            <w:r>
              <w:rPr>
                <w:color w:val="222222"/>
                <w:sz w:val="17"/>
              </w:rPr>
              <w:t>Vertical específica com exemplos de aplicação e capacidades.</w:t>
            </w:r>
          </w:p>
        </w:tc>
      </w:tr>
      <w:tr w:rsidR="00DA7673" w14:paraId="3B99FE73" w14:textId="77777777">
        <w:tc>
          <w:tcPr>
            <w:tcW w:w="5040" w:type="dxa"/>
            <w:vAlign w:val="center"/>
          </w:tcPr>
          <w:p w14:paraId="7C120D13" w14:textId="77777777" w:rsidR="00DA7673" w:rsidRDefault="00B473F8">
            <w:r>
              <w:rPr>
                <w:b/>
                <w:color w:val="173A2A"/>
                <w:sz w:val="18"/>
              </w:rPr>
              <w:t>PARA QUEM É</w:t>
            </w:r>
          </w:p>
        </w:tc>
        <w:tc>
          <w:tcPr>
            <w:tcW w:w="5040" w:type="dxa"/>
            <w:vAlign w:val="center"/>
          </w:tcPr>
          <w:p w14:paraId="5B8C976C" w14:textId="77777777" w:rsidR="00DA7673" w:rsidRDefault="00B473F8">
            <w:r>
              <w:rPr>
                <w:color w:val="222222"/>
                <w:sz w:val="17"/>
              </w:rPr>
              <w:t>Páginas/âncoras para segmentos prioritários.</w:t>
            </w:r>
          </w:p>
        </w:tc>
      </w:tr>
      <w:tr w:rsidR="00DA7673" w14:paraId="22F4CF59" w14:textId="77777777">
        <w:tc>
          <w:tcPr>
            <w:tcW w:w="5040" w:type="dxa"/>
            <w:vAlign w:val="center"/>
          </w:tcPr>
          <w:p w14:paraId="1DC3510E" w14:textId="77777777" w:rsidR="00DA7673" w:rsidRDefault="00B473F8">
            <w:r>
              <w:rPr>
                <w:b/>
                <w:color w:val="173A2A"/>
                <w:sz w:val="18"/>
              </w:rPr>
              <w:t>COMO FUNCIONA</w:t>
            </w:r>
          </w:p>
        </w:tc>
        <w:tc>
          <w:tcPr>
            <w:tcW w:w="5040" w:type="dxa"/>
            <w:vAlign w:val="center"/>
          </w:tcPr>
          <w:p w14:paraId="6909404E" w14:textId="77777777" w:rsidR="00DA7673" w:rsidRDefault="00B473F8">
            <w:r>
              <w:rPr>
                <w:color w:val="222222"/>
                <w:sz w:val="17"/>
              </w:rPr>
              <w:t>Roteiro simples: diagnóstico → projeto → desenvolvimento → produção → lançamento.</w:t>
            </w:r>
          </w:p>
        </w:tc>
      </w:tr>
      <w:tr w:rsidR="00DA7673" w14:paraId="6590F478" w14:textId="77777777">
        <w:tc>
          <w:tcPr>
            <w:tcW w:w="5040" w:type="dxa"/>
            <w:vAlign w:val="center"/>
          </w:tcPr>
          <w:p w14:paraId="24C34919" w14:textId="77777777" w:rsidR="00DA7673" w:rsidRDefault="00B473F8">
            <w:r>
              <w:rPr>
                <w:b/>
                <w:color w:val="173A2A"/>
                <w:sz w:val="18"/>
              </w:rPr>
              <w:t>POR QUE GA FOOD</w:t>
            </w:r>
          </w:p>
        </w:tc>
        <w:tc>
          <w:tcPr>
            <w:tcW w:w="5040" w:type="dxa"/>
            <w:vAlign w:val="center"/>
          </w:tcPr>
          <w:p w14:paraId="72D80DA9" w14:textId="77777777" w:rsidR="00DA7673" w:rsidRDefault="00B473F8">
            <w:r>
              <w:rPr>
                <w:color w:val="222222"/>
                <w:sz w:val="17"/>
              </w:rPr>
              <w:t>Estrutura, curadoria, multidisciplinaridade, proximidade e foco em resultado.</w:t>
            </w:r>
          </w:p>
        </w:tc>
      </w:tr>
      <w:tr w:rsidR="00DA7673" w14:paraId="7A3E8B2F" w14:textId="77777777">
        <w:tc>
          <w:tcPr>
            <w:tcW w:w="5040" w:type="dxa"/>
            <w:vAlign w:val="center"/>
          </w:tcPr>
          <w:p w14:paraId="04FF84FA" w14:textId="77777777" w:rsidR="00DA7673" w:rsidRDefault="00B473F8">
            <w:r>
              <w:rPr>
                <w:b/>
                <w:color w:val="173A2A"/>
                <w:sz w:val="18"/>
              </w:rPr>
              <w:t>CASES / PROJETOS</w:t>
            </w:r>
          </w:p>
        </w:tc>
        <w:tc>
          <w:tcPr>
            <w:tcW w:w="5040" w:type="dxa"/>
            <w:vAlign w:val="center"/>
          </w:tcPr>
          <w:p w14:paraId="599D1514" w14:textId="77777777" w:rsidR="00DA7673" w:rsidRDefault="00B473F8">
            <w:r>
              <w:rPr>
                <w:color w:val="222222"/>
                <w:sz w:val="17"/>
              </w:rPr>
              <w:t>Mostrar antes/depois, processo, produto e resultado sempre que houver material.</w:t>
            </w:r>
          </w:p>
        </w:tc>
      </w:tr>
      <w:tr w:rsidR="00DA7673" w14:paraId="6108E419" w14:textId="77777777">
        <w:tc>
          <w:tcPr>
            <w:tcW w:w="5040" w:type="dxa"/>
            <w:vAlign w:val="center"/>
          </w:tcPr>
          <w:p w14:paraId="4C6E91FE" w14:textId="77777777" w:rsidR="00DA7673" w:rsidRDefault="00B473F8">
            <w:r>
              <w:rPr>
                <w:b/>
                <w:color w:val="173A2A"/>
                <w:sz w:val="18"/>
              </w:rPr>
              <w:t>CONTATO / DIAGNÓSTICO</w:t>
            </w:r>
          </w:p>
        </w:tc>
        <w:tc>
          <w:tcPr>
            <w:tcW w:w="5040" w:type="dxa"/>
            <w:vAlign w:val="center"/>
          </w:tcPr>
          <w:p w14:paraId="48E3AA4B" w14:textId="77777777" w:rsidR="00DA7673" w:rsidRDefault="00B473F8">
            <w:r>
              <w:rPr>
                <w:color w:val="222222"/>
                <w:sz w:val="17"/>
              </w:rPr>
              <w:t>Formulário qualificador + WhatsApp + e-mail.</w:t>
            </w:r>
          </w:p>
        </w:tc>
      </w:tr>
    </w:tbl>
    <w:p w14:paraId="2D237FA8" w14:textId="77777777" w:rsidR="00DA7673" w:rsidRDefault="00B473F8">
      <w:pPr>
        <w:pStyle w:val="Ttulo1"/>
      </w:pPr>
      <w:r>
        <w:lastRenderedPageBreak/>
        <w:t>9. Home page — roteiro de conteúdo</w:t>
      </w:r>
    </w:p>
    <w:p w14:paraId="45E50B13" w14:textId="77777777" w:rsidR="00DA7673" w:rsidRDefault="00B473F8">
      <w:pPr>
        <w:pStyle w:val="Ttulo2"/>
      </w:pPr>
      <w:r>
        <w:t>Hero</w:t>
      </w:r>
    </w:p>
    <w:p w14:paraId="7EE6B6D5" w14:textId="77777777" w:rsidR="00DA7673" w:rsidRDefault="00B473F8">
      <w:pPr>
        <w:spacing w:after="100"/>
      </w:pPr>
      <w:r>
        <w:t>Título: “Você tem a ideia. Nós cuidamos do resto.”</w:t>
      </w:r>
    </w:p>
    <w:p w14:paraId="74010EE6" w14:textId="77777777" w:rsidR="00DA7673" w:rsidRDefault="00B473F8">
      <w:pPr>
        <w:spacing w:after="100"/>
      </w:pPr>
      <w:r>
        <w:t>Subtítulo: “Desenvolvemos marcas próprias do conceito ao produto pronto para o mercado.”</w:t>
      </w:r>
    </w:p>
    <w:p w14:paraId="67A581C4" w14:textId="77777777" w:rsidR="00DA7673" w:rsidRDefault="00B473F8">
      <w:pPr>
        <w:spacing w:after="100"/>
      </w:pPr>
      <w:r>
        <w:t>CTA primário: “Quero desenvolver minha marca”</w:t>
      </w:r>
    </w:p>
    <w:p w14:paraId="537031EA" w14:textId="77777777" w:rsidR="00DA7673" w:rsidRDefault="00B473F8">
      <w:pPr>
        <w:spacing w:after="100"/>
      </w:pPr>
      <w:r>
        <w:t>CTA secundário: “Falar com um especialista”</w:t>
      </w:r>
    </w:p>
    <w:p w14:paraId="1237C590" w14:textId="77777777" w:rsidR="00DA7673" w:rsidRDefault="00B473F8">
      <w:pPr>
        <w:pStyle w:val="Ttulo2"/>
      </w:pPr>
      <w:r>
        <w:t>Bloco 2 — Proposta de valor</w:t>
      </w:r>
    </w:p>
    <w:p w14:paraId="00A2D9D7" w14:textId="77777777" w:rsidR="00DA7673" w:rsidRDefault="00B473F8">
      <w:pPr>
        <w:spacing w:after="100"/>
      </w:pPr>
      <w:r>
        <w:t>“Sua marca. Seu produto. Nossa estrutura.”</w:t>
      </w:r>
    </w:p>
    <w:p w14:paraId="028BCD40" w14:textId="77777777" w:rsidR="00DA7673" w:rsidRDefault="00B473F8">
      <w:pPr>
        <w:spacing w:after="100"/>
      </w:pPr>
      <w:r>
        <w:t>Texto curto: “Integramos estratégia, desenvolvimento, branding, embalagem, regulatório, produção e lançamento para simplificar a construção de uma marca própria.”</w:t>
      </w:r>
    </w:p>
    <w:p w14:paraId="484DAFF2" w14:textId="77777777" w:rsidR="00DA7673" w:rsidRDefault="00B473F8">
      <w:pPr>
        <w:pStyle w:val="Ttulo2"/>
      </w:pPr>
      <w:r>
        <w:t>Bloco 3 — Private Label 360°</w:t>
      </w:r>
    </w:p>
    <w:p w14:paraId="6763B5E2" w14:textId="77777777" w:rsidR="00DA7673" w:rsidRDefault="00B473F8">
      <w:pPr>
        <w:spacing w:after="100"/>
      </w:pPr>
      <w:r>
        <w:t>Mostrar a jornada em 7 etapas com ícones e textos de uma linha.</w:t>
      </w:r>
    </w:p>
    <w:p w14:paraId="77457DF5" w14:textId="77777777" w:rsidR="00DA7673" w:rsidRDefault="00B473F8">
      <w:pPr>
        <w:pStyle w:val="Ttulo2"/>
      </w:pPr>
      <w:r>
        <w:t>Bloco 4 — Segmentos</w:t>
      </w:r>
    </w:p>
    <w:p w14:paraId="3FFE1E8F" w14:textId="77777777" w:rsidR="00DA7673" w:rsidRDefault="00B473F8">
      <w:pPr>
        <w:spacing w:after="100"/>
      </w:pPr>
      <w:r>
        <w:t>Exibir 6 cartões visuais: cafeterias/restaurantes; empórios/mercados; distribuidores/atacadistas; redes/supermercados; empresas/escritórios; criadores/empreendedores.</w:t>
      </w:r>
    </w:p>
    <w:p w14:paraId="12E725D9" w14:textId="77777777" w:rsidR="00DA7673" w:rsidRDefault="00B473F8">
      <w:pPr>
        <w:pStyle w:val="Ttulo2"/>
      </w:pPr>
      <w:r>
        <w:t>Bloco 5 — Café</w:t>
      </w:r>
    </w:p>
    <w:p w14:paraId="48A3BDC3" w14:textId="77777777" w:rsidR="00DA7673" w:rsidRDefault="00B473F8">
      <w:pPr>
        <w:spacing w:after="100"/>
      </w:pPr>
      <w:r>
        <w:t>Apresentar o café como uma vertical: blend, origem, torra, moagem, embalagem, branding e suporte.</w:t>
      </w:r>
    </w:p>
    <w:p w14:paraId="4CB3CA11" w14:textId="77777777" w:rsidR="00DA7673" w:rsidRDefault="00B473F8">
      <w:pPr>
        <w:pStyle w:val="Ttulo2"/>
      </w:pPr>
      <w:r>
        <w:t>Bloco 6 — Diferenciais</w:t>
      </w:r>
    </w:p>
    <w:p w14:paraId="285BBB0E" w14:textId="77777777" w:rsidR="00DA7673" w:rsidRDefault="00B473F8">
      <w:pPr>
        <w:pStyle w:val="Commarcadores"/>
        <w:spacing w:after="60"/>
      </w:pPr>
      <w:r>
        <w:t>Estrutura integrada</w:t>
      </w:r>
    </w:p>
    <w:p w14:paraId="6223C97F" w14:textId="77777777" w:rsidR="00DA7673" w:rsidRDefault="00B473F8">
      <w:pPr>
        <w:pStyle w:val="Commarcadores"/>
        <w:spacing w:after="60"/>
      </w:pPr>
      <w:r>
        <w:t>Atendimento consultivo</w:t>
      </w:r>
    </w:p>
    <w:p w14:paraId="11F5FCEF" w14:textId="77777777" w:rsidR="00DA7673" w:rsidRDefault="00B473F8">
      <w:pPr>
        <w:pStyle w:val="Commarcadores"/>
        <w:spacing w:after="60"/>
      </w:pPr>
      <w:r>
        <w:t>Curadoria de produto</w:t>
      </w:r>
    </w:p>
    <w:p w14:paraId="24F5109A" w14:textId="77777777" w:rsidR="00DA7673" w:rsidRDefault="00B473F8">
      <w:pPr>
        <w:pStyle w:val="Commarcadores"/>
        <w:spacing w:after="60"/>
      </w:pPr>
      <w:r>
        <w:t>Desenvolvimento de marca</w:t>
      </w:r>
    </w:p>
    <w:p w14:paraId="688AAB20" w14:textId="77777777" w:rsidR="00DA7673" w:rsidRDefault="00B473F8">
      <w:pPr>
        <w:pStyle w:val="Commarcadores"/>
        <w:spacing w:after="60"/>
      </w:pPr>
      <w:r>
        <w:t>Suporte regulatório</w:t>
      </w:r>
    </w:p>
    <w:p w14:paraId="2AD3D9E5" w14:textId="77777777" w:rsidR="00DA7673" w:rsidRDefault="00B473F8">
      <w:pPr>
        <w:pStyle w:val="Commarcadores"/>
        <w:spacing w:after="60"/>
      </w:pPr>
      <w:r>
        <w:t>Produção e logística</w:t>
      </w:r>
    </w:p>
    <w:p w14:paraId="1C5AF5EB" w14:textId="77777777" w:rsidR="00DA7673" w:rsidRDefault="00B473F8">
      <w:pPr>
        <w:pStyle w:val="Commarcadores"/>
        <w:spacing w:after="60"/>
      </w:pPr>
      <w:r>
        <w:t>Foco em resultado</w:t>
      </w:r>
    </w:p>
    <w:p w14:paraId="6898F609" w14:textId="77777777" w:rsidR="00DA7673" w:rsidRDefault="00B473F8">
      <w:pPr>
        <w:pStyle w:val="Ttulo2"/>
      </w:pPr>
      <w:r>
        <w:t>Bloco 7 — CTA final</w:t>
      </w:r>
    </w:p>
    <w:p w14:paraId="4F23A3EA" w14:textId="77777777" w:rsidR="00DA7673" w:rsidRDefault="00B473F8">
      <w:pPr>
        <w:spacing w:after="100"/>
      </w:pPr>
      <w:r>
        <w:t>“Vamos tirar sua ideia do papel?”</w:t>
      </w:r>
    </w:p>
    <w:p w14:paraId="25543063" w14:textId="77777777" w:rsidR="00DA7673" w:rsidRDefault="00B473F8">
      <w:pPr>
        <w:spacing w:after="100"/>
      </w:pPr>
      <w:r>
        <w:t>Fale com um especialista e descubra o caminho mais adequado para o seu projeto.</w:t>
      </w:r>
    </w:p>
    <w:p w14:paraId="29D0FA6B" w14:textId="77777777" w:rsidR="00DA7673" w:rsidRDefault="00B473F8">
      <w:pPr>
        <w:pStyle w:val="Ttulo1"/>
      </w:pPr>
      <w:r>
        <w:t>10. Direção visual</w:t>
      </w:r>
    </w:p>
    <w:p w14:paraId="5123940A" w14:textId="77777777" w:rsidR="00DA7673" w:rsidRDefault="00B473F8">
      <w:pPr>
        <w:pStyle w:val="Ttulo2"/>
      </w:pPr>
      <w:r>
        <w:t>Identidade</w:t>
      </w:r>
    </w:p>
    <w:p w14:paraId="5CF3342C" w14:textId="77777777" w:rsidR="00DA7673" w:rsidRDefault="00B473F8">
      <w:pPr>
        <w:pStyle w:val="Commarcadores"/>
        <w:spacing w:after="60"/>
      </w:pPr>
      <w:r>
        <w:t>Fundo branco como base.</w:t>
      </w:r>
    </w:p>
    <w:p w14:paraId="79257571" w14:textId="77777777" w:rsidR="00DA7673" w:rsidRDefault="00B473F8">
      <w:pPr>
        <w:pStyle w:val="Commarcadores"/>
        <w:spacing w:after="60"/>
      </w:pPr>
      <w:r>
        <w:t>Fotografia humanizada: pessoas em reunião, desenvolvimento, produto, embalagem e processo.</w:t>
      </w:r>
    </w:p>
    <w:p w14:paraId="2D175AC0" w14:textId="77777777" w:rsidR="00DA7673" w:rsidRDefault="00B473F8">
      <w:pPr>
        <w:pStyle w:val="Commarcadores"/>
        <w:spacing w:after="60"/>
      </w:pPr>
      <w:r>
        <w:t>Estética clean, premium e corporativa.</w:t>
      </w:r>
    </w:p>
    <w:p w14:paraId="74014466" w14:textId="77777777" w:rsidR="00DA7673" w:rsidRDefault="00B473F8">
      <w:pPr>
        <w:pStyle w:val="Commarcadores"/>
        <w:spacing w:after="60"/>
      </w:pPr>
      <w:r>
        <w:t>Paleta neutra: branco, preto/grafite e marrons/taupe quentes.</w:t>
      </w:r>
    </w:p>
    <w:p w14:paraId="6FA9F649" w14:textId="77777777" w:rsidR="00DA7673" w:rsidRDefault="00B473F8">
      <w:pPr>
        <w:pStyle w:val="Commarcadores"/>
        <w:spacing w:after="60"/>
      </w:pPr>
      <w:r>
        <w:t>Usar a logo oficial da GA Food, sem deformação e sem excesso de aplicação.</w:t>
      </w:r>
    </w:p>
    <w:p w14:paraId="665A4AD3" w14:textId="77777777" w:rsidR="00DA7673" w:rsidRDefault="00B473F8">
      <w:pPr>
        <w:pStyle w:val="Commarcadores"/>
        <w:spacing w:after="60"/>
      </w:pPr>
      <w:r>
        <w:t>Ícones lineares e discretos.</w:t>
      </w:r>
    </w:p>
    <w:p w14:paraId="30F567AE" w14:textId="77777777" w:rsidR="00DA7673" w:rsidRDefault="00B473F8">
      <w:pPr>
        <w:pStyle w:val="Commarcadores"/>
        <w:spacing w:after="60"/>
      </w:pPr>
      <w:r>
        <w:lastRenderedPageBreak/>
        <w:t>Espaço em branco é obrigatório: não preencher a tela apenas para “não deixar vazio”.</w:t>
      </w:r>
    </w:p>
    <w:p w14:paraId="51974EAF" w14:textId="77777777" w:rsidR="00DA7673" w:rsidRDefault="00B473F8">
      <w:pPr>
        <w:pStyle w:val="Ttulo2"/>
      </w:pPr>
      <w:r>
        <w:t>O que evitar</w:t>
      </w:r>
    </w:p>
    <w:p w14:paraId="34B26C90" w14:textId="77777777" w:rsidR="00DA7673" w:rsidRDefault="00B473F8">
      <w:pPr>
        <w:pStyle w:val="Commarcadores"/>
        <w:spacing w:after="60"/>
      </w:pPr>
      <w:r>
        <w:t>Visual excessivamente colorido ou genérico.</w:t>
      </w:r>
    </w:p>
    <w:p w14:paraId="3BFB93C0" w14:textId="77777777" w:rsidR="00DA7673" w:rsidRDefault="00B473F8">
      <w:pPr>
        <w:pStyle w:val="Commarcadores"/>
        <w:spacing w:after="60"/>
      </w:pPr>
      <w:r>
        <w:t>Excesso de caixas, selos, ícones e textos simultâneos.</w:t>
      </w:r>
    </w:p>
    <w:p w14:paraId="3D5FF282" w14:textId="77777777" w:rsidR="00DA7673" w:rsidRDefault="00B473F8">
      <w:pPr>
        <w:pStyle w:val="Commarcadores"/>
        <w:spacing w:after="60"/>
      </w:pPr>
      <w:r>
        <w:t>Blocos competindo com a logo.</w:t>
      </w:r>
    </w:p>
    <w:p w14:paraId="24E74330" w14:textId="77777777" w:rsidR="00DA7673" w:rsidRDefault="00B473F8">
      <w:pPr>
        <w:pStyle w:val="Commarcadores"/>
        <w:spacing w:after="60"/>
      </w:pPr>
      <w:r>
        <w:t>Promessas exageradas.</w:t>
      </w:r>
    </w:p>
    <w:p w14:paraId="570959BC" w14:textId="77777777" w:rsidR="00DA7673" w:rsidRDefault="00B473F8">
      <w:pPr>
        <w:pStyle w:val="Commarcadores"/>
        <w:spacing w:after="60"/>
      </w:pPr>
      <w:r>
        <w:t>Fotografias de café em todos os lugares: a empresa não é apenas café.</w:t>
      </w:r>
    </w:p>
    <w:p w14:paraId="1CC45E36" w14:textId="77777777" w:rsidR="00DA7673" w:rsidRDefault="00B473F8">
      <w:pPr>
        <w:pStyle w:val="Commarcadores"/>
        <w:spacing w:after="60"/>
      </w:pPr>
      <w:r>
        <w:t>Layout de folder quando a página pede linguagem institucional.</w:t>
      </w:r>
    </w:p>
    <w:p w14:paraId="345EFA16" w14:textId="77777777" w:rsidR="00DA7673" w:rsidRDefault="00B473F8">
      <w:pPr>
        <w:pStyle w:val="Ttulo1"/>
      </w:pPr>
      <w:r>
        <w:t>11. Tom de voz</w:t>
      </w:r>
    </w:p>
    <w:p w14:paraId="3AACE7DF" w14:textId="77777777" w:rsidR="00DA7673" w:rsidRDefault="00B473F8">
      <w:pPr>
        <w:pStyle w:val="Commarcadores"/>
        <w:spacing w:after="60"/>
      </w:pPr>
      <w:r>
        <w:t>Consultivo, seguro e profissional.</w:t>
      </w:r>
    </w:p>
    <w:p w14:paraId="1648339A" w14:textId="77777777" w:rsidR="00DA7673" w:rsidRDefault="00B473F8">
      <w:pPr>
        <w:pStyle w:val="Commarcadores"/>
        <w:spacing w:after="60"/>
      </w:pPr>
      <w:r>
        <w:t>Claro e direto, sem excesso de jargão.</w:t>
      </w:r>
    </w:p>
    <w:p w14:paraId="6AF04966" w14:textId="77777777" w:rsidR="00DA7673" w:rsidRDefault="00B473F8">
      <w:pPr>
        <w:pStyle w:val="Commarcadores"/>
        <w:spacing w:after="60"/>
      </w:pPr>
      <w:r>
        <w:t>Humano e próximo, mas sem parecer informal demais.</w:t>
      </w:r>
    </w:p>
    <w:p w14:paraId="1F3CBF93" w14:textId="77777777" w:rsidR="00DA7673" w:rsidRDefault="00B473F8">
      <w:pPr>
        <w:pStyle w:val="Commarcadores"/>
        <w:spacing w:after="60"/>
      </w:pPr>
      <w:r>
        <w:t>Orientado a solução e resultado.</w:t>
      </w:r>
    </w:p>
    <w:p w14:paraId="788E2511" w14:textId="77777777" w:rsidR="00DA7673" w:rsidRDefault="00B473F8">
      <w:pPr>
        <w:pStyle w:val="Commarcadores"/>
        <w:spacing w:after="60"/>
      </w:pPr>
      <w:r>
        <w:t>Transmitir competência e controle da operação.</w:t>
      </w:r>
    </w:p>
    <w:p w14:paraId="00310600" w14:textId="77777777" w:rsidR="00DA7673" w:rsidRDefault="00B473F8">
      <w:pPr>
        <w:pStyle w:val="Commarcadores"/>
        <w:spacing w:after="60"/>
      </w:pPr>
      <w:r>
        <w:t>Evitar “faça sua marca hoje” como única promessa. A marca deve parecer estratégica e não uma compra impulsiva.</w:t>
      </w:r>
    </w:p>
    <w:p w14:paraId="73BFD52F" w14:textId="77777777" w:rsidR="00DA7673" w:rsidRDefault="00B473F8">
      <w:pPr>
        <w:pStyle w:val="Ttulo1"/>
      </w:pPr>
      <w:r>
        <w:t>12. Estratégia de conversão</w:t>
      </w:r>
    </w:p>
    <w:p w14:paraId="21626C35" w14:textId="77777777" w:rsidR="00DA7673" w:rsidRDefault="00B473F8">
      <w:pPr>
        <w:spacing w:after="100"/>
      </w:pPr>
      <w:r>
        <w:t>O website deve converter visitantes em oportunidades qualificadas, não apenas gerar cliques.</w:t>
      </w:r>
    </w:p>
    <w:p w14:paraId="57DDDFFB" w14:textId="77777777" w:rsidR="00DA7673" w:rsidRDefault="00B473F8">
      <w:pPr>
        <w:pStyle w:val="Ttulo2"/>
      </w:pPr>
      <w:r>
        <w:t>CTA principal</w:t>
      </w:r>
    </w:p>
    <w:p w14:paraId="75E678E5" w14:textId="77777777" w:rsidR="00DA7673" w:rsidRDefault="00B473F8">
      <w:pPr>
        <w:spacing w:after="100"/>
      </w:pPr>
      <w:r>
        <w:t>“Desenvolver minha marca própria”</w:t>
      </w:r>
    </w:p>
    <w:p w14:paraId="25B8EBCB" w14:textId="77777777" w:rsidR="00DA7673" w:rsidRDefault="00B473F8">
      <w:pPr>
        <w:pStyle w:val="Ttulo2"/>
      </w:pPr>
      <w:r>
        <w:t>CTA alternativo</w:t>
      </w:r>
    </w:p>
    <w:p w14:paraId="423A954D" w14:textId="77777777" w:rsidR="00DA7673" w:rsidRDefault="00B473F8">
      <w:pPr>
        <w:spacing w:after="100"/>
      </w:pPr>
      <w:r>
        <w:t>“Falar com um especialista”</w:t>
      </w:r>
    </w:p>
    <w:p w14:paraId="5C7E7A8C" w14:textId="77777777" w:rsidR="00DA7673" w:rsidRDefault="00B473F8">
      <w:pPr>
        <w:pStyle w:val="Ttulo2"/>
      </w:pPr>
      <w:r>
        <w:t>Diagnóstico</w:t>
      </w:r>
    </w:p>
    <w:p w14:paraId="7B3022F3" w14:textId="77777777" w:rsidR="00DA7673" w:rsidRDefault="00B473F8">
      <w:pPr>
        <w:spacing w:after="100"/>
      </w:pPr>
      <w:r>
        <w:t>O formulário deve qualificar a oportunidade antes do contato comercial. Perguntas recomendadas: ideia/produto, público, canal, estágio do projeto, necessidade de branding, embalagem, regulatório, produção e expectativa de escala.</w:t>
      </w:r>
    </w:p>
    <w:p w14:paraId="00B9B92B" w14:textId="77777777" w:rsidR="00DA7673" w:rsidRDefault="00B473F8">
      <w:pPr>
        <w:pStyle w:val="Ttulo2"/>
      </w:pPr>
      <w:r>
        <w:t>Princípio</w:t>
      </w:r>
    </w:p>
    <w:p w14:paraId="700167E2" w14:textId="77777777" w:rsidR="00DA7673" w:rsidRDefault="00B473F8">
      <w:pPr>
        <w:spacing w:after="100"/>
      </w:pPr>
      <w:r>
        <w:t>Evitar pedir apenas “nome + telefone”. O objetivo é entender o projeto para iniciar uma conversa consultiva.</w:t>
      </w:r>
    </w:p>
    <w:p w14:paraId="00FB2AF7" w14:textId="77777777" w:rsidR="00DA7673" w:rsidRDefault="00B473F8">
      <w:pPr>
        <w:pStyle w:val="Ttulo1"/>
      </w:pPr>
      <w:r>
        <w:t>13. Copy: mensagens-chave para o site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A7673" w14:paraId="5E4576A1" w14:textId="77777777">
        <w:trPr>
          <w:tblHeader/>
        </w:trPr>
        <w:tc>
          <w:tcPr>
            <w:tcW w:w="5040" w:type="dxa"/>
            <w:shd w:val="clear" w:color="auto" w:fill="173A2A"/>
            <w:vAlign w:val="center"/>
          </w:tcPr>
          <w:p w14:paraId="3EABE6ED" w14:textId="77777777" w:rsidR="00DA7673" w:rsidRDefault="00B473F8"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w="5040" w:type="dxa"/>
            <w:shd w:val="clear" w:color="auto" w:fill="173A2A"/>
            <w:vAlign w:val="center"/>
          </w:tcPr>
          <w:p w14:paraId="63C6D77B" w14:textId="77777777" w:rsidR="00DA7673" w:rsidRDefault="00B473F8">
            <w:r>
              <w:rPr>
                <w:b/>
                <w:color w:val="FFFFFF"/>
                <w:sz w:val="18"/>
              </w:rPr>
              <w:t>MENSAGEM</w:t>
            </w:r>
          </w:p>
        </w:tc>
      </w:tr>
      <w:tr w:rsidR="00DA7673" w14:paraId="7BBEC0EB" w14:textId="77777777">
        <w:tc>
          <w:tcPr>
            <w:tcW w:w="5040" w:type="dxa"/>
            <w:vAlign w:val="center"/>
          </w:tcPr>
          <w:p w14:paraId="29E4DC60" w14:textId="77777777" w:rsidR="00DA7673" w:rsidRDefault="00B473F8">
            <w:r>
              <w:rPr>
                <w:b/>
                <w:color w:val="173A2A"/>
                <w:sz w:val="18"/>
              </w:rPr>
              <w:t>Mensagem-mãe</w:t>
            </w:r>
          </w:p>
        </w:tc>
        <w:tc>
          <w:tcPr>
            <w:tcW w:w="5040" w:type="dxa"/>
            <w:vAlign w:val="center"/>
          </w:tcPr>
          <w:p w14:paraId="4BE71934" w14:textId="77777777" w:rsidR="00DA7673" w:rsidRDefault="00B473F8">
            <w:r>
              <w:rPr>
                <w:color w:val="222222"/>
                <w:sz w:val="18"/>
              </w:rPr>
              <w:t>Você tem a ideia. Nós cuidamos do resto.</w:t>
            </w:r>
          </w:p>
        </w:tc>
      </w:tr>
      <w:tr w:rsidR="00DA7673" w14:paraId="57C5C775" w14:textId="77777777">
        <w:tc>
          <w:tcPr>
            <w:tcW w:w="5040" w:type="dxa"/>
            <w:vAlign w:val="center"/>
          </w:tcPr>
          <w:p w14:paraId="5FFC0030" w14:textId="77777777" w:rsidR="00DA7673" w:rsidRDefault="00B473F8">
            <w:r>
              <w:rPr>
                <w:b/>
                <w:color w:val="173A2A"/>
                <w:sz w:val="18"/>
              </w:rPr>
              <w:t>Posicionamento</w:t>
            </w:r>
          </w:p>
        </w:tc>
        <w:tc>
          <w:tcPr>
            <w:tcW w:w="5040" w:type="dxa"/>
            <w:vAlign w:val="center"/>
          </w:tcPr>
          <w:p w14:paraId="61A0255A" w14:textId="77777777" w:rsidR="00DA7673" w:rsidRDefault="00B473F8">
            <w:r>
              <w:rPr>
                <w:color w:val="222222"/>
                <w:sz w:val="18"/>
              </w:rPr>
              <w:t>Da ideia à marca. Da marca ao mercado.</w:t>
            </w:r>
          </w:p>
        </w:tc>
      </w:tr>
      <w:tr w:rsidR="00DA7673" w14:paraId="6F8BD912" w14:textId="77777777">
        <w:tc>
          <w:tcPr>
            <w:tcW w:w="5040" w:type="dxa"/>
            <w:vAlign w:val="center"/>
          </w:tcPr>
          <w:p w14:paraId="5981C492" w14:textId="77777777" w:rsidR="00DA7673" w:rsidRDefault="00B473F8">
            <w:r>
              <w:rPr>
                <w:b/>
                <w:color w:val="173A2A"/>
                <w:sz w:val="18"/>
              </w:rPr>
              <w:t>Diferencial</w:t>
            </w:r>
          </w:p>
        </w:tc>
        <w:tc>
          <w:tcPr>
            <w:tcW w:w="5040" w:type="dxa"/>
            <w:vAlign w:val="center"/>
          </w:tcPr>
          <w:p w14:paraId="625EF28C" w14:textId="77777777" w:rsidR="00DA7673" w:rsidRDefault="00B473F8">
            <w:r>
              <w:rPr>
                <w:color w:val="222222"/>
                <w:sz w:val="18"/>
              </w:rPr>
              <w:t>Mais do que produção: uma estrutura integrada para desenvolver sua marca própria.</w:t>
            </w:r>
          </w:p>
        </w:tc>
      </w:tr>
      <w:tr w:rsidR="00DA7673" w14:paraId="4B60D436" w14:textId="77777777">
        <w:tc>
          <w:tcPr>
            <w:tcW w:w="5040" w:type="dxa"/>
            <w:vAlign w:val="center"/>
          </w:tcPr>
          <w:p w14:paraId="63137D2D" w14:textId="77777777" w:rsidR="00DA7673" w:rsidRDefault="00B473F8">
            <w:r>
              <w:rPr>
                <w:b/>
                <w:color w:val="173A2A"/>
                <w:sz w:val="18"/>
              </w:rPr>
              <w:lastRenderedPageBreak/>
              <w:t>Método</w:t>
            </w:r>
          </w:p>
        </w:tc>
        <w:tc>
          <w:tcPr>
            <w:tcW w:w="5040" w:type="dxa"/>
            <w:vAlign w:val="center"/>
          </w:tcPr>
          <w:p w14:paraId="7DB60814" w14:textId="77777777" w:rsidR="00DA7673" w:rsidRDefault="00B473F8">
            <w:r>
              <w:rPr>
                <w:color w:val="222222"/>
                <w:sz w:val="18"/>
              </w:rPr>
              <w:t>Private Label 360°.</w:t>
            </w:r>
          </w:p>
        </w:tc>
      </w:tr>
      <w:tr w:rsidR="00DA7673" w14:paraId="78BFD09C" w14:textId="77777777">
        <w:tc>
          <w:tcPr>
            <w:tcW w:w="5040" w:type="dxa"/>
            <w:vAlign w:val="center"/>
          </w:tcPr>
          <w:p w14:paraId="5CB9F9A7" w14:textId="77777777" w:rsidR="00DA7673" w:rsidRDefault="00B473F8">
            <w:r>
              <w:rPr>
                <w:b/>
                <w:color w:val="173A2A"/>
                <w:sz w:val="18"/>
              </w:rPr>
              <w:t>Produto + marca</w:t>
            </w:r>
          </w:p>
        </w:tc>
        <w:tc>
          <w:tcPr>
            <w:tcW w:w="5040" w:type="dxa"/>
            <w:vAlign w:val="center"/>
          </w:tcPr>
          <w:p w14:paraId="65AB53EE" w14:textId="77777777" w:rsidR="00DA7673" w:rsidRDefault="00B473F8">
            <w:r>
              <w:rPr>
                <w:color w:val="222222"/>
                <w:sz w:val="18"/>
              </w:rPr>
              <w:t>Sua marca. Seu produto. Nossa estrutura.</w:t>
            </w:r>
          </w:p>
        </w:tc>
      </w:tr>
      <w:tr w:rsidR="00DA7673" w14:paraId="26AAC129" w14:textId="77777777">
        <w:tc>
          <w:tcPr>
            <w:tcW w:w="5040" w:type="dxa"/>
            <w:vAlign w:val="center"/>
          </w:tcPr>
          <w:p w14:paraId="71B2FA3D" w14:textId="77777777" w:rsidR="00DA7673" w:rsidRDefault="00B473F8">
            <w:r>
              <w:rPr>
                <w:b/>
                <w:color w:val="173A2A"/>
                <w:sz w:val="18"/>
              </w:rPr>
              <w:t>Parceria</w:t>
            </w:r>
          </w:p>
        </w:tc>
        <w:tc>
          <w:tcPr>
            <w:tcW w:w="5040" w:type="dxa"/>
            <w:vAlign w:val="center"/>
          </w:tcPr>
          <w:p w14:paraId="7A36E2E1" w14:textId="77777777" w:rsidR="00DA7673" w:rsidRDefault="00B473F8">
            <w:r>
              <w:rPr>
                <w:color w:val="222222"/>
                <w:sz w:val="18"/>
              </w:rPr>
              <w:t>Um parceiro estratégico para transformar sua ideia em produto.</w:t>
            </w:r>
          </w:p>
        </w:tc>
      </w:tr>
      <w:tr w:rsidR="00DA7673" w14:paraId="6CAAD9ED" w14:textId="77777777">
        <w:tc>
          <w:tcPr>
            <w:tcW w:w="5040" w:type="dxa"/>
            <w:vAlign w:val="center"/>
          </w:tcPr>
          <w:p w14:paraId="7FC0F943" w14:textId="77777777" w:rsidR="00DA7673" w:rsidRDefault="00B473F8">
            <w:r>
              <w:rPr>
                <w:b/>
                <w:color w:val="173A2A"/>
                <w:sz w:val="18"/>
              </w:rPr>
              <w:t>Café</w:t>
            </w:r>
          </w:p>
        </w:tc>
        <w:tc>
          <w:tcPr>
            <w:tcW w:w="5040" w:type="dxa"/>
            <w:vAlign w:val="center"/>
          </w:tcPr>
          <w:p w14:paraId="29278876" w14:textId="77777777" w:rsidR="00DA7673" w:rsidRDefault="00B473F8">
            <w:r>
              <w:rPr>
                <w:color w:val="222222"/>
                <w:sz w:val="18"/>
              </w:rPr>
              <w:t>Do grão à identidade: desenvolvemos o café de acordo com o seu projeto.</w:t>
            </w:r>
          </w:p>
        </w:tc>
      </w:tr>
      <w:tr w:rsidR="00DA7673" w14:paraId="7826D94F" w14:textId="77777777">
        <w:tc>
          <w:tcPr>
            <w:tcW w:w="5040" w:type="dxa"/>
            <w:vAlign w:val="center"/>
          </w:tcPr>
          <w:p w14:paraId="717748BD" w14:textId="77777777" w:rsidR="00DA7673" w:rsidRDefault="00B473F8">
            <w:r>
              <w:rPr>
                <w:b/>
                <w:color w:val="173A2A"/>
                <w:sz w:val="18"/>
              </w:rPr>
              <w:t>CTA</w:t>
            </w:r>
          </w:p>
        </w:tc>
        <w:tc>
          <w:tcPr>
            <w:tcW w:w="5040" w:type="dxa"/>
            <w:vAlign w:val="center"/>
          </w:tcPr>
          <w:p w14:paraId="082E6D61" w14:textId="77777777" w:rsidR="00DA7673" w:rsidRDefault="00B473F8">
            <w:r>
              <w:rPr>
                <w:color w:val="222222"/>
                <w:sz w:val="18"/>
              </w:rPr>
              <w:t>Vamos tirar sua ideia do papel?</w:t>
            </w:r>
          </w:p>
        </w:tc>
      </w:tr>
    </w:tbl>
    <w:p w14:paraId="056B98F3" w14:textId="77777777" w:rsidR="00DA7673" w:rsidRDefault="00B473F8">
      <w:pPr>
        <w:pStyle w:val="Ttulo1"/>
      </w:pPr>
      <w:r>
        <w:t>14. SEO e estrutura de conteúdo</w:t>
      </w:r>
    </w:p>
    <w:p w14:paraId="0BD74F76" w14:textId="77777777" w:rsidR="00DA7673" w:rsidRDefault="00B473F8">
      <w:pPr>
        <w:spacing w:after="100"/>
      </w:pPr>
      <w:r>
        <w:t>O site deve trabalhar termos de intenção comercial e termos de problema. Não depender apenas de “private label café”.</w:t>
      </w:r>
    </w:p>
    <w:p w14:paraId="5E1029A6" w14:textId="77777777" w:rsidR="00DA7673" w:rsidRDefault="00B473F8">
      <w:pPr>
        <w:pStyle w:val="Commarcadores"/>
        <w:spacing w:after="60"/>
      </w:pPr>
      <w:r>
        <w:t>marca própria</w:t>
      </w:r>
    </w:p>
    <w:p w14:paraId="2D1A9F98" w14:textId="77777777" w:rsidR="00DA7673" w:rsidRDefault="00B473F8">
      <w:pPr>
        <w:pStyle w:val="Commarcadores"/>
        <w:spacing w:after="60"/>
      </w:pPr>
      <w:r>
        <w:t>private label</w:t>
      </w:r>
    </w:p>
    <w:p w14:paraId="71695F56" w14:textId="77777777" w:rsidR="00DA7673" w:rsidRDefault="00B473F8">
      <w:pPr>
        <w:pStyle w:val="Commarcadores"/>
        <w:spacing w:after="60"/>
      </w:pPr>
      <w:r>
        <w:t>desenvolvimento de marca própria</w:t>
      </w:r>
    </w:p>
    <w:p w14:paraId="727B4D44" w14:textId="77777777" w:rsidR="00DA7673" w:rsidRDefault="00B473F8">
      <w:pPr>
        <w:pStyle w:val="Commarcadores"/>
        <w:spacing w:after="60"/>
      </w:pPr>
      <w:r>
        <w:t>fabricante de marca própria</w:t>
      </w:r>
    </w:p>
    <w:p w14:paraId="7F50209C" w14:textId="77777777" w:rsidR="00DA7673" w:rsidRDefault="00B473F8">
      <w:pPr>
        <w:pStyle w:val="Commarcadores"/>
        <w:spacing w:after="60"/>
      </w:pPr>
      <w:r>
        <w:t>marca própria de café</w:t>
      </w:r>
    </w:p>
    <w:p w14:paraId="40000B11" w14:textId="77777777" w:rsidR="00DA7673" w:rsidRDefault="00B473F8">
      <w:pPr>
        <w:pStyle w:val="Commarcadores"/>
        <w:spacing w:after="60"/>
      </w:pPr>
      <w:r>
        <w:t>desenvolvimento de produto</w:t>
      </w:r>
    </w:p>
    <w:p w14:paraId="5CB55188" w14:textId="77777777" w:rsidR="00DA7673" w:rsidRDefault="00B473F8">
      <w:pPr>
        <w:pStyle w:val="Commarcadores"/>
        <w:spacing w:after="60"/>
      </w:pPr>
      <w:r>
        <w:t>desenvolvimento de alimentos</w:t>
      </w:r>
    </w:p>
    <w:p w14:paraId="3305BDC0" w14:textId="77777777" w:rsidR="00DA7673" w:rsidRDefault="00B473F8">
      <w:pPr>
        <w:pStyle w:val="Commarcadores"/>
        <w:spacing w:after="60"/>
      </w:pPr>
      <w:r>
        <w:t>branding para marca própria</w:t>
      </w:r>
    </w:p>
    <w:p w14:paraId="7E4D4570" w14:textId="77777777" w:rsidR="00DA7673" w:rsidRDefault="00B473F8">
      <w:pPr>
        <w:pStyle w:val="Commarcadores"/>
        <w:spacing w:after="60"/>
      </w:pPr>
      <w:r>
        <w:t>embalagem personalizada</w:t>
      </w:r>
    </w:p>
    <w:p w14:paraId="756DDFF5" w14:textId="77777777" w:rsidR="00DA7673" w:rsidRDefault="00B473F8">
      <w:pPr>
        <w:pStyle w:val="Commarcadores"/>
        <w:spacing w:after="60"/>
      </w:pPr>
      <w:r>
        <w:t>private label para distribuidores</w:t>
      </w:r>
    </w:p>
    <w:p w14:paraId="1335A707" w14:textId="77777777" w:rsidR="00DA7673" w:rsidRDefault="00B473F8">
      <w:pPr>
        <w:pStyle w:val="Commarcadores"/>
        <w:spacing w:after="60"/>
      </w:pPr>
      <w:r>
        <w:t>private label para supermercados</w:t>
      </w:r>
    </w:p>
    <w:p w14:paraId="0C55761D" w14:textId="77777777" w:rsidR="00DA7673" w:rsidRDefault="00B473F8">
      <w:pPr>
        <w:spacing w:after="100"/>
      </w:pPr>
      <w:r>
        <w:t>Criar páginas ou blocos específicos por intenção/segmento, evitando uma única página genérica para todo mundo.</w:t>
      </w:r>
    </w:p>
    <w:p w14:paraId="45A0DD59" w14:textId="77777777" w:rsidR="00DA7673" w:rsidRDefault="00B473F8">
      <w:pPr>
        <w:pStyle w:val="Ttulo1"/>
      </w:pPr>
      <w:r>
        <w:t>15. Estrutura de conteúdo visual</w:t>
      </w:r>
    </w:p>
    <w:p w14:paraId="47587C9E" w14:textId="77777777" w:rsidR="00DA7673" w:rsidRDefault="00B473F8">
      <w:pPr>
        <w:pStyle w:val="Numerada"/>
        <w:spacing w:after="60"/>
      </w:pPr>
      <w:r>
        <w:t>Mostrar pessoas e processo antes de mostrar apenas produto.</w:t>
      </w:r>
    </w:p>
    <w:p w14:paraId="28B198B5" w14:textId="77777777" w:rsidR="00DA7673" w:rsidRDefault="00B473F8">
      <w:pPr>
        <w:pStyle w:val="Numerada"/>
        <w:spacing w:after="60"/>
      </w:pPr>
      <w:r>
        <w:t>Mostrar reuniões, cocriação, seleção de matéria-prima, embalagem, design e produção.</w:t>
      </w:r>
    </w:p>
    <w:p w14:paraId="403C3364" w14:textId="77777777" w:rsidR="00DA7673" w:rsidRDefault="00B473F8">
      <w:pPr>
        <w:pStyle w:val="Numerada"/>
        <w:spacing w:after="60"/>
      </w:pPr>
      <w:r>
        <w:t>Mostrar produtos como consequência de um processo profissional.</w:t>
      </w:r>
    </w:p>
    <w:p w14:paraId="608C62C9" w14:textId="77777777" w:rsidR="00DA7673" w:rsidRDefault="00B473F8">
      <w:pPr>
        <w:pStyle w:val="Numerada"/>
        <w:spacing w:after="60"/>
      </w:pPr>
      <w:r>
        <w:t>Usar mockups e cases para demonstrar capacidade.</w:t>
      </w:r>
    </w:p>
    <w:p w14:paraId="04B6A299" w14:textId="77777777" w:rsidR="00DA7673" w:rsidRDefault="00B473F8">
      <w:pPr>
        <w:pStyle w:val="Numerada"/>
        <w:spacing w:after="60"/>
      </w:pPr>
      <w:r>
        <w:t>Manter consistência visual entre site, anúncios, apresentação e materiais comerciais.</w:t>
      </w:r>
    </w:p>
    <w:p w14:paraId="6D88786F" w14:textId="77777777" w:rsidR="00DA7673" w:rsidRDefault="00B473F8">
      <w:pPr>
        <w:pStyle w:val="Ttulo1"/>
      </w:pPr>
      <w:r>
        <w:t>16. Informações institucionais e contatos</w:t>
      </w:r>
    </w:p>
    <w:p w14:paraId="278124A6" w14:textId="77777777" w:rsidR="00DA7673" w:rsidRDefault="00B473F8">
      <w:pPr>
        <w:spacing w:after="100"/>
      </w:pPr>
      <w:r>
        <w:t>Marca: GA Food Wholesaler</w:t>
      </w:r>
    </w:p>
    <w:p w14:paraId="2067C48E" w14:textId="77777777" w:rsidR="00DA7673" w:rsidRDefault="00B473F8">
      <w:pPr>
        <w:spacing w:after="100"/>
      </w:pPr>
      <w:r>
        <w:t>Posicionamento: Private Label &amp; Brand Development</w:t>
      </w:r>
    </w:p>
    <w:p w14:paraId="47EC43AB" w14:textId="77777777" w:rsidR="00DA7673" w:rsidRDefault="00B473F8">
      <w:pPr>
        <w:spacing w:after="100"/>
      </w:pPr>
      <w:r>
        <w:t>Website: gafood.com.br</w:t>
      </w:r>
    </w:p>
    <w:p w14:paraId="4DECC6EB" w14:textId="77777777" w:rsidR="00DA7673" w:rsidRDefault="00B473F8">
      <w:pPr>
        <w:spacing w:after="100"/>
      </w:pPr>
      <w:r>
        <w:t>E-mail comercial: tranding@gafood.com.br</w:t>
      </w:r>
    </w:p>
    <w:p w14:paraId="0F98105F" w14:textId="77777777" w:rsidR="00DA7673" w:rsidRDefault="00B473F8">
      <w:pPr>
        <w:spacing w:after="100"/>
      </w:pPr>
      <w:r>
        <w:t>WhatsApp: 31 96777-7753</w:t>
      </w:r>
    </w:p>
    <w:p w14:paraId="57B8CEAC" w14:textId="77777777" w:rsidR="00DA7673" w:rsidRDefault="00B473F8">
      <w:pPr>
        <w:spacing w:after="100"/>
      </w:pPr>
      <w:r>
        <w:t>CTA principal recomendado: “Desenvolver minha marca própria”</w:t>
      </w:r>
    </w:p>
    <w:p w14:paraId="67DD853B" w14:textId="77777777" w:rsidR="00DA7673" w:rsidRDefault="00B473F8">
      <w:pPr>
        <w:spacing w:after="100"/>
      </w:pPr>
      <w:r>
        <w:lastRenderedPageBreak/>
        <w:t>CTA secundário: “Falar com um especialista”</w:t>
      </w:r>
    </w:p>
    <w:p w14:paraId="384D2617" w14:textId="77777777" w:rsidR="00DA7673" w:rsidRDefault="00B473F8">
      <w:pPr>
        <w:pStyle w:val="Ttulo1"/>
      </w:pPr>
      <w:r>
        <w:t>17. Resumo para o designer</w:t>
      </w:r>
    </w:p>
    <w:p w14:paraId="02BB0B4A" w14:textId="77777777" w:rsidR="00DA7673" w:rsidRDefault="00B473F8">
      <w:pPr>
        <w:spacing w:after="100"/>
      </w:pPr>
      <w:r>
        <w:t>O designer deve ter uma regra simples: o site precisa parecer uma empresa que controla um projeto completo, não uma empresa que apenas fabrica um produto.</w:t>
      </w:r>
    </w:p>
    <w:p w14:paraId="5CACBB92" w14:textId="77777777" w:rsidR="00DA7673" w:rsidRDefault="00B473F8">
      <w:pPr>
        <w:spacing w:after="100"/>
      </w:pPr>
      <w:r>
        <w:t>A percepção desejada é: estrutura, estratégia, curadoria, segurança, proximidade e capacidade de execução.</w:t>
      </w:r>
    </w:p>
    <w:p w14:paraId="69A4B7E4" w14:textId="77777777" w:rsidR="00DA7673" w:rsidRDefault="00B473F8">
      <w:pPr>
        <w:spacing w:after="100"/>
      </w:pPr>
      <w:r>
        <w:t>A imagem mental que o site deve criar no visitante é: “Eu tenho uma ideia; encontrei uma empresa que consegue cuidar de tudo o que preciso para transformar essa ideia em uma marca e colocá-la no mercado.”</w:t>
      </w:r>
    </w:p>
    <w:sectPr w:rsidR="00DA767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DE39A" w14:textId="77777777" w:rsidR="00B473F8" w:rsidRDefault="00B473F8">
      <w:pPr>
        <w:spacing w:after="0" w:line="240" w:lineRule="auto"/>
      </w:pPr>
      <w:r>
        <w:separator/>
      </w:r>
    </w:p>
  </w:endnote>
  <w:endnote w:type="continuationSeparator" w:id="0">
    <w:p w14:paraId="54F04CDB" w14:textId="77777777" w:rsidR="00B473F8" w:rsidRDefault="00B4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7226" w14:textId="77777777" w:rsidR="00DA7673" w:rsidRDefault="00B473F8">
    <w:pPr>
      <w:pStyle w:val="Rodap"/>
      <w:jc w:val="center"/>
    </w:pPr>
    <w:r>
      <w:rPr>
        <w:color w:val="777777"/>
        <w:sz w:val="16"/>
      </w:rPr>
      <w:t xml:space="preserve">GA Food Wholesaler | Briefing </w:t>
    </w:r>
    <w:proofErr w:type="gramStart"/>
    <w:r>
      <w:rPr>
        <w:color w:val="777777"/>
        <w:sz w:val="16"/>
      </w:rPr>
      <w:t>para Novo</w:t>
    </w:r>
    <w:proofErr w:type="gramEnd"/>
    <w:r>
      <w:rPr>
        <w:color w:val="777777"/>
        <w:sz w:val="16"/>
      </w:rPr>
      <w:t xml:space="preserve"> Website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AAC91" w14:textId="77777777" w:rsidR="00B473F8" w:rsidRDefault="00B473F8">
      <w:pPr>
        <w:spacing w:after="0" w:line="240" w:lineRule="auto"/>
      </w:pPr>
      <w:r>
        <w:separator/>
      </w:r>
    </w:p>
  </w:footnote>
  <w:footnote w:type="continuationSeparator" w:id="0">
    <w:p w14:paraId="3689C4C9" w14:textId="77777777" w:rsidR="00B473F8" w:rsidRDefault="00B47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145647">
    <w:abstractNumId w:val="8"/>
  </w:num>
  <w:num w:numId="2" w16cid:durableId="671836271">
    <w:abstractNumId w:val="6"/>
  </w:num>
  <w:num w:numId="3" w16cid:durableId="1876389191">
    <w:abstractNumId w:val="5"/>
  </w:num>
  <w:num w:numId="4" w16cid:durableId="1215237652">
    <w:abstractNumId w:val="4"/>
  </w:num>
  <w:num w:numId="5" w16cid:durableId="826819594">
    <w:abstractNumId w:val="7"/>
  </w:num>
  <w:num w:numId="6" w16cid:durableId="1979871510">
    <w:abstractNumId w:val="3"/>
  </w:num>
  <w:num w:numId="7" w16cid:durableId="573708632">
    <w:abstractNumId w:val="2"/>
  </w:num>
  <w:num w:numId="8" w16cid:durableId="979962539">
    <w:abstractNumId w:val="1"/>
  </w:num>
  <w:num w:numId="9" w16cid:durableId="193216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78FE"/>
    <w:rsid w:val="00AA1D8D"/>
    <w:rsid w:val="00AE5150"/>
    <w:rsid w:val="00B473F8"/>
    <w:rsid w:val="00B47730"/>
    <w:rsid w:val="00CB0664"/>
    <w:rsid w:val="00DA76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FC5DA7"/>
  <w14:defaultImageDpi w14:val="300"/>
  <w15:docId w15:val="{BCFBDFF4-0FB8-4AF8-A395-5776361F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A2A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A6A4A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A2A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A2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1787</Words>
  <Characters>9655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.....</cp:lastModifiedBy>
  <cp:revision>2</cp:revision>
  <dcterms:created xsi:type="dcterms:W3CDTF">2026-08-22T14:25:00Z</dcterms:created>
  <dcterms:modified xsi:type="dcterms:W3CDTF">2026-08-22T14:25:00Z</dcterms:modified>
  <cp:category/>
</cp:coreProperties>
</file>