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SMOKE CREATE ZIPLESS</w:t>
      </w:r>
    </w:p>
    <w:p>
      <w:r>
        <w:t xml:space="preserve"/>
      </w:r>
    </w:p>
    <w:p>
      <w:r>
        <w:t xml:space="preserve">Contract Ref: #9</w:t>
      </w:r>
    </w:p>
    <w:p>
      <w:r>
        <w:t xml:space="preserve">Client: Smoke Client</w:t>
      </w:r>
    </w:p>
    <w:p>
      <w:r>
        <w:t xml:space="preserve">Client Email: smoke.client.zipless2@itec.local</w:t>
      </w:r>
    </w:p>
    <w:p>
      <w:r>
        <w:t xml:space="preserve"/>
      </w:r>
    </w:p>
    <w:p>
      <w:r>
        <w:t xml:space="preserve">Agreement Details</w:t>
      </w:r>
    </w:p>
    <w:p>
      <w:r>
        <w:t xml:space="preserve">Smoke contract body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