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rwanda wange i love you well sssdffg hello rwanada</w:t>
      </w:r>
    </w:p>
    <w:sectPr>
      <w:pgSz w:w="12240" w:h="15840"/>
      <w:pgMar w:top="1440" w:right="1440" w:bottom="1440" w:left="1440"/>
    </w:sectPr>
  </w:body>
</w:document>
</file>