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 rwanda wange i love you well sssdffg wange umagaaa</w:t>
      </w:r>
    </w:p>
    <w:sectPr>
      <w:pgSz w:w="12240" w:h="15840"/>
      <w:pgMar w:top="1440" w:right="1440" w:bottom="1440" w:left="1440"/>
    </w:sectPr>
  </w:body>
</w:document>
</file>