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rFonts w:ascii="Impact" w:cs="Impact" w:eastAsia="Impact" w:hAnsi="Impact"/>
          <w:color w:val="134f5c"/>
          <w:sz w:val="72"/>
          <w:szCs w:val="72"/>
        </w:rPr>
      </w:pPr>
      <w:bookmarkStart w:colFirst="0" w:colLast="0" w:name="_luf6861ak02u" w:id="0"/>
      <w:bookmarkEnd w:id="0"/>
      <w:r w:rsidDel="00000000" w:rsidR="00000000" w:rsidRPr="00000000">
        <w:rPr>
          <w:rFonts w:ascii="Impact" w:cs="Impact" w:eastAsia="Impact" w:hAnsi="Impact"/>
          <w:color w:val="134f5c"/>
          <w:sz w:val="72"/>
          <w:szCs w:val="72"/>
          <w:rtl w:val="0"/>
        </w:rPr>
        <w:t xml:space="preserve">Stratégie &amp; Reco SEO</w:t>
      </w:r>
    </w:p>
    <w:p w:rsidR="00000000" w:rsidDel="00000000" w:rsidP="00000000" w:rsidRDefault="00000000" w:rsidRPr="00000000" w14:paraId="00000002">
      <w:pPr>
        <w:pStyle w:val="Title"/>
        <w:keepNext w:val="0"/>
        <w:keepLines w:val="0"/>
        <w:jc w:val="center"/>
        <w:rPr>
          <w:rFonts w:ascii="Special Elite" w:cs="Special Elite" w:eastAsia="Special Elite" w:hAnsi="Special Elite"/>
          <w:color w:val="990000"/>
          <w:sz w:val="28"/>
          <w:szCs w:val="28"/>
        </w:rPr>
      </w:pPr>
      <w:bookmarkStart w:colFirst="0" w:colLast="0" w:name="_sr1f2awgim9" w:id="1"/>
      <w:bookmarkEnd w:id="1"/>
      <w:r w:rsidDel="00000000" w:rsidR="00000000" w:rsidRPr="00000000">
        <w:rPr>
          <w:rFonts w:ascii="Special Elite" w:cs="Special Elite" w:eastAsia="Special Elite" w:hAnsi="Special Elite"/>
          <w:color w:val="990000"/>
          <w:sz w:val="28"/>
          <w:szCs w:val="28"/>
          <w:rtl w:val="0"/>
        </w:rPr>
        <w:t xml:space="preserve">Stratégie SEO d’un site internet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05">
      <w:pPr>
        <w:rPr>
          <w:rFonts w:ascii="Lato" w:cs="Lato" w:eastAsia="Lato" w:hAnsi="Lato"/>
          <w:b w:val="1"/>
          <w:color w:val="434343"/>
          <w:sz w:val="28"/>
          <w:szCs w:val="28"/>
        </w:rPr>
      </w:pPr>
      <w:r w:rsidDel="00000000" w:rsidR="00000000" w:rsidRPr="00000000">
        <w:rPr>
          <w:rFonts w:ascii="Lato" w:cs="Lato" w:eastAsia="Lato" w:hAnsi="Lato"/>
          <w:b w:val="1"/>
          <w:color w:val="434343"/>
          <w:sz w:val="28"/>
          <w:szCs w:val="28"/>
          <w:rtl w:val="0"/>
        </w:rPr>
        <w:t xml:space="preserve">Présentation :</w:t>
      </w:r>
    </w:p>
    <w:p w:rsidR="00000000" w:rsidDel="00000000" w:rsidP="00000000" w:rsidRDefault="00000000" w:rsidRPr="00000000" w14:paraId="00000006">
      <w:pPr>
        <w:rPr>
          <w:rFonts w:ascii="Lato" w:cs="Lato" w:eastAsia="Lato" w:hAnsi="Lato"/>
          <w:i w:val="1"/>
          <w:color w:val="434343"/>
        </w:rPr>
      </w:pPr>
      <w:r w:rsidDel="00000000" w:rsidR="00000000" w:rsidRPr="00000000">
        <w:rPr>
          <w:rFonts w:ascii="Lato" w:cs="Lato" w:eastAsia="Lato" w:hAnsi="Lato"/>
          <w:i w:val="1"/>
          <w:color w:val="434343"/>
          <w:rtl w:val="0"/>
        </w:rPr>
        <w:t xml:space="preserve">Devoir en équipe de 3 à 4 personnes. </w:t>
      </w:r>
    </w:p>
    <w:p w:rsidR="00000000" w:rsidDel="00000000" w:rsidP="00000000" w:rsidRDefault="00000000" w:rsidRPr="00000000" w14:paraId="00000007">
      <w:pPr>
        <w:rPr>
          <w:rFonts w:ascii="Lato" w:cs="Lato" w:eastAsia="Lato" w:hAnsi="Lato"/>
          <w:i w:val="1"/>
          <w:color w:val="434343"/>
        </w:rPr>
      </w:pPr>
      <w:r w:rsidDel="00000000" w:rsidR="00000000" w:rsidRPr="00000000">
        <w:rPr>
          <w:rFonts w:ascii="Lato" w:cs="Lato" w:eastAsia="Lato" w:hAnsi="Lato"/>
          <w:i w:val="1"/>
          <w:color w:val="434343"/>
          <w:rtl w:val="0"/>
        </w:rPr>
        <w:t xml:space="preserve">Vous devez mener un audit et émettre des recommandations sur le référencement d’un site internet, en accord avec tout ce qui a été vu en cours.</w:t>
      </w:r>
    </w:p>
    <w:p w:rsidR="00000000" w:rsidDel="00000000" w:rsidP="00000000" w:rsidRDefault="00000000" w:rsidRPr="00000000" w14:paraId="00000008">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09">
      <w:pPr>
        <w:rPr>
          <w:rFonts w:ascii="Lato" w:cs="Lato" w:eastAsia="Lato" w:hAnsi="Lato"/>
          <w:b w:val="1"/>
          <w:color w:val="434343"/>
          <w:sz w:val="28"/>
          <w:szCs w:val="28"/>
        </w:rPr>
      </w:pPr>
      <w:r w:rsidDel="00000000" w:rsidR="00000000" w:rsidRPr="00000000">
        <w:rPr>
          <w:rFonts w:ascii="Lato" w:cs="Lato" w:eastAsia="Lato" w:hAnsi="Lato"/>
          <w:b w:val="1"/>
          <w:color w:val="434343"/>
          <w:sz w:val="28"/>
          <w:szCs w:val="28"/>
          <w:rtl w:val="0"/>
        </w:rPr>
        <w:t xml:space="preserve">Consignes :</w:t>
      </w:r>
    </w:p>
    <w:p w:rsidR="00000000" w:rsidDel="00000000" w:rsidP="00000000" w:rsidRDefault="00000000" w:rsidRPr="00000000" w14:paraId="0000000A">
      <w:pPr>
        <w:numPr>
          <w:ilvl w:val="0"/>
          <w:numId w:val="2"/>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Date de rendu : 15 jours après le dernier cours</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Format : PDF, 1 seul document</w:t>
      </w:r>
    </w:p>
    <w:p w:rsidR="00000000" w:rsidDel="00000000" w:rsidP="00000000" w:rsidRDefault="00000000" w:rsidRPr="00000000" w14:paraId="0000000C">
      <w:pPr>
        <w:numPr>
          <w:ilvl w:val="0"/>
          <w:numId w:val="4"/>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A rendre par email : </w:t>
      </w:r>
      <w:r w:rsidDel="00000000" w:rsidR="00000000" w:rsidRPr="00000000">
        <w:rPr>
          <w:rFonts w:ascii="Lato" w:cs="Lato" w:eastAsia="Lato" w:hAnsi="Lato"/>
          <w:b w:val="1"/>
          <w:i w:val="1"/>
          <w:color w:val="434343"/>
          <w:rtl w:val="0"/>
        </w:rPr>
        <w:t xml:space="preserve">tony.vaucelle@gmail.com</w:t>
      </w:r>
    </w:p>
    <w:p w:rsidR="00000000" w:rsidDel="00000000" w:rsidP="00000000" w:rsidRDefault="00000000" w:rsidRPr="00000000" w14:paraId="0000000D">
      <w:pPr>
        <w:rPr>
          <w:rFonts w:ascii="Lato" w:cs="Lato" w:eastAsia="Lato" w:hAnsi="Lato"/>
          <w:b w:val="1"/>
          <w:i w:val="1"/>
          <w:color w:val="434343"/>
        </w:rPr>
      </w:pPr>
      <w:r w:rsidDel="00000000" w:rsidR="00000000" w:rsidRPr="00000000">
        <w:rPr>
          <w:rtl w:val="0"/>
        </w:rPr>
      </w:r>
    </w:p>
    <w:p w:rsidR="00000000" w:rsidDel="00000000" w:rsidP="00000000" w:rsidRDefault="00000000" w:rsidRPr="00000000" w14:paraId="0000000E">
      <w:pPr>
        <w:rPr>
          <w:rFonts w:ascii="Lato" w:cs="Lato" w:eastAsia="Lato" w:hAnsi="Lato"/>
          <w:color w:val="434343"/>
        </w:rPr>
      </w:pPr>
      <w:r w:rsidDel="00000000" w:rsidR="00000000" w:rsidRPr="00000000">
        <w:rPr>
          <w:rtl w:val="0"/>
        </w:rPr>
      </w:r>
    </w:p>
    <w:p w:rsidR="00000000" w:rsidDel="00000000" w:rsidP="00000000" w:rsidRDefault="00000000" w:rsidRPr="00000000" w14:paraId="0000000F">
      <w:pPr>
        <w:pStyle w:val="Heading1"/>
        <w:rPr>
          <w:rFonts w:ascii="Lato" w:cs="Lato" w:eastAsia="Lato" w:hAnsi="Lato"/>
        </w:rPr>
      </w:pPr>
      <w:bookmarkStart w:colFirst="0" w:colLast="0" w:name="_wugc0qvmp6hv" w:id="2"/>
      <w:bookmarkEnd w:id="2"/>
      <w:r w:rsidDel="00000000" w:rsidR="00000000" w:rsidRPr="00000000">
        <w:rPr>
          <w:rFonts w:ascii="Lato" w:cs="Lato" w:eastAsia="Lato" w:hAnsi="Lato"/>
          <w:rtl w:val="0"/>
        </w:rPr>
        <w:t xml:space="preserve">ÉTAPE 1</w:t>
      </w:r>
    </w:p>
    <w:p w:rsidR="00000000" w:rsidDel="00000000" w:rsidP="00000000" w:rsidRDefault="00000000" w:rsidRPr="00000000" w14:paraId="00000010">
      <w:pPr>
        <w:rPr>
          <w:rFonts w:ascii="Lato" w:cs="Lato" w:eastAsia="Lato" w:hAnsi="Lato"/>
          <w:i w:val="1"/>
          <w:color w:val="434343"/>
        </w:rPr>
      </w:pPr>
      <w:r w:rsidDel="00000000" w:rsidR="00000000" w:rsidRPr="00000000">
        <w:rPr>
          <w:rFonts w:ascii="Lato" w:cs="Lato" w:eastAsia="Lato" w:hAnsi="Lato"/>
          <w:i w:val="1"/>
          <w:color w:val="434343"/>
          <w:rtl w:val="0"/>
        </w:rPr>
        <w:t xml:space="preserve">Relisez intégralement et méticuleusement votre cours de SEO.</w:t>
      </w:r>
    </w:p>
    <w:p w:rsidR="00000000" w:rsidDel="00000000" w:rsidP="00000000" w:rsidRDefault="00000000" w:rsidRPr="00000000" w14:paraId="00000011">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12">
      <w:pPr>
        <w:pStyle w:val="Heading1"/>
        <w:rPr>
          <w:rFonts w:ascii="Lato" w:cs="Lato" w:eastAsia="Lato" w:hAnsi="Lato"/>
        </w:rPr>
      </w:pPr>
      <w:bookmarkStart w:colFirst="0" w:colLast="0" w:name="_jeji7q1778ds" w:id="3"/>
      <w:bookmarkEnd w:id="3"/>
      <w:r w:rsidDel="00000000" w:rsidR="00000000" w:rsidRPr="00000000">
        <w:rPr>
          <w:rFonts w:ascii="Lato" w:cs="Lato" w:eastAsia="Lato" w:hAnsi="Lato"/>
          <w:rtl w:val="0"/>
        </w:rPr>
        <w:t xml:space="preserve">ÉTAPE 2</w:t>
      </w:r>
    </w:p>
    <w:p w:rsidR="00000000" w:rsidDel="00000000" w:rsidP="00000000" w:rsidRDefault="00000000" w:rsidRPr="00000000" w14:paraId="00000013">
      <w:pPr>
        <w:rPr>
          <w:rFonts w:ascii="Lato" w:cs="Lato" w:eastAsia="Lato" w:hAnsi="Lato"/>
          <w:i w:val="1"/>
          <w:color w:val="434343"/>
        </w:rPr>
      </w:pPr>
      <w:r w:rsidDel="00000000" w:rsidR="00000000" w:rsidRPr="00000000">
        <w:rPr>
          <w:rFonts w:ascii="Lato" w:cs="Lato" w:eastAsia="Lato" w:hAnsi="Lato"/>
          <w:i w:val="1"/>
          <w:color w:val="434343"/>
          <w:rtl w:val="0"/>
        </w:rPr>
        <w:t xml:space="preserve">Relisez intégralement et méticuleusement votre cours de SEO, parce que je sais que vous avez sauté l’étape 1. Alors FAITES LE!</w:t>
      </w:r>
    </w:p>
    <w:p w:rsidR="00000000" w:rsidDel="00000000" w:rsidP="00000000" w:rsidRDefault="00000000" w:rsidRPr="00000000" w14:paraId="00000014">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15">
      <w:pPr>
        <w:pStyle w:val="Heading1"/>
        <w:rPr>
          <w:rFonts w:ascii="Lato" w:cs="Lato" w:eastAsia="Lato" w:hAnsi="Lato"/>
        </w:rPr>
      </w:pPr>
      <w:bookmarkStart w:colFirst="0" w:colLast="0" w:name="_bqj42vffwpr7" w:id="4"/>
      <w:bookmarkEnd w:id="4"/>
      <w:r w:rsidDel="00000000" w:rsidR="00000000" w:rsidRPr="00000000">
        <w:rPr>
          <w:rFonts w:ascii="Lato" w:cs="Lato" w:eastAsia="Lato" w:hAnsi="Lato"/>
          <w:rtl w:val="0"/>
        </w:rPr>
        <w:t xml:space="preserve">ÉTAPE 3 - SITE CLIENT</w:t>
      </w:r>
    </w:p>
    <w:p w:rsidR="00000000" w:rsidDel="00000000" w:rsidP="00000000" w:rsidRDefault="00000000" w:rsidRPr="00000000" w14:paraId="00000016">
      <w:pPr>
        <w:rPr>
          <w:rFonts w:ascii="Lato" w:cs="Lato" w:eastAsia="Lato" w:hAnsi="Lato"/>
          <w:i w:val="1"/>
          <w:color w:val="434343"/>
        </w:rPr>
      </w:pPr>
      <w:r w:rsidDel="00000000" w:rsidR="00000000" w:rsidRPr="00000000">
        <w:rPr>
          <w:rFonts w:ascii="Lato" w:cs="Lato" w:eastAsia="Lato" w:hAnsi="Lato"/>
          <w:i w:val="1"/>
          <w:color w:val="434343"/>
          <w:rtl w:val="0"/>
        </w:rPr>
        <w:t xml:space="preserve">L’audit porte sur le client suivant :</w:t>
      </w:r>
    </w:p>
    <w:p w:rsidR="00000000" w:rsidDel="00000000" w:rsidP="00000000" w:rsidRDefault="00000000" w:rsidRPr="00000000" w14:paraId="00000017">
      <w:pPr>
        <w:numPr>
          <w:ilvl w:val="0"/>
          <w:numId w:val="5"/>
        </w:numPr>
        <w:ind w:left="720" w:hanging="360"/>
        <w:rPr>
          <w:rFonts w:ascii="Allerta Stencil" w:cs="Allerta Stencil" w:eastAsia="Allerta Stencil" w:hAnsi="Allerta Stencil"/>
          <w:i w:val="1"/>
          <w:sz w:val="48"/>
          <w:szCs w:val="48"/>
        </w:rPr>
      </w:pPr>
      <w:hyperlink r:id="rId6">
        <w:r w:rsidDel="00000000" w:rsidR="00000000" w:rsidRPr="00000000">
          <w:rPr>
            <w:rFonts w:ascii="Allerta Stencil" w:cs="Allerta Stencil" w:eastAsia="Allerta Stencil" w:hAnsi="Allerta Stencil"/>
            <w:i w:val="1"/>
            <w:color w:val="1155cc"/>
            <w:sz w:val="48"/>
            <w:szCs w:val="48"/>
            <w:u w:val="single"/>
            <w:rtl w:val="0"/>
          </w:rPr>
          <w:t xml:space="preserve">https://www.musiquelocation.fr/</w:t>
        </w:r>
      </w:hyperlink>
      <w:r w:rsidDel="00000000" w:rsidR="00000000" w:rsidRPr="00000000">
        <w:rPr>
          <w:rtl w:val="0"/>
        </w:rPr>
      </w:r>
    </w:p>
    <w:p w:rsidR="00000000" w:rsidDel="00000000" w:rsidP="00000000" w:rsidRDefault="00000000" w:rsidRPr="00000000" w14:paraId="00000018">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19">
      <w:pPr>
        <w:pStyle w:val="Heading1"/>
        <w:rPr>
          <w:rFonts w:ascii="Lato" w:cs="Lato" w:eastAsia="Lato" w:hAnsi="Lato"/>
        </w:rPr>
      </w:pPr>
      <w:bookmarkStart w:colFirst="0" w:colLast="0" w:name="_aagfmj4p0tsq" w:id="5"/>
      <w:bookmarkEnd w:id="5"/>
      <w:r w:rsidDel="00000000" w:rsidR="00000000" w:rsidRPr="00000000">
        <w:rPr>
          <w:rFonts w:ascii="Lato" w:cs="Lato" w:eastAsia="Lato" w:hAnsi="Lato"/>
          <w:rtl w:val="0"/>
        </w:rPr>
        <w:t xml:space="preserve">ÉTAPE 4 - DÉFINIR LA STRATÉGIE SEO</w:t>
      </w:r>
    </w:p>
    <w:p w:rsidR="00000000" w:rsidDel="00000000" w:rsidP="00000000" w:rsidRDefault="00000000" w:rsidRPr="00000000" w14:paraId="0000001A">
      <w:pPr>
        <w:rPr>
          <w:rFonts w:ascii="Lato" w:cs="Lato" w:eastAsia="Lato" w:hAnsi="Lato"/>
          <w:i w:val="1"/>
          <w:color w:val="434343"/>
        </w:rPr>
      </w:pPr>
      <w:r w:rsidDel="00000000" w:rsidR="00000000" w:rsidRPr="00000000">
        <w:rPr>
          <w:rFonts w:ascii="Lato" w:cs="Lato" w:eastAsia="Lato" w:hAnsi="Lato"/>
          <w:i w:val="1"/>
          <w:color w:val="434343"/>
          <w:rtl w:val="0"/>
        </w:rPr>
        <w:t xml:space="preserve">Définissez la stratégie SEO du site. Appuyez-vous sur votre expérience et les outils vu en cours. Présentez cette stratégie sous la forme d’un </w:t>
      </w:r>
      <w:r w:rsidDel="00000000" w:rsidR="00000000" w:rsidRPr="00000000">
        <w:rPr>
          <w:rFonts w:ascii="Lato" w:cs="Lato" w:eastAsia="Lato" w:hAnsi="Lato"/>
          <w:i w:val="1"/>
          <w:color w:val="434343"/>
          <w:highlight w:val="yellow"/>
          <w:rtl w:val="0"/>
        </w:rPr>
        <w:t xml:space="preserve">dossier structuré avec sommaire (cliquable svp)</w:t>
      </w:r>
      <w:r w:rsidDel="00000000" w:rsidR="00000000" w:rsidRPr="00000000">
        <w:rPr>
          <w:rFonts w:ascii="Lato" w:cs="Lato" w:eastAsia="Lato" w:hAnsi="Lato"/>
          <w:i w:val="1"/>
          <w:color w:val="434343"/>
          <w:rtl w:val="0"/>
        </w:rPr>
        <w:t xml:space="preserve"> dont voici les sections :</w:t>
      </w:r>
    </w:p>
    <w:p w:rsidR="00000000" w:rsidDel="00000000" w:rsidP="00000000" w:rsidRDefault="00000000" w:rsidRPr="00000000" w14:paraId="0000001B">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MÉTIER CLIENT (ne pas faire figurer dans le dossier)</w:t>
      </w:r>
    </w:p>
    <w:p w:rsidR="00000000" w:rsidDel="00000000" w:rsidP="00000000" w:rsidRDefault="00000000" w:rsidRPr="00000000" w14:paraId="0000001D">
      <w:pPr>
        <w:rPr>
          <w:rFonts w:ascii="Lato" w:cs="Lato" w:eastAsia="Lato" w:hAnsi="Lato"/>
          <w:i w:val="1"/>
          <w:color w:val="434343"/>
        </w:rPr>
      </w:pPr>
      <w:r w:rsidDel="00000000" w:rsidR="00000000" w:rsidRPr="00000000">
        <w:rPr>
          <w:rFonts w:ascii="Lato" w:cs="Lato" w:eastAsia="Lato" w:hAnsi="Lato"/>
          <w:i w:val="1"/>
          <w:color w:val="434343"/>
          <w:rtl w:val="0"/>
        </w:rPr>
        <w:t xml:space="preserve">Analysez et </w:t>
      </w:r>
      <w:r w:rsidDel="00000000" w:rsidR="00000000" w:rsidRPr="00000000">
        <w:rPr>
          <w:rFonts w:ascii="Lato" w:cs="Lato" w:eastAsia="Lato" w:hAnsi="Lato"/>
          <w:i w:val="1"/>
          <w:color w:val="434343"/>
          <w:highlight w:val="yellow"/>
          <w:rtl w:val="0"/>
        </w:rPr>
        <w:t xml:space="preserve">listez de manière exhaustive</w:t>
      </w:r>
      <w:r w:rsidDel="00000000" w:rsidR="00000000" w:rsidRPr="00000000">
        <w:rPr>
          <w:rFonts w:ascii="Lato" w:cs="Lato" w:eastAsia="Lato" w:hAnsi="Lato"/>
          <w:i w:val="1"/>
          <w:color w:val="434343"/>
          <w:rtl w:val="0"/>
        </w:rPr>
        <w:t xml:space="preserve"> tous les produits / services proposés par le client. </w:t>
      </w:r>
      <w:r w:rsidDel="00000000" w:rsidR="00000000" w:rsidRPr="00000000">
        <w:rPr>
          <w:rFonts w:ascii="Lato" w:cs="Lato" w:eastAsia="Lato" w:hAnsi="Lato"/>
          <w:i w:val="1"/>
          <w:color w:val="434343"/>
          <w:highlight w:val="yellow"/>
          <w:rtl w:val="0"/>
        </w:rPr>
        <w:t xml:space="preserve">Ne vous intéressez qu’à l’aspect location</w:t>
      </w:r>
      <w:r w:rsidDel="00000000" w:rsidR="00000000" w:rsidRPr="00000000">
        <w:rPr>
          <w:rFonts w:ascii="Lato" w:cs="Lato" w:eastAsia="Lato" w:hAnsi="Lato"/>
          <w:i w:val="1"/>
          <w:color w:val="434343"/>
          <w:rtl w:val="0"/>
        </w:rPr>
        <w:t xml:space="preserve">, pas la vente d'instrument. Ils donneront lieu à la création de landing pages dédiées.</w:t>
      </w:r>
    </w:p>
    <w:p w:rsidR="00000000" w:rsidDel="00000000" w:rsidP="00000000" w:rsidRDefault="00000000" w:rsidRPr="00000000" w14:paraId="0000001E">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ARBORESCENCE </w:t>
      </w:r>
      <w:r w:rsidDel="00000000" w:rsidR="00000000" w:rsidRPr="00000000">
        <w:rPr>
          <w:rFonts w:ascii="Lato" w:cs="Lato" w:eastAsia="Lato" w:hAnsi="Lato"/>
          <w:b w:val="1"/>
          <w:shd w:fill="ea9999" w:val="clear"/>
          <w:rtl w:val="0"/>
        </w:rPr>
        <w:t xml:space="preserve">(3pts)</w:t>
      </w:r>
    </w:p>
    <w:p w:rsidR="00000000" w:rsidDel="00000000" w:rsidP="00000000" w:rsidRDefault="00000000" w:rsidRPr="00000000" w14:paraId="00000020">
      <w:pPr>
        <w:rPr>
          <w:rFonts w:ascii="Lato" w:cs="Lato" w:eastAsia="Lato" w:hAnsi="Lato"/>
          <w:i w:val="1"/>
          <w:color w:val="434343"/>
        </w:rPr>
      </w:pPr>
      <w:r w:rsidDel="00000000" w:rsidR="00000000" w:rsidRPr="00000000">
        <w:rPr>
          <w:rFonts w:ascii="Lato" w:cs="Lato" w:eastAsia="Lato" w:hAnsi="Lato"/>
          <w:i w:val="1"/>
          <w:color w:val="434343"/>
          <w:rtl w:val="0"/>
        </w:rPr>
        <w:t xml:space="preserve">Proposez une nouvelle arborescence (en utilisant des tabulations) pour le site en veillant à intégrer des landing pages pour chacun des services identifiés au point 1. Indiquez les landing pages par une mise en couleur particulière.</w:t>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RECHERCHE &amp; SÉLECTION DES MOTS CLÉS</w:t>
      </w:r>
    </w:p>
    <w:p w:rsidR="00000000" w:rsidDel="00000000" w:rsidP="00000000" w:rsidRDefault="00000000" w:rsidRPr="00000000" w14:paraId="00000023">
      <w:pPr>
        <w:rPr>
          <w:rFonts w:ascii="Lato" w:cs="Lato" w:eastAsia="Lato" w:hAnsi="Lato"/>
          <w:i w:val="1"/>
        </w:rPr>
      </w:pPr>
      <w:r w:rsidDel="00000000" w:rsidR="00000000" w:rsidRPr="00000000">
        <w:rPr>
          <w:rFonts w:ascii="Lato" w:cs="Lato" w:eastAsia="Lato" w:hAnsi="Lato"/>
          <w:i w:val="1"/>
          <w:rtl w:val="0"/>
        </w:rPr>
        <w:t xml:space="preserve">Choisissez 4 landing pages dans la nouvelle arborescence, incluant la page d’accueil obligatoirement. </w:t>
      </w:r>
      <w:r w:rsidDel="00000000" w:rsidR="00000000" w:rsidRPr="00000000">
        <w:rPr>
          <w:rFonts w:ascii="Lato" w:cs="Lato" w:eastAsia="Lato" w:hAnsi="Lato"/>
          <w:i w:val="1"/>
          <w:highlight w:val="yellow"/>
          <w:rtl w:val="0"/>
        </w:rPr>
        <w:t xml:space="preserve">Faites une recherche de mot clé exhaustive</w:t>
      </w:r>
      <w:r w:rsidDel="00000000" w:rsidR="00000000" w:rsidRPr="00000000">
        <w:rPr>
          <w:rFonts w:ascii="Lato" w:cs="Lato" w:eastAsia="Lato" w:hAnsi="Lato"/>
          <w:i w:val="1"/>
          <w:rtl w:val="0"/>
        </w:rPr>
        <w:t xml:space="preserve"> pour chacune des landing pages (suivez à la lettre la méthode vue en cours). </w:t>
      </w:r>
      <w:r w:rsidDel="00000000" w:rsidR="00000000" w:rsidRPr="00000000">
        <w:rPr>
          <w:rFonts w:ascii="Lato" w:cs="Lato" w:eastAsia="Lato" w:hAnsi="Lato"/>
          <w:i w:val="1"/>
          <w:highlight w:val="yellow"/>
          <w:rtl w:val="0"/>
        </w:rPr>
        <w:t xml:space="preserve">Placez en annexe (donc à la fin) les tableaux </w:t>
      </w:r>
      <w:r w:rsidDel="00000000" w:rsidR="00000000" w:rsidRPr="00000000">
        <w:rPr>
          <w:rFonts w:ascii="Lato" w:cs="Lato" w:eastAsia="Lato" w:hAnsi="Lato"/>
          <w:i w:val="1"/>
          <w:rtl w:val="0"/>
        </w:rPr>
        <w:t xml:space="preserve">présentant vos recherche de mots clés pour chacune des landing page.</w:t>
        <w:br w:type="textWrapping"/>
      </w:r>
    </w:p>
    <w:p w:rsidR="00000000" w:rsidDel="00000000" w:rsidP="00000000" w:rsidRDefault="00000000" w:rsidRPr="00000000" w14:paraId="00000024">
      <w:pPr>
        <w:rPr>
          <w:rFonts w:ascii="Lato" w:cs="Lato" w:eastAsia="Lato" w:hAnsi="Lato"/>
          <w:i w:val="1"/>
          <w:shd w:fill="e6b8af" w:val="clear"/>
        </w:rPr>
      </w:pPr>
      <w:r w:rsidDel="00000000" w:rsidR="00000000" w:rsidRPr="00000000">
        <w:rPr>
          <w:rFonts w:ascii="Lato" w:cs="Lato" w:eastAsia="Lato" w:hAnsi="Lato"/>
          <w:i w:val="1"/>
          <w:highlight w:val="yellow"/>
          <w:rtl w:val="0"/>
        </w:rPr>
        <w:t xml:space="preserve">Complétez et intégrez le tableau ci-dessous à votre dossier : </w:t>
      </w:r>
      <w:r w:rsidDel="00000000" w:rsidR="00000000" w:rsidRPr="00000000">
        <w:rPr>
          <w:rFonts w:ascii="Lato" w:cs="Lato" w:eastAsia="Lato" w:hAnsi="Lato"/>
          <w:i w:val="1"/>
          <w:shd w:fill="e6b8af" w:val="clear"/>
          <w:rtl w:val="0"/>
        </w:rPr>
        <w:t xml:space="preserve">(8pts)</w:t>
      </w:r>
    </w:p>
    <w:tbl>
      <w:tblPr>
        <w:tblStyle w:val="Table1"/>
        <w:tblW w:w="1395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6"/>
        <w:gridCol w:w="2791.6"/>
        <w:gridCol w:w="2791.6"/>
        <w:gridCol w:w="2791.6"/>
        <w:gridCol w:w="2791.6"/>
        <w:tblGridChange w:id="0">
          <w:tblGrid>
            <w:gridCol w:w="2791.6"/>
            <w:gridCol w:w="2791.6"/>
            <w:gridCol w:w="2791.6"/>
            <w:gridCol w:w="2791.6"/>
            <w:gridCol w:w="2791.6"/>
          </w:tblGrid>
        </w:tblGridChange>
      </w:tblGrid>
      <w:tr>
        <w:tc>
          <w:tcPr>
            <w:shd w:fill="d0e0e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rFonts w:ascii="Lato" w:cs="Lato" w:eastAsia="Lato" w:hAnsi="Lato"/>
                <w:i w:val="1"/>
              </w:rPr>
            </w:pPr>
            <w:r w:rsidDel="00000000" w:rsidR="00000000" w:rsidRPr="00000000">
              <w:rPr>
                <w:rFonts w:ascii="Lato" w:cs="Lato" w:eastAsia="Lato" w:hAnsi="Lato"/>
                <w:i w:val="1"/>
                <w:rtl w:val="0"/>
              </w:rPr>
              <w:t xml:space="preserve">Landing Pages</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Mots clés sélectionnés</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Volume de recherche exact </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Concurrence</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Pertinence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ato" w:cs="Lato" w:eastAsia="Lato" w:hAnsi="Lato"/>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Lato" w:cs="Lato" w:eastAsia="Lato" w:hAnsi="Lato"/>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ato" w:cs="Lato" w:eastAsia="Lato" w:hAnsi="Lato"/>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ato" w:cs="Lato" w:eastAsia="Lato" w:hAnsi="Lato"/>
                <w:i w:val="1"/>
              </w:rPr>
            </w:pPr>
            <w:r w:rsidDel="00000000" w:rsidR="00000000" w:rsidRPr="00000000">
              <w:rPr>
                <w:rtl w:val="0"/>
              </w:rPr>
            </w:r>
          </w:p>
        </w:tc>
      </w:tr>
    </w:tbl>
    <w:p w:rsidR="00000000" w:rsidDel="00000000" w:rsidP="00000000" w:rsidRDefault="00000000" w:rsidRPr="00000000" w14:paraId="0000003E">
      <w:pPr>
        <w:rPr>
          <w:rFonts w:ascii="Lato" w:cs="Lato" w:eastAsia="Lato" w:hAnsi="Lato"/>
          <w:i w:val="1"/>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Lato" w:cs="Lato" w:eastAsia="Lato" w:hAnsi="Lato"/>
          <w:b w:val="1"/>
        </w:rPr>
      </w:pPr>
      <w:r w:rsidDel="00000000" w:rsidR="00000000" w:rsidRPr="00000000">
        <w:rPr>
          <w:rFonts w:ascii="Lato" w:cs="Lato" w:eastAsia="Lato" w:hAnsi="Lato"/>
          <w:b w:val="1"/>
          <w:rtl w:val="0"/>
        </w:rPr>
        <w:t xml:space="preserve">PLAN DE BALISAGE </w:t>
      </w:r>
      <w:r w:rsidDel="00000000" w:rsidR="00000000" w:rsidRPr="00000000">
        <w:rPr>
          <w:rFonts w:ascii="Lato" w:cs="Lato" w:eastAsia="Lato" w:hAnsi="Lato"/>
          <w:b w:val="1"/>
          <w:shd w:fill="e6b8af" w:val="clear"/>
          <w:rtl w:val="0"/>
        </w:rPr>
        <w:t xml:space="preserve">(8pts)</w:t>
      </w:r>
    </w:p>
    <w:p w:rsidR="00000000" w:rsidDel="00000000" w:rsidP="00000000" w:rsidRDefault="00000000" w:rsidRPr="00000000" w14:paraId="00000040">
      <w:pPr>
        <w:rPr>
          <w:rFonts w:ascii="Lato" w:cs="Lato" w:eastAsia="Lato" w:hAnsi="Lato"/>
          <w:i w:val="1"/>
        </w:rPr>
      </w:pPr>
      <w:r w:rsidDel="00000000" w:rsidR="00000000" w:rsidRPr="00000000">
        <w:rPr>
          <w:rFonts w:ascii="Lato" w:cs="Lato" w:eastAsia="Lato" w:hAnsi="Lato"/>
          <w:i w:val="1"/>
          <w:rtl w:val="0"/>
        </w:rPr>
        <w:t xml:space="preserve">Rédigez le plan de balisage pour les 4 landing Pages . Veillez à bien respecter toutes les contraintes et best practices vues en cours. Intégrez le de manière lisible (gérez les alignements, la couleur, le centrage, la taille, etc.). Un tableau non lisible ne sera pas corrigé.</w:t>
      </w:r>
    </w:p>
    <w:p w:rsidR="00000000" w:rsidDel="00000000" w:rsidP="00000000" w:rsidRDefault="00000000" w:rsidRPr="00000000" w14:paraId="00000041">
      <w:pPr>
        <w:rPr>
          <w:rFonts w:ascii="Lato" w:cs="Lato" w:eastAsia="Lato" w:hAnsi="Lato"/>
          <w:i w:val="1"/>
        </w:rPr>
      </w:pPr>
      <w:r w:rsidDel="00000000" w:rsidR="00000000" w:rsidRPr="00000000">
        <w:rPr>
          <w:rtl w:val="0"/>
        </w:rPr>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9"/>
        <w:gridCol w:w="1759"/>
        <w:gridCol w:w="2370"/>
        <w:gridCol w:w="555"/>
        <w:gridCol w:w="2835"/>
        <w:gridCol w:w="540"/>
        <w:gridCol w:w="1725"/>
        <w:gridCol w:w="2415"/>
        <w:tblGridChange w:id="0">
          <w:tblGrid>
            <w:gridCol w:w="1759"/>
            <w:gridCol w:w="1759"/>
            <w:gridCol w:w="2370"/>
            <w:gridCol w:w="555"/>
            <w:gridCol w:w="2835"/>
            <w:gridCol w:w="540"/>
            <w:gridCol w:w="1725"/>
            <w:gridCol w:w="241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Landing Page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Mot clé</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Title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nb</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Meta Desc.</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nb</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H1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Lato" w:cs="Lato" w:eastAsia="Lato" w:hAnsi="Lato"/>
                <w:i w:val="1"/>
              </w:rPr>
            </w:pPr>
            <w:r w:rsidDel="00000000" w:rsidR="00000000" w:rsidRPr="00000000">
              <w:rPr>
                <w:rFonts w:ascii="Lato" w:cs="Lato" w:eastAsia="Lato" w:hAnsi="Lato"/>
                <w:i w:val="1"/>
                <w:rtl w:val="0"/>
              </w:rPr>
              <w:t xml:space="preserve">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ato" w:cs="Lato" w:eastAsia="Lato" w:hAnsi="Lato"/>
                <w:i w:val="1"/>
              </w:rPr>
            </w:pPr>
            <w:r w:rsidDel="00000000" w:rsidR="00000000" w:rsidRPr="00000000">
              <w:rPr>
                <w:rFonts w:ascii="Lato" w:cs="Lato" w:eastAsia="Lato" w:hAnsi="Lato"/>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ato" w:cs="Lato" w:eastAsia="Lato" w:hAnsi="Lato"/>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ato" w:cs="Lato" w:eastAsia="Lato" w:hAnsi="Lato"/>
                <w:i w:val="1"/>
              </w:rPr>
            </w:pPr>
            <w:r w:rsidDel="00000000" w:rsidR="00000000" w:rsidRPr="00000000">
              <w:rPr>
                <w:rtl w:val="0"/>
              </w:rPr>
            </w:r>
          </w:p>
        </w:tc>
      </w:tr>
    </w:tbl>
    <w:p w:rsidR="00000000" w:rsidDel="00000000" w:rsidP="00000000" w:rsidRDefault="00000000" w:rsidRPr="00000000" w14:paraId="00000052">
      <w:pPr>
        <w:rPr>
          <w:rFonts w:ascii="Lato" w:cs="Lato" w:eastAsia="Lato" w:hAnsi="Lato"/>
          <w:i w:val="1"/>
          <w:color w:val="434343"/>
        </w:rPr>
      </w:pPr>
      <w:r w:rsidDel="00000000" w:rsidR="00000000" w:rsidRPr="00000000">
        <w:rPr>
          <w:rtl w:val="0"/>
        </w:rPr>
      </w:r>
    </w:p>
    <w:p w:rsidR="00000000" w:rsidDel="00000000" w:rsidP="00000000" w:rsidRDefault="00000000" w:rsidRPr="00000000" w14:paraId="00000053">
      <w:pPr>
        <w:pStyle w:val="Heading1"/>
        <w:rPr>
          <w:rFonts w:ascii="Lato" w:cs="Lato" w:eastAsia="Lato" w:hAnsi="Lato"/>
          <w:i w:val="1"/>
          <w:color w:val="434343"/>
        </w:rPr>
      </w:pPr>
      <w:bookmarkStart w:colFirst="0" w:colLast="0" w:name="_2kkzb1at96ds" w:id="6"/>
      <w:bookmarkEnd w:id="6"/>
      <w:r w:rsidDel="00000000" w:rsidR="00000000" w:rsidRPr="00000000">
        <w:rPr>
          <w:rFonts w:ascii="Lato" w:cs="Lato" w:eastAsia="Lato" w:hAnsi="Lato"/>
          <w:rtl w:val="0"/>
        </w:rPr>
        <w:t xml:space="preserve">ÉTAPE 5 - RENDU</w:t>
      </w:r>
      <w:r w:rsidDel="00000000" w:rsidR="00000000" w:rsidRPr="00000000">
        <w:rPr>
          <w:rtl w:val="0"/>
        </w:rPr>
      </w:r>
    </w:p>
    <w:p w:rsidR="00000000" w:rsidDel="00000000" w:rsidP="00000000" w:rsidRDefault="00000000" w:rsidRPr="00000000" w14:paraId="00000054">
      <w:pPr>
        <w:rPr>
          <w:rFonts w:ascii="Lato" w:cs="Lato" w:eastAsia="Lato" w:hAnsi="Lato"/>
          <w:i w:val="1"/>
          <w:color w:val="434343"/>
        </w:rPr>
      </w:pPr>
      <w:r w:rsidDel="00000000" w:rsidR="00000000" w:rsidRPr="00000000">
        <w:rPr>
          <w:rFonts w:ascii="Lato" w:cs="Lato" w:eastAsia="Lato" w:hAnsi="Lato"/>
          <w:i w:val="1"/>
          <w:color w:val="434343"/>
          <w:rtl w:val="0"/>
        </w:rPr>
        <w:t xml:space="preserve">Votre support doit respecter les contraintes de mise en forme suivante </w:t>
      </w:r>
      <w:r w:rsidDel="00000000" w:rsidR="00000000" w:rsidRPr="00000000">
        <w:rPr>
          <w:rFonts w:ascii="Lato" w:cs="Lato" w:eastAsia="Lato" w:hAnsi="Lato"/>
          <w:i w:val="1"/>
          <w:color w:val="434343"/>
          <w:shd w:fill="e6b8af" w:val="clear"/>
          <w:rtl w:val="0"/>
        </w:rPr>
        <w:t xml:space="preserve">(1pt)</w:t>
      </w:r>
      <w:r w:rsidDel="00000000" w:rsidR="00000000" w:rsidRPr="00000000">
        <w:rPr>
          <w:rFonts w:ascii="Lato" w:cs="Lato" w:eastAsia="Lato" w:hAnsi="Lato"/>
          <w:i w:val="1"/>
          <w:color w:val="434343"/>
          <w:rtl w:val="0"/>
        </w:rPr>
        <w:t xml:space="preserve"> :</w:t>
      </w:r>
    </w:p>
    <w:p w:rsidR="00000000" w:rsidDel="00000000" w:rsidP="00000000" w:rsidRDefault="00000000" w:rsidRPr="00000000" w14:paraId="00000055">
      <w:pPr>
        <w:numPr>
          <w:ilvl w:val="0"/>
          <w:numId w:val="1"/>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1 seul document PDF incluant les annexes</w:t>
      </w:r>
    </w:p>
    <w:p w:rsidR="00000000" w:rsidDel="00000000" w:rsidP="00000000" w:rsidRDefault="00000000" w:rsidRPr="00000000" w14:paraId="00000056">
      <w:pPr>
        <w:numPr>
          <w:ilvl w:val="0"/>
          <w:numId w:val="1"/>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Inclure une page de garde (et y préciser notamment le nom des membres du groupe et la classe)</w:t>
      </w:r>
    </w:p>
    <w:p w:rsidR="00000000" w:rsidDel="00000000" w:rsidP="00000000" w:rsidRDefault="00000000" w:rsidRPr="00000000" w14:paraId="00000057">
      <w:pPr>
        <w:numPr>
          <w:ilvl w:val="0"/>
          <w:numId w:val="1"/>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Structure du document lisible et digeste</w:t>
      </w:r>
    </w:p>
    <w:p w:rsidR="00000000" w:rsidDel="00000000" w:rsidP="00000000" w:rsidRDefault="00000000" w:rsidRPr="00000000" w14:paraId="00000058">
      <w:pPr>
        <w:numPr>
          <w:ilvl w:val="0"/>
          <w:numId w:val="1"/>
        </w:numPr>
        <w:ind w:left="720" w:hanging="360"/>
        <w:rPr>
          <w:rFonts w:ascii="Lato" w:cs="Lato" w:eastAsia="Lato" w:hAnsi="Lato"/>
          <w:i w:val="1"/>
          <w:color w:val="434343"/>
        </w:rPr>
      </w:pPr>
      <w:r w:rsidDel="00000000" w:rsidR="00000000" w:rsidRPr="00000000">
        <w:rPr>
          <w:rFonts w:ascii="Lato" w:cs="Lato" w:eastAsia="Lato" w:hAnsi="Lato"/>
          <w:i w:val="1"/>
          <w:color w:val="434343"/>
          <w:rtl w:val="0"/>
        </w:rPr>
        <w:t xml:space="preserve">Les tableaux doivent être lisibles</w:t>
      </w:r>
      <w:r w:rsidDel="00000000" w:rsidR="00000000" w:rsidRPr="00000000">
        <w:rPr>
          <w:rtl w:val="0"/>
        </w:rPr>
      </w:r>
    </w:p>
    <w:sectPr>
      <w:pgSz w:h="11906" w:w="16838"/>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Impact"/>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lerta Stencil">
    <w:embedRegular w:fontKey="{00000000-0000-0000-0000-000000000000}" r:id="rId5" w:subsetted="0"/>
  </w:font>
  <w:font w:name="Special Elite">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sz w:val="36"/>
        <w:szCs w:val="36"/>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usiquelocation.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AllertaStencil-regular.ttf"/><Relationship Id="rId6"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