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DF17" w14:textId="11556F56" w:rsidR="00BA14F3" w:rsidRPr="00BA14F3" w:rsidRDefault="00BA14F3">
      <w:pPr>
        <w:rPr>
          <w:lang w:val="en-GB"/>
        </w:rPr>
      </w:pPr>
      <w:r>
        <w:rPr>
          <w:lang w:val="en-GB"/>
        </w:rPr>
        <w:t>Test doc</w:t>
      </w:r>
    </w:p>
    <w:sectPr w:rsidR="00BA14F3" w:rsidRPr="00BA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F3"/>
    <w:rsid w:val="00BA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57BA"/>
  <w15:chartTrackingRefBased/>
  <w15:docId w15:val="{20E5E20B-7E43-0D44-9B57-019C8D13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 Khouni</dc:creator>
  <cp:keywords/>
  <dc:description/>
  <cp:lastModifiedBy>Balkis Khouni</cp:lastModifiedBy>
  <cp:revision>1</cp:revision>
  <dcterms:created xsi:type="dcterms:W3CDTF">2024-05-31T10:06:00Z</dcterms:created>
  <dcterms:modified xsi:type="dcterms:W3CDTF">2024-05-31T10:06:00Z</dcterms:modified>
</cp:coreProperties>
</file>