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AAC68" w14:textId="77777777" w:rsidR="00250BFE" w:rsidRDefault="00000000">
      <w:pPr>
        <w:jc w:val="center"/>
        <w:rPr>
          <w:rFonts w:ascii="Cambria" w:hAnsi="Cambria"/>
          <w:b/>
          <w:bCs/>
        </w:rPr>
      </w:pPr>
      <w:r>
        <w:rPr>
          <w:rFonts w:ascii="Cambria" w:hAnsi="Cambria"/>
          <w:b/>
          <w:bCs/>
        </w:rPr>
        <w:t>Artificial Intelligence Project</w:t>
      </w:r>
    </w:p>
    <w:p w14:paraId="4554E63A" w14:textId="77777777" w:rsidR="00250BFE" w:rsidRDefault="00000000">
      <w:pPr>
        <w:jc w:val="center"/>
        <w:rPr>
          <w:rFonts w:ascii="Cambria" w:hAnsi="Cambria"/>
          <w:b/>
          <w:bCs/>
        </w:rPr>
      </w:pPr>
      <w:r>
        <w:rPr>
          <w:rFonts w:ascii="Cambria" w:hAnsi="Cambria"/>
          <w:b/>
          <w:bCs/>
        </w:rPr>
        <w:t xml:space="preserve">Academic Year 2026-2027 </w:t>
      </w:r>
    </w:p>
    <w:p w14:paraId="65110DBE" w14:textId="77777777" w:rsidR="00250BFE" w:rsidRDefault="00000000">
      <w:pPr>
        <w:pStyle w:val="BodyText"/>
        <w:spacing w:after="0"/>
        <w:jc w:val="center"/>
      </w:pPr>
      <w:r>
        <w:rPr>
          <w:rFonts w:ascii="Cambria" w:hAnsi="Cambria"/>
          <w:b/>
          <w:bCs/>
        </w:rPr>
        <w:t>Report</w:t>
      </w:r>
    </w:p>
    <w:p w14:paraId="5A492796" w14:textId="77777777" w:rsidR="00250BFE" w:rsidRDefault="00250BFE">
      <w:pPr>
        <w:jc w:val="center"/>
        <w:rPr>
          <w:rFonts w:ascii="Cambria" w:hAnsi="Cambria"/>
          <w:b/>
          <w:bCs/>
        </w:rPr>
      </w:pPr>
    </w:p>
    <w:p w14:paraId="43807F1B" w14:textId="77777777" w:rsidR="00250BFE" w:rsidRDefault="00250BFE">
      <w:pPr>
        <w:jc w:val="center"/>
        <w:rPr>
          <w:rFonts w:ascii="Cambria" w:hAnsi="Cambria"/>
          <w:b/>
          <w:bCs/>
        </w:rPr>
      </w:pPr>
    </w:p>
    <w:p w14:paraId="339911F1" w14:textId="77777777" w:rsidR="00250BFE" w:rsidRDefault="00000000">
      <w:pPr>
        <w:pStyle w:val="Title"/>
        <w:numPr>
          <w:ilvl w:val="0"/>
          <w:numId w:val="1"/>
        </w:numPr>
        <w:rPr>
          <w:b/>
          <w:bCs/>
          <w:sz w:val="24"/>
          <w:szCs w:val="24"/>
        </w:rPr>
      </w:pPr>
      <w:r>
        <w:rPr>
          <w:b/>
          <w:bCs/>
          <w:sz w:val="24"/>
          <w:szCs w:val="24"/>
        </w:rPr>
        <w:t>Team Composition</w:t>
      </w:r>
    </w:p>
    <w:p w14:paraId="125209F1" w14:textId="075E5302" w:rsidR="00250BFE" w:rsidRDefault="00000000">
      <w:pPr>
        <w:pStyle w:val="BodyText"/>
        <w:ind w:left="360"/>
        <w:jc w:val="both"/>
        <w:rPr>
          <w:rFonts w:ascii="Cambria" w:hAnsi="Cambria"/>
        </w:rPr>
      </w:pPr>
      <w:r>
        <w:rPr>
          <w:rFonts w:ascii="Cambria" w:hAnsi="Cambria"/>
        </w:rPr>
        <w:t>Project Title:</w:t>
      </w:r>
      <w:r w:rsidR="004C2182">
        <w:rPr>
          <w:rFonts w:ascii="Cambria" w:hAnsi="Cambria"/>
        </w:rPr>
        <w:t xml:space="preserve"> Smart Energy Consumption Prediction System</w:t>
      </w:r>
    </w:p>
    <w:p w14:paraId="70542FA6" w14:textId="17CBF117" w:rsidR="00250BFE" w:rsidRDefault="00000000">
      <w:pPr>
        <w:pStyle w:val="BodyText"/>
        <w:ind w:left="360"/>
        <w:jc w:val="both"/>
        <w:rPr>
          <w:rFonts w:ascii="Cambria" w:hAnsi="Cambria"/>
        </w:rPr>
      </w:pPr>
      <w:r>
        <w:rPr>
          <w:rFonts w:ascii="Cambria" w:hAnsi="Cambria"/>
        </w:rPr>
        <w:t>Student Full Name:</w:t>
      </w:r>
      <w:r w:rsidR="004C2182">
        <w:rPr>
          <w:rFonts w:ascii="Cambria" w:hAnsi="Cambria"/>
        </w:rPr>
        <w:t xml:space="preserve"> Elie Helou</w:t>
      </w:r>
    </w:p>
    <w:p w14:paraId="68B4EFFC" w14:textId="4B0EC469" w:rsidR="00250BFE" w:rsidRDefault="00000000">
      <w:pPr>
        <w:pStyle w:val="BodyText"/>
        <w:ind w:left="360"/>
        <w:jc w:val="both"/>
        <w:rPr>
          <w:rFonts w:ascii="Cambria" w:hAnsi="Cambria"/>
        </w:rPr>
      </w:pPr>
      <w:r>
        <w:rPr>
          <w:rFonts w:ascii="Cambria" w:hAnsi="Cambria"/>
        </w:rPr>
        <w:t>Student ID:</w:t>
      </w:r>
      <w:r w:rsidR="004C2182">
        <w:rPr>
          <w:rFonts w:ascii="Cambria" w:hAnsi="Cambria"/>
        </w:rPr>
        <w:t xml:space="preserve"> 2023 13 104</w:t>
      </w:r>
    </w:p>
    <w:p w14:paraId="006779FB" w14:textId="1AD3E700" w:rsidR="00250BFE" w:rsidRDefault="00000000">
      <w:pPr>
        <w:pStyle w:val="BodyText"/>
        <w:ind w:left="360"/>
        <w:jc w:val="both"/>
        <w:rPr>
          <w:rFonts w:ascii="Cambria" w:hAnsi="Cambria"/>
        </w:rPr>
      </w:pPr>
      <w:r>
        <w:rPr>
          <w:rFonts w:ascii="Cambria" w:hAnsi="Cambria"/>
        </w:rPr>
        <w:t>Student Full Name:</w:t>
      </w:r>
      <w:r w:rsidR="004C2182">
        <w:rPr>
          <w:rFonts w:ascii="Cambria" w:hAnsi="Cambria"/>
        </w:rPr>
        <w:t xml:space="preserve"> Kamal </w:t>
      </w:r>
      <w:proofErr w:type="spellStart"/>
      <w:r w:rsidR="004C2182">
        <w:rPr>
          <w:rFonts w:ascii="Cambria" w:hAnsi="Cambria"/>
        </w:rPr>
        <w:t>Jammoul</w:t>
      </w:r>
      <w:proofErr w:type="spellEnd"/>
    </w:p>
    <w:p w14:paraId="1CBF4716" w14:textId="7B5539C2" w:rsidR="00250BFE" w:rsidRDefault="00000000">
      <w:pPr>
        <w:pStyle w:val="BodyText"/>
        <w:ind w:left="360"/>
        <w:jc w:val="both"/>
        <w:rPr>
          <w:rFonts w:ascii="Cambria" w:hAnsi="Cambria"/>
        </w:rPr>
      </w:pPr>
      <w:r>
        <w:rPr>
          <w:rFonts w:ascii="Cambria" w:hAnsi="Cambria"/>
        </w:rPr>
        <w:t>Student ID:</w:t>
      </w:r>
      <w:r w:rsidR="004C2182">
        <w:rPr>
          <w:rFonts w:ascii="Cambria" w:hAnsi="Cambria"/>
        </w:rPr>
        <w:t xml:space="preserve"> 2024 10 293</w:t>
      </w:r>
    </w:p>
    <w:p w14:paraId="7116D39C" w14:textId="77777777" w:rsidR="00250BFE" w:rsidRDefault="00250BFE">
      <w:pPr>
        <w:pStyle w:val="BodyText"/>
        <w:ind w:left="360"/>
        <w:jc w:val="both"/>
        <w:rPr>
          <w:rFonts w:ascii="Cambria" w:hAnsi="Cambria"/>
        </w:rPr>
      </w:pPr>
    </w:p>
    <w:p w14:paraId="13C0EDE1" w14:textId="77777777" w:rsidR="00250BFE" w:rsidRDefault="00000000">
      <w:pPr>
        <w:pStyle w:val="Title"/>
        <w:numPr>
          <w:ilvl w:val="0"/>
          <w:numId w:val="1"/>
        </w:numPr>
        <w:rPr>
          <w:b/>
          <w:bCs/>
          <w:sz w:val="24"/>
          <w:szCs w:val="24"/>
        </w:rPr>
      </w:pPr>
      <w:r>
        <w:rPr>
          <w:b/>
          <w:bCs/>
          <w:sz w:val="24"/>
          <w:szCs w:val="24"/>
        </w:rPr>
        <w:t>Problem Description</w:t>
      </w:r>
    </w:p>
    <w:p w14:paraId="448F3093" w14:textId="4199410F" w:rsidR="004C2182" w:rsidRDefault="004C2182" w:rsidP="004C2182">
      <w:pPr>
        <w:pStyle w:val="BodyText"/>
        <w:ind w:left="360"/>
        <w:jc w:val="both"/>
        <w:rPr>
          <w:rFonts w:ascii="Cambria" w:eastAsia="Calibri" w:hAnsi="Cambria"/>
          <w:i/>
          <w:iCs/>
          <w:color w:val="666666"/>
        </w:rPr>
      </w:pPr>
      <w:r>
        <w:rPr>
          <w:rFonts w:ascii="Cambria" w:eastAsia="Calibri" w:hAnsi="Cambria"/>
          <w:i/>
          <w:iCs/>
          <w:color w:val="666666"/>
        </w:rPr>
        <w:t>Household electricity consumption can vary depending on time, daily routines and usage. This project aims to predict a household’s electricity consumption for a future time period using historical electrical measurements.</w:t>
      </w:r>
    </w:p>
    <w:p w14:paraId="4FFA64D1" w14:textId="054A63C2" w:rsidR="004C2182" w:rsidRDefault="004C2182" w:rsidP="004C2182">
      <w:pPr>
        <w:pStyle w:val="BodyText"/>
        <w:ind w:left="360"/>
        <w:jc w:val="both"/>
        <w:rPr>
          <w:rFonts w:ascii="Cambria" w:eastAsia="Calibri" w:hAnsi="Cambria"/>
          <w:i/>
          <w:iCs/>
          <w:color w:val="666666"/>
        </w:rPr>
      </w:pPr>
      <w:r>
        <w:rPr>
          <w:rFonts w:ascii="Cambria" w:eastAsia="Calibri" w:hAnsi="Cambria"/>
          <w:i/>
          <w:iCs/>
          <w:color w:val="666666"/>
        </w:rPr>
        <w:t>The project is a supervised machine learning regression task because the output will be a numerical value and not a category.</w:t>
      </w:r>
    </w:p>
    <w:p w14:paraId="1D795E8A" w14:textId="560F2A97" w:rsidR="004C2182" w:rsidRDefault="004C2182" w:rsidP="004C2182">
      <w:pPr>
        <w:pStyle w:val="BodyText"/>
        <w:ind w:left="360"/>
        <w:jc w:val="both"/>
        <w:rPr>
          <w:rFonts w:ascii="Cambria" w:eastAsia="Calibri" w:hAnsi="Cambria"/>
          <w:i/>
          <w:iCs/>
          <w:color w:val="666666"/>
        </w:rPr>
      </w:pPr>
      <w:r>
        <w:rPr>
          <w:rFonts w:ascii="Cambria" w:eastAsia="Calibri" w:hAnsi="Cambria"/>
          <w:i/>
          <w:iCs/>
          <w:color w:val="666666"/>
        </w:rPr>
        <w:t>The preliminary inputs will include dat</w:t>
      </w:r>
      <w:r w:rsidR="00381370">
        <w:rPr>
          <w:rFonts w:ascii="Cambria" w:eastAsia="Calibri" w:hAnsi="Cambria"/>
          <w:i/>
          <w:iCs/>
          <w:color w:val="666666"/>
        </w:rPr>
        <w:t>e</w:t>
      </w:r>
      <w:r>
        <w:rPr>
          <w:rFonts w:ascii="Cambria" w:eastAsia="Calibri" w:hAnsi="Cambria"/>
          <w:i/>
          <w:iCs/>
          <w:color w:val="666666"/>
        </w:rPr>
        <w:t>,</w:t>
      </w:r>
      <w:r w:rsidR="0021009D">
        <w:rPr>
          <w:rFonts w:ascii="Cambria" w:eastAsia="Calibri" w:hAnsi="Cambria"/>
          <w:i/>
          <w:iCs/>
          <w:color w:val="666666"/>
        </w:rPr>
        <w:t xml:space="preserve"> </w:t>
      </w:r>
      <w:r>
        <w:rPr>
          <w:rFonts w:ascii="Cambria" w:eastAsia="Calibri" w:hAnsi="Cambria"/>
          <w:i/>
          <w:iCs/>
          <w:color w:val="666666"/>
        </w:rPr>
        <w:t>time,</w:t>
      </w:r>
      <w:r w:rsidR="0021009D">
        <w:rPr>
          <w:rFonts w:ascii="Cambria" w:eastAsia="Calibri" w:hAnsi="Cambria"/>
          <w:i/>
          <w:iCs/>
          <w:color w:val="666666"/>
        </w:rPr>
        <w:t xml:space="preserve"> historical electricity consumption readings, voltage,</w:t>
      </w:r>
      <w:r>
        <w:rPr>
          <w:rFonts w:ascii="Cambria" w:eastAsia="Calibri" w:hAnsi="Cambria"/>
          <w:i/>
          <w:iCs/>
          <w:color w:val="666666"/>
        </w:rPr>
        <w:t xml:space="preserve"> reactive power, current intensity and energy usage measured in different household zones. </w:t>
      </w:r>
    </w:p>
    <w:p w14:paraId="46EFDF09" w14:textId="17682567" w:rsidR="004C2182" w:rsidRDefault="004C2182" w:rsidP="004C2182">
      <w:pPr>
        <w:pStyle w:val="BodyText"/>
        <w:ind w:left="360"/>
        <w:jc w:val="both"/>
        <w:rPr>
          <w:rFonts w:ascii="Cambria" w:eastAsia="Calibri" w:hAnsi="Cambria"/>
          <w:i/>
          <w:iCs/>
          <w:color w:val="666666"/>
        </w:rPr>
      </w:pPr>
      <w:r>
        <w:rPr>
          <w:rFonts w:ascii="Cambria" w:eastAsia="Calibri" w:hAnsi="Cambria"/>
          <w:i/>
          <w:iCs/>
          <w:color w:val="666666"/>
        </w:rPr>
        <w:t>The output will be the predicted global active power consumption, measured in kilowatts.</w:t>
      </w:r>
    </w:p>
    <w:p w14:paraId="04F0572C" w14:textId="15C30CD9" w:rsidR="004C2182" w:rsidRPr="004C2182" w:rsidRDefault="004C2182" w:rsidP="004C2182">
      <w:pPr>
        <w:pStyle w:val="BodyText"/>
        <w:ind w:left="360"/>
        <w:jc w:val="both"/>
        <w:rPr>
          <w:rFonts w:ascii="Cambria" w:eastAsia="Calibri" w:hAnsi="Cambria"/>
          <w:i/>
          <w:iCs/>
          <w:color w:val="666666"/>
        </w:rPr>
      </w:pPr>
      <w:r>
        <w:rPr>
          <w:rFonts w:ascii="Cambria" w:eastAsia="Calibri" w:hAnsi="Cambria"/>
          <w:i/>
          <w:iCs/>
          <w:color w:val="666666"/>
        </w:rPr>
        <w:t>This system could help users understand high consumption periods and support more efficient energy use.</w:t>
      </w:r>
    </w:p>
    <w:p w14:paraId="0C48ACC5" w14:textId="77777777" w:rsidR="00250BFE" w:rsidRDefault="00250BFE">
      <w:pPr>
        <w:pStyle w:val="BodyText"/>
        <w:ind w:left="360"/>
        <w:jc w:val="both"/>
        <w:rPr>
          <w:rFonts w:ascii="Cambria" w:hAnsi="Cambria"/>
        </w:rPr>
      </w:pPr>
    </w:p>
    <w:p w14:paraId="5B18AF45" w14:textId="77777777" w:rsidR="00250BFE" w:rsidRDefault="00000000">
      <w:pPr>
        <w:pStyle w:val="Title"/>
        <w:numPr>
          <w:ilvl w:val="0"/>
          <w:numId w:val="1"/>
        </w:numPr>
        <w:rPr>
          <w:b/>
          <w:bCs/>
          <w:sz w:val="24"/>
          <w:szCs w:val="24"/>
        </w:rPr>
      </w:pPr>
      <w:r>
        <w:rPr>
          <w:b/>
          <w:bCs/>
          <w:sz w:val="24"/>
          <w:szCs w:val="24"/>
        </w:rPr>
        <w:t>Dataset Description</w:t>
      </w:r>
    </w:p>
    <w:p w14:paraId="29363D34" w14:textId="32EB9E9C" w:rsidR="00250BFE" w:rsidRDefault="00381370">
      <w:pPr>
        <w:pStyle w:val="BodyText"/>
        <w:jc w:val="both"/>
        <w:rPr>
          <w:rFonts w:ascii="Cambria" w:eastAsia="Calibri" w:hAnsi="Cambria"/>
          <w:i/>
          <w:iCs/>
          <w:color w:val="666666"/>
        </w:rPr>
      </w:pPr>
      <w:r>
        <w:rPr>
          <w:rFonts w:ascii="Cambria" w:eastAsia="Calibri" w:hAnsi="Cambria"/>
          <w:i/>
          <w:iCs/>
          <w:color w:val="666666"/>
        </w:rPr>
        <w:t>The project will use the individual household electric power consumption dataset from the UCI machine learning repository.</w:t>
      </w:r>
    </w:p>
    <w:p w14:paraId="39AAB719" w14:textId="15A7A2D1" w:rsidR="002B026A" w:rsidRDefault="00381370">
      <w:pPr>
        <w:pStyle w:val="BodyText"/>
        <w:jc w:val="both"/>
        <w:rPr>
          <w:rFonts w:ascii="Cambria" w:eastAsia="Calibri" w:hAnsi="Cambria"/>
          <w:i/>
          <w:iCs/>
          <w:color w:val="666666"/>
        </w:rPr>
      </w:pPr>
      <w:r>
        <w:rPr>
          <w:rFonts w:ascii="Cambria" w:eastAsia="Calibri" w:hAnsi="Cambria"/>
          <w:i/>
          <w:iCs/>
          <w:color w:val="666666"/>
        </w:rPr>
        <w:t>The dataset contains approximately 2</w:t>
      </w:r>
      <w:r w:rsidR="002452B1">
        <w:rPr>
          <w:rFonts w:ascii="Cambria" w:eastAsia="Calibri" w:hAnsi="Cambria"/>
          <w:i/>
          <w:iCs/>
          <w:color w:val="666666"/>
        </w:rPr>
        <w:t xml:space="preserve"> </w:t>
      </w:r>
      <w:r>
        <w:rPr>
          <w:rFonts w:ascii="Cambria" w:eastAsia="Calibri" w:hAnsi="Cambria"/>
          <w:i/>
          <w:iCs/>
          <w:color w:val="666666"/>
        </w:rPr>
        <w:t>m</w:t>
      </w:r>
      <w:r w:rsidR="00A810CF">
        <w:rPr>
          <w:rFonts w:ascii="Cambria" w:eastAsia="Calibri" w:hAnsi="Cambria"/>
          <w:i/>
          <w:iCs/>
          <w:color w:val="666666"/>
        </w:rPr>
        <w:t>illion</w:t>
      </w:r>
      <w:r>
        <w:rPr>
          <w:rFonts w:ascii="Cambria" w:eastAsia="Calibri" w:hAnsi="Cambria"/>
          <w:i/>
          <w:iCs/>
          <w:color w:val="666666"/>
        </w:rPr>
        <w:t xml:space="preserve"> measurements, collected every minute from December 2006 to November 2010 in one household, It contains 9 attributes, including date,</w:t>
      </w:r>
      <w:r w:rsidR="006D3F99">
        <w:rPr>
          <w:rFonts w:ascii="Cambria" w:eastAsia="Calibri" w:hAnsi="Cambria"/>
          <w:i/>
          <w:iCs/>
          <w:color w:val="666666"/>
        </w:rPr>
        <w:t xml:space="preserve"> </w:t>
      </w:r>
      <w:r w:rsidR="006D3F99">
        <w:rPr>
          <w:rFonts w:ascii="Cambria" w:eastAsia="Calibri" w:hAnsi="Cambria"/>
          <w:i/>
          <w:iCs/>
          <w:color w:val="666666"/>
        </w:rPr>
        <w:lastRenderedPageBreak/>
        <w:t xml:space="preserve">time, global </w:t>
      </w:r>
      <w:r w:rsidR="009624E9">
        <w:rPr>
          <w:rFonts w:ascii="Cambria" w:eastAsia="Calibri" w:hAnsi="Cambria"/>
          <w:i/>
          <w:iCs/>
          <w:color w:val="666666"/>
        </w:rPr>
        <w:t>reactive</w:t>
      </w:r>
      <w:r w:rsidR="006D3F99">
        <w:rPr>
          <w:rFonts w:ascii="Cambria" w:eastAsia="Calibri" w:hAnsi="Cambria"/>
          <w:i/>
          <w:iCs/>
          <w:color w:val="666666"/>
        </w:rPr>
        <w:t xml:space="preserve"> power, global active power, global intensity, voltage and 3 sub metering measurements representing the use of energy in different areas of the house.</w:t>
      </w:r>
    </w:p>
    <w:p w14:paraId="5AAF1BD8" w14:textId="4AFF76A6" w:rsidR="002B026A" w:rsidRDefault="009F079F">
      <w:pPr>
        <w:pStyle w:val="BodyText"/>
        <w:jc w:val="both"/>
        <w:rPr>
          <w:rFonts w:ascii="Cambria" w:eastAsia="Calibri" w:hAnsi="Cambria"/>
          <w:i/>
          <w:iCs/>
          <w:color w:val="666666"/>
        </w:rPr>
      </w:pPr>
      <w:r>
        <w:rPr>
          <w:rFonts w:ascii="Cambria" w:eastAsia="Calibri" w:hAnsi="Cambria"/>
          <w:i/>
          <w:iCs/>
          <w:color w:val="666666"/>
        </w:rPr>
        <w:t>The target variable for this project will be global active power one hour in the future, representing the household’s predicted electricity consumption. The remaining relevant attributes will be used as input features.</w:t>
      </w:r>
    </w:p>
    <w:p w14:paraId="6BBB4325" w14:textId="7A295886" w:rsidR="002B026A" w:rsidRDefault="002B026A">
      <w:pPr>
        <w:pStyle w:val="BodyText"/>
        <w:jc w:val="both"/>
        <w:rPr>
          <w:rFonts w:ascii="Cambria" w:eastAsia="Calibri" w:hAnsi="Cambria"/>
          <w:i/>
          <w:iCs/>
          <w:color w:val="666666"/>
        </w:rPr>
      </w:pPr>
      <w:r>
        <w:rPr>
          <w:rFonts w:ascii="Cambria" w:eastAsia="Calibri" w:hAnsi="Cambria"/>
          <w:i/>
          <w:iCs/>
          <w:color w:val="666666"/>
        </w:rPr>
        <w:t>The dataset is appropriate because it is a large real world dataset with time based electrical measurements, making it suitable for predicting energy consumption.</w:t>
      </w:r>
    </w:p>
    <w:p w14:paraId="5F03BAC9" w14:textId="6CEE845A" w:rsidR="00560559" w:rsidRDefault="00560559">
      <w:pPr>
        <w:pStyle w:val="BodyText"/>
        <w:jc w:val="both"/>
        <w:rPr>
          <w:rFonts w:ascii="Cambria" w:eastAsia="Calibri" w:hAnsi="Cambria"/>
          <w:i/>
          <w:iCs/>
          <w:color w:val="666666"/>
        </w:rPr>
      </w:pPr>
      <w:r>
        <w:rPr>
          <w:rFonts w:ascii="Cambria" w:eastAsia="Calibri" w:hAnsi="Cambria"/>
          <w:i/>
          <w:iCs/>
          <w:color w:val="666666"/>
        </w:rPr>
        <w:t>Dataset source : UCI machine learning repository is an online collection of publicly available datasets that’s used for machine learning research and education</w:t>
      </w:r>
      <w:r w:rsidR="00DE7E22">
        <w:rPr>
          <w:rFonts w:ascii="Cambria" w:eastAsia="Calibri" w:hAnsi="Cambria"/>
          <w:i/>
          <w:iCs/>
          <w:color w:val="666666"/>
        </w:rPr>
        <w:t>.</w:t>
      </w:r>
    </w:p>
    <w:p w14:paraId="1637B452" w14:textId="77777777" w:rsidR="00614C05" w:rsidRDefault="00614C05">
      <w:pPr>
        <w:pStyle w:val="BodyText"/>
        <w:jc w:val="both"/>
        <w:rPr>
          <w:rFonts w:ascii="Cambria" w:eastAsia="Calibri" w:hAnsi="Cambria"/>
          <w:i/>
          <w:iCs/>
          <w:color w:val="666666"/>
        </w:rPr>
      </w:pPr>
    </w:p>
    <w:p w14:paraId="1F088AA2" w14:textId="77777777" w:rsidR="00614C05" w:rsidRDefault="00614C05">
      <w:pPr>
        <w:pStyle w:val="BodyText"/>
        <w:jc w:val="both"/>
        <w:rPr>
          <w:rFonts w:ascii="Cambria" w:eastAsia="Calibri" w:hAnsi="Cambria"/>
          <w:i/>
          <w:iCs/>
          <w:color w:val="666666"/>
        </w:rPr>
      </w:pPr>
      <w:r w:rsidRPr="00614C05">
        <w:rPr>
          <w:rFonts w:ascii="Cambria" w:eastAsia="Calibri" w:hAnsi="Cambria"/>
          <w:i/>
          <w:iCs/>
          <w:color w:val="666666"/>
        </w:rPr>
        <w:t>Dataset</w:t>
      </w:r>
      <w:r>
        <w:rPr>
          <w:rFonts w:ascii="Cambria" w:eastAsia="Calibri" w:hAnsi="Cambria"/>
          <w:i/>
          <w:iCs/>
          <w:color w:val="666666"/>
        </w:rPr>
        <w:t xml:space="preserve"> </w:t>
      </w:r>
      <w:r w:rsidRPr="00614C05">
        <w:rPr>
          <w:rFonts w:ascii="Cambria" w:eastAsia="Calibri" w:hAnsi="Cambria"/>
          <w:i/>
          <w:iCs/>
          <w:color w:val="666666"/>
        </w:rPr>
        <w:t>link:</w:t>
      </w:r>
    </w:p>
    <w:p w14:paraId="002DF470" w14:textId="4CBA3824" w:rsidR="00614C05" w:rsidRPr="002B026A" w:rsidRDefault="00614C05">
      <w:pPr>
        <w:pStyle w:val="BodyText"/>
        <w:jc w:val="both"/>
        <w:rPr>
          <w:rFonts w:ascii="Cambria" w:eastAsia="Calibri" w:hAnsi="Cambria"/>
          <w:i/>
          <w:iCs/>
          <w:color w:val="666666"/>
        </w:rPr>
      </w:pPr>
      <w:r w:rsidRPr="00614C05">
        <w:rPr>
          <w:rFonts w:ascii="Cambria" w:eastAsia="Calibri" w:hAnsi="Cambria"/>
          <w:i/>
          <w:iCs/>
          <w:color w:val="666666"/>
        </w:rPr>
        <w:t xml:space="preserve"> </w:t>
      </w:r>
      <w:hyperlink r:id="rId10" w:history="1">
        <w:r w:rsidRPr="00614C05">
          <w:rPr>
            <w:rStyle w:val="Hyperlink"/>
            <w:rFonts w:ascii="Cambria" w:eastAsia="Calibri" w:hAnsi="Cambria"/>
            <w:i/>
            <w:iCs/>
          </w:rPr>
          <w:t>https://archive.ics.uci.edu/dataset/235/individual</w:t>
        </w:r>
        <w:r w:rsidRPr="00614C05">
          <w:rPr>
            <w:rStyle w:val="Hyperlink"/>
            <w:rFonts w:ascii="Cambria" w:eastAsia="Calibri" w:hAnsi="Cambria"/>
            <w:i/>
            <w:iCs/>
          </w:rPr>
          <w:t>%</w:t>
        </w:r>
        <w:r w:rsidRPr="00614C05">
          <w:rPr>
            <w:rStyle w:val="Hyperlink"/>
            <w:rFonts w:ascii="Cambria" w:eastAsia="Calibri" w:hAnsi="Cambria"/>
            <w:i/>
            <w:iCs/>
          </w:rPr>
          <w:t>2Bhousehold%2Belectric%2Bpower%2Bconsumption</w:t>
        </w:r>
      </w:hyperlink>
    </w:p>
    <w:p w14:paraId="20D6C245" w14:textId="77777777" w:rsidR="00250BFE" w:rsidRDefault="00000000">
      <w:pPr>
        <w:pStyle w:val="Title"/>
        <w:numPr>
          <w:ilvl w:val="0"/>
          <w:numId w:val="1"/>
        </w:numPr>
        <w:rPr>
          <w:b/>
          <w:bCs/>
          <w:sz w:val="24"/>
          <w:szCs w:val="24"/>
        </w:rPr>
      </w:pPr>
      <w:r>
        <w:rPr>
          <w:b/>
          <w:bCs/>
          <w:sz w:val="24"/>
          <w:szCs w:val="24"/>
        </w:rPr>
        <w:t>Methodology</w:t>
      </w:r>
    </w:p>
    <w:p w14:paraId="69E78464" w14:textId="77777777" w:rsidR="00250BFE" w:rsidRDefault="00000000">
      <w:pPr>
        <w:pStyle w:val="BodyText"/>
        <w:ind w:left="360"/>
        <w:jc w:val="both"/>
        <w:rPr>
          <w:rFonts w:ascii="Cambria" w:hAnsi="Cambria"/>
          <w:b/>
          <w:bCs/>
        </w:rPr>
      </w:pPr>
      <w:r>
        <w:rPr>
          <w:rFonts w:ascii="Cambria" w:hAnsi="Cambria"/>
          <w:b/>
          <w:bCs/>
        </w:rPr>
        <w:t>Data Preprocessing</w:t>
      </w:r>
    </w:p>
    <w:p w14:paraId="279E693B" w14:textId="6B629FB1" w:rsidR="00250BFE" w:rsidRDefault="00CF1FBE" w:rsidP="00EA50D7">
      <w:pPr>
        <w:pStyle w:val="BodyText"/>
        <w:jc w:val="both"/>
        <w:rPr>
          <w:rFonts w:ascii="Cambria" w:eastAsia="Calibri" w:hAnsi="Cambria"/>
          <w:i/>
          <w:iCs/>
          <w:color w:val="666666"/>
        </w:rPr>
      </w:pPr>
      <w:r>
        <w:rPr>
          <w:rFonts w:ascii="Cambria" w:eastAsia="Calibri" w:hAnsi="Cambria"/>
          <w:i/>
          <w:iCs/>
          <w:color w:val="666666"/>
        </w:rPr>
        <w:t>The original dataset contained 2,075,259 minute level electricity measurements. Missing values represented by question marks were identified and converted to missing values. A total of 25,979 incomplete records were removed.</w:t>
      </w:r>
    </w:p>
    <w:p w14:paraId="154EC157" w14:textId="09F0D382" w:rsidR="00CF1FBE" w:rsidRDefault="00CF1FBE" w:rsidP="00EA50D7">
      <w:pPr>
        <w:pStyle w:val="BodyText"/>
        <w:jc w:val="both"/>
        <w:rPr>
          <w:rFonts w:ascii="Cambria" w:eastAsia="Calibri" w:hAnsi="Cambria"/>
          <w:i/>
          <w:iCs/>
          <w:color w:val="666666"/>
        </w:rPr>
      </w:pPr>
      <w:r>
        <w:rPr>
          <w:rFonts w:ascii="Cambria" w:eastAsia="Calibri" w:hAnsi="Cambria"/>
          <w:i/>
          <w:iCs/>
          <w:color w:val="666666"/>
        </w:rPr>
        <w:t>The date and time columns were combined into a one date time variable. The electrical measurement columns were converted to numerical values.</w:t>
      </w:r>
    </w:p>
    <w:p w14:paraId="450A5ABC" w14:textId="07C6847C" w:rsidR="00CF1FBE" w:rsidRDefault="00CF1FBE" w:rsidP="00EA50D7">
      <w:pPr>
        <w:pStyle w:val="BodyText"/>
        <w:jc w:val="both"/>
        <w:rPr>
          <w:rFonts w:ascii="Cambria" w:eastAsia="Calibri" w:hAnsi="Cambria"/>
          <w:i/>
          <w:iCs/>
          <w:color w:val="666666"/>
        </w:rPr>
      </w:pPr>
      <w:r>
        <w:rPr>
          <w:rFonts w:ascii="Cambria" w:eastAsia="Calibri" w:hAnsi="Cambria"/>
          <w:i/>
          <w:iCs/>
          <w:color w:val="666666"/>
        </w:rPr>
        <w:t xml:space="preserve">To make the dataset more manageable, minute records were </w:t>
      </w:r>
      <w:r w:rsidR="009F680B">
        <w:rPr>
          <w:rFonts w:ascii="Cambria" w:eastAsia="Calibri" w:hAnsi="Cambria"/>
          <w:i/>
          <w:iCs/>
          <w:color w:val="666666"/>
        </w:rPr>
        <w:t xml:space="preserve">grouped </w:t>
      </w:r>
      <w:r>
        <w:rPr>
          <w:rFonts w:ascii="Cambria" w:eastAsia="Calibri" w:hAnsi="Cambria"/>
          <w:i/>
          <w:iCs/>
          <w:color w:val="666666"/>
        </w:rPr>
        <w:t>into hourly observations. The mean values were used for global active power, global reactive power, voltage and global intensity, while summed values were used for the 3 sub metering measurements.</w:t>
      </w:r>
    </w:p>
    <w:p w14:paraId="35E91582" w14:textId="11595B70" w:rsidR="00CF1FBE" w:rsidRDefault="0098135A" w:rsidP="00EA50D7">
      <w:pPr>
        <w:pStyle w:val="BodyText"/>
        <w:jc w:val="both"/>
        <w:rPr>
          <w:rFonts w:ascii="Cambria" w:eastAsia="Calibri" w:hAnsi="Cambria"/>
          <w:i/>
          <w:iCs/>
          <w:color w:val="666666"/>
        </w:rPr>
      </w:pPr>
      <w:r>
        <w:rPr>
          <w:rFonts w:ascii="Cambria" w:eastAsia="Calibri" w:hAnsi="Cambria"/>
          <w:i/>
          <w:iCs/>
          <w:color w:val="666666"/>
        </w:rPr>
        <w:t xml:space="preserve">New features were created from the original date, time and global active power columns. </w:t>
      </w:r>
    </w:p>
    <w:p w14:paraId="50AB45E3" w14:textId="0A1CA8EF" w:rsidR="0098135A" w:rsidRDefault="0098135A" w:rsidP="00EA50D7">
      <w:pPr>
        <w:pStyle w:val="BodyText"/>
        <w:jc w:val="both"/>
        <w:rPr>
          <w:rFonts w:ascii="Cambria" w:eastAsia="Calibri" w:hAnsi="Cambria"/>
          <w:i/>
          <w:iCs/>
          <w:color w:val="666666"/>
        </w:rPr>
      </w:pPr>
      <w:r>
        <w:rPr>
          <w:rFonts w:ascii="Cambria" w:eastAsia="Calibri" w:hAnsi="Cambria"/>
          <w:i/>
          <w:iCs/>
          <w:color w:val="666666"/>
        </w:rPr>
        <w:t xml:space="preserve">The hour feature represents the hour of the day. </w:t>
      </w:r>
    </w:p>
    <w:p w14:paraId="20BB4D6E" w14:textId="5018E946" w:rsidR="0098135A" w:rsidRDefault="0098135A" w:rsidP="00EA50D7">
      <w:pPr>
        <w:pStyle w:val="BodyText"/>
        <w:jc w:val="both"/>
        <w:rPr>
          <w:rFonts w:ascii="Cambria" w:eastAsia="Calibri" w:hAnsi="Cambria"/>
          <w:i/>
          <w:iCs/>
          <w:color w:val="666666"/>
        </w:rPr>
      </w:pPr>
      <w:r>
        <w:rPr>
          <w:rFonts w:ascii="Cambria" w:eastAsia="Calibri" w:hAnsi="Cambria"/>
          <w:i/>
          <w:iCs/>
          <w:color w:val="666666"/>
        </w:rPr>
        <w:t>The day of the week represents the day from Monday to Sunday .</w:t>
      </w:r>
    </w:p>
    <w:p w14:paraId="092C47F0" w14:textId="1D62C29A" w:rsidR="0098135A" w:rsidRDefault="0098135A" w:rsidP="00EA50D7">
      <w:pPr>
        <w:pStyle w:val="BodyText"/>
        <w:jc w:val="both"/>
        <w:rPr>
          <w:rFonts w:ascii="Cambria" w:eastAsia="Calibri" w:hAnsi="Cambria"/>
          <w:i/>
          <w:iCs/>
          <w:color w:val="666666"/>
        </w:rPr>
      </w:pPr>
      <w:r>
        <w:rPr>
          <w:rFonts w:ascii="Cambria" w:eastAsia="Calibri" w:hAnsi="Cambria"/>
          <w:i/>
          <w:iCs/>
          <w:color w:val="666666"/>
        </w:rPr>
        <w:t>The month represents the month of the year. The weekend status feature</w:t>
      </w:r>
      <w:r w:rsidR="00C40296">
        <w:rPr>
          <w:rFonts w:ascii="Cambria" w:eastAsia="Calibri" w:hAnsi="Cambria"/>
          <w:i/>
          <w:iCs/>
          <w:color w:val="666666"/>
        </w:rPr>
        <w:t xml:space="preserve"> </w:t>
      </w:r>
      <w:r>
        <w:rPr>
          <w:rFonts w:ascii="Cambria" w:eastAsia="Calibri" w:hAnsi="Cambria"/>
          <w:i/>
          <w:iCs/>
          <w:color w:val="666666"/>
        </w:rPr>
        <w:t>indicates whether the observation happened  on a weekend.</w:t>
      </w:r>
    </w:p>
    <w:p w14:paraId="5209CD91" w14:textId="77777777" w:rsidR="0098135A" w:rsidRDefault="0098135A" w:rsidP="00EA50D7">
      <w:pPr>
        <w:pStyle w:val="BodyText"/>
        <w:jc w:val="both"/>
        <w:rPr>
          <w:rFonts w:ascii="Cambria" w:eastAsia="Calibri" w:hAnsi="Cambria"/>
          <w:i/>
          <w:iCs/>
          <w:color w:val="666666"/>
        </w:rPr>
      </w:pPr>
      <w:r>
        <w:rPr>
          <w:rFonts w:ascii="Cambria" w:eastAsia="Calibri" w:hAnsi="Cambria"/>
          <w:i/>
          <w:iCs/>
          <w:color w:val="666666"/>
        </w:rPr>
        <w:t>Historical electricity consumption features were also created.</w:t>
      </w:r>
    </w:p>
    <w:p w14:paraId="70C291B2" w14:textId="195F45B2" w:rsidR="0098135A" w:rsidRDefault="0098135A" w:rsidP="00EA50D7">
      <w:pPr>
        <w:pStyle w:val="BodyText"/>
        <w:jc w:val="both"/>
        <w:rPr>
          <w:rFonts w:ascii="Cambria" w:eastAsia="Calibri" w:hAnsi="Cambria"/>
          <w:i/>
          <w:iCs/>
          <w:color w:val="666666"/>
        </w:rPr>
      </w:pPr>
      <w:r>
        <w:rPr>
          <w:rFonts w:ascii="Cambria" w:eastAsia="Calibri" w:hAnsi="Cambria"/>
          <w:i/>
          <w:iCs/>
          <w:color w:val="666666"/>
        </w:rPr>
        <w:t>Power lag 1 represents the global active power one hour earlier.</w:t>
      </w:r>
    </w:p>
    <w:p w14:paraId="767840CA" w14:textId="63A807C3" w:rsidR="0098135A" w:rsidRDefault="0098135A" w:rsidP="00EA50D7">
      <w:pPr>
        <w:pStyle w:val="BodyText"/>
        <w:jc w:val="both"/>
        <w:rPr>
          <w:rFonts w:ascii="Cambria" w:eastAsia="Calibri" w:hAnsi="Cambria"/>
          <w:i/>
          <w:iCs/>
          <w:color w:val="666666"/>
        </w:rPr>
      </w:pPr>
      <w:r>
        <w:rPr>
          <w:rFonts w:ascii="Cambria" w:eastAsia="Calibri" w:hAnsi="Cambria"/>
          <w:i/>
          <w:iCs/>
          <w:color w:val="666666"/>
        </w:rPr>
        <w:lastRenderedPageBreak/>
        <w:t xml:space="preserve">Power lag 2 represents the global active power two hours earlier. </w:t>
      </w:r>
    </w:p>
    <w:p w14:paraId="40BD6525" w14:textId="1E51DE3D" w:rsidR="0098135A" w:rsidRDefault="0098135A" w:rsidP="00EA50D7">
      <w:pPr>
        <w:pStyle w:val="BodyText"/>
        <w:jc w:val="both"/>
        <w:rPr>
          <w:rFonts w:ascii="Cambria" w:eastAsia="Calibri" w:hAnsi="Cambria"/>
          <w:i/>
          <w:iCs/>
          <w:color w:val="666666"/>
        </w:rPr>
      </w:pPr>
      <w:r>
        <w:rPr>
          <w:rFonts w:ascii="Cambria" w:eastAsia="Calibri" w:hAnsi="Cambria"/>
          <w:i/>
          <w:iCs/>
          <w:color w:val="666666"/>
        </w:rPr>
        <w:t>Power lag 24 represents the global active power 24 hours earlier, at the same time on the previous day. The target variable is global active power one hour in the future.</w:t>
      </w:r>
    </w:p>
    <w:p w14:paraId="20B4B241" w14:textId="22985801" w:rsidR="00CF1FBE" w:rsidRDefault="00CF1FBE" w:rsidP="00EA50D7">
      <w:pPr>
        <w:pStyle w:val="BodyText"/>
        <w:jc w:val="both"/>
        <w:rPr>
          <w:rFonts w:ascii="Cambria" w:eastAsia="Calibri" w:hAnsi="Cambria"/>
          <w:i/>
          <w:iCs/>
          <w:color w:val="666666"/>
        </w:rPr>
      </w:pPr>
      <w:r>
        <w:rPr>
          <w:rFonts w:ascii="Cambria" w:eastAsia="Calibri" w:hAnsi="Cambria"/>
          <w:i/>
          <w:iCs/>
          <w:color w:val="666666"/>
        </w:rPr>
        <w:t>The prepared dataset contains 33,972 hourly records</w:t>
      </w:r>
      <w:r w:rsidR="000F3072">
        <w:rPr>
          <w:rFonts w:ascii="Cambria" w:eastAsia="Calibri" w:hAnsi="Cambria"/>
          <w:i/>
          <w:iCs/>
          <w:color w:val="666666"/>
        </w:rPr>
        <w:t>. It was split chronologically into 70% training data, 15% validation data and 15% test data.</w:t>
      </w:r>
    </w:p>
    <w:p w14:paraId="22DF288E" w14:textId="65EB6559" w:rsidR="000F3072" w:rsidRDefault="000F3072" w:rsidP="00EA50D7">
      <w:pPr>
        <w:pStyle w:val="BodyText"/>
        <w:jc w:val="both"/>
        <w:rPr>
          <w:rFonts w:ascii="Cambria" w:eastAsia="Calibri" w:hAnsi="Cambria"/>
          <w:i/>
          <w:iCs/>
          <w:color w:val="666666"/>
        </w:rPr>
      </w:pPr>
      <w:r>
        <w:rPr>
          <w:rFonts w:ascii="Cambria" w:eastAsia="Calibri" w:hAnsi="Cambria"/>
          <w:i/>
          <w:iCs/>
          <w:color w:val="666666"/>
        </w:rPr>
        <w:t>The input features were normalized using the mean and standard deviation of the training data.</w:t>
      </w:r>
    </w:p>
    <w:p w14:paraId="0337C9FD" w14:textId="77777777" w:rsidR="00250BFE" w:rsidRDefault="00250BFE">
      <w:pPr>
        <w:pStyle w:val="BodyText"/>
        <w:ind w:left="360"/>
        <w:jc w:val="both"/>
        <w:rPr>
          <w:rFonts w:ascii="Cambria" w:eastAsia="Calibri" w:hAnsi="Cambria"/>
          <w:i/>
          <w:iCs/>
          <w:color w:val="666666"/>
        </w:rPr>
      </w:pPr>
    </w:p>
    <w:p w14:paraId="0E4CA250" w14:textId="77777777" w:rsidR="00250BFE" w:rsidRDefault="00000000">
      <w:pPr>
        <w:pStyle w:val="BodyText"/>
        <w:ind w:left="360"/>
        <w:jc w:val="both"/>
        <w:rPr>
          <w:rFonts w:ascii="Cambria" w:hAnsi="Cambria"/>
          <w:b/>
          <w:bCs/>
        </w:rPr>
      </w:pPr>
      <w:r>
        <w:rPr>
          <w:rFonts w:ascii="Cambria" w:hAnsi="Cambria"/>
          <w:b/>
          <w:bCs/>
        </w:rPr>
        <w:t>Machine Learning Model Description</w:t>
      </w:r>
    </w:p>
    <w:p w14:paraId="4C79D0B7" w14:textId="67347B76" w:rsidR="00250BFE" w:rsidRDefault="00036E5B">
      <w:pPr>
        <w:pStyle w:val="BodyText"/>
        <w:ind w:left="360"/>
        <w:jc w:val="both"/>
        <w:rPr>
          <w:rFonts w:ascii="Cambria" w:eastAsia="Calibri" w:hAnsi="Cambria"/>
          <w:i/>
          <w:iCs/>
          <w:color w:val="666666"/>
        </w:rPr>
      </w:pPr>
      <w:r>
        <w:rPr>
          <w:rFonts w:ascii="Cambria" w:eastAsia="Calibri" w:hAnsi="Cambria"/>
          <w:i/>
          <w:iCs/>
          <w:color w:val="666666"/>
        </w:rPr>
        <w:t>Multiple linear regression was selected as the machine learning algorithm. This model is appropriate because the project target is a continuous numerical value : future global active power consumption.</w:t>
      </w:r>
    </w:p>
    <w:p w14:paraId="0A30A3E5" w14:textId="27FAB3BE" w:rsidR="00036E5B" w:rsidRDefault="00036E5B">
      <w:pPr>
        <w:pStyle w:val="BodyText"/>
        <w:ind w:left="360"/>
        <w:jc w:val="both"/>
        <w:rPr>
          <w:rFonts w:ascii="Cambria" w:eastAsia="Calibri" w:hAnsi="Cambria"/>
          <w:i/>
          <w:iCs/>
          <w:color w:val="666666"/>
        </w:rPr>
      </w:pPr>
      <w:r>
        <w:rPr>
          <w:rFonts w:ascii="Cambria" w:eastAsia="Calibri" w:hAnsi="Cambria"/>
          <w:i/>
          <w:iCs/>
          <w:color w:val="666666"/>
        </w:rPr>
        <w:t>The model will use multiple input features, including historical electricity consumption, voltage, reactive power, current intensity, sub metering measurements, hour, day of the week, month and weekend status.</w:t>
      </w:r>
    </w:p>
    <w:p w14:paraId="1DB15AA1" w14:textId="5EB321EC" w:rsidR="00036E5B" w:rsidRDefault="00036E5B">
      <w:pPr>
        <w:pStyle w:val="BodyText"/>
        <w:ind w:left="360"/>
        <w:jc w:val="both"/>
        <w:rPr>
          <w:rFonts w:ascii="Cambria" w:eastAsia="Calibri" w:hAnsi="Cambria"/>
          <w:i/>
          <w:iCs/>
          <w:color w:val="666666"/>
        </w:rPr>
      </w:pPr>
      <w:r>
        <w:rPr>
          <w:rFonts w:ascii="Cambria" w:eastAsia="Calibri" w:hAnsi="Cambria"/>
          <w:i/>
          <w:iCs/>
          <w:color w:val="666666"/>
        </w:rPr>
        <w:t>Multiple linear regression will learn the relationship between those input features and the predicted electricity consumption.</w:t>
      </w:r>
    </w:p>
    <w:p w14:paraId="5EBE46F5" w14:textId="744159BB" w:rsidR="00036E5B" w:rsidRDefault="00036E5B">
      <w:pPr>
        <w:pStyle w:val="BodyText"/>
        <w:ind w:left="360"/>
        <w:jc w:val="both"/>
        <w:rPr>
          <w:rFonts w:ascii="Cambria" w:eastAsia="Calibri" w:hAnsi="Cambria"/>
          <w:i/>
          <w:iCs/>
          <w:color w:val="666666"/>
        </w:rPr>
      </w:pPr>
      <w:r>
        <w:rPr>
          <w:rFonts w:ascii="Cambria" w:eastAsia="Calibri" w:hAnsi="Cambria"/>
          <w:i/>
          <w:iCs/>
          <w:color w:val="666666"/>
        </w:rPr>
        <w:t>This model was selected because it is best suitable for regression problems with multiple numerical features and provides a clear baseline for future comparison with more advanced models.</w:t>
      </w:r>
    </w:p>
    <w:p w14:paraId="7848E7A0" w14:textId="77777777" w:rsidR="00250BFE" w:rsidRDefault="00000000">
      <w:pPr>
        <w:pStyle w:val="BodyText"/>
        <w:ind w:left="360"/>
        <w:jc w:val="both"/>
        <w:rPr>
          <w:rFonts w:ascii="Cambria" w:hAnsi="Cambria"/>
          <w:b/>
          <w:bCs/>
        </w:rPr>
      </w:pPr>
      <w:r>
        <w:rPr>
          <w:rFonts w:ascii="Cambria" w:hAnsi="Cambria"/>
          <w:b/>
          <w:bCs/>
        </w:rPr>
        <w:t>Deep Learning Model Description</w:t>
      </w:r>
    </w:p>
    <w:p w14:paraId="0FF6EA14" w14:textId="77777777" w:rsidR="00250BFE" w:rsidRDefault="00250BFE">
      <w:pPr>
        <w:pStyle w:val="BodyText"/>
        <w:ind w:left="360"/>
        <w:jc w:val="both"/>
        <w:rPr>
          <w:rFonts w:ascii="Cambria" w:eastAsia="Calibri" w:hAnsi="Cambria"/>
          <w:i/>
          <w:iCs/>
          <w:color w:val="666666"/>
        </w:rPr>
      </w:pPr>
    </w:p>
    <w:p w14:paraId="0E7EB9EA" w14:textId="77777777" w:rsidR="00250BFE" w:rsidRDefault="00000000">
      <w:pPr>
        <w:pStyle w:val="Title"/>
        <w:numPr>
          <w:ilvl w:val="0"/>
          <w:numId w:val="1"/>
        </w:numPr>
        <w:rPr>
          <w:b/>
          <w:bCs/>
          <w:sz w:val="24"/>
          <w:szCs w:val="24"/>
        </w:rPr>
      </w:pPr>
      <w:r>
        <w:rPr>
          <w:b/>
          <w:bCs/>
          <w:sz w:val="24"/>
          <w:szCs w:val="24"/>
        </w:rPr>
        <w:t>Experimentations and Results</w:t>
      </w:r>
    </w:p>
    <w:p w14:paraId="6006D14D" w14:textId="77777777" w:rsidR="00250BFE" w:rsidRDefault="00250BFE">
      <w:pPr>
        <w:pStyle w:val="BodyText"/>
        <w:ind w:left="360"/>
        <w:jc w:val="both"/>
        <w:rPr>
          <w:rFonts w:ascii="Cambria" w:eastAsia="Calibri" w:hAnsi="Cambria"/>
          <w:i/>
          <w:iCs/>
          <w:color w:val="666666"/>
        </w:rPr>
      </w:pPr>
    </w:p>
    <w:p w14:paraId="544549DD" w14:textId="77777777" w:rsidR="00463E6F" w:rsidRDefault="00463E6F">
      <w:pPr>
        <w:pStyle w:val="BodyText"/>
        <w:ind w:left="360"/>
        <w:jc w:val="both"/>
        <w:rPr>
          <w:rFonts w:ascii="Cambria" w:eastAsia="Calibri" w:hAnsi="Cambria"/>
          <w:i/>
          <w:iCs/>
          <w:color w:val="666666"/>
        </w:rPr>
      </w:pPr>
    </w:p>
    <w:p w14:paraId="173616E9" w14:textId="77777777" w:rsidR="00463E6F" w:rsidRDefault="00463E6F">
      <w:pPr>
        <w:pStyle w:val="BodyText"/>
        <w:ind w:left="360"/>
        <w:jc w:val="both"/>
        <w:rPr>
          <w:rFonts w:ascii="Cambria" w:eastAsia="Calibri" w:hAnsi="Cambria"/>
          <w:i/>
          <w:iCs/>
          <w:color w:val="666666"/>
        </w:rPr>
      </w:pPr>
    </w:p>
    <w:p w14:paraId="7018D972" w14:textId="0FCA155A" w:rsidR="00250BFE" w:rsidRDefault="0047060C">
      <w:pPr>
        <w:pStyle w:val="BodyText"/>
        <w:ind w:left="360"/>
        <w:jc w:val="both"/>
        <w:rPr>
          <w:rFonts w:ascii="Cambria" w:eastAsia="Calibri" w:hAnsi="Cambria"/>
          <w:b/>
          <w:bCs/>
          <w:color w:val="000000"/>
        </w:rPr>
      </w:pPr>
      <w:r>
        <w:rPr>
          <w:rFonts w:ascii="Cambria" w:eastAsia="Calibri" w:hAnsi="Cambria"/>
          <w:b/>
          <w:bCs/>
          <w:color w:val="000000"/>
        </w:rPr>
        <w:t>Ai tools were used to help us with the understanding of the project requirements, dataset exploration and preprocessing code guidance.</w:t>
      </w:r>
    </w:p>
    <w:p w14:paraId="18CD6F58" w14:textId="583ED02A" w:rsidR="0047060C" w:rsidRDefault="0047060C">
      <w:pPr>
        <w:pStyle w:val="BodyText"/>
        <w:ind w:left="360"/>
        <w:jc w:val="both"/>
        <w:rPr>
          <w:rFonts w:ascii="Cambria" w:eastAsia="Calibri" w:hAnsi="Cambria"/>
          <w:i/>
          <w:iCs/>
          <w:color w:val="666666"/>
        </w:rPr>
      </w:pPr>
      <w:r>
        <w:rPr>
          <w:rFonts w:ascii="Cambria" w:eastAsia="Calibri" w:hAnsi="Cambria"/>
          <w:b/>
          <w:bCs/>
          <w:color w:val="000000"/>
        </w:rPr>
        <w:t>We reviewed the preprocessing process and we will be responsible for the project decisions, analysis and final report.</w:t>
      </w:r>
    </w:p>
    <w:sectPr w:rsidR="0047060C">
      <w:headerReference w:type="even" r:id="rId11"/>
      <w:headerReference w:type="default" r:id="rId12"/>
      <w:headerReference w:type="first" r:id="rId13"/>
      <w:pgSz w:w="11906" w:h="16838"/>
      <w:pgMar w:top="1440" w:right="1800" w:bottom="1440" w:left="851"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3571D" w14:textId="77777777" w:rsidR="0061156A" w:rsidRDefault="0061156A">
      <w:r>
        <w:separator/>
      </w:r>
    </w:p>
  </w:endnote>
  <w:endnote w:type="continuationSeparator" w:id="0">
    <w:p w14:paraId="062BC576" w14:textId="77777777" w:rsidR="0061156A" w:rsidRDefault="00611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panose1 w:val="02020603050405020304"/>
    <w:charset w:val="01"/>
    <w:family w:val="roman"/>
    <w:pitch w:val="variable"/>
  </w:font>
  <w:font w:name="Tahoma">
    <w:panose1 w:val="020B060403050404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ucida Grande">
    <w:charset w:val="01"/>
    <w:family w:val="swiss"/>
    <w:pitch w:val="variable"/>
  </w:font>
  <w:font w:name="OpenSymbol">
    <w:altName w:val="Arial Unicode MS"/>
    <w:panose1 w:val="05010000000000000000"/>
    <w:charset w:val="01"/>
    <w:family w:val="auto"/>
    <w:pitch w:val="variable"/>
    <w:sig w:usb0="800000AF" w:usb1="1001ECEA" w:usb2="00000000" w:usb3="00000000" w:csb0="80000001" w:csb1="00000000"/>
  </w:font>
  <w:font w:name="Liberation Sans">
    <w:altName w:val="Arial"/>
    <w:panose1 w:val="020B0604020202020204"/>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2DB49" w14:textId="77777777" w:rsidR="0061156A" w:rsidRDefault="0061156A">
      <w:r>
        <w:separator/>
      </w:r>
    </w:p>
  </w:footnote>
  <w:footnote w:type="continuationSeparator" w:id="0">
    <w:p w14:paraId="69A3C698" w14:textId="77777777" w:rsidR="0061156A" w:rsidRDefault="006115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BDB99" w14:textId="77777777" w:rsidR="00250BFE" w:rsidRDefault="00250B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FB229" w14:textId="77777777" w:rsidR="00250BFE" w:rsidRDefault="00000000">
    <w:pPr>
      <w:pStyle w:val="Header"/>
      <w:ind w:left="-1276" w:firstLine="1134"/>
      <w:rPr>
        <w:sz w:val="20"/>
        <w:szCs w:val="20"/>
      </w:rPr>
    </w:pPr>
    <w:r>
      <w:rPr>
        <w:noProof/>
        <w:sz w:val="20"/>
        <w:szCs w:val="20"/>
      </w:rPr>
      <w:drawing>
        <wp:anchor distT="0" distB="0" distL="0" distR="0" simplePos="0" relativeHeight="251657216" behindDoc="1" locked="0" layoutInCell="0" allowOverlap="1" wp14:anchorId="6EC1CA51" wp14:editId="1B7B676F">
          <wp:simplePos x="0" y="0"/>
          <wp:positionH relativeFrom="column">
            <wp:posOffset>-76200</wp:posOffset>
          </wp:positionH>
          <wp:positionV relativeFrom="paragraph">
            <wp:posOffset>97155</wp:posOffset>
          </wp:positionV>
          <wp:extent cx="2019935" cy="7175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2019935" cy="717550"/>
                  </a:xfrm>
                  <a:prstGeom prst="rect">
                    <a:avLst/>
                  </a:prstGeom>
                  <a:noFill/>
                </pic:spPr>
              </pic:pic>
            </a:graphicData>
          </a:graphic>
        </wp:anchor>
      </w:drawing>
    </w:r>
  </w:p>
  <w:p w14:paraId="5BD2B698" w14:textId="77777777" w:rsidR="00250BFE" w:rsidRDefault="00250BFE">
    <w:pPr>
      <w:pStyle w:val="Header"/>
      <w:ind w:left="-1276" w:firstLine="1134"/>
      <w:rPr>
        <w:sz w:val="20"/>
        <w:szCs w:val="20"/>
      </w:rPr>
    </w:pPr>
  </w:p>
  <w:p w14:paraId="3DB3CE0B" w14:textId="77777777" w:rsidR="00250BFE" w:rsidRDefault="00250BFE">
    <w:pPr>
      <w:pStyle w:val="Header"/>
      <w:ind w:left="-1276" w:firstLine="1134"/>
      <w:rPr>
        <w:sz w:val="20"/>
        <w:szCs w:val="20"/>
      </w:rPr>
    </w:pPr>
  </w:p>
  <w:p w14:paraId="35F45A42" w14:textId="77777777" w:rsidR="00250BFE" w:rsidRDefault="00250BFE">
    <w:pPr>
      <w:pStyle w:val="Header"/>
      <w:ind w:left="-1276" w:firstLine="1134"/>
      <w:rPr>
        <w:sz w:val="20"/>
        <w:szCs w:val="20"/>
      </w:rPr>
    </w:pPr>
  </w:p>
  <w:p w14:paraId="7A375CC8" w14:textId="77777777" w:rsidR="00250BFE" w:rsidRDefault="00250BFE">
    <w:pPr>
      <w:pStyle w:val="Header"/>
      <w:ind w:left="-1276" w:firstLine="1134"/>
      <w:rPr>
        <w:sz w:val="20"/>
        <w:szCs w:val="20"/>
      </w:rPr>
    </w:pPr>
  </w:p>
  <w:p w14:paraId="38EF5772" w14:textId="77777777" w:rsidR="00250BFE" w:rsidRDefault="00000000">
    <w:pPr>
      <w:pStyle w:val="Header"/>
      <w:ind w:left="-142" w:firstLine="0"/>
      <w:rPr>
        <w:sz w:val="20"/>
        <w:szCs w:val="20"/>
      </w:rPr>
    </w:pPr>
    <w:r>
      <w:tab/>
    </w:r>
  </w:p>
  <w:p w14:paraId="50FA94BE" w14:textId="77777777" w:rsidR="00250BFE" w:rsidRDefault="00250BFE">
    <w:pPr>
      <w:pStyle w:val="Header"/>
      <w:ind w:left="-141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DFF9B" w14:textId="77777777" w:rsidR="00250BFE" w:rsidRDefault="00000000">
    <w:pPr>
      <w:pStyle w:val="Header"/>
      <w:ind w:left="-1276" w:firstLine="1134"/>
      <w:rPr>
        <w:sz w:val="20"/>
        <w:szCs w:val="20"/>
      </w:rPr>
    </w:pPr>
    <w:r>
      <w:rPr>
        <w:noProof/>
        <w:sz w:val="20"/>
        <w:szCs w:val="20"/>
      </w:rPr>
      <w:drawing>
        <wp:anchor distT="0" distB="0" distL="0" distR="0" simplePos="0" relativeHeight="251658240" behindDoc="1" locked="0" layoutInCell="0" allowOverlap="1" wp14:anchorId="683BD747" wp14:editId="5ABEA358">
          <wp:simplePos x="0" y="0"/>
          <wp:positionH relativeFrom="column">
            <wp:posOffset>-76200</wp:posOffset>
          </wp:positionH>
          <wp:positionV relativeFrom="paragraph">
            <wp:posOffset>97155</wp:posOffset>
          </wp:positionV>
          <wp:extent cx="2019935" cy="71755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bwMode="auto">
                  <a:xfrm>
                    <a:off x="0" y="0"/>
                    <a:ext cx="2019935" cy="717550"/>
                  </a:xfrm>
                  <a:prstGeom prst="rect">
                    <a:avLst/>
                  </a:prstGeom>
                  <a:noFill/>
                </pic:spPr>
              </pic:pic>
            </a:graphicData>
          </a:graphic>
        </wp:anchor>
      </w:drawing>
    </w:r>
  </w:p>
  <w:p w14:paraId="74639341" w14:textId="77777777" w:rsidR="00250BFE" w:rsidRDefault="00250BFE">
    <w:pPr>
      <w:pStyle w:val="Header"/>
      <w:ind w:left="-1276" w:firstLine="1134"/>
      <w:rPr>
        <w:sz w:val="20"/>
        <w:szCs w:val="20"/>
      </w:rPr>
    </w:pPr>
  </w:p>
  <w:p w14:paraId="2B151C6D" w14:textId="77777777" w:rsidR="00250BFE" w:rsidRDefault="00250BFE">
    <w:pPr>
      <w:pStyle w:val="Header"/>
      <w:ind w:left="-1276" w:firstLine="1134"/>
      <w:rPr>
        <w:sz w:val="20"/>
        <w:szCs w:val="20"/>
      </w:rPr>
    </w:pPr>
  </w:p>
  <w:p w14:paraId="63F04628" w14:textId="77777777" w:rsidR="00250BFE" w:rsidRDefault="00250BFE">
    <w:pPr>
      <w:pStyle w:val="Header"/>
      <w:ind w:left="-1276" w:firstLine="1134"/>
      <w:rPr>
        <w:sz w:val="20"/>
        <w:szCs w:val="20"/>
      </w:rPr>
    </w:pPr>
  </w:p>
  <w:p w14:paraId="13C04E17" w14:textId="77777777" w:rsidR="00250BFE" w:rsidRDefault="00250BFE">
    <w:pPr>
      <w:pStyle w:val="Header"/>
      <w:ind w:left="-1276" w:firstLine="1134"/>
      <w:rPr>
        <w:sz w:val="20"/>
        <w:szCs w:val="20"/>
      </w:rPr>
    </w:pPr>
  </w:p>
  <w:p w14:paraId="53808EDD" w14:textId="77777777" w:rsidR="00250BFE" w:rsidRDefault="00000000">
    <w:pPr>
      <w:pStyle w:val="Header"/>
      <w:ind w:left="-142" w:firstLine="0"/>
      <w:rPr>
        <w:sz w:val="20"/>
        <w:szCs w:val="20"/>
      </w:rPr>
    </w:pPr>
    <w:r>
      <w:tab/>
    </w:r>
  </w:p>
  <w:p w14:paraId="05F58B35" w14:textId="77777777" w:rsidR="00250BFE" w:rsidRDefault="00250BFE">
    <w:pPr>
      <w:pStyle w:val="Header"/>
      <w:ind w:left="-141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A3F90"/>
    <w:multiLevelType w:val="multilevel"/>
    <w:tmpl w:val="7EBC5AC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5A5420B0"/>
    <w:multiLevelType w:val="multilevel"/>
    <w:tmpl w:val="739ED6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81101881">
    <w:abstractNumId w:val="0"/>
  </w:num>
  <w:num w:numId="2" w16cid:durableId="24329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BFE"/>
    <w:rsid w:val="00036E5B"/>
    <w:rsid w:val="0004596B"/>
    <w:rsid w:val="000F3072"/>
    <w:rsid w:val="00177839"/>
    <w:rsid w:val="0021009D"/>
    <w:rsid w:val="002452B1"/>
    <w:rsid w:val="00250BFE"/>
    <w:rsid w:val="002B026A"/>
    <w:rsid w:val="00381370"/>
    <w:rsid w:val="003B7450"/>
    <w:rsid w:val="00430184"/>
    <w:rsid w:val="00463E6F"/>
    <w:rsid w:val="0047060C"/>
    <w:rsid w:val="004C2182"/>
    <w:rsid w:val="00527624"/>
    <w:rsid w:val="00560559"/>
    <w:rsid w:val="0061156A"/>
    <w:rsid w:val="00614C05"/>
    <w:rsid w:val="00655C3A"/>
    <w:rsid w:val="006A7F1A"/>
    <w:rsid w:val="006D3F99"/>
    <w:rsid w:val="00820C7E"/>
    <w:rsid w:val="009624E9"/>
    <w:rsid w:val="0098135A"/>
    <w:rsid w:val="009F079F"/>
    <w:rsid w:val="009F680B"/>
    <w:rsid w:val="00A364FD"/>
    <w:rsid w:val="00A66395"/>
    <w:rsid w:val="00A810CF"/>
    <w:rsid w:val="00AA55DA"/>
    <w:rsid w:val="00C008F6"/>
    <w:rsid w:val="00C40296"/>
    <w:rsid w:val="00C869AE"/>
    <w:rsid w:val="00CF1FBE"/>
    <w:rsid w:val="00D00385"/>
    <w:rsid w:val="00D122F2"/>
    <w:rsid w:val="00D506CA"/>
    <w:rsid w:val="00DE7E22"/>
    <w:rsid w:val="00E202DF"/>
    <w:rsid w:val="00EA50D7"/>
    <w:rsid w:val="00F13E8C"/>
    <w:rsid w:val="00F92D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066CC"/>
  <w15:docId w15:val="{131142F8-6D4F-4B96-82E1-1EB248B71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50FF1"/>
    <w:rPr>
      <w:rFonts w:ascii="Times New Roman" w:hAnsi="Times New Roman" w:cs="Times New Roman"/>
    </w:rPr>
  </w:style>
  <w:style w:type="paragraph" w:styleId="Heading2">
    <w:name w:val="heading 2"/>
    <w:basedOn w:val="Normal"/>
    <w:next w:val="Normal"/>
    <w:link w:val="Heading2Char"/>
    <w:uiPriority w:val="9"/>
    <w:unhideWhenUsed/>
    <w:qFormat/>
    <w:rsid w:val="00907E04"/>
    <w:pPr>
      <w:keepNext/>
      <w:keepLines/>
      <w:spacing w:before="40" w:line="480" w:lineRule="auto"/>
      <w:ind w:firstLine="360"/>
      <w:outlineLvl w:val="1"/>
    </w:pPr>
    <w:rPr>
      <w:rFonts w:asciiTheme="majorHAnsi" w:eastAsiaTheme="majorEastAsia" w:hAnsiTheme="majorHAnsi" w:cstheme="majorBidi"/>
      <w:color w:val="365F91" w:themeColor="accent1" w:themeShade="BF"/>
      <w:sz w:val="26"/>
      <w:szCs w:val="26"/>
      <w:lang w:val="fr-FR" w:bidi="en-US"/>
    </w:rPr>
  </w:style>
  <w:style w:type="paragraph" w:styleId="Heading3">
    <w:name w:val="heading 3"/>
    <w:basedOn w:val="Heading"/>
    <w:next w:val="BodyText"/>
    <w:qFormat/>
    <w:pPr>
      <w:spacing w:before="140"/>
      <w:outlineLvl w:val="2"/>
    </w:pPr>
    <w:rPr>
      <w:rFonts w:ascii="Liberation Serif" w:eastAsia="Tahoma" w:hAnsi="Liberation Serif" w:cs="Tahom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CA49EA"/>
    <w:rPr>
      <w:rFonts w:ascii="Cambria" w:eastAsia="Times New Roman" w:hAnsi="Cambria" w:cs="Times New Roman"/>
      <w:spacing w:val="5"/>
      <w:kern w:val="2"/>
      <w:sz w:val="52"/>
      <w:szCs w:val="52"/>
    </w:rPr>
  </w:style>
  <w:style w:type="character" w:styleId="Hyperlink">
    <w:name w:val="Hyperlink"/>
    <w:basedOn w:val="DefaultParagraphFont"/>
    <w:uiPriority w:val="99"/>
    <w:unhideWhenUsed/>
    <w:rsid w:val="00CA49EA"/>
    <w:rPr>
      <w:color w:val="0000FF"/>
      <w:u w:val="single"/>
    </w:rPr>
  </w:style>
  <w:style w:type="character" w:customStyle="1" w:styleId="HeaderChar">
    <w:name w:val="Header Char"/>
    <w:basedOn w:val="DefaultParagraphFont"/>
    <w:link w:val="Header"/>
    <w:qFormat/>
    <w:rsid w:val="00CA49EA"/>
    <w:rPr>
      <w:rFonts w:ascii="Calibri" w:eastAsia="MS Mincho" w:hAnsi="Calibri" w:cs="Arial"/>
      <w:sz w:val="22"/>
      <w:szCs w:val="22"/>
      <w:lang w:val="fr-FR" w:bidi="en-US"/>
    </w:rPr>
  </w:style>
  <w:style w:type="character" w:customStyle="1" w:styleId="FooterChar">
    <w:name w:val="Footer Char"/>
    <w:basedOn w:val="DefaultParagraphFont"/>
    <w:link w:val="Footer"/>
    <w:uiPriority w:val="99"/>
    <w:qFormat/>
    <w:rsid w:val="00CA49EA"/>
    <w:rPr>
      <w:rFonts w:ascii="Calibri" w:eastAsia="MS Mincho" w:hAnsi="Calibri" w:cs="Arial"/>
      <w:sz w:val="22"/>
      <w:szCs w:val="22"/>
      <w:lang w:val="fr-FR" w:bidi="en-US"/>
    </w:rPr>
  </w:style>
  <w:style w:type="character" w:customStyle="1" w:styleId="BalloonTextChar">
    <w:name w:val="Balloon Text Char"/>
    <w:basedOn w:val="DefaultParagraphFont"/>
    <w:link w:val="BalloonText"/>
    <w:uiPriority w:val="99"/>
    <w:semiHidden/>
    <w:qFormat/>
    <w:rsid w:val="00CA49EA"/>
    <w:rPr>
      <w:rFonts w:ascii="Lucida Grande" w:eastAsia="MS Mincho" w:hAnsi="Lucida Grande" w:cs="Lucida Grande"/>
      <w:sz w:val="18"/>
      <w:szCs w:val="18"/>
      <w:lang w:val="fr-FR" w:bidi="en-US"/>
    </w:rPr>
  </w:style>
  <w:style w:type="character" w:customStyle="1" w:styleId="Heading2Char">
    <w:name w:val="Heading 2 Char"/>
    <w:basedOn w:val="DefaultParagraphFont"/>
    <w:link w:val="Heading2"/>
    <w:uiPriority w:val="9"/>
    <w:qFormat/>
    <w:rsid w:val="00907E04"/>
    <w:rPr>
      <w:rFonts w:asciiTheme="majorHAnsi" w:eastAsiaTheme="majorEastAsia" w:hAnsiTheme="majorHAnsi" w:cstheme="majorBidi"/>
      <w:color w:val="365F91" w:themeColor="accent1" w:themeShade="BF"/>
      <w:sz w:val="26"/>
      <w:szCs w:val="26"/>
      <w:lang w:val="fr-FR" w:bidi="en-U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CA49EA"/>
    <w:pPr>
      <w:pBdr>
        <w:bottom w:val="single" w:sz="8" w:space="4" w:color="000000"/>
      </w:pBdr>
      <w:spacing w:after="300"/>
      <w:contextualSpacing/>
    </w:pPr>
    <w:rPr>
      <w:rFonts w:ascii="Cambria" w:eastAsia="Times New Roman" w:hAnsi="Cambria"/>
      <w:spacing w:val="5"/>
      <w:kern w:val="2"/>
      <w:sz w:val="52"/>
      <w:szCs w:val="52"/>
    </w:rPr>
  </w:style>
  <w:style w:type="paragraph" w:styleId="ListParagraph">
    <w:name w:val="List Paragraph"/>
    <w:basedOn w:val="Normal"/>
    <w:uiPriority w:val="34"/>
    <w:qFormat/>
    <w:rsid w:val="00CA49EA"/>
    <w:pPr>
      <w:spacing w:after="240" w:line="480" w:lineRule="auto"/>
      <w:ind w:left="720" w:firstLine="360"/>
      <w:contextualSpacing/>
    </w:pPr>
    <w:rPr>
      <w:rFonts w:ascii="Calibri" w:eastAsia="MS Mincho" w:hAnsi="Calibri" w:cs="Arial"/>
      <w:sz w:val="22"/>
      <w:szCs w:val="22"/>
      <w:lang w:val="fr-FR" w:bidi="en-US"/>
    </w:rPr>
  </w:style>
  <w:style w:type="paragraph" w:customStyle="1" w:styleId="HeaderandFooter">
    <w:name w:val="Header and Footer"/>
    <w:basedOn w:val="Normal"/>
    <w:qFormat/>
  </w:style>
  <w:style w:type="paragraph" w:styleId="Header">
    <w:name w:val="header"/>
    <w:basedOn w:val="Normal"/>
    <w:link w:val="HeaderChar"/>
    <w:unhideWhenUsed/>
    <w:rsid w:val="00CA49EA"/>
    <w:pPr>
      <w:tabs>
        <w:tab w:val="center" w:pos="4153"/>
        <w:tab w:val="right" w:pos="8306"/>
      </w:tabs>
      <w:ind w:firstLine="360"/>
    </w:pPr>
    <w:rPr>
      <w:rFonts w:ascii="Calibri" w:eastAsia="MS Mincho" w:hAnsi="Calibri" w:cs="Arial"/>
      <w:sz w:val="22"/>
      <w:szCs w:val="22"/>
      <w:lang w:val="fr-FR" w:bidi="en-US"/>
    </w:rPr>
  </w:style>
  <w:style w:type="paragraph" w:styleId="Footer">
    <w:name w:val="footer"/>
    <w:basedOn w:val="Normal"/>
    <w:link w:val="FooterChar"/>
    <w:uiPriority w:val="99"/>
    <w:unhideWhenUsed/>
    <w:rsid w:val="00CA49EA"/>
    <w:pPr>
      <w:tabs>
        <w:tab w:val="center" w:pos="4153"/>
        <w:tab w:val="right" w:pos="8306"/>
      </w:tabs>
      <w:ind w:firstLine="360"/>
    </w:pPr>
    <w:rPr>
      <w:rFonts w:ascii="Calibri" w:eastAsia="MS Mincho" w:hAnsi="Calibri" w:cs="Arial"/>
      <w:sz w:val="22"/>
      <w:szCs w:val="22"/>
      <w:lang w:val="fr-FR" w:bidi="en-US"/>
    </w:rPr>
  </w:style>
  <w:style w:type="paragraph" w:styleId="BalloonText">
    <w:name w:val="Balloon Text"/>
    <w:basedOn w:val="Normal"/>
    <w:link w:val="BalloonTextChar"/>
    <w:uiPriority w:val="99"/>
    <w:semiHidden/>
    <w:unhideWhenUsed/>
    <w:qFormat/>
    <w:rsid w:val="00CA49EA"/>
    <w:rPr>
      <w:rFonts w:ascii="Lucida Grande" w:hAnsi="Lucida Grande" w:cs="Lucida Grande"/>
      <w:sz w:val="18"/>
      <w:szCs w:val="18"/>
    </w:rPr>
  </w:style>
  <w:style w:type="paragraph" w:styleId="NoSpacing">
    <w:name w:val="No Spacing"/>
    <w:uiPriority w:val="1"/>
    <w:qFormat/>
    <w:rsid w:val="00907E04"/>
    <w:pPr>
      <w:ind w:firstLine="360"/>
    </w:pPr>
    <w:rPr>
      <w:rFonts w:ascii="Calibri" w:eastAsia="MS Mincho" w:hAnsi="Calibri"/>
      <w:sz w:val="22"/>
      <w:szCs w:val="22"/>
      <w:lang w:val="fr-FR" w:bidi="en-US"/>
    </w:rPr>
  </w:style>
  <w:style w:type="paragraph" w:styleId="NormalWeb">
    <w:name w:val="Normal (Web)"/>
    <w:basedOn w:val="Normal"/>
    <w:uiPriority w:val="99"/>
    <w:semiHidden/>
    <w:unhideWhenUsed/>
    <w:qFormat/>
    <w:rsid w:val="00154FF4"/>
    <w:pPr>
      <w:spacing w:beforeAutospacing="1" w:afterAutospacing="1"/>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character" w:styleId="UnresolvedMention">
    <w:name w:val="Unresolved Mention"/>
    <w:basedOn w:val="DefaultParagraphFont"/>
    <w:uiPriority w:val="99"/>
    <w:rsid w:val="00614C05"/>
    <w:rPr>
      <w:color w:val="605E5C"/>
      <w:shd w:val="clear" w:color="auto" w:fill="E1DFDD"/>
    </w:rPr>
  </w:style>
  <w:style w:type="character" w:styleId="FollowedHyperlink">
    <w:name w:val="FollowedHyperlink"/>
    <w:basedOn w:val="DefaultParagraphFont"/>
    <w:uiPriority w:val="99"/>
    <w:semiHidden/>
    <w:unhideWhenUsed/>
    <w:rsid w:val="00614C0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archive.ics.uci.edu/dataset/235/individual%2Bhousehold%2Belectric%2Bpower%2Bconsumpti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d2a993a-c364-432a-879f-5e8b5f25f34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537E8ECBCD5074D9241AA863039E3CD" ma:contentTypeVersion="1" ma:contentTypeDescription="Create a new document." ma:contentTypeScope="" ma:versionID="de47e8b0c03ca3730a75a54e66586f91">
  <xsd:schema xmlns:xsd="http://www.w3.org/2001/XMLSchema" xmlns:xs="http://www.w3.org/2001/XMLSchema" xmlns:p="http://schemas.microsoft.com/office/2006/metadata/properties" xmlns:ns2="5d2a993a-c364-432a-879f-5e8b5f25f34f" targetNamespace="http://schemas.microsoft.com/office/2006/metadata/properties" ma:root="true" ma:fieldsID="fd1cd7dadd8a691a2176484af919ab93" ns2:_="">
    <xsd:import namespace="5d2a993a-c364-432a-879f-5e8b5f25f34f"/>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2a993a-c364-432a-879f-5e8b5f25f34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C5B34E-A23D-48B3-A61E-65BF842E86EB}">
  <ds:schemaRefs>
    <ds:schemaRef ds:uri="http://schemas.microsoft.com/office/2006/metadata/properties"/>
    <ds:schemaRef ds:uri="http://schemas.microsoft.com/office/infopath/2007/PartnerControls"/>
    <ds:schemaRef ds:uri="5d2a993a-c364-432a-879f-5e8b5f25f34f"/>
  </ds:schemaRefs>
</ds:datastoreItem>
</file>

<file path=customXml/itemProps2.xml><?xml version="1.0" encoding="utf-8"?>
<ds:datastoreItem xmlns:ds="http://schemas.openxmlformats.org/officeDocument/2006/customXml" ds:itemID="{A33A3C57-F0D0-4906-96CA-1C4F26A35B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2a993a-c364-432a-879f-5e8b5f25f3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D6FC75-F124-45E5-9A24-EDE9057600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3</Pages>
  <Words>738</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marianne.abikanaan@ua.edu.lb</dc:creator>
  <dc:description/>
  <cp:lastModifiedBy>Elie HELOU</cp:lastModifiedBy>
  <cp:revision>136</cp:revision>
  <cp:lastPrinted>2025-10-26T20:50:00Z</cp:lastPrinted>
  <dcterms:created xsi:type="dcterms:W3CDTF">2025-08-30T06:06:00Z</dcterms:created>
  <dcterms:modified xsi:type="dcterms:W3CDTF">2026-10-15T14:46:00Z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0x010100C537E8ECBCD5074D9241AA863039E3CD</vt:lpwstr>
  </property>
</Properties>
</file>