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876E4" w14:textId="7042B885" w:rsidR="002027E9" w:rsidRPr="0023253C" w:rsidRDefault="002027E9" w:rsidP="0023253C">
      <w:pPr>
        <w:spacing w:line="240" w:lineRule="atLeast"/>
        <w:jc w:val="center"/>
        <w:rPr>
          <w:b/>
          <w:bCs/>
          <w:sz w:val="32"/>
          <w:szCs w:val="32"/>
        </w:rPr>
      </w:pPr>
      <w:r w:rsidRPr="002027E9">
        <w:rPr>
          <w:b/>
          <w:bCs/>
          <w:sz w:val="32"/>
          <w:szCs w:val="32"/>
        </w:rPr>
        <w:t>Carta Responsiva para Aplicación de Uñas o Pestañas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2943"/>
      </w:tblGrid>
      <w:tr w:rsidR="002027E9" w14:paraId="08EC1714" w14:textId="77777777" w:rsidTr="002027E9">
        <w:trPr>
          <w:trHeight w:val="455"/>
        </w:trPr>
        <w:tc>
          <w:tcPr>
            <w:tcW w:w="5885" w:type="dxa"/>
            <w:shd w:val="clear" w:color="auto" w:fill="auto"/>
            <w:vAlign w:val="center"/>
          </w:tcPr>
          <w:p w14:paraId="216DB929" w14:textId="7ED1F280" w:rsidR="002027E9" w:rsidRDefault="002027E9" w:rsidP="002027E9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Responsable del servicio:     </w:t>
            </w:r>
            <w:r w:rsidRPr="002027E9">
              <w:rPr>
                <w:sz w:val="18"/>
                <w:szCs w:val="18"/>
              </w:rPr>
              <w:t>Dulce María Trejo Velasco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965293F" w14:textId="7E614DB2" w:rsidR="002027E9" w:rsidRDefault="002027E9" w:rsidP="002027E9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Fecha:</w:t>
            </w:r>
          </w:p>
        </w:tc>
      </w:tr>
      <w:tr w:rsidR="002027E9" w14:paraId="2FE65327" w14:textId="77777777" w:rsidTr="002027E9">
        <w:trPr>
          <w:trHeight w:val="359"/>
        </w:trPr>
        <w:tc>
          <w:tcPr>
            <w:tcW w:w="8828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94E6786" w14:textId="7812451B" w:rsidR="002027E9" w:rsidRDefault="002027E9" w:rsidP="002027E9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Cliente:</w:t>
            </w:r>
          </w:p>
        </w:tc>
      </w:tr>
      <w:tr w:rsidR="0023253C" w14:paraId="212064EB" w14:textId="77777777" w:rsidTr="007F394B">
        <w:trPr>
          <w:trHeight w:val="972"/>
        </w:trPr>
        <w:tc>
          <w:tcPr>
            <w:tcW w:w="8828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2BD061B1" w14:textId="1906F883" w:rsidR="0023253C" w:rsidRDefault="0023253C" w:rsidP="002027E9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Comentarios:</w:t>
            </w:r>
          </w:p>
          <w:p w14:paraId="74409A97" w14:textId="77777777" w:rsidR="0023253C" w:rsidRDefault="0023253C" w:rsidP="002027E9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</w:p>
          <w:p w14:paraId="6D778425" w14:textId="77777777" w:rsidR="0023253C" w:rsidRDefault="0023253C" w:rsidP="002027E9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</w:p>
          <w:p w14:paraId="1D1571DC" w14:textId="77777777" w:rsidR="0023253C" w:rsidRDefault="0023253C" w:rsidP="002027E9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</w:p>
          <w:p w14:paraId="5ABDC67C" w14:textId="77777777" w:rsidR="0023253C" w:rsidRDefault="0023253C" w:rsidP="002027E9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</w:p>
          <w:p w14:paraId="27E541F7" w14:textId="77777777" w:rsidR="0023253C" w:rsidRDefault="0023253C" w:rsidP="002027E9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</w:p>
        </w:tc>
      </w:tr>
    </w:tbl>
    <w:p w14:paraId="3BA2D757" w14:textId="77777777" w:rsidR="002027E9" w:rsidRDefault="002027E9" w:rsidP="002027E9">
      <w:pPr>
        <w:spacing w:line="240" w:lineRule="atLeast"/>
        <w:jc w:val="both"/>
        <w:rPr>
          <w:b/>
          <w:bCs/>
          <w:sz w:val="18"/>
          <w:szCs w:val="18"/>
        </w:rPr>
      </w:pPr>
    </w:p>
    <w:p w14:paraId="05D21556" w14:textId="0A95E137" w:rsidR="002027E9" w:rsidRPr="002027E9" w:rsidRDefault="002027E9" w:rsidP="002027E9">
      <w:p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Estimado/a Cliente,</w:t>
      </w:r>
    </w:p>
    <w:p w14:paraId="7D62C297" w14:textId="05502FB4" w:rsidR="002027E9" w:rsidRPr="002027E9" w:rsidRDefault="002027E9" w:rsidP="002027E9">
      <w:pPr>
        <w:spacing w:line="240" w:lineRule="atLeast"/>
        <w:jc w:val="both"/>
        <w:rPr>
          <w:sz w:val="18"/>
          <w:szCs w:val="18"/>
        </w:rPr>
      </w:pPr>
      <w:r w:rsidRPr="002027E9">
        <w:rPr>
          <w:sz w:val="18"/>
          <w:szCs w:val="18"/>
        </w:rPr>
        <w:t xml:space="preserve">Te agradecemos por elegir </w:t>
      </w:r>
      <w:r w:rsidRPr="002027E9">
        <w:rPr>
          <w:b/>
          <w:bCs/>
          <w:sz w:val="18"/>
          <w:szCs w:val="18"/>
        </w:rPr>
        <w:t>Séptimo Encanto</w:t>
      </w:r>
      <w:r w:rsidRPr="002027E9">
        <w:rPr>
          <w:sz w:val="18"/>
          <w:szCs w:val="18"/>
        </w:rPr>
        <w:t xml:space="preserve"> para realizar tu servicio de aplicación de </w:t>
      </w:r>
      <w:r w:rsidRPr="002027E9">
        <w:rPr>
          <w:b/>
          <w:bCs/>
          <w:sz w:val="18"/>
          <w:szCs w:val="18"/>
        </w:rPr>
        <w:t xml:space="preserve">Uñas </w:t>
      </w:r>
      <w:r w:rsidR="0023253C">
        <w:rPr>
          <w:b/>
          <w:bCs/>
          <w:sz w:val="18"/>
          <w:szCs w:val="18"/>
        </w:rPr>
        <w:t>y</w:t>
      </w:r>
      <w:r w:rsidRPr="002027E9">
        <w:rPr>
          <w:b/>
          <w:bCs/>
          <w:sz w:val="18"/>
          <w:szCs w:val="18"/>
        </w:rPr>
        <w:t>/</w:t>
      </w:r>
      <w:r w:rsidR="0023253C">
        <w:rPr>
          <w:b/>
          <w:bCs/>
          <w:sz w:val="18"/>
          <w:szCs w:val="18"/>
        </w:rPr>
        <w:t>o</w:t>
      </w:r>
      <w:r w:rsidRPr="002027E9">
        <w:rPr>
          <w:b/>
          <w:bCs/>
          <w:sz w:val="18"/>
          <w:szCs w:val="18"/>
        </w:rPr>
        <w:t xml:space="preserve"> Pestañas</w:t>
      </w:r>
      <w:r w:rsidRPr="002027E9">
        <w:rPr>
          <w:sz w:val="18"/>
          <w:szCs w:val="18"/>
        </w:rPr>
        <w:t>. En nuestro compromiso por ofrecerte la mejor experiencia, hemos creado esta carta responsiva para asegurarnos de que comprendas los cuidados y las recomendaciones posteriores al servicio.</w:t>
      </w:r>
      <w:r w:rsidR="0023253C">
        <w:rPr>
          <w:sz w:val="18"/>
          <w:szCs w:val="18"/>
        </w:rPr>
        <w:t xml:space="preserve"> </w:t>
      </w:r>
      <w:r w:rsidRPr="002027E9">
        <w:rPr>
          <w:sz w:val="18"/>
          <w:szCs w:val="18"/>
        </w:rPr>
        <w:t>A continuación, te proporcionamos detalles importantes sobre el procedimiento y las responsabilidades tanto para ti como para nosotros:</w:t>
      </w:r>
    </w:p>
    <w:p w14:paraId="50D01570" w14:textId="77777777" w:rsidR="002027E9" w:rsidRPr="002027E9" w:rsidRDefault="002027E9" w:rsidP="002027E9">
      <w:pPr>
        <w:spacing w:line="240" w:lineRule="atLeast"/>
        <w:jc w:val="both"/>
        <w:rPr>
          <w:b/>
          <w:bCs/>
          <w:sz w:val="18"/>
          <w:szCs w:val="18"/>
        </w:rPr>
      </w:pPr>
      <w:r w:rsidRPr="002027E9">
        <w:rPr>
          <w:b/>
          <w:bCs/>
          <w:sz w:val="18"/>
          <w:szCs w:val="18"/>
        </w:rPr>
        <w:t>Responsabilidades de Séptimo Encanto:</w:t>
      </w:r>
    </w:p>
    <w:p w14:paraId="59D349D2" w14:textId="77777777" w:rsidR="002027E9" w:rsidRPr="002027E9" w:rsidRDefault="002027E9" w:rsidP="002027E9">
      <w:pPr>
        <w:numPr>
          <w:ilvl w:val="0"/>
          <w:numId w:val="5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Profesionalismo y calidad</w:t>
      </w:r>
      <w:r w:rsidRPr="002027E9">
        <w:rPr>
          <w:sz w:val="18"/>
          <w:szCs w:val="18"/>
        </w:rPr>
        <w:t>: Nos comprometemos a realizar el servicio utilizando productos de alta calidad y técnicas profesionales para garantizar el mejor resultado posible.</w:t>
      </w:r>
    </w:p>
    <w:p w14:paraId="19C3D8DB" w14:textId="77777777" w:rsidR="002027E9" w:rsidRPr="002027E9" w:rsidRDefault="002027E9" w:rsidP="002027E9">
      <w:pPr>
        <w:numPr>
          <w:ilvl w:val="0"/>
          <w:numId w:val="5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Condiciones del servicio</w:t>
      </w:r>
      <w:r w:rsidRPr="002027E9">
        <w:rPr>
          <w:sz w:val="18"/>
          <w:szCs w:val="18"/>
        </w:rPr>
        <w:t>: El servicio será realizado bajo las condiciones de salud y seguridad que requieren este tipo de tratamientos, utilizando materiales de primera calidad.</w:t>
      </w:r>
    </w:p>
    <w:p w14:paraId="355E5645" w14:textId="546508C8" w:rsidR="002027E9" w:rsidRPr="002027E9" w:rsidRDefault="002027E9" w:rsidP="002027E9">
      <w:pPr>
        <w:numPr>
          <w:ilvl w:val="0"/>
          <w:numId w:val="5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Durabilidad del servicio</w:t>
      </w:r>
      <w:r w:rsidRPr="002027E9">
        <w:rPr>
          <w:sz w:val="18"/>
          <w:szCs w:val="18"/>
        </w:rPr>
        <w:t>: La durabilidad de las uñas/pestañas aplicadas puede variar dependiendo de los cuidados que se les proporcionen, la condición de tus uñas/pestañas naturales y tu estilo de vida.</w:t>
      </w:r>
    </w:p>
    <w:p w14:paraId="7F206BE8" w14:textId="77777777" w:rsidR="002027E9" w:rsidRPr="002027E9" w:rsidRDefault="002027E9" w:rsidP="002027E9">
      <w:pPr>
        <w:spacing w:line="240" w:lineRule="atLeast"/>
        <w:jc w:val="both"/>
        <w:rPr>
          <w:b/>
          <w:bCs/>
          <w:sz w:val="18"/>
          <w:szCs w:val="18"/>
        </w:rPr>
      </w:pPr>
      <w:r w:rsidRPr="002027E9">
        <w:rPr>
          <w:b/>
          <w:bCs/>
          <w:sz w:val="18"/>
          <w:szCs w:val="18"/>
        </w:rPr>
        <w:t>Responsabilidades del Cliente:</w:t>
      </w:r>
    </w:p>
    <w:p w14:paraId="19D89121" w14:textId="77777777" w:rsidR="002027E9" w:rsidRPr="002027E9" w:rsidRDefault="002027E9" w:rsidP="002027E9">
      <w:pPr>
        <w:numPr>
          <w:ilvl w:val="0"/>
          <w:numId w:val="6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 xml:space="preserve">Cumplir con las recomendaciones </w:t>
      </w:r>
      <w:proofErr w:type="spellStart"/>
      <w:r w:rsidRPr="002027E9">
        <w:rPr>
          <w:b/>
          <w:bCs/>
          <w:sz w:val="18"/>
          <w:szCs w:val="18"/>
        </w:rPr>
        <w:t>post-tratamiento</w:t>
      </w:r>
      <w:proofErr w:type="spellEnd"/>
      <w:r w:rsidRPr="002027E9">
        <w:rPr>
          <w:sz w:val="18"/>
          <w:szCs w:val="18"/>
        </w:rPr>
        <w:t>: Después del servicio, es fundamental seguir las recomendaciones de cuidado que te proporcionamos para asegurar la longevidad y el bienestar de las uñas/pestañas aplicadas.</w:t>
      </w:r>
    </w:p>
    <w:p w14:paraId="24445D8E" w14:textId="77777777" w:rsidR="002027E9" w:rsidRPr="002027E9" w:rsidRDefault="002027E9" w:rsidP="002027E9">
      <w:pPr>
        <w:numPr>
          <w:ilvl w:val="0"/>
          <w:numId w:val="6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Cuidado y mantenimiento</w:t>
      </w:r>
      <w:r w:rsidRPr="002027E9">
        <w:rPr>
          <w:sz w:val="18"/>
          <w:szCs w:val="18"/>
        </w:rPr>
        <w:t>: Es necesario que, en caso de que algún problema con el servicio ocurra, como roturas, caída o malestar, te comuniques dentro de las primeras 48 horas para poder ofrecerte una solución o revisión.</w:t>
      </w:r>
    </w:p>
    <w:p w14:paraId="5AD95F20" w14:textId="53D4E8FB" w:rsidR="002027E9" w:rsidRPr="002027E9" w:rsidRDefault="002027E9" w:rsidP="002027E9">
      <w:pPr>
        <w:numPr>
          <w:ilvl w:val="0"/>
          <w:numId w:val="6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Compromiso con las citas</w:t>
      </w:r>
      <w:r w:rsidRPr="002027E9">
        <w:rPr>
          <w:sz w:val="18"/>
          <w:szCs w:val="18"/>
        </w:rPr>
        <w:t>: Si no puedes asistir a tu cita, es importante que nos avises con al menos 24 horas de anticipación para reprogramarla. No se realizarán reembolsos por cancelaciones de último minuto o no asistencia</w:t>
      </w:r>
    </w:p>
    <w:p w14:paraId="60232E02" w14:textId="77777777" w:rsidR="002027E9" w:rsidRPr="002027E9" w:rsidRDefault="002027E9" w:rsidP="002027E9">
      <w:pPr>
        <w:spacing w:line="240" w:lineRule="atLeast"/>
        <w:jc w:val="both"/>
        <w:rPr>
          <w:b/>
          <w:bCs/>
          <w:sz w:val="18"/>
          <w:szCs w:val="18"/>
        </w:rPr>
      </w:pPr>
      <w:r w:rsidRPr="002027E9">
        <w:rPr>
          <w:b/>
          <w:bCs/>
          <w:sz w:val="18"/>
          <w:szCs w:val="18"/>
        </w:rPr>
        <w:t>Cuidados Posteriores al Servicio de Uñas:</w:t>
      </w:r>
    </w:p>
    <w:p w14:paraId="40A8E555" w14:textId="77777777" w:rsidR="002027E9" w:rsidRPr="002027E9" w:rsidRDefault="002027E9" w:rsidP="002027E9">
      <w:pPr>
        <w:numPr>
          <w:ilvl w:val="0"/>
          <w:numId w:val="7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Evitar el contacto con agua</w:t>
      </w:r>
      <w:r w:rsidRPr="002027E9">
        <w:rPr>
          <w:sz w:val="18"/>
          <w:szCs w:val="18"/>
        </w:rPr>
        <w:t xml:space="preserve"> en exceso durante las primeras 24 horas, especialmente en actividades como lavar los platos o nadar.</w:t>
      </w:r>
    </w:p>
    <w:p w14:paraId="2A72C938" w14:textId="77777777" w:rsidR="002027E9" w:rsidRPr="002027E9" w:rsidRDefault="002027E9" w:rsidP="002027E9">
      <w:pPr>
        <w:numPr>
          <w:ilvl w:val="0"/>
          <w:numId w:val="7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No usar las uñas como herramientas</w:t>
      </w:r>
      <w:r w:rsidRPr="002027E9">
        <w:rPr>
          <w:sz w:val="18"/>
          <w:szCs w:val="18"/>
        </w:rPr>
        <w:t xml:space="preserve"> para evitar daños, como abrir latas o rascar superficies duras.</w:t>
      </w:r>
    </w:p>
    <w:p w14:paraId="109E2CEF" w14:textId="77777777" w:rsidR="002027E9" w:rsidRPr="002027E9" w:rsidRDefault="002027E9" w:rsidP="002027E9">
      <w:pPr>
        <w:numPr>
          <w:ilvl w:val="0"/>
          <w:numId w:val="7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Aplicar aceite hidratante</w:t>
      </w:r>
      <w:r w:rsidRPr="002027E9">
        <w:rPr>
          <w:sz w:val="18"/>
          <w:szCs w:val="18"/>
        </w:rPr>
        <w:t xml:space="preserve"> para cutículas para mantener la salud de tus uñas.</w:t>
      </w:r>
    </w:p>
    <w:p w14:paraId="1F2E7A28" w14:textId="77777777" w:rsidR="002027E9" w:rsidRPr="002027E9" w:rsidRDefault="002027E9" w:rsidP="002027E9">
      <w:pPr>
        <w:numPr>
          <w:ilvl w:val="0"/>
          <w:numId w:val="7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Programar una cita de retoque</w:t>
      </w:r>
      <w:r w:rsidRPr="002027E9">
        <w:rPr>
          <w:sz w:val="18"/>
          <w:szCs w:val="18"/>
        </w:rPr>
        <w:t xml:space="preserve"> cada 2-3 semanas para mantener la apariencia de tus uñas.</w:t>
      </w:r>
    </w:p>
    <w:p w14:paraId="55112640" w14:textId="77777777" w:rsidR="002027E9" w:rsidRPr="002027E9" w:rsidRDefault="002027E9" w:rsidP="002027E9">
      <w:pPr>
        <w:numPr>
          <w:ilvl w:val="0"/>
          <w:numId w:val="7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Evitar el uso de guantes de látex o productos agresivos</w:t>
      </w:r>
      <w:r w:rsidRPr="002027E9">
        <w:rPr>
          <w:sz w:val="18"/>
          <w:szCs w:val="18"/>
        </w:rPr>
        <w:t xml:space="preserve"> que puedan debilitar las uñas artificiales.</w:t>
      </w:r>
    </w:p>
    <w:p w14:paraId="0DF5374D" w14:textId="77777777" w:rsidR="002027E9" w:rsidRPr="002027E9" w:rsidRDefault="002027E9" w:rsidP="002027E9">
      <w:pPr>
        <w:numPr>
          <w:ilvl w:val="0"/>
          <w:numId w:val="7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Si practicas deportes o actividades físicas intensas</w:t>
      </w:r>
      <w:r w:rsidRPr="002027E9">
        <w:rPr>
          <w:sz w:val="18"/>
          <w:szCs w:val="18"/>
        </w:rPr>
        <w:t>, trata de usar guantes para proteger las uñas de golpes, raspaduras o presión excesiva.</w:t>
      </w:r>
    </w:p>
    <w:p w14:paraId="1357347B" w14:textId="77777777" w:rsidR="002027E9" w:rsidRPr="002027E9" w:rsidRDefault="002027E9" w:rsidP="002027E9">
      <w:pPr>
        <w:spacing w:line="240" w:lineRule="atLeast"/>
        <w:jc w:val="both"/>
        <w:rPr>
          <w:b/>
          <w:bCs/>
          <w:sz w:val="18"/>
          <w:szCs w:val="18"/>
        </w:rPr>
      </w:pPr>
      <w:r w:rsidRPr="002027E9">
        <w:rPr>
          <w:b/>
          <w:bCs/>
          <w:sz w:val="18"/>
          <w:szCs w:val="18"/>
        </w:rPr>
        <w:lastRenderedPageBreak/>
        <w:t>Cuidados Posteriores al Servicio de Pestañas:</w:t>
      </w:r>
    </w:p>
    <w:p w14:paraId="13850C4E" w14:textId="77777777" w:rsidR="002027E9" w:rsidRPr="002027E9" w:rsidRDefault="002027E9" w:rsidP="002027E9">
      <w:pPr>
        <w:numPr>
          <w:ilvl w:val="0"/>
          <w:numId w:val="8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Evitar el contacto con agua o vapor</w:t>
      </w:r>
      <w:r w:rsidRPr="002027E9">
        <w:rPr>
          <w:sz w:val="18"/>
          <w:szCs w:val="18"/>
        </w:rPr>
        <w:t xml:space="preserve"> durante las primeras 24 horas, lo que incluye actividades como saunas o duchas calientes.</w:t>
      </w:r>
    </w:p>
    <w:p w14:paraId="7235D9F5" w14:textId="77777777" w:rsidR="002027E9" w:rsidRPr="002027E9" w:rsidRDefault="002027E9" w:rsidP="002027E9">
      <w:pPr>
        <w:numPr>
          <w:ilvl w:val="0"/>
          <w:numId w:val="8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No frotar ni tirar de las pestañas</w:t>
      </w:r>
      <w:r w:rsidRPr="002027E9">
        <w:rPr>
          <w:sz w:val="18"/>
          <w:szCs w:val="18"/>
        </w:rPr>
        <w:t xml:space="preserve"> para evitar que se caigan prematuramente.</w:t>
      </w:r>
    </w:p>
    <w:p w14:paraId="16F7931A" w14:textId="77777777" w:rsidR="002027E9" w:rsidRPr="002027E9" w:rsidRDefault="002027E9" w:rsidP="002027E9">
      <w:pPr>
        <w:numPr>
          <w:ilvl w:val="0"/>
          <w:numId w:val="8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No utilizar máscara de pestañas a prueba de agua</w:t>
      </w:r>
      <w:r w:rsidRPr="002027E9">
        <w:rPr>
          <w:sz w:val="18"/>
          <w:szCs w:val="18"/>
        </w:rPr>
        <w:t xml:space="preserve"> ni productos oleosos en el área de los ojos, ya que pueden debilitar las extensiones.</w:t>
      </w:r>
    </w:p>
    <w:p w14:paraId="32D3131B" w14:textId="77777777" w:rsidR="002027E9" w:rsidRPr="002027E9" w:rsidRDefault="002027E9" w:rsidP="002027E9">
      <w:pPr>
        <w:numPr>
          <w:ilvl w:val="0"/>
          <w:numId w:val="8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Revisar la durabilidad de las extensiones</w:t>
      </w:r>
      <w:r w:rsidRPr="002027E9">
        <w:rPr>
          <w:sz w:val="18"/>
          <w:szCs w:val="18"/>
        </w:rPr>
        <w:t xml:space="preserve"> en caso de pérdida o daño y consultar para un mantenimiento.</w:t>
      </w:r>
    </w:p>
    <w:p w14:paraId="6690B14C" w14:textId="77777777" w:rsidR="002027E9" w:rsidRPr="002027E9" w:rsidRDefault="002027E9" w:rsidP="002027E9">
      <w:pPr>
        <w:numPr>
          <w:ilvl w:val="0"/>
          <w:numId w:val="8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Evitar el contacto excesivo con la zona ocular</w:t>
      </w:r>
      <w:r w:rsidRPr="002027E9">
        <w:rPr>
          <w:sz w:val="18"/>
          <w:szCs w:val="18"/>
        </w:rPr>
        <w:t>, especialmente si practicas deportes de contacto o actividades que impliquen sudor en los ojos.</w:t>
      </w:r>
    </w:p>
    <w:p w14:paraId="7810CF1D" w14:textId="3564CBCB" w:rsidR="002027E9" w:rsidRPr="002027E9" w:rsidRDefault="002027E9" w:rsidP="002027E9">
      <w:pPr>
        <w:numPr>
          <w:ilvl w:val="0"/>
          <w:numId w:val="8"/>
        </w:num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Si realizas ejercicio</w:t>
      </w:r>
      <w:r w:rsidRPr="002027E9">
        <w:rPr>
          <w:sz w:val="18"/>
          <w:szCs w:val="18"/>
        </w:rPr>
        <w:t xml:space="preserve"> que involucre sudoración abundante o movimientos bruscos de la cabeza (como en el yoga, spinning o deportes al aire libre), es recomendable usar gafas o lentes protectores para evitar la fricción directa con las pestañas.</w:t>
      </w:r>
    </w:p>
    <w:p w14:paraId="37E690D5" w14:textId="77777777" w:rsidR="002027E9" w:rsidRPr="002027E9" w:rsidRDefault="002027E9" w:rsidP="002027E9">
      <w:pPr>
        <w:spacing w:line="240" w:lineRule="atLeast"/>
        <w:jc w:val="both"/>
        <w:rPr>
          <w:b/>
          <w:bCs/>
          <w:sz w:val="18"/>
          <w:szCs w:val="18"/>
        </w:rPr>
      </w:pPr>
      <w:proofErr w:type="spellStart"/>
      <w:r w:rsidRPr="002027E9">
        <w:rPr>
          <w:b/>
          <w:bCs/>
          <w:sz w:val="18"/>
          <w:szCs w:val="18"/>
        </w:rPr>
        <w:t>Disclaimer</w:t>
      </w:r>
      <w:proofErr w:type="spellEnd"/>
      <w:r w:rsidRPr="002027E9">
        <w:rPr>
          <w:b/>
          <w:bCs/>
          <w:sz w:val="18"/>
          <w:szCs w:val="18"/>
        </w:rPr>
        <w:t>:</w:t>
      </w:r>
    </w:p>
    <w:p w14:paraId="234F1A9D" w14:textId="77777777" w:rsidR="002027E9" w:rsidRPr="002027E9" w:rsidRDefault="002027E9" w:rsidP="002027E9">
      <w:p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Séptimo Encanto</w:t>
      </w:r>
      <w:r w:rsidRPr="002027E9">
        <w:rPr>
          <w:sz w:val="18"/>
          <w:szCs w:val="18"/>
        </w:rPr>
        <w:t xml:space="preserve"> no se hace responsable de los daños o pérdidas de las uñas/pestañas aplicadas debido a la negligencia del cliente, el incumplimiento de las recomendaciones de cuidado o la participación en actividades que puedan afectar la durabilidad del servicio, tales como el contacto excesivo con agua, productos químicos, actividades físicas intensas, o cualquier otro factor que implique riesgo de daño físico o desgaste prematuro.</w:t>
      </w:r>
    </w:p>
    <w:p w14:paraId="2CBCCDB5" w14:textId="77777777" w:rsidR="002027E9" w:rsidRPr="002027E9" w:rsidRDefault="002027E9" w:rsidP="002027E9">
      <w:pPr>
        <w:spacing w:line="240" w:lineRule="atLeast"/>
        <w:jc w:val="both"/>
        <w:rPr>
          <w:sz w:val="18"/>
          <w:szCs w:val="18"/>
        </w:rPr>
      </w:pPr>
      <w:r w:rsidRPr="002027E9">
        <w:rPr>
          <w:sz w:val="18"/>
          <w:szCs w:val="18"/>
        </w:rPr>
        <w:t>La garantía de nuestro servicio es válida solo si se siguen las recomendaciones de cuidado detalladas y si el cliente informa cualquier inconveniente dentro de las primeras 48 horas después de la aplicación.</w:t>
      </w:r>
    </w:p>
    <w:p w14:paraId="0ACCDB9E" w14:textId="0A504D6F" w:rsidR="0023253C" w:rsidRDefault="002027E9" w:rsidP="002027E9">
      <w:pPr>
        <w:spacing w:line="240" w:lineRule="atLeast"/>
        <w:jc w:val="both"/>
        <w:rPr>
          <w:sz w:val="18"/>
          <w:szCs w:val="18"/>
        </w:rPr>
      </w:pPr>
      <w:r w:rsidRPr="002027E9">
        <w:rPr>
          <w:sz w:val="18"/>
          <w:szCs w:val="18"/>
        </w:rPr>
        <w:t xml:space="preserve">En caso de reacciones alérgicas o malestares durante el servicio, el cliente debe informarlo inmediatamente para proceder a una evaluación. </w:t>
      </w:r>
      <w:r w:rsidRPr="002027E9">
        <w:rPr>
          <w:b/>
          <w:bCs/>
          <w:sz w:val="18"/>
          <w:szCs w:val="18"/>
        </w:rPr>
        <w:t>Séptimo Encanto</w:t>
      </w:r>
      <w:r w:rsidRPr="002027E9">
        <w:rPr>
          <w:sz w:val="18"/>
          <w:szCs w:val="18"/>
        </w:rPr>
        <w:t xml:space="preserve"> no asume responsabilidad por alergias o reacciones cutáneas causadas por productos de uso común en la industria de uñas o pestañas.</w:t>
      </w:r>
    </w:p>
    <w:p w14:paraId="7BC1AF52" w14:textId="77777777" w:rsidR="0023253C" w:rsidRPr="002027E9" w:rsidRDefault="0023253C" w:rsidP="002027E9">
      <w:pPr>
        <w:spacing w:line="240" w:lineRule="atLeast"/>
        <w:jc w:val="both"/>
        <w:rPr>
          <w:sz w:val="18"/>
          <w:szCs w:val="18"/>
        </w:rPr>
      </w:pPr>
    </w:p>
    <w:p w14:paraId="25AABBFC" w14:textId="77777777" w:rsidR="002027E9" w:rsidRPr="002027E9" w:rsidRDefault="002027E9" w:rsidP="002027E9">
      <w:pPr>
        <w:spacing w:line="240" w:lineRule="atLeast"/>
        <w:jc w:val="both"/>
        <w:rPr>
          <w:sz w:val="18"/>
          <w:szCs w:val="18"/>
        </w:rPr>
      </w:pPr>
      <w:r w:rsidRPr="002027E9">
        <w:rPr>
          <w:b/>
          <w:bCs/>
          <w:sz w:val="18"/>
          <w:szCs w:val="18"/>
        </w:rPr>
        <w:t>Firma del Cliente:</w:t>
      </w:r>
    </w:p>
    <w:p w14:paraId="23B7A5D6" w14:textId="3215D4EA" w:rsidR="002027E9" w:rsidRPr="002027E9" w:rsidRDefault="002027E9" w:rsidP="002027E9">
      <w:pPr>
        <w:spacing w:line="240" w:lineRule="atLeast"/>
        <w:jc w:val="both"/>
        <w:rPr>
          <w:sz w:val="18"/>
          <w:szCs w:val="18"/>
        </w:rPr>
      </w:pPr>
      <w:r w:rsidRPr="002027E9">
        <w:rPr>
          <w:sz w:val="18"/>
          <w:szCs w:val="18"/>
        </w:rPr>
        <w:t xml:space="preserve">Por la presente, declaro haber leído y entendido las responsabilidades descritas en este documento, y acepto las condiciones de </w:t>
      </w:r>
      <w:r w:rsidRPr="002027E9">
        <w:rPr>
          <w:b/>
          <w:bCs/>
          <w:sz w:val="18"/>
          <w:szCs w:val="18"/>
        </w:rPr>
        <w:t>Séptimo Encanto</w:t>
      </w:r>
      <w:r w:rsidRPr="002027E9">
        <w:rPr>
          <w:sz w:val="18"/>
          <w:szCs w:val="18"/>
        </w:rPr>
        <w:t xml:space="preserve"> para el servicio realizado el día de hoy.</w:t>
      </w:r>
    </w:p>
    <w:p w14:paraId="33BD6668" w14:textId="77777777" w:rsidR="0023253C" w:rsidRDefault="0023253C" w:rsidP="002027E9">
      <w:pPr>
        <w:spacing w:line="240" w:lineRule="atLeast"/>
        <w:jc w:val="both"/>
        <w:rPr>
          <w:b/>
          <w:bCs/>
          <w:sz w:val="18"/>
          <w:szCs w:val="18"/>
        </w:rPr>
      </w:pPr>
    </w:p>
    <w:p w14:paraId="7C414879" w14:textId="77777777" w:rsidR="0023253C" w:rsidRDefault="0023253C" w:rsidP="002027E9">
      <w:pPr>
        <w:spacing w:line="240" w:lineRule="atLeast"/>
        <w:jc w:val="both"/>
        <w:rPr>
          <w:b/>
          <w:bCs/>
          <w:sz w:val="18"/>
          <w:szCs w:val="18"/>
        </w:rPr>
      </w:pPr>
    </w:p>
    <w:p w14:paraId="38470D58" w14:textId="77777777" w:rsidR="0023253C" w:rsidRDefault="0023253C" w:rsidP="002027E9">
      <w:pPr>
        <w:spacing w:line="240" w:lineRule="atLeast"/>
        <w:jc w:val="both"/>
        <w:rPr>
          <w:b/>
          <w:bCs/>
          <w:sz w:val="18"/>
          <w:szCs w:val="18"/>
        </w:rPr>
      </w:pPr>
    </w:p>
    <w:p w14:paraId="2668073F" w14:textId="77777777" w:rsidR="0023253C" w:rsidRDefault="0023253C" w:rsidP="002027E9">
      <w:pPr>
        <w:spacing w:line="240" w:lineRule="atLeast"/>
        <w:jc w:val="both"/>
        <w:rPr>
          <w:b/>
          <w:bCs/>
          <w:sz w:val="18"/>
          <w:szCs w:val="18"/>
        </w:rPr>
      </w:pPr>
    </w:p>
    <w:p w14:paraId="6CA08E90" w14:textId="77777777" w:rsidR="0023253C" w:rsidRDefault="0023253C" w:rsidP="002027E9">
      <w:pPr>
        <w:spacing w:line="240" w:lineRule="atLeast"/>
        <w:jc w:val="both"/>
        <w:rPr>
          <w:b/>
          <w:bCs/>
          <w:sz w:val="18"/>
          <w:szCs w:val="18"/>
        </w:rPr>
      </w:pPr>
    </w:p>
    <w:p w14:paraId="3103572C" w14:textId="77777777" w:rsidR="0023253C" w:rsidRDefault="0023253C" w:rsidP="0023253C">
      <w:pPr>
        <w:spacing w:line="240" w:lineRule="atLeast"/>
        <w:jc w:val="center"/>
        <w:rPr>
          <w:b/>
          <w:bCs/>
          <w:sz w:val="18"/>
          <w:szCs w:val="18"/>
        </w:rPr>
        <w:sectPr w:rsidR="0023253C" w:rsidSect="0023253C">
          <w:headerReference w:type="default" r:id="rId7"/>
          <w:pgSz w:w="12240" w:h="15840"/>
          <w:pgMar w:top="1685" w:right="1134" w:bottom="1134" w:left="1134" w:header="709" w:footer="709" w:gutter="0"/>
          <w:cols w:space="708"/>
          <w:docGrid w:linePitch="360"/>
        </w:sectPr>
      </w:pPr>
    </w:p>
    <w:p w14:paraId="5AC4FBC5" w14:textId="76E7F44B" w:rsidR="0023253C" w:rsidRDefault="0023253C" w:rsidP="0023253C">
      <w:pPr>
        <w:spacing w:line="240" w:lineRule="atLeast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______________________________________________________</w:t>
      </w:r>
    </w:p>
    <w:p w14:paraId="348772A8" w14:textId="046BE9C9" w:rsidR="0023253C" w:rsidRDefault="0023253C" w:rsidP="0023253C">
      <w:pPr>
        <w:spacing w:line="240" w:lineRule="atLeast"/>
        <w:jc w:val="center"/>
        <w:rPr>
          <w:sz w:val="18"/>
          <w:szCs w:val="18"/>
        </w:rPr>
      </w:pPr>
      <w:r>
        <w:rPr>
          <w:sz w:val="18"/>
          <w:szCs w:val="18"/>
        </w:rPr>
        <w:t>Nombre completo y Firma del cliente</w:t>
      </w:r>
    </w:p>
    <w:p w14:paraId="2283C68D" w14:textId="77777777" w:rsidR="0023253C" w:rsidRDefault="0023253C" w:rsidP="0023253C">
      <w:pPr>
        <w:spacing w:line="240" w:lineRule="atLeast"/>
        <w:jc w:val="both"/>
        <w:rPr>
          <w:b/>
          <w:bCs/>
          <w:sz w:val="18"/>
          <w:szCs w:val="18"/>
        </w:rPr>
      </w:pPr>
    </w:p>
    <w:p w14:paraId="3464D43C" w14:textId="77777777" w:rsidR="0023253C" w:rsidRDefault="0023253C" w:rsidP="0023253C">
      <w:pPr>
        <w:spacing w:line="240" w:lineRule="atLeast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______________________________________________________</w:t>
      </w:r>
    </w:p>
    <w:p w14:paraId="1B2EC071" w14:textId="0BFE2CA4" w:rsidR="0023253C" w:rsidRPr="002027E9" w:rsidRDefault="0023253C" w:rsidP="0023253C">
      <w:pPr>
        <w:spacing w:line="240" w:lineRule="atLeast"/>
        <w:jc w:val="center"/>
        <w:rPr>
          <w:sz w:val="18"/>
          <w:szCs w:val="18"/>
        </w:rPr>
      </w:pPr>
      <w:r>
        <w:rPr>
          <w:sz w:val="18"/>
          <w:szCs w:val="18"/>
        </w:rPr>
        <w:t>Firma del responsable del servicio</w:t>
      </w:r>
    </w:p>
    <w:p w14:paraId="68340F08" w14:textId="77777777" w:rsidR="0023253C" w:rsidRDefault="0023253C" w:rsidP="0023253C">
      <w:pPr>
        <w:spacing w:line="240" w:lineRule="atLeast"/>
        <w:jc w:val="center"/>
        <w:rPr>
          <w:sz w:val="18"/>
          <w:szCs w:val="18"/>
        </w:rPr>
        <w:sectPr w:rsidR="0023253C" w:rsidSect="0023253C">
          <w:type w:val="continuous"/>
          <w:pgSz w:w="12240" w:h="15840"/>
          <w:pgMar w:top="1134" w:right="1134" w:bottom="1134" w:left="1134" w:header="709" w:footer="709" w:gutter="0"/>
          <w:cols w:num="2" w:space="708"/>
          <w:docGrid w:linePitch="360"/>
        </w:sectPr>
      </w:pPr>
    </w:p>
    <w:p w14:paraId="266F9A6B" w14:textId="77777777" w:rsidR="0023253C" w:rsidRPr="002027E9" w:rsidRDefault="0023253C" w:rsidP="0023253C">
      <w:pPr>
        <w:spacing w:line="240" w:lineRule="atLeast"/>
        <w:jc w:val="center"/>
        <w:rPr>
          <w:sz w:val="18"/>
          <w:szCs w:val="18"/>
        </w:rPr>
      </w:pPr>
    </w:p>
    <w:p w14:paraId="3922558D" w14:textId="45B741EA" w:rsidR="00BD2D6C" w:rsidRPr="002027E9" w:rsidRDefault="002027E9" w:rsidP="002027E9">
      <w:pPr>
        <w:spacing w:line="240" w:lineRule="atLeast"/>
        <w:jc w:val="both"/>
        <w:rPr>
          <w:sz w:val="18"/>
          <w:szCs w:val="18"/>
        </w:rPr>
      </w:pPr>
      <w:r w:rsidRPr="002027E9">
        <w:rPr>
          <w:sz w:val="18"/>
          <w:szCs w:val="18"/>
        </w:rPr>
        <w:t xml:space="preserve">Gracias por confiar en </w:t>
      </w:r>
      <w:r w:rsidRPr="002027E9">
        <w:rPr>
          <w:b/>
          <w:bCs/>
          <w:sz w:val="18"/>
          <w:szCs w:val="18"/>
        </w:rPr>
        <w:t>Séptimo Encanto</w:t>
      </w:r>
      <w:r w:rsidRPr="002027E9">
        <w:rPr>
          <w:sz w:val="18"/>
          <w:szCs w:val="18"/>
        </w:rPr>
        <w:t>. Estamos comprometidos a ofrecerte los mejores resultados y cuidar de tu bienestar. Si tienes alguna duda o necesitas algún ajuste en el servicio, no dudes en contactarnos.</w:t>
      </w:r>
    </w:p>
    <w:sectPr w:rsidR="00BD2D6C" w:rsidRPr="002027E9" w:rsidSect="0023253C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A1E72" w14:textId="77777777" w:rsidR="00CF1B5F" w:rsidRDefault="00CF1B5F" w:rsidP="0023253C">
      <w:pPr>
        <w:spacing w:after="0" w:line="240" w:lineRule="auto"/>
      </w:pPr>
      <w:r>
        <w:separator/>
      </w:r>
    </w:p>
  </w:endnote>
  <w:endnote w:type="continuationSeparator" w:id="0">
    <w:p w14:paraId="2A174866" w14:textId="77777777" w:rsidR="00CF1B5F" w:rsidRDefault="00CF1B5F" w:rsidP="0023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3A9AF" w14:textId="77777777" w:rsidR="00CF1B5F" w:rsidRDefault="00CF1B5F" w:rsidP="0023253C">
      <w:pPr>
        <w:spacing w:after="0" w:line="240" w:lineRule="auto"/>
      </w:pPr>
      <w:r>
        <w:separator/>
      </w:r>
    </w:p>
  </w:footnote>
  <w:footnote w:type="continuationSeparator" w:id="0">
    <w:p w14:paraId="780DD0D5" w14:textId="77777777" w:rsidR="00CF1B5F" w:rsidRDefault="00CF1B5F" w:rsidP="0023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70F5B" w14:textId="22951202" w:rsidR="0023253C" w:rsidRDefault="0023253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B7FA39" wp14:editId="3FD67CEB">
          <wp:simplePos x="0" y="0"/>
          <wp:positionH relativeFrom="margin">
            <wp:align>center</wp:align>
          </wp:positionH>
          <wp:positionV relativeFrom="paragraph">
            <wp:posOffset>-31115</wp:posOffset>
          </wp:positionV>
          <wp:extent cx="1287780" cy="644920"/>
          <wp:effectExtent l="0" t="0" r="7620" b="3175"/>
          <wp:wrapNone/>
          <wp:docPr id="2145199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644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7417A"/>
    <w:multiLevelType w:val="multilevel"/>
    <w:tmpl w:val="61C8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B1A6B"/>
    <w:multiLevelType w:val="multilevel"/>
    <w:tmpl w:val="7386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E2E04"/>
    <w:multiLevelType w:val="multilevel"/>
    <w:tmpl w:val="F456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7741B"/>
    <w:multiLevelType w:val="multilevel"/>
    <w:tmpl w:val="2676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54522"/>
    <w:multiLevelType w:val="multilevel"/>
    <w:tmpl w:val="C7A8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A61C1"/>
    <w:multiLevelType w:val="multilevel"/>
    <w:tmpl w:val="0D52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719BA"/>
    <w:multiLevelType w:val="multilevel"/>
    <w:tmpl w:val="3E46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B68B3"/>
    <w:multiLevelType w:val="multilevel"/>
    <w:tmpl w:val="D4F8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346221">
    <w:abstractNumId w:val="3"/>
  </w:num>
  <w:num w:numId="2" w16cid:durableId="1429617128">
    <w:abstractNumId w:val="6"/>
  </w:num>
  <w:num w:numId="3" w16cid:durableId="71045553">
    <w:abstractNumId w:val="1"/>
  </w:num>
  <w:num w:numId="4" w16cid:durableId="545259964">
    <w:abstractNumId w:val="5"/>
  </w:num>
  <w:num w:numId="5" w16cid:durableId="922228359">
    <w:abstractNumId w:val="4"/>
  </w:num>
  <w:num w:numId="6" w16cid:durableId="1506553589">
    <w:abstractNumId w:val="7"/>
  </w:num>
  <w:num w:numId="7" w16cid:durableId="1786077271">
    <w:abstractNumId w:val="0"/>
  </w:num>
  <w:num w:numId="8" w16cid:durableId="1186552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E9"/>
    <w:rsid w:val="002027E9"/>
    <w:rsid w:val="0023253C"/>
    <w:rsid w:val="002E183E"/>
    <w:rsid w:val="004F565D"/>
    <w:rsid w:val="00815A04"/>
    <w:rsid w:val="00956409"/>
    <w:rsid w:val="00BD2D6C"/>
    <w:rsid w:val="00CF1B5F"/>
    <w:rsid w:val="00E337E2"/>
    <w:rsid w:val="00E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12D1D6"/>
  <w15:chartTrackingRefBased/>
  <w15:docId w15:val="{8CDC3022-7491-4F55-8205-F4F0BAB6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2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7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7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2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2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2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2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27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27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27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7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27E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2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53C"/>
  </w:style>
  <w:style w:type="paragraph" w:styleId="Piedepgina">
    <w:name w:val="footer"/>
    <w:basedOn w:val="Normal"/>
    <w:link w:val="PiedepginaCar"/>
    <w:uiPriority w:val="99"/>
    <w:unhideWhenUsed/>
    <w:rsid w:val="00232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Corona</dc:creator>
  <cp:keywords/>
  <dc:description/>
  <cp:lastModifiedBy>Eliel Corona</cp:lastModifiedBy>
  <cp:revision>1</cp:revision>
  <dcterms:created xsi:type="dcterms:W3CDTF">2024-12-22T02:23:00Z</dcterms:created>
  <dcterms:modified xsi:type="dcterms:W3CDTF">2024-12-22T02:42:00Z</dcterms:modified>
</cp:coreProperties>
</file>