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094" w:rsidRDefault="00F4100E">
      <w:r>
        <w:t>Задание №7</w:t>
      </w:r>
    </w:p>
    <w:p w:rsidR="00F4100E" w:rsidRDefault="001A5F7B">
      <w:r>
        <w:t>Я выбрала для задания два слова: авось (</w:t>
      </w:r>
      <w:proofErr w:type="spellStart"/>
      <w:r>
        <w:t>лингвоспецифичное</w:t>
      </w:r>
      <w:proofErr w:type="spellEnd"/>
      <w:r>
        <w:t>) и скатерть (</w:t>
      </w:r>
      <w:proofErr w:type="spellStart"/>
      <w:r>
        <w:t>нелингвоспецифичное</w:t>
      </w:r>
      <w:proofErr w:type="spellEnd"/>
      <w:r>
        <w:t>)</w:t>
      </w:r>
    </w:p>
    <w:p w:rsidR="001A5F7B" w:rsidRDefault="001A5F7B"/>
    <w:p w:rsidR="001A5F7B" w:rsidRDefault="001A5F7B">
      <w:r>
        <w:t>Параллельный корпус НКРЯ показал, что на слово «авось» приходится 62 контекста; на «скатерть» 83.</w:t>
      </w:r>
    </w:p>
    <w:p w:rsidR="001A5F7B" w:rsidRDefault="001A5F7B">
      <w:r>
        <w:t>Переводные эквиваленты слова «скатерть»:</w:t>
      </w:r>
    </w:p>
    <w:p w:rsidR="001A5F7B" w:rsidRPr="001A5F7B" w:rsidRDefault="001A5F7B" w:rsidP="001A5F7B">
      <w:pPr>
        <w:pStyle w:val="a3"/>
        <w:numPr>
          <w:ilvl w:val="0"/>
          <w:numId w:val="1"/>
        </w:numPr>
      </w:pPr>
      <w:r>
        <w:rPr>
          <w:lang w:val="en-US"/>
        </w:rPr>
        <w:t>Towel</w:t>
      </w:r>
      <w:r w:rsidR="00980DB6">
        <w:rPr>
          <w:lang w:val="en-US"/>
        </w:rPr>
        <w:t xml:space="preserve"> (1)</w:t>
      </w:r>
    </w:p>
    <w:p w:rsidR="001A5F7B" w:rsidRPr="001A5F7B" w:rsidRDefault="001A5F7B" w:rsidP="001A5F7B">
      <w:pPr>
        <w:pStyle w:val="a3"/>
        <w:numPr>
          <w:ilvl w:val="0"/>
          <w:numId w:val="1"/>
        </w:numPr>
      </w:pPr>
      <w:r>
        <w:rPr>
          <w:lang w:val="en-US"/>
        </w:rPr>
        <w:t>Tablecloth</w:t>
      </w:r>
      <w:r w:rsidR="00980DB6">
        <w:rPr>
          <w:lang w:val="en-US"/>
        </w:rPr>
        <w:t xml:space="preserve"> (</w:t>
      </w:r>
      <w:r w:rsidR="00980DB6">
        <w:t>встречалось 29 раз)</w:t>
      </w:r>
    </w:p>
    <w:p w:rsidR="001A5F7B" w:rsidRDefault="00980DB6" w:rsidP="001A5F7B">
      <w:pPr>
        <w:pStyle w:val="a3"/>
        <w:numPr>
          <w:ilvl w:val="0"/>
          <w:numId w:val="1"/>
        </w:numPr>
      </w:pPr>
      <w:r>
        <w:rPr>
          <w:lang w:val="en-US"/>
        </w:rPr>
        <w:t xml:space="preserve">Table-cloth (7 </w:t>
      </w:r>
      <w:r>
        <w:t>раз)</w:t>
      </w:r>
    </w:p>
    <w:p w:rsidR="00980DB6" w:rsidRPr="00980DB6" w:rsidRDefault="00980DB6" w:rsidP="001A5F7B">
      <w:pPr>
        <w:pStyle w:val="a3"/>
        <w:numPr>
          <w:ilvl w:val="0"/>
          <w:numId w:val="1"/>
        </w:numPr>
      </w:pPr>
      <w:r>
        <w:rPr>
          <w:lang w:val="en-US"/>
        </w:rPr>
        <w:t>Table cloth (3)</w:t>
      </w:r>
    </w:p>
    <w:p w:rsidR="00980DB6" w:rsidRPr="00980DB6" w:rsidRDefault="00980DB6" w:rsidP="001A5F7B">
      <w:pPr>
        <w:pStyle w:val="a3"/>
        <w:numPr>
          <w:ilvl w:val="0"/>
          <w:numId w:val="1"/>
        </w:numPr>
      </w:pPr>
      <w:r>
        <w:rPr>
          <w:lang w:val="en-US"/>
        </w:rPr>
        <w:t>Cloth on the table (1)</w:t>
      </w:r>
    </w:p>
    <w:p w:rsidR="00980DB6" w:rsidRPr="00980DB6" w:rsidRDefault="00980DB6" w:rsidP="001A5F7B">
      <w:pPr>
        <w:pStyle w:val="a3"/>
        <w:numPr>
          <w:ilvl w:val="0"/>
          <w:numId w:val="1"/>
        </w:numPr>
      </w:pPr>
      <w:r>
        <w:rPr>
          <w:lang w:val="en-US"/>
        </w:rPr>
        <w:t>Cloth (18)</w:t>
      </w:r>
    </w:p>
    <w:p w:rsidR="00980DB6" w:rsidRPr="00980DB6" w:rsidRDefault="00980DB6" w:rsidP="001A5F7B">
      <w:pPr>
        <w:pStyle w:val="a3"/>
        <w:numPr>
          <w:ilvl w:val="0"/>
          <w:numId w:val="1"/>
        </w:numPr>
      </w:pPr>
      <w:r>
        <w:rPr>
          <w:lang w:val="en-US"/>
        </w:rPr>
        <w:t>Table with a cloth (1)</w:t>
      </w:r>
    </w:p>
    <w:p w:rsidR="00980DB6" w:rsidRPr="00980DB6" w:rsidRDefault="00980DB6" w:rsidP="001A5F7B">
      <w:pPr>
        <w:pStyle w:val="a3"/>
        <w:numPr>
          <w:ilvl w:val="0"/>
          <w:numId w:val="1"/>
        </w:numPr>
      </w:pPr>
      <w:r>
        <w:rPr>
          <w:lang w:val="en-US"/>
        </w:rPr>
        <w:t>Cloth of the table (1)</w:t>
      </w:r>
    </w:p>
    <w:p w:rsidR="00980DB6" w:rsidRPr="00980DB6" w:rsidRDefault="00980DB6" w:rsidP="001A5F7B">
      <w:pPr>
        <w:pStyle w:val="a3"/>
        <w:numPr>
          <w:ilvl w:val="0"/>
          <w:numId w:val="1"/>
        </w:numPr>
      </w:pPr>
      <w:r>
        <w:rPr>
          <w:lang w:val="en-US"/>
        </w:rPr>
        <w:t>Cloth over the table (1)</w:t>
      </w:r>
    </w:p>
    <w:p w:rsidR="00980DB6" w:rsidRDefault="00980DB6" w:rsidP="00980DB6">
      <w:pPr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76"/>
        <w:gridCol w:w="4496"/>
      </w:tblGrid>
      <w:tr w:rsidR="00980DB6" w:rsidTr="00980DB6">
        <w:trPr>
          <w:trHeight w:val="310"/>
        </w:trPr>
        <w:tc>
          <w:tcPr>
            <w:tcW w:w="4476" w:type="dxa"/>
          </w:tcPr>
          <w:p w:rsidR="00980DB6" w:rsidRDefault="00980DB6" w:rsidP="00980DB6">
            <w:pPr>
              <w:rPr>
                <w:lang w:val="en-US"/>
              </w:rPr>
            </w:pPr>
            <w:r>
              <w:rPr>
                <w:lang w:val="en-US"/>
              </w:rPr>
              <w:t>Towel</w:t>
            </w:r>
          </w:p>
        </w:tc>
        <w:tc>
          <w:tcPr>
            <w:tcW w:w="4496" w:type="dxa"/>
          </w:tcPr>
          <w:p w:rsidR="00980DB6" w:rsidRDefault="00980DB6" w:rsidP="00980DB6">
            <w:pPr>
              <w:rPr>
                <w:lang w:val="en-US"/>
              </w:rPr>
            </w:pPr>
            <w:r>
              <w:rPr>
                <w:lang w:val="en-US"/>
              </w:rPr>
              <w:t>Tablecloth</w:t>
            </w:r>
          </w:p>
        </w:tc>
      </w:tr>
      <w:tr w:rsidR="00980DB6" w:rsidTr="00980DB6">
        <w:trPr>
          <w:trHeight w:val="310"/>
        </w:trPr>
        <w:tc>
          <w:tcPr>
            <w:tcW w:w="4476" w:type="dxa"/>
          </w:tcPr>
          <w:p w:rsidR="00980DB6" w:rsidRDefault="00980DB6" w:rsidP="00980DB6">
            <w:pPr>
              <w:rPr>
                <w:lang w:val="en-US"/>
              </w:rPr>
            </w:pPr>
          </w:p>
        </w:tc>
        <w:tc>
          <w:tcPr>
            <w:tcW w:w="4496" w:type="dxa"/>
          </w:tcPr>
          <w:p w:rsidR="00980DB6" w:rsidRDefault="00980DB6" w:rsidP="00980DB6">
            <w:pPr>
              <w:rPr>
                <w:lang w:val="en-US"/>
              </w:rPr>
            </w:pPr>
            <w:r>
              <w:rPr>
                <w:lang w:val="en-US"/>
              </w:rPr>
              <w:t>Table-cloth</w:t>
            </w:r>
          </w:p>
        </w:tc>
      </w:tr>
      <w:tr w:rsidR="00980DB6" w:rsidTr="00980DB6">
        <w:trPr>
          <w:trHeight w:val="324"/>
        </w:trPr>
        <w:tc>
          <w:tcPr>
            <w:tcW w:w="4476" w:type="dxa"/>
          </w:tcPr>
          <w:p w:rsidR="00980DB6" w:rsidRDefault="00980DB6" w:rsidP="00980DB6">
            <w:pPr>
              <w:rPr>
                <w:lang w:val="en-US"/>
              </w:rPr>
            </w:pPr>
          </w:p>
        </w:tc>
        <w:tc>
          <w:tcPr>
            <w:tcW w:w="4496" w:type="dxa"/>
          </w:tcPr>
          <w:p w:rsidR="00980DB6" w:rsidRDefault="00980DB6" w:rsidP="00980DB6">
            <w:pPr>
              <w:rPr>
                <w:lang w:val="en-US"/>
              </w:rPr>
            </w:pPr>
            <w:r>
              <w:rPr>
                <w:lang w:val="en-US"/>
              </w:rPr>
              <w:t>Table cloth</w:t>
            </w:r>
          </w:p>
        </w:tc>
      </w:tr>
      <w:tr w:rsidR="00980DB6" w:rsidTr="00980DB6">
        <w:trPr>
          <w:trHeight w:val="310"/>
        </w:trPr>
        <w:tc>
          <w:tcPr>
            <w:tcW w:w="4476" w:type="dxa"/>
          </w:tcPr>
          <w:p w:rsidR="00980DB6" w:rsidRDefault="00980DB6" w:rsidP="00980DB6">
            <w:pPr>
              <w:rPr>
                <w:lang w:val="en-US"/>
              </w:rPr>
            </w:pPr>
          </w:p>
        </w:tc>
        <w:tc>
          <w:tcPr>
            <w:tcW w:w="4496" w:type="dxa"/>
          </w:tcPr>
          <w:p w:rsidR="00980DB6" w:rsidRDefault="00980DB6" w:rsidP="00980DB6">
            <w:pPr>
              <w:rPr>
                <w:lang w:val="en-US"/>
              </w:rPr>
            </w:pPr>
            <w:r>
              <w:rPr>
                <w:lang w:val="en-US"/>
              </w:rPr>
              <w:t>Cloth on the table</w:t>
            </w:r>
          </w:p>
        </w:tc>
      </w:tr>
      <w:tr w:rsidR="00980DB6" w:rsidTr="00980DB6">
        <w:trPr>
          <w:trHeight w:val="310"/>
        </w:trPr>
        <w:tc>
          <w:tcPr>
            <w:tcW w:w="4476" w:type="dxa"/>
          </w:tcPr>
          <w:p w:rsidR="00980DB6" w:rsidRDefault="00980DB6" w:rsidP="00980DB6">
            <w:pPr>
              <w:rPr>
                <w:lang w:val="en-US"/>
              </w:rPr>
            </w:pPr>
          </w:p>
        </w:tc>
        <w:tc>
          <w:tcPr>
            <w:tcW w:w="4496" w:type="dxa"/>
          </w:tcPr>
          <w:p w:rsidR="00980DB6" w:rsidRDefault="00980DB6" w:rsidP="00980DB6">
            <w:pPr>
              <w:rPr>
                <w:lang w:val="en-US"/>
              </w:rPr>
            </w:pPr>
            <w:r>
              <w:rPr>
                <w:lang w:val="en-US"/>
              </w:rPr>
              <w:t>Cloth</w:t>
            </w:r>
          </w:p>
        </w:tc>
      </w:tr>
      <w:tr w:rsidR="00980DB6" w:rsidTr="00980DB6">
        <w:trPr>
          <w:trHeight w:val="310"/>
        </w:trPr>
        <w:tc>
          <w:tcPr>
            <w:tcW w:w="4476" w:type="dxa"/>
          </w:tcPr>
          <w:p w:rsidR="00980DB6" w:rsidRDefault="00980DB6" w:rsidP="00980DB6">
            <w:pPr>
              <w:rPr>
                <w:lang w:val="en-US"/>
              </w:rPr>
            </w:pPr>
          </w:p>
        </w:tc>
        <w:tc>
          <w:tcPr>
            <w:tcW w:w="4496" w:type="dxa"/>
          </w:tcPr>
          <w:p w:rsidR="00980DB6" w:rsidRDefault="00980DB6" w:rsidP="00980DB6">
            <w:pPr>
              <w:rPr>
                <w:lang w:val="en-US"/>
              </w:rPr>
            </w:pPr>
            <w:r>
              <w:rPr>
                <w:lang w:val="en-US"/>
              </w:rPr>
              <w:t>Table with a cloth</w:t>
            </w:r>
          </w:p>
        </w:tc>
      </w:tr>
      <w:tr w:rsidR="00980DB6" w:rsidTr="00980DB6">
        <w:trPr>
          <w:trHeight w:val="310"/>
        </w:trPr>
        <w:tc>
          <w:tcPr>
            <w:tcW w:w="4476" w:type="dxa"/>
          </w:tcPr>
          <w:p w:rsidR="00980DB6" w:rsidRDefault="00980DB6" w:rsidP="00980DB6">
            <w:pPr>
              <w:rPr>
                <w:lang w:val="en-US"/>
              </w:rPr>
            </w:pPr>
          </w:p>
        </w:tc>
        <w:tc>
          <w:tcPr>
            <w:tcW w:w="4496" w:type="dxa"/>
          </w:tcPr>
          <w:p w:rsidR="00980DB6" w:rsidRDefault="00980DB6" w:rsidP="00980DB6">
            <w:pPr>
              <w:rPr>
                <w:lang w:val="en-US"/>
              </w:rPr>
            </w:pPr>
            <w:r>
              <w:rPr>
                <w:lang w:val="en-US"/>
              </w:rPr>
              <w:t>Cloth of the table</w:t>
            </w:r>
          </w:p>
        </w:tc>
      </w:tr>
      <w:tr w:rsidR="00980DB6" w:rsidTr="00980DB6">
        <w:trPr>
          <w:trHeight w:val="324"/>
        </w:trPr>
        <w:tc>
          <w:tcPr>
            <w:tcW w:w="4476" w:type="dxa"/>
          </w:tcPr>
          <w:p w:rsidR="00980DB6" w:rsidRDefault="00980DB6" w:rsidP="00980DB6">
            <w:pPr>
              <w:rPr>
                <w:lang w:val="en-US"/>
              </w:rPr>
            </w:pPr>
          </w:p>
        </w:tc>
        <w:tc>
          <w:tcPr>
            <w:tcW w:w="4496" w:type="dxa"/>
          </w:tcPr>
          <w:p w:rsidR="00980DB6" w:rsidRDefault="00980DB6" w:rsidP="00980DB6">
            <w:pPr>
              <w:rPr>
                <w:lang w:val="en-US"/>
              </w:rPr>
            </w:pPr>
            <w:r>
              <w:rPr>
                <w:lang w:val="en-US"/>
              </w:rPr>
              <w:t>Cloth over the table</w:t>
            </w:r>
          </w:p>
        </w:tc>
      </w:tr>
      <w:tr w:rsidR="00980DB6" w:rsidTr="00980DB6">
        <w:trPr>
          <w:trHeight w:val="324"/>
        </w:trPr>
        <w:tc>
          <w:tcPr>
            <w:tcW w:w="4476" w:type="dxa"/>
          </w:tcPr>
          <w:p w:rsidR="00980DB6" w:rsidRPr="00980DB6" w:rsidRDefault="00980DB6" w:rsidP="00980DB6">
            <w:pPr>
              <w:tabs>
                <w:tab w:val="right" w:pos="4260"/>
              </w:tabs>
            </w:pPr>
            <w:r>
              <w:t>Итог:</w:t>
            </w:r>
            <w:r>
              <w:tab/>
              <w:t>(1)</w:t>
            </w:r>
          </w:p>
        </w:tc>
        <w:tc>
          <w:tcPr>
            <w:tcW w:w="4496" w:type="dxa"/>
          </w:tcPr>
          <w:p w:rsidR="00980DB6" w:rsidRDefault="00980DB6" w:rsidP="00666A84">
            <w:pPr>
              <w:tabs>
                <w:tab w:val="left" w:pos="180"/>
                <w:tab w:val="left" w:pos="756"/>
                <w:tab w:val="right" w:pos="428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ab/>
              <w:t xml:space="preserve">(63) </w:t>
            </w:r>
          </w:p>
        </w:tc>
      </w:tr>
      <w:tr w:rsidR="0017628F" w:rsidTr="00980DB6">
        <w:trPr>
          <w:trHeight w:val="324"/>
        </w:trPr>
        <w:tc>
          <w:tcPr>
            <w:tcW w:w="4476" w:type="dxa"/>
          </w:tcPr>
          <w:p w:rsidR="0017628F" w:rsidRDefault="0017628F" w:rsidP="00980DB6">
            <w:pPr>
              <w:tabs>
                <w:tab w:val="right" w:pos="4260"/>
              </w:tabs>
            </w:pPr>
            <w:r>
              <w:t>Общий итог:</w:t>
            </w:r>
          </w:p>
        </w:tc>
        <w:tc>
          <w:tcPr>
            <w:tcW w:w="4496" w:type="dxa"/>
          </w:tcPr>
          <w:p w:rsidR="0017628F" w:rsidRPr="0017628F" w:rsidRDefault="0017628F" w:rsidP="00666A84">
            <w:pPr>
              <w:tabs>
                <w:tab w:val="left" w:pos="180"/>
                <w:tab w:val="left" w:pos="756"/>
                <w:tab w:val="right" w:pos="4280"/>
              </w:tabs>
              <w:jc w:val="right"/>
            </w:pPr>
            <w:r>
              <w:t>(64)</w:t>
            </w:r>
          </w:p>
        </w:tc>
      </w:tr>
    </w:tbl>
    <w:p w:rsidR="00980DB6" w:rsidRDefault="00980DB6" w:rsidP="00980DB6">
      <w:pPr>
        <w:ind w:left="360"/>
      </w:pPr>
    </w:p>
    <w:p w:rsidR="00666A84" w:rsidRDefault="00666A84" w:rsidP="00980DB6">
      <w:pPr>
        <w:ind w:left="360"/>
      </w:pPr>
      <w:r>
        <w:t>Переводные эквиваленты слова «Авось»</w:t>
      </w:r>
    </w:p>
    <w:p w:rsidR="00666A84" w:rsidRPr="00666A84" w:rsidRDefault="00666A84" w:rsidP="00666A84">
      <w:pPr>
        <w:pStyle w:val="a3"/>
        <w:numPr>
          <w:ilvl w:val="0"/>
          <w:numId w:val="2"/>
        </w:numPr>
      </w:pPr>
      <w:r>
        <w:rPr>
          <w:lang w:val="en-US"/>
        </w:rPr>
        <w:t>Maybe (3)</w:t>
      </w:r>
    </w:p>
    <w:p w:rsidR="00666A84" w:rsidRPr="00666A84" w:rsidRDefault="00666A84" w:rsidP="00666A84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Avos</w:t>
      </w:r>
      <w:proofErr w:type="spellEnd"/>
      <w:r>
        <w:rPr>
          <w:lang w:val="en-US"/>
        </w:rPr>
        <w:t>’ (1)</w:t>
      </w:r>
    </w:p>
    <w:p w:rsidR="00666A84" w:rsidRPr="00666A84" w:rsidRDefault="00666A84" w:rsidP="00666A84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P’raps</w:t>
      </w:r>
      <w:proofErr w:type="spellEnd"/>
      <w:r>
        <w:rPr>
          <w:lang w:val="en-US"/>
        </w:rPr>
        <w:t xml:space="preserve"> (1)</w:t>
      </w:r>
    </w:p>
    <w:p w:rsidR="00666A84" w:rsidRPr="00666A84" w:rsidRDefault="00666A84" w:rsidP="00666A84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Prob’ly</w:t>
      </w:r>
      <w:proofErr w:type="spellEnd"/>
      <w:r>
        <w:rPr>
          <w:lang w:val="en-US"/>
        </w:rPr>
        <w:t xml:space="preserve"> (1)</w:t>
      </w:r>
    </w:p>
    <w:p w:rsidR="00666A84" w:rsidRPr="00666A84" w:rsidRDefault="00666A84" w:rsidP="00666A84">
      <w:pPr>
        <w:pStyle w:val="a3"/>
        <w:numPr>
          <w:ilvl w:val="0"/>
          <w:numId w:val="2"/>
        </w:numPr>
      </w:pPr>
      <w:r>
        <w:rPr>
          <w:lang w:val="en-US"/>
        </w:rPr>
        <w:t>Might (3)</w:t>
      </w:r>
    </w:p>
    <w:p w:rsidR="00666A84" w:rsidRPr="00666A84" w:rsidRDefault="00666A84" w:rsidP="00666A84">
      <w:pPr>
        <w:pStyle w:val="a3"/>
        <w:numPr>
          <w:ilvl w:val="0"/>
          <w:numId w:val="2"/>
        </w:numPr>
      </w:pPr>
      <w:r>
        <w:rPr>
          <w:lang w:val="en-US"/>
        </w:rPr>
        <w:t>In case (1)</w:t>
      </w:r>
    </w:p>
    <w:p w:rsidR="00666A84" w:rsidRPr="00666A84" w:rsidRDefault="00666A84" w:rsidP="00666A84">
      <w:pPr>
        <w:pStyle w:val="a3"/>
        <w:numPr>
          <w:ilvl w:val="0"/>
          <w:numId w:val="2"/>
        </w:numPr>
      </w:pPr>
      <w:r>
        <w:rPr>
          <w:lang w:val="en-US"/>
        </w:rPr>
        <w:t>No doubt (1)</w:t>
      </w:r>
    </w:p>
    <w:p w:rsidR="00666A84" w:rsidRPr="00666A84" w:rsidRDefault="00666A84" w:rsidP="00666A84">
      <w:pPr>
        <w:pStyle w:val="a3"/>
        <w:numPr>
          <w:ilvl w:val="0"/>
          <w:numId w:val="2"/>
        </w:numPr>
      </w:pPr>
      <w:r>
        <w:rPr>
          <w:lang w:val="en-US"/>
        </w:rPr>
        <w:t>Probably (1)</w:t>
      </w:r>
    </w:p>
    <w:p w:rsidR="00666A84" w:rsidRPr="00666A84" w:rsidRDefault="00666A84" w:rsidP="00666A84">
      <w:pPr>
        <w:pStyle w:val="a3"/>
        <w:numPr>
          <w:ilvl w:val="0"/>
          <w:numId w:val="2"/>
        </w:numPr>
      </w:pPr>
      <w:r>
        <w:rPr>
          <w:lang w:val="en-US"/>
        </w:rPr>
        <w:t>At least (1)</w:t>
      </w:r>
    </w:p>
    <w:p w:rsidR="00666A84" w:rsidRPr="00666A84" w:rsidRDefault="00666A84" w:rsidP="00666A84">
      <w:pPr>
        <w:pStyle w:val="a3"/>
        <w:numPr>
          <w:ilvl w:val="0"/>
          <w:numId w:val="2"/>
        </w:numPr>
      </w:pPr>
      <w:r>
        <w:rPr>
          <w:lang w:val="en-US"/>
        </w:rPr>
        <w:t>Perhaps (2)</w:t>
      </w:r>
    </w:p>
    <w:p w:rsidR="00666A84" w:rsidRPr="00666A84" w:rsidRDefault="00666A84" w:rsidP="00666A84">
      <w:pPr>
        <w:pStyle w:val="a3"/>
        <w:numPr>
          <w:ilvl w:val="0"/>
          <w:numId w:val="2"/>
        </w:numPr>
      </w:pPr>
      <w:r>
        <w:rPr>
          <w:lang w:val="en-US"/>
        </w:rPr>
        <w:t>Hope (3)</w:t>
      </w:r>
    </w:p>
    <w:p w:rsidR="00666A84" w:rsidRPr="00666A84" w:rsidRDefault="00666A84" w:rsidP="00666A84">
      <w:pPr>
        <w:pStyle w:val="a3"/>
        <w:numPr>
          <w:ilvl w:val="0"/>
          <w:numId w:val="2"/>
        </w:numPr>
      </w:pPr>
      <w:r>
        <w:rPr>
          <w:lang w:val="en-US"/>
        </w:rPr>
        <w:t>Likely to (1)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"/>
        <w:gridCol w:w="874"/>
        <w:gridCol w:w="939"/>
        <w:gridCol w:w="1009"/>
        <w:gridCol w:w="887"/>
        <w:gridCol w:w="852"/>
        <w:gridCol w:w="889"/>
        <w:gridCol w:w="860"/>
        <w:gridCol w:w="874"/>
        <w:gridCol w:w="880"/>
      </w:tblGrid>
      <w:tr w:rsidR="0017628F" w:rsidTr="0017628F">
        <w:tc>
          <w:tcPr>
            <w:tcW w:w="934" w:type="dxa"/>
          </w:tcPr>
          <w:p w:rsidR="0017628F" w:rsidRPr="0017628F" w:rsidRDefault="0017628F" w:rsidP="00666A84">
            <w:pPr>
              <w:rPr>
                <w:lang w:val="en-US"/>
              </w:rPr>
            </w:pPr>
            <w:r>
              <w:rPr>
                <w:lang w:val="en-US"/>
              </w:rPr>
              <w:t>Maybe</w:t>
            </w:r>
          </w:p>
        </w:tc>
        <w:tc>
          <w:tcPr>
            <w:tcW w:w="934" w:type="dxa"/>
          </w:tcPr>
          <w:p w:rsidR="0017628F" w:rsidRPr="0017628F" w:rsidRDefault="0017628F" w:rsidP="00666A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Avos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934" w:type="dxa"/>
          </w:tcPr>
          <w:p w:rsidR="0017628F" w:rsidRPr="0017628F" w:rsidRDefault="0017628F" w:rsidP="00666A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P’raps</w:t>
            </w:r>
            <w:proofErr w:type="spellEnd"/>
          </w:p>
        </w:tc>
        <w:tc>
          <w:tcPr>
            <w:tcW w:w="934" w:type="dxa"/>
          </w:tcPr>
          <w:p w:rsidR="0017628F" w:rsidRPr="0017628F" w:rsidRDefault="0017628F" w:rsidP="00666A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Prob’ly</w:t>
            </w:r>
            <w:proofErr w:type="spellEnd"/>
          </w:p>
        </w:tc>
        <w:tc>
          <w:tcPr>
            <w:tcW w:w="934" w:type="dxa"/>
          </w:tcPr>
          <w:p w:rsidR="0017628F" w:rsidRPr="0017628F" w:rsidRDefault="0017628F" w:rsidP="00666A84">
            <w:pPr>
              <w:rPr>
                <w:lang w:val="en-US"/>
              </w:rPr>
            </w:pPr>
            <w:r>
              <w:rPr>
                <w:lang w:val="en-US"/>
              </w:rPr>
              <w:t>Might</w:t>
            </w:r>
          </w:p>
        </w:tc>
        <w:tc>
          <w:tcPr>
            <w:tcW w:w="935" w:type="dxa"/>
          </w:tcPr>
          <w:p w:rsidR="0017628F" w:rsidRPr="0017628F" w:rsidRDefault="0017628F" w:rsidP="00666A84">
            <w:pPr>
              <w:rPr>
                <w:lang w:val="en-US"/>
              </w:rPr>
            </w:pPr>
            <w:r>
              <w:rPr>
                <w:lang w:val="en-US"/>
              </w:rPr>
              <w:t>In case</w:t>
            </w:r>
          </w:p>
        </w:tc>
        <w:tc>
          <w:tcPr>
            <w:tcW w:w="935" w:type="dxa"/>
          </w:tcPr>
          <w:p w:rsidR="0017628F" w:rsidRPr="0017628F" w:rsidRDefault="0017628F" w:rsidP="00666A84">
            <w:pPr>
              <w:rPr>
                <w:lang w:val="en-US"/>
              </w:rPr>
            </w:pPr>
            <w:r>
              <w:rPr>
                <w:lang w:val="en-US"/>
              </w:rPr>
              <w:t>No doubt</w:t>
            </w:r>
          </w:p>
        </w:tc>
        <w:tc>
          <w:tcPr>
            <w:tcW w:w="935" w:type="dxa"/>
          </w:tcPr>
          <w:p w:rsidR="0017628F" w:rsidRPr="0017628F" w:rsidRDefault="0017628F" w:rsidP="00666A84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935" w:type="dxa"/>
          </w:tcPr>
          <w:p w:rsidR="0017628F" w:rsidRPr="0017628F" w:rsidRDefault="0017628F" w:rsidP="00666A84">
            <w:pPr>
              <w:rPr>
                <w:lang w:val="en-US"/>
              </w:rPr>
            </w:pPr>
            <w:r>
              <w:rPr>
                <w:lang w:val="en-US"/>
              </w:rPr>
              <w:t>Hope</w:t>
            </w:r>
          </w:p>
        </w:tc>
        <w:tc>
          <w:tcPr>
            <w:tcW w:w="935" w:type="dxa"/>
          </w:tcPr>
          <w:p w:rsidR="0017628F" w:rsidRPr="0017628F" w:rsidRDefault="0017628F" w:rsidP="00666A84">
            <w:pPr>
              <w:rPr>
                <w:lang w:val="en-US"/>
              </w:rPr>
            </w:pPr>
            <w:r>
              <w:rPr>
                <w:lang w:val="en-US"/>
              </w:rPr>
              <w:t>Likely to</w:t>
            </w:r>
          </w:p>
        </w:tc>
      </w:tr>
      <w:tr w:rsidR="0017628F" w:rsidTr="0017628F">
        <w:tc>
          <w:tcPr>
            <w:tcW w:w="934" w:type="dxa"/>
          </w:tcPr>
          <w:p w:rsidR="0017628F" w:rsidRDefault="0017628F" w:rsidP="00666A84">
            <w:pPr>
              <w:rPr>
                <w:lang w:val="en-US"/>
              </w:rPr>
            </w:pPr>
          </w:p>
        </w:tc>
        <w:tc>
          <w:tcPr>
            <w:tcW w:w="934" w:type="dxa"/>
          </w:tcPr>
          <w:p w:rsidR="0017628F" w:rsidRDefault="0017628F" w:rsidP="00666A84">
            <w:pPr>
              <w:rPr>
                <w:lang w:val="en-US"/>
              </w:rPr>
            </w:pPr>
          </w:p>
        </w:tc>
        <w:tc>
          <w:tcPr>
            <w:tcW w:w="934" w:type="dxa"/>
          </w:tcPr>
          <w:p w:rsidR="0017628F" w:rsidRDefault="0017628F" w:rsidP="00666A84">
            <w:pPr>
              <w:rPr>
                <w:lang w:val="en-US"/>
              </w:rPr>
            </w:pPr>
            <w:r>
              <w:rPr>
                <w:lang w:val="en-US"/>
              </w:rPr>
              <w:t>Perhaps</w:t>
            </w:r>
          </w:p>
        </w:tc>
        <w:tc>
          <w:tcPr>
            <w:tcW w:w="934" w:type="dxa"/>
          </w:tcPr>
          <w:p w:rsidR="0017628F" w:rsidRDefault="0017628F" w:rsidP="00666A84">
            <w:pPr>
              <w:rPr>
                <w:lang w:val="en-US"/>
              </w:rPr>
            </w:pPr>
            <w:r>
              <w:rPr>
                <w:lang w:val="en-US"/>
              </w:rPr>
              <w:t>Probably</w:t>
            </w:r>
          </w:p>
        </w:tc>
        <w:tc>
          <w:tcPr>
            <w:tcW w:w="934" w:type="dxa"/>
          </w:tcPr>
          <w:p w:rsidR="0017628F" w:rsidRDefault="0017628F" w:rsidP="00666A84">
            <w:pPr>
              <w:rPr>
                <w:lang w:val="en-US"/>
              </w:rPr>
            </w:pPr>
          </w:p>
        </w:tc>
        <w:tc>
          <w:tcPr>
            <w:tcW w:w="935" w:type="dxa"/>
          </w:tcPr>
          <w:p w:rsidR="0017628F" w:rsidRDefault="0017628F" w:rsidP="00666A84"/>
        </w:tc>
        <w:tc>
          <w:tcPr>
            <w:tcW w:w="935" w:type="dxa"/>
          </w:tcPr>
          <w:p w:rsidR="0017628F" w:rsidRDefault="0017628F" w:rsidP="00666A84"/>
        </w:tc>
        <w:tc>
          <w:tcPr>
            <w:tcW w:w="935" w:type="dxa"/>
          </w:tcPr>
          <w:p w:rsidR="0017628F" w:rsidRDefault="0017628F" w:rsidP="00666A84"/>
        </w:tc>
        <w:tc>
          <w:tcPr>
            <w:tcW w:w="935" w:type="dxa"/>
          </w:tcPr>
          <w:p w:rsidR="0017628F" w:rsidRDefault="0017628F" w:rsidP="00666A84"/>
        </w:tc>
        <w:tc>
          <w:tcPr>
            <w:tcW w:w="935" w:type="dxa"/>
          </w:tcPr>
          <w:p w:rsidR="0017628F" w:rsidRDefault="0017628F" w:rsidP="00666A84"/>
        </w:tc>
      </w:tr>
      <w:tr w:rsidR="0017628F" w:rsidTr="0017628F">
        <w:tc>
          <w:tcPr>
            <w:tcW w:w="934" w:type="dxa"/>
          </w:tcPr>
          <w:p w:rsidR="0017628F" w:rsidRPr="0017628F" w:rsidRDefault="0017628F" w:rsidP="00666A84">
            <w:proofErr w:type="gramStart"/>
            <w:r>
              <w:lastRenderedPageBreak/>
              <w:t>Итог:  3</w:t>
            </w:r>
            <w:proofErr w:type="gramEnd"/>
          </w:p>
        </w:tc>
        <w:tc>
          <w:tcPr>
            <w:tcW w:w="934" w:type="dxa"/>
          </w:tcPr>
          <w:p w:rsidR="0017628F" w:rsidRPr="0017628F" w:rsidRDefault="0017628F" w:rsidP="00666A84">
            <w:r>
              <w:t xml:space="preserve">          1</w:t>
            </w:r>
          </w:p>
        </w:tc>
        <w:tc>
          <w:tcPr>
            <w:tcW w:w="934" w:type="dxa"/>
          </w:tcPr>
          <w:p w:rsidR="0017628F" w:rsidRPr="0017628F" w:rsidRDefault="0017628F" w:rsidP="0017628F">
            <w:pPr>
              <w:jc w:val="right"/>
            </w:pPr>
            <w:r>
              <w:t>3</w:t>
            </w:r>
          </w:p>
        </w:tc>
        <w:tc>
          <w:tcPr>
            <w:tcW w:w="934" w:type="dxa"/>
          </w:tcPr>
          <w:p w:rsidR="0017628F" w:rsidRPr="0017628F" w:rsidRDefault="0017628F" w:rsidP="0017628F">
            <w:pPr>
              <w:jc w:val="right"/>
            </w:pPr>
            <w:r>
              <w:t>2</w:t>
            </w:r>
          </w:p>
        </w:tc>
        <w:tc>
          <w:tcPr>
            <w:tcW w:w="934" w:type="dxa"/>
          </w:tcPr>
          <w:p w:rsidR="0017628F" w:rsidRPr="0017628F" w:rsidRDefault="0017628F" w:rsidP="0017628F">
            <w:pPr>
              <w:jc w:val="right"/>
            </w:pPr>
            <w:r>
              <w:t>1</w:t>
            </w:r>
          </w:p>
        </w:tc>
        <w:tc>
          <w:tcPr>
            <w:tcW w:w="935" w:type="dxa"/>
          </w:tcPr>
          <w:p w:rsidR="0017628F" w:rsidRDefault="0017628F" w:rsidP="0017628F">
            <w:pPr>
              <w:jc w:val="right"/>
            </w:pPr>
            <w:r>
              <w:t>1</w:t>
            </w:r>
          </w:p>
        </w:tc>
        <w:tc>
          <w:tcPr>
            <w:tcW w:w="935" w:type="dxa"/>
          </w:tcPr>
          <w:p w:rsidR="0017628F" w:rsidRDefault="0017628F" w:rsidP="0017628F">
            <w:pPr>
              <w:jc w:val="right"/>
            </w:pPr>
            <w:r>
              <w:t>1</w:t>
            </w:r>
          </w:p>
        </w:tc>
        <w:tc>
          <w:tcPr>
            <w:tcW w:w="935" w:type="dxa"/>
          </w:tcPr>
          <w:p w:rsidR="0017628F" w:rsidRDefault="0017628F" w:rsidP="0017628F">
            <w:pPr>
              <w:jc w:val="right"/>
            </w:pPr>
            <w:r>
              <w:t>1</w:t>
            </w:r>
          </w:p>
        </w:tc>
        <w:tc>
          <w:tcPr>
            <w:tcW w:w="935" w:type="dxa"/>
          </w:tcPr>
          <w:p w:rsidR="0017628F" w:rsidRDefault="0017628F" w:rsidP="0017628F">
            <w:pPr>
              <w:jc w:val="right"/>
            </w:pPr>
            <w:r>
              <w:t>1</w:t>
            </w:r>
          </w:p>
        </w:tc>
        <w:tc>
          <w:tcPr>
            <w:tcW w:w="935" w:type="dxa"/>
          </w:tcPr>
          <w:p w:rsidR="0017628F" w:rsidRDefault="0017628F" w:rsidP="0017628F">
            <w:pPr>
              <w:jc w:val="right"/>
            </w:pPr>
            <w:r>
              <w:t>1</w:t>
            </w:r>
          </w:p>
        </w:tc>
      </w:tr>
      <w:tr w:rsidR="0017628F" w:rsidTr="0017628F">
        <w:tc>
          <w:tcPr>
            <w:tcW w:w="934" w:type="dxa"/>
          </w:tcPr>
          <w:p w:rsidR="0017628F" w:rsidRPr="0017628F" w:rsidRDefault="0017628F" w:rsidP="00666A84">
            <w:r>
              <w:t>Общий итог</w:t>
            </w:r>
          </w:p>
        </w:tc>
        <w:tc>
          <w:tcPr>
            <w:tcW w:w="934" w:type="dxa"/>
          </w:tcPr>
          <w:p w:rsidR="0017628F" w:rsidRDefault="0017628F" w:rsidP="00666A84">
            <w:pPr>
              <w:rPr>
                <w:lang w:val="en-US"/>
              </w:rPr>
            </w:pPr>
          </w:p>
        </w:tc>
        <w:tc>
          <w:tcPr>
            <w:tcW w:w="934" w:type="dxa"/>
          </w:tcPr>
          <w:p w:rsidR="0017628F" w:rsidRDefault="0017628F" w:rsidP="00666A84">
            <w:pPr>
              <w:rPr>
                <w:lang w:val="en-US"/>
              </w:rPr>
            </w:pPr>
          </w:p>
        </w:tc>
        <w:tc>
          <w:tcPr>
            <w:tcW w:w="934" w:type="dxa"/>
          </w:tcPr>
          <w:p w:rsidR="0017628F" w:rsidRDefault="0017628F" w:rsidP="00666A84">
            <w:pPr>
              <w:rPr>
                <w:lang w:val="en-US"/>
              </w:rPr>
            </w:pPr>
          </w:p>
        </w:tc>
        <w:tc>
          <w:tcPr>
            <w:tcW w:w="934" w:type="dxa"/>
          </w:tcPr>
          <w:p w:rsidR="0017628F" w:rsidRDefault="0017628F" w:rsidP="00666A84">
            <w:pPr>
              <w:rPr>
                <w:lang w:val="en-US"/>
              </w:rPr>
            </w:pPr>
          </w:p>
        </w:tc>
        <w:tc>
          <w:tcPr>
            <w:tcW w:w="935" w:type="dxa"/>
          </w:tcPr>
          <w:p w:rsidR="0017628F" w:rsidRDefault="0017628F" w:rsidP="00666A84"/>
        </w:tc>
        <w:tc>
          <w:tcPr>
            <w:tcW w:w="935" w:type="dxa"/>
          </w:tcPr>
          <w:p w:rsidR="0017628F" w:rsidRDefault="0017628F" w:rsidP="00666A84"/>
        </w:tc>
        <w:tc>
          <w:tcPr>
            <w:tcW w:w="935" w:type="dxa"/>
          </w:tcPr>
          <w:p w:rsidR="0017628F" w:rsidRDefault="0017628F" w:rsidP="00666A84"/>
        </w:tc>
        <w:tc>
          <w:tcPr>
            <w:tcW w:w="935" w:type="dxa"/>
          </w:tcPr>
          <w:p w:rsidR="0017628F" w:rsidRDefault="0017628F" w:rsidP="00666A84"/>
        </w:tc>
        <w:tc>
          <w:tcPr>
            <w:tcW w:w="935" w:type="dxa"/>
          </w:tcPr>
          <w:p w:rsidR="0017628F" w:rsidRDefault="0017628F" w:rsidP="00666A84">
            <w:r>
              <w:t xml:space="preserve">        12</w:t>
            </w:r>
          </w:p>
        </w:tc>
      </w:tr>
    </w:tbl>
    <w:p w:rsidR="00666A84" w:rsidRDefault="00666A84" w:rsidP="00666A84">
      <w:pPr>
        <w:ind w:left="360"/>
      </w:pPr>
    </w:p>
    <w:p w:rsidR="00FF3AA7" w:rsidRDefault="007728B5" w:rsidP="00666A84">
      <w:pPr>
        <w:ind w:left="360"/>
      </w:pPr>
      <w:r>
        <w:t>Отчет по слову «скатерть»: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4"/>
        <w:gridCol w:w="1845"/>
        <w:gridCol w:w="1869"/>
        <w:gridCol w:w="1903"/>
        <w:gridCol w:w="1464"/>
      </w:tblGrid>
      <w:tr w:rsidR="00766100" w:rsidTr="00766100">
        <w:tc>
          <w:tcPr>
            <w:tcW w:w="1904" w:type="dxa"/>
          </w:tcPr>
          <w:p w:rsidR="00766100" w:rsidRDefault="00766100" w:rsidP="00666A84">
            <w:r>
              <w:t>Абсолютная частота самой частотной модели перевода</w:t>
            </w:r>
          </w:p>
        </w:tc>
        <w:tc>
          <w:tcPr>
            <w:tcW w:w="1845" w:type="dxa"/>
          </w:tcPr>
          <w:p w:rsidR="00766100" w:rsidRDefault="00766100" w:rsidP="00666A84">
            <w:r>
              <w:t>Кол-во различных моделей перевода</w:t>
            </w:r>
          </w:p>
        </w:tc>
        <w:tc>
          <w:tcPr>
            <w:tcW w:w="1869" w:type="dxa"/>
          </w:tcPr>
          <w:p w:rsidR="00766100" w:rsidRDefault="00766100" w:rsidP="00666A84">
            <w:r>
              <w:t>Общее количество вхождений</w:t>
            </w:r>
          </w:p>
        </w:tc>
        <w:tc>
          <w:tcPr>
            <w:tcW w:w="1903" w:type="dxa"/>
          </w:tcPr>
          <w:p w:rsidR="00766100" w:rsidRDefault="00766100" w:rsidP="00666A84">
            <w:r>
              <w:t xml:space="preserve">Абсолютная частота второй модели перевода </w:t>
            </w:r>
          </w:p>
        </w:tc>
        <w:tc>
          <w:tcPr>
            <w:tcW w:w="1464" w:type="dxa"/>
          </w:tcPr>
          <w:p w:rsidR="00766100" w:rsidRDefault="00766100" w:rsidP="00666A84">
            <w:r>
              <w:t>Итоги</w:t>
            </w:r>
          </w:p>
        </w:tc>
      </w:tr>
      <w:tr w:rsidR="00766100" w:rsidTr="00766100">
        <w:tc>
          <w:tcPr>
            <w:tcW w:w="1904" w:type="dxa"/>
          </w:tcPr>
          <w:p w:rsidR="00766100" w:rsidRDefault="00766100" w:rsidP="00666A84">
            <w:r>
              <w:t>29</w:t>
            </w:r>
          </w:p>
        </w:tc>
        <w:tc>
          <w:tcPr>
            <w:tcW w:w="1845" w:type="dxa"/>
          </w:tcPr>
          <w:p w:rsidR="00766100" w:rsidRDefault="00766100" w:rsidP="00666A84">
            <w:r>
              <w:t>9</w:t>
            </w:r>
          </w:p>
        </w:tc>
        <w:tc>
          <w:tcPr>
            <w:tcW w:w="1869" w:type="dxa"/>
          </w:tcPr>
          <w:p w:rsidR="00766100" w:rsidRDefault="00766100" w:rsidP="00666A84"/>
        </w:tc>
        <w:tc>
          <w:tcPr>
            <w:tcW w:w="1903" w:type="dxa"/>
          </w:tcPr>
          <w:p w:rsidR="00766100" w:rsidRDefault="00766100" w:rsidP="00666A84"/>
        </w:tc>
        <w:tc>
          <w:tcPr>
            <w:tcW w:w="1464" w:type="dxa"/>
          </w:tcPr>
          <w:p w:rsidR="00766100" w:rsidRPr="00766100" w:rsidRDefault="00766100" w:rsidP="00666A84">
            <w:r w:rsidRPr="00766100">
              <w:t xml:space="preserve">29/3 </w:t>
            </w:r>
            <w:r w:rsidRPr="00766100">
              <w:rPr>
                <w:rFonts w:cs="Arial"/>
                <w:color w:val="222222"/>
                <w:shd w:val="clear" w:color="auto" w:fill="FFFFFF"/>
              </w:rPr>
              <w:t>≈</w:t>
            </w:r>
            <w:r w:rsidRPr="00766100">
              <w:rPr>
                <w:rFonts w:cs="Arial"/>
                <w:color w:val="222222"/>
                <w:shd w:val="clear" w:color="auto" w:fill="FFFFFF"/>
              </w:rPr>
              <w:t>9,6</w:t>
            </w:r>
          </w:p>
        </w:tc>
      </w:tr>
      <w:tr w:rsidR="00766100" w:rsidTr="00766100">
        <w:tc>
          <w:tcPr>
            <w:tcW w:w="1904" w:type="dxa"/>
          </w:tcPr>
          <w:p w:rsidR="00766100" w:rsidRDefault="00766100" w:rsidP="00666A84"/>
        </w:tc>
        <w:tc>
          <w:tcPr>
            <w:tcW w:w="1845" w:type="dxa"/>
          </w:tcPr>
          <w:p w:rsidR="00766100" w:rsidRDefault="00766100" w:rsidP="00666A84">
            <w:r>
              <w:t>9</w:t>
            </w:r>
          </w:p>
        </w:tc>
        <w:tc>
          <w:tcPr>
            <w:tcW w:w="1869" w:type="dxa"/>
          </w:tcPr>
          <w:p w:rsidR="00766100" w:rsidRDefault="00766100" w:rsidP="00666A84">
            <w:r>
              <w:t>83</w:t>
            </w:r>
          </w:p>
        </w:tc>
        <w:tc>
          <w:tcPr>
            <w:tcW w:w="1903" w:type="dxa"/>
          </w:tcPr>
          <w:p w:rsidR="00766100" w:rsidRDefault="00766100" w:rsidP="00666A84"/>
        </w:tc>
        <w:tc>
          <w:tcPr>
            <w:tcW w:w="1464" w:type="dxa"/>
          </w:tcPr>
          <w:p w:rsidR="00766100" w:rsidRPr="00766100" w:rsidRDefault="00766100" w:rsidP="00666A84">
            <w:r w:rsidRPr="00766100">
              <w:t xml:space="preserve">83/9 </w:t>
            </w:r>
            <w:r w:rsidRPr="00766100">
              <w:rPr>
                <w:rFonts w:cs="Arial"/>
                <w:color w:val="222222"/>
                <w:shd w:val="clear" w:color="auto" w:fill="FFFFFF"/>
              </w:rPr>
              <w:t>≈</w:t>
            </w:r>
            <w:r w:rsidRPr="00766100">
              <w:rPr>
                <w:rFonts w:cs="Arial"/>
                <w:color w:val="222222"/>
                <w:shd w:val="clear" w:color="auto" w:fill="FFFFFF"/>
              </w:rPr>
              <w:t xml:space="preserve"> 9,2</w:t>
            </w:r>
          </w:p>
        </w:tc>
      </w:tr>
      <w:tr w:rsidR="00766100" w:rsidTr="00766100">
        <w:tc>
          <w:tcPr>
            <w:tcW w:w="1904" w:type="dxa"/>
          </w:tcPr>
          <w:p w:rsidR="00766100" w:rsidRDefault="00766100" w:rsidP="00666A84">
            <w:r>
              <w:t>29</w:t>
            </w:r>
          </w:p>
        </w:tc>
        <w:tc>
          <w:tcPr>
            <w:tcW w:w="1845" w:type="dxa"/>
          </w:tcPr>
          <w:p w:rsidR="00766100" w:rsidRDefault="00766100" w:rsidP="00666A84"/>
        </w:tc>
        <w:tc>
          <w:tcPr>
            <w:tcW w:w="1869" w:type="dxa"/>
          </w:tcPr>
          <w:p w:rsidR="00766100" w:rsidRDefault="00766100" w:rsidP="00666A84"/>
        </w:tc>
        <w:tc>
          <w:tcPr>
            <w:tcW w:w="1903" w:type="dxa"/>
          </w:tcPr>
          <w:p w:rsidR="00766100" w:rsidRDefault="00766100" w:rsidP="00666A84">
            <w:r>
              <w:t>7</w:t>
            </w:r>
          </w:p>
        </w:tc>
        <w:tc>
          <w:tcPr>
            <w:tcW w:w="1464" w:type="dxa"/>
          </w:tcPr>
          <w:p w:rsidR="00766100" w:rsidRPr="00766100" w:rsidRDefault="00766100" w:rsidP="00666A84">
            <w:r w:rsidRPr="00766100">
              <w:t>29/7</w:t>
            </w:r>
            <w:r w:rsidRPr="00766100">
              <w:rPr>
                <w:rFonts w:cs="Arial"/>
                <w:color w:val="222222"/>
                <w:shd w:val="clear" w:color="auto" w:fill="FFFFFF"/>
              </w:rPr>
              <w:t>≈</w:t>
            </w:r>
            <w:r w:rsidRPr="00766100">
              <w:rPr>
                <w:rFonts w:cs="Arial"/>
                <w:color w:val="222222"/>
                <w:shd w:val="clear" w:color="auto" w:fill="FFFFFF"/>
              </w:rPr>
              <w:t>4,14</w:t>
            </w:r>
          </w:p>
        </w:tc>
      </w:tr>
      <w:tr w:rsidR="00766100" w:rsidTr="00766100">
        <w:tc>
          <w:tcPr>
            <w:tcW w:w="1904" w:type="dxa"/>
          </w:tcPr>
          <w:p w:rsidR="00766100" w:rsidRDefault="00766100" w:rsidP="00666A84">
            <w:r>
              <w:t>29</w:t>
            </w:r>
          </w:p>
        </w:tc>
        <w:tc>
          <w:tcPr>
            <w:tcW w:w="1845" w:type="dxa"/>
          </w:tcPr>
          <w:p w:rsidR="00766100" w:rsidRDefault="00766100" w:rsidP="00666A84"/>
        </w:tc>
        <w:tc>
          <w:tcPr>
            <w:tcW w:w="1869" w:type="dxa"/>
          </w:tcPr>
          <w:p w:rsidR="00766100" w:rsidRDefault="00766100" w:rsidP="00666A84">
            <w:r>
              <w:t>83</w:t>
            </w:r>
          </w:p>
        </w:tc>
        <w:tc>
          <w:tcPr>
            <w:tcW w:w="1903" w:type="dxa"/>
          </w:tcPr>
          <w:p w:rsidR="00766100" w:rsidRDefault="00766100" w:rsidP="00666A84"/>
        </w:tc>
        <w:tc>
          <w:tcPr>
            <w:tcW w:w="1464" w:type="dxa"/>
          </w:tcPr>
          <w:p w:rsidR="00766100" w:rsidRPr="00766100" w:rsidRDefault="00766100" w:rsidP="00666A84">
            <w:r w:rsidRPr="00766100">
              <w:t>29/83</w:t>
            </w:r>
            <w:r w:rsidRPr="00766100">
              <w:rPr>
                <w:rFonts w:cs="Arial"/>
                <w:color w:val="222222"/>
                <w:shd w:val="clear" w:color="auto" w:fill="FFFFFF"/>
              </w:rPr>
              <w:t>≈</w:t>
            </w:r>
            <w:r w:rsidRPr="00766100">
              <w:rPr>
                <w:rFonts w:cs="Arial"/>
                <w:color w:val="222222"/>
                <w:shd w:val="clear" w:color="auto" w:fill="FFFFFF"/>
              </w:rPr>
              <w:t>0,349</w:t>
            </w:r>
          </w:p>
        </w:tc>
      </w:tr>
    </w:tbl>
    <w:p w:rsidR="00766100" w:rsidRDefault="00766100" w:rsidP="00766100">
      <w:pPr>
        <w:tabs>
          <w:tab w:val="left" w:pos="2304"/>
        </w:tabs>
      </w:pPr>
    </w:p>
    <w:p w:rsidR="00766100" w:rsidRDefault="00766100" w:rsidP="00766100">
      <w:pPr>
        <w:tabs>
          <w:tab w:val="left" w:pos="2304"/>
        </w:tabs>
      </w:pPr>
      <w:r>
        <w:t xml:space="preserve">       Отчет по слову «авось»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66100" w:rsidTr="00766100"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  <w:jc w:val="center"/>
            </w:pPr>
            <w:r>
              <w:t>Абсолютная частота самой частотной модели перевода</w:t>
            </w: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  <w:r>
              <w:t>Кол-во различных моделей перевода</w:t>
            </w: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  <w:r>
              <w:t>Общее кол-во вхождений</w:t>
            </w: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  <w:r>
              <w:t>Абсолютная частота второй модели перевода</w:t>
            </w: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  <w:r>
              <w:t>Итоги</w:t>
            </w:r>
          </w:p>
        </w:tc>
      </w:tr>
      <w:tr w:rsidR="00766100" w:rsidTr="00766100"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  <w:r>
              <w:t>3</w:t>
            </w: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  <w:r>
              <w:t>12</w:t>
            </w: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</w:p>
        </w:tc>
        <w:tc>
          <w:tcPr>
            <w:tcW w:w="1869" w:type="dxa"/>
          </w:tcPr>
          <w:p w:rsidR="00766100" w:rsidRPr="00766100" w:rsidRDefault="00766100" w:rsidP="00766100">
            <w:pPr>
              <w:tabs>
                <w:tab w:val="left" w:pos="2304"/>
              </w:tabs>
              <w:rPr>
                <w:sz w:val="20"/>
                <w:szCs w:val="20"/>
              </w:rPr>
            </w:pPr>
            <w:r w:rsidRPr="00766100">
              <w:rPr>
                <w:sz w:val="20"/>
                <w:szCs w:val="20"/>
              </w:rPr>
              <w:t>3/12= 0,25</w:t>
            </w:r>
          </w:p>
        </w:tc>
      </w:tr>
      <w:tr w:rsidR="00766100" w:rsidTr="00766100"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  <w:r>
              <w:t>12</w:t>
            </w: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  <w:r>
              <w:t>62</w:t>
            </w: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</w:p>
        </w:tc>
        <w:tc>
          <w:tcPr>
            <w:tcW w:w="1869" w:type="dxa"/>
          </w:tcPr>
          <w:p w:rsidR="00766100" w:rsidRPr="00766100" w:rsidRDefault="00766100" w:rsidP="00766100">
            <w:pPr>
              <w:tabs>
                <w:tab w:val="left" w:pos="2304"/>
              </w:tabs>
              <w:rPr>
                <w:sz w:val="20"/>
                <w:szCs w:val="20"/>
              </w:rPr>
            </w:pPr>
            <w:r w:rsidRPr="00766100">
              <w:rPr>
                <w:sz w:val="20"/>
                <w:szCs w:val="20"/>
              </w:rPr>
              <w:t xml:space="preserve">62/12 </w:t>
            </w:r>
            <w:r w:rsidRPr="00766100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≈</w:t>
            </w:r>
            <w:r w:rsidRPr="00766100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5,16</w:t>
            </w:r>
          </w:p>
        </w:tc>
      </w:tr>
      <w:tr w:rsidR="00766100" w:rsidTr="00766100"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  <w:r>
              <w:t>3</w:t>
            </w: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  <w:r>
              <w:t>2</w:t>
            </w:r>
          </w:p>
        </w:tc>
        <w:tc>
          <w:tcPr>
            <w:tcW w:w="1869" w:type="dxa"/>
          </w:tcPr>
          <w:p w:rsidR="00766100" w:rsidRPr="00766100" w:rsidRDefault="00766100" w:rsidP="00766100">
            <w:pPr>
              <w:tabs>
                <w:tab w:val="left" w:pos="2304"/>
              </w:tabs>
              <w:rPr>
                <w:sz w:val="20"/>
                <w:szCs w:val="20"/>
              </w:rPr>
            </w:pPr>
            <w:r w:rsidRPr="00766100">
              <w:rPr>
                <w:sz w:val="20"/>
                <w:szCs w:val="20"/>
              </w:rPr>
              <w:t>3/2 = 1,5</w:t>
            </w:r>
          </w:p>
        </w:tc>
      </w:tr>
      <w:tr w:rsidR="00766100" w:rsidTr="00766100"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  <w:r>
              <w:t>3</w:t>
            </w: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  <w:r>
              <w:t>62</w:t>
            </w:r>
          </w:p>
        </w:tc>
        <w:tc>
          <w:tcPr>
            <w:tcW w:w="1869" w:type="dxa"/>
          </w:tcPr>
          <w:p w:rsidR="00766100" w:rsidRDefault="00766100" w:rsidP="00766100">
            <w:pPr>
              <w:tabs>
                <w:tab w:val="left" w:pos="2304"/>
              </w:tabs>
            </w:pPr>
          </w:p>
        </w:tc>
        <w:tc>
          <w:tcPr>
            <w:tcW w:w="1869" w:type="dxa"/>
          </w:tcPr>
          <w:p w:rsidR="00766100" w:rsidRPr="00766100" w:rsidRDefault="00766100" w:rsidP="00766100">
            <w:pPr>
              <w:tabs>
                <w:tab w:val="left" w:pos="2304"/>
              </w:tabs>
              <w:rPr>
                <w:sz w:val="20"/>
                <w:szCs w:val="20"/>
              </w:rPr>
            </w:pPr>
            <w:r w:rsidRPr="00766100">
              <w:rPr>
                <w:sz w:val="20"/>
                <w:szCs w:val="20"/>
              </w:rPr>
              <w:t xml:space="preserve">3/62 </w:t>
            </w:r>
            <w:r w:rsidRPr="00766100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≈</w:t>
            </w:r>
            <w:r w:rsidRPr="00766100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 0, 048</w:t>
            </w:r>
          </w:p>
        </w:tc>
      </w:tr>
    </w:tbl>
    <w:p w:rsidR="00766100" w:rsidRDefault="00766100" w:rsidP="00766100">
      <w:pPr>
        <w:tabs>
          <w:tab w:val="left" w:pos="2304"/>
        </w:tabs>
      </w:pPr>
    </w:p>
    <w:p w:rsidR="00766100" w:rsidRPr="00766100" w:rsidRDefault="001D5F80" w:rsidP="00766100">
      <w:pPr>
        <w:tabs>
          <w:tab w:val="left" w:pos="2304"/>
        </w:tabs>
      </w:pPr>
      <w:r>
        <w:t>Слово</w:t>
      </w:r>
      <w:r w:rsidR="00766100">
        <w:t xml:space="preserve"> «авось», которо</w:t>
      </w:r>
      <w:r>
        <w:t xml:space="preserve">е, по моему предположению, было </w:t>
      </w:r>
      <w:proofErr w:type="spellStart"/>
      <w:r>
        <w:t>лингвоспецифичным</w:t>
      </w:r>
      <w:proofErr w:type="spellEnd"/>
      <w:r>
        <w:t xml:space="preserve">, действительно является таковым, так как у него наблюдается намного больший список возможных моделей перевода (12) сравнительно со словом «скатерть» (9), что, как я считала, являлось </w:t>
      </w:r>
      <w:proofErr w:type="spellStart"/>
      <w:r>
        <w:t>нелингвоспецифичным</w:t>
      </w:r>
      <w:proofErr w:type="spellEnd"/>
      <w:r>
        <w:t>. Частотная из всех моделей встречалась лишь 3 раза, и это не особо отличается от частотности остальных моделей. В слове «скатерть» разброс велик, и самое частотное слово встречалось 29 раз, когда остальные могли встречаться лишь раз.</w:t>
      </w:r>
      <w:bookmarkStart w:id="0" w:name="_GoBack"/>
      <w:bookmarkEnd w:id="0"/>
    </w:p>
    <w:sectPr w:rsidR="00766100" w:rsidRPr="00766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47DC2"/>
    <w:multiLevelType w:val="hybridMultilevel"/>
    <w:tmpl w:val="BBC87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038A"/>
    <w:multiLevelType w:val="hybridMultilevel"/>
    <w:tmpl w:val="36A85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0E"/>
    <w:rsid w:val="0017628F"/>
    <w:rsid w:val="001A5F7B"/>
    <w:rsid w:val="001D5F80"/>
    <w:rsid w:val="00666A84"/>
    <w:rsid w:val="00766100"/>
    <w:rsid w:val="007728B5"/>
    <w:rsid w:val="00980DB6"/>
    <w:rsid w:val="00C57094"/>
    <w:rsid w:val="00F4100E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3C92"/>
  <w15:chartTrackingRefBased/>
  <w15:docId w15:val="{CB64966F-9306-4B5A-9F89-B243258A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F7B"/>
    <w:pPr>
      <w:ind w:left="720"/>
      <w:contextualSpacing/>
    </w:pPr>
  </w:style>
  <w:style w:type="table" w:styleId="a4">
    <w:name w:val="Table Grid"/>
    <w:basedOn w:val="a1"/>
    <w:uiPriority w:val="39"/>
    <w:rsid w:val="0098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L</dc:creator>
  <cp:keywords/>
  <dc:description/>
  <cp:lastModifiedBy>E L</cp:lastModifiedBy>
  <cp:revision>1</cp:revision>
  <dcterms:created xsi:type="dcterms:W3CDTF">2018-04-13T14:15:00Z</dcterms:created>
  <dcterms:modified xsi:type="dcterms:W3CDTF">2018-04-13T15:57:00Z</dcterms:modified>
</cp:coreProperties>
</file>