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55395C" w14:paraId="0616A3A2" w14:textId="47A46EC2" w:rsidTr="00260830">
        <w:tc>
          <w:tcPr>
            <w:tcW w:w="3544" w:type="dxa"/>
            <w:vMerge w:val="restart"/>
          </w:tcPr>
          <w:p w14:paraId="30ED41FA" w14:textId="45A3903E" w:rsidR="00362B65" w:rsidRPr="00C75939" w:rsidRDefault="00362B65" w:rsidP="00176EBE">
            <w:pPr>
              <w:rPr>
                <w:lang w:val="en-US"/>
              </w:rPr>
            </w:pPr>
            <w:r w:rsidRPr="00C75939">
              <w:rPr>
                <w:noProof/>
                <w:lang w:val="en-US"/>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700F66C3"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 xml:space="preserve">Checkpoint </w:t>
                                    </w:r>
                                    <w:r w:rsidR="000805B0">
                                      <w:rPr>
                                        <w:rFonts w:ascii="Franklin Gothic Demi Cond" w:hAnsi="Franklin Gothic Demi Cond"/>
                                        <w:color w:val="FFFFFF" w:themeColor="background1"/>
                                        <w:sz w:val="18"/>
                                        <w:szCs w:val="18"/>
                                        <w:lang w:val="en-US"/>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03E006F" w14:textId="700F66C3"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 xml:space="preserve">Checkpoint </w:t>
                              </w:r>
                              <w:r w:rsidR="000805B0">
                                <w:rPr>
                                  <w:rFonts w:ascii="Franklin Gothic Demi Cond" w:hAnsi="Franklin Gothic Demi Cond"/>
                                  <w:color w:val="FFFFFF" w:themeColor="background1"/>
                                  <w:sz w:val="18"/>
                                  <w:szCs w:val="18"/>
                                  <w:lang w:val="en-US"/>
                                </w:rPr>
                                <w:t>II</w:t>
                              </w:r>
                            </w:p>
                          </w:txbxContent>
                        </v:textbox>
                      </v:shape>
                      <w10:anchorlock/>
                    </v:group>
                  </w:pict>
                </mc:Fallback>
              </mc:AlternateContent>
            </w:r>
          </w:p>
        </w:tc>
        <w:tc>
          <w:tcPr>
            <w:tcW w:w="10047" w:type="dxa"/>
            <w:gridSpan w:val="2"/>
          </w:tcPr>
          <w:p w14:paraId="276B9C3C" w14:textId="2FEEE9C4" w:rsidR="00362B65" w:rsidRPr="00C75939" w:rsidRDefault="00C75939" w:rsidP="00362B65">
            <w:pPr>
              <w:rPr>
                <w:rFonts w:ascii="Franklin Gothic Demi Cond" w:hAnsi="Franklin Gothic Demi Cond"/>
                <w:color w:val="2F5496" w:themeColor="accent1" w:themeShade="BF"/>
                <w:sz w:val="40"/>
                <w:szCs w:val="40"/>
                <w:lang w:val="en-US"/>
              </w:rPr>
            </w:pPr>
            <w:r w:rsidRPr="00C75939">
              <w:rPr>
                <w:rFonts w:ascii="Franklin Gothic Demi Cond" w:hAnsi="Franklin Gothic Demi Cond"/>
                <w:color w:val="2F5496" w:themeColor="accent1" w:themeShade="BF"/>
                <w:sz w:val="40"/>
                <w:szCs w:val="40"/>
                <w:lang w:val="en-US"/>
              </w:rPr>
              <w:t xml:space="preserve">Checkpoint </w:t>
            </w:r>
            <w:r w:rsidR="00911F25">
              <w:rPr>
                <w:rFonts w:ascii="Franklin Gothic Demi Cond" w:hAnsi="Franklin Gothic Demi Cond"/>
                <w:color w:val="2F5496" w:themeColor="accent1" w:themeShade="BF"/>
                <w:sz w:val="40"/>
                <w:szCs w:val="40"/>
                <w:lang w:val="en-US"/>
              </w:rPr>
              <w:t>I</w:t>
            </w:r>
            <w:r w:rsidRPr="00C75939">
              <w:rPr>
                <w:rFonts w:ascii="Franklin Gothic Demi Cond" w:hAnsi="Franklin Gothic Demi Cond"/>
                <w:color w:val="2F5496" w:themeColor="accent1" w:themeShade="BF"/>
                <w:sz w:val="40"/>
                <w:szCs w:val="40"/>
                <w:lang w:val="en-US"/>
              </w:rPr>
              <w:t xml:space="preserve">I: </w:t>
            </w:r>
            <w:r w:rsidR="00911F25">
              <w:rPr>
                <w:rFonts w:ascii="Franklin Gothic Demi Cond" w:hAnsi="Franklin Gothic Demi Cond"/>
                <w:color w:val="2F5496" w:themeColor="accent1" w:themeShade="BF"/>
                <w:sz w:val="40"/>
                <w:szCs w:val="40"/>
                <w:lang w:val="en-US"/>
              </w:rPr>
              <w:t>Visualization Sketch</w:t>
            </w:r>
          </w:p>
          <w:p w14:paraId="0A39D655" w14:textId="53B37A67" w:rsidR="00362B65" w:rsidRPr="00C75939" w:rsidRDefault="00362B65" w:rsidP="00362B65">
            <w:pPr>
              <w:rPr>
                <w:rFonts w:ascii="Franklin Gothic Demi Cond" w:hAnsi="Franklin Gothic Demi Cond"/>
                <w:color w:val="2F5496" w:themeColor="accent1" w:themeShade="BF"/>
                <w:sz w:val="40"/>
                <w:szCs w:val="40"/>
                <w:lang w:val="en-US"/>
              </w:rPr>
            </w:pPr>
          </w:p>
        </w:tc>
      </w:tr>
      <w:tr w:rsidR="00362B65" w:rsidRPr="00C75939" w14:paraId="0993A744" w14:textId="77777777" w:rsidTr="00260830">
        <w:tc>
          <w:tcPr>
            <w:tcW w:w="3544" w:type="dxa"/>
            <w:vMerge/>
          </w:tcPr>
          <w:p w14:paraId="6E39CCA6" w14:textId="77777777" w:rsidR="00362B65" w:rsidRPr="00C75939" w:rsidRDefault="00362B65" w:rsidP="00176EBE">
            <w:pPr>
              <w:rPr>
                <w:noProof/>
                <w:lang w:val="en-US"/>
              </w:rPr>
            </w:pPr>
          </w:p>
        </w:tc>
        <w:tc>
          <w:tcPr>
            <w:tcW w:w="851" w:type="dxa"/>
          </w:tcPr>
          <w:p w14:paraId="3A6CE91A" w14:textId="68C7A847" w:rsidR="00362B65" w:rsidRPr="00C75939" w:rsidRDefault="002E767C"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Group</w:t>
            </w:r>
            <w:r w:rsidR="00362B65" w:rsidRPr="00C75939">
              <w:rPr>
                <w:rFonts w:ascii="Franklin Gothic Demi Cond" w:hAnsi="Franklin Gothic Demi Cond"/>
                <w:color w:val="2F5496" w:themeColor="accent1" w:themeShade="BF"/>
                <w:sz w:val="28"/>
                <w:szCs w:val="28"/>
                <w:lang w:val="en-US"/>
              </w:rPr>
              <w:t>:</w:t>
            </w:r>
          </w:p>
        </w:tc>
        <w:tc>
          <w:tcPr>
            <w:tcW w:w="9196" w:type="dxa"/>
          </w:tcPr>
          <w:p w14:paraId="7F375A64" w14:textId="1A8E6231" w:rsidR="00362B65" w:rsidRPr="00C75939" w:rsidRDefault="00696AB3"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30</w:t>
            </w:r>
          </w:p>
        </w:tc>
      </w:tr>
      <w:tr w:rsidR="00C75939" w:rsidRPr="00C75939" w14:paraId="465700D5" w14:textId="77777777" w:rsidTr="00260830">
        <w:tc>
          <w:tcPr>
            <w:tcW w:w="3544" w:type="dxa"/>
            <w:vMerge/>
          </w:tcPr>
          <w:p w14:paraId="35C594F5" w14:textId="77777777" w:rsidR="00C75939" w:rsidRPr="00C75939" w:rsidRDefault="00C75939" w:rsidP="00176EBE">
            <w:pPr>
              <w:rPr>
                <w:noProof/>
                <w:lang w:val="en-US"/>
              </w:rPr>
            </w:pPr>
          </w:p>
        </w:tc>
        <w:tc>
          <w:tcPr>
            <w:tcW w:w="851" w:type="dxa"/>
          </w:tcPr>
          <w:p w14:paraId="77F049AD" w14:textId="6EEC1556" w:rsidR="00C75939" w:rsidRPr="00C75939" w:rsidRDefault="00C75939" w:rsidP="00176EBE">
            <w:pPr>
              <w:rPr>
                <w:rFonts w:ascii="Franklin Gothic Demi Cond" w:hAnsi="Franklin Gothic Demi Cond"/>
                <w:color w:val="2F5496" w:themeColor="accent1" w:themeShade="BF"/>
                <w:sz w:val="28"/>
                <w:szCs w:val="28"/>
                <w:lang w:val="en-US"/>
              </w:rPr>
            </w:pPr>
            <w:r w:rsidRPr="00C75939">
              <w:rPr>
                <w:rFonts w:ascii="Franklin Gothic Demi Cond" w:hAnsi="Franklin Gothic Demi Cond"/>
                <w:color w:val="2F5496" w:themeColor="accent1" w:themeShade="BF"/>
                <w:sz w:val="28"/>
                <w:szCs w:val="28"/>
                <w:lang w:val="en-US"/>
              </w:rPr>
              <w:t>Date:</w:t>
            </w:r>
          </w:p>
        </w:tc>
        <w:tc>
          <w:tcPr>
            <w:tcW w:w="9196" w:type="dxa"/>
          </w:tcPr>
          <w:p w14:paraId="58476769" w14:textId="317456A3" w:rsidR="00C75939" w:rsidRPr="00696AB3" w:rsidRDefault="00C75939" w:rsidP="00176EBE">
            <w:pPr>
              <w:rPr>
                <w:rFonts w:ascii="Franklin Gothic Demi Cond" w:hAnsi="Franklin Gothic Demi Cond"/>
                <w:color w:val="2F5496" w:themeColor="accent1" w:themeShade="BF"/>
                <w:sz w:val="28"/>
                <w:szCs w:val="28"/>
                <w:lang w:val="en-US"/>
              </w:rPr>
            </w:pPr>
            <w:r w:rsidRPr="00696AB3">
              <w:rPr>
                <w:rFonts w:ascii="Franklin Gothic Demi Cond" w:hAnsi="Franklin Gothic Demi Cond"/>
                <w:color w:val="2F5496" w:themeColor="accent1" w:themeShade="BF"/>
                <w:sz w:val="28"/>
                <w:szCs w:val="28"/>
                <w:lang w:val="en-US"/>
              </w:rPr>
              <w:t>&lt;</w:t>
            </w:r>
            <w:r w:rsidR="00696AB3" w:rsidRPr="00696AB3">
              <w:rPr>
                <w:rFonts w:ascii="Franklin Gothic Demi Cond" w:hAnsi="Franklin Gothic Demi Cond"/>
                <w:color w:val="2F5496" w:themeColor="accent1" w:themeShade="BF"/>
                <w:sz w:val="28"/>
                <w:szCs w:val="28"/>
                <w:lang w:val="en-US"/>
              </w:rPr>
              <w:t>2024</w:t>
            </w:r>
            <w:r w:rsidRPr="00696AB3">
              <w:rPr>
                <w:rFonts w:ascii="Franklin Gothic Demi Cond" w:hAnsi="Franklin Gothic Demi Cond"/>
                <w:color w:val="2F5496" w:themeColor="accent1" w:themeShade="BF"/>
                <w:sz w:val="28"/>
                <w:szCs w:val="28"/>
                <w:lang w:val="en-US"/>
              </w:rPr>
              <w:t>/</w:t>
            </w:r>
            <w:r w:rsidR="00696AB3" w:rsidRPr="00696AB3">
              <w:rPr>
                <w:rFonts w:ascii="Franklin Gothic Demi Cond" w:hAnsi="Franklin Gothic Demi Cond"/>
                <w:color w:val="2F5496" w:themeColor="accent1" w:themeShade="BF"/>
                <w:sz w:val="28"/>
                <w:szCs w:val="28"/>
                <w:lang w:val="en-US"/>
              </w:rPr>
              <w:t>09</w:t>
            </w:r>
            <w:r w:rsidRPr="00696AB3">
              <w:rPr>
                <w:rFonts w:ascii="Franklin Gothic Demi Cond" w:hAnsi="Franklin Gothic Demi Cond"/>
                <w:color w:val="2F5496" w:themeColor="accent1" w:themeShade="BF"/>
                <w:sz w:val="28"/>
                <w:szCs w:val="28"/>
                <w:lang w:val="en-US"/>
              </w:rPr>
              <w:t>/</w:t>
            </w:r>
            <w:r w:rsidR="00696AB3" w:rsidRPr="00696AB3">
              <w:rPr>
                <w:rFonts w:ascii="Franklin Gothic Demi Cond" w:hAnsi="Franklin Gothic Demi Cond"/>
                <w:color w:val="2F5496" w:themeColor="accent1" w:themeShade="BF"/>
                <w:sz w:val="28"/>
                <w:szCs w:val="28"/>
                <w:lang w:val="en-US"/>
              </w:rPr>
              <w:t>24</w:t>
            </w:r>
            <w:r w:rsidRPr="00696AB3">
              <w:rPr>
                <w:rFonts w:ascii="Franklin Gothic Demi Cond" w:hAnsi="Franklin Gothic Demi Cond"/>
                <w:color w:val="2F5496" w:themeColor="accent1" w:themeShade="BF"/>
                <w:sz w:val="28"/>
                <w:szCs w:val="28"/>
                <w:lang w:val="en-US"/>
              </w:rPr>
              <w:t>&gt;</w:t>
            </w:r>
          </w:p>
        </w:tc>
      </w:tr>
      <w:tr w:rsidR="00C75939" w:rsidRPr="00C75939" w14:paraId="3C41AC4F" w14:textId="77777777" w:rsidTr="00260830">
        <w:trPr>
          <w:trHeight w:val="444"/>
        </w:trPr>
        <w:tc>
          <w:tcPr>
            <w:tcW w:w="3544" w:type="dxa"/>
            <w:vMerge/>
          </w:tcPr>
          <w:p w14:paraId="3EFFD1B2" w14:textId="77777777" w:rsidR="00C75939" w:rsidRPr="00C75939" w:rsidRDefault="00C75939" w:rsidP="00176EBE">
            <w:pPr>
              <w:rPr>
                <w:noProof/>
                <w:lang w:val="en-US"/>
              </w:rPr>
            </w:pPr>
          </w:p>
        </w:tc>
        <w:tc>
          <w:tcPr>
            <w:tcW w:w="851" w:type="dxa"/>
          </w:tcPr>
          <w:p w14:paraId="771C687C" w14:textId="1B41CA11" w:rsidR="00C75939" w:rsidRPr="00C7593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C75939" w:rsidRDefault="00C75939" w:rsidP="00176EBE">
            <w:pPr>
              <w:rPr>
                <w:rFonts w:ascii="Franklin Gothic Demi Cond" w:hAnsi="Franklin Gothic Demi Cond"/>
                <w:color w:val="2F5496" w:themeColor="accent1" w:themeShade="BF"/>
                <w:sz w:val="28"/>
                <w:szCs w:val="28"/>
                <w:lang w:val="en-US"/>
              </w:rPr>
            </w:pPr>
          </w:p>
        </w:tc>
      </w:tr>
    </w:tbl>
    <w:p w14:paraId="7E29A812" w14:textId="41DCAC1B" w:rsidR="00B046DD" w:rsidRDefault="00B046DD" w:rsidP="00B046DD">
      <w:pPr>
        <w:rPr>
          <w:lang w:val="en-US"/>
        </w:rPr>
      </w:pPr>
      <w:r w:rsidRPr="00381411">
        <w:rPr>
          <w:highlight w:val="yellow"/>
          <w:lang w:val="en-US"/>
        </w:rPr>
        <w:t>Modifications of CPI after improved version : we decided to drop 2 other columns called ‘Director’ and ‘Writer’ since they had a significant impact on our data that we realized upon the making of our Sankey Diagram since, almost 90% of the TV Shows did not have a director hence our data had clearly a huge flaw. We fixed this issue.</w:t>
      </w:r>
      <w:r>
        <w:rPr>
          <w:lang w:val="en-US"/>
        </w:rPr>
        <w:t xml:space="preserve"> </w:t>
      </w:r>
    </w:p>
    <w:p w14:paraId="047FCB6D" w14:textId="49C362EC" w:rsidR="00E259C2" w:rsidRDefault="000805B0" w:rsidP="00176EBE">
      <w:pPr>
        <w:pStyle w:val="Heading1"/>
        <w:rPr>
          <w:lang w:val="en-US"/>
        </w:rPr>
      </w:pPr>
      <w:r>
        <w:rPr>
          <w:lang w:val="en-US"/>
        </w:rPr>
        <w:t xml:space="preserve">Dashboard </w:t>
      </w:r>
      <w:r w:rsidR="00911F25">
        <w:rPr>
          <w:lang w:val="en-US"/>
        </w:rPr>
        <w:t>Overview</w:t>
      </w:r>
    </w:p>
    <w:p w14:paraId="66A3A097" w14:textId="50D0E362" w:rsidR="00D956D3" w:rsidRPr="00D956D3" w:rsidRDefault="00B046DD" w:rsidP="00D956D3">
      <w:pPr>
        <w:rPr>
          <w:lang w:val="en-US"/>
        </w:rPr>
      </w:pPr>
      <w:r>
        <w:rPr>
          <w:noProof/>
          <w:lang w:val="en-US"/>
        </w:rPr>
        <w:drawing>
          <wp:inline distT="0" distB="0" distL="0" distR="0" wp14:anchorId="769494F6" wp14:editId="05730FEE">
            <wp:extent cx="5760720" cy="4072890"/>
            <wp:effectExtent l="0" t="0" r="5080" b="3810"/>
            <wp:docPr id="5520515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51510" name="Picture 5520515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4072890"/>
                    </a:xfrm>
                    <a:prstGeom prst="rect">
                      <a:avLst/>
                    </a:prstGeom>
                  </pic:spPr>
                </pic:pic>
              </a:graphicData>
            </a:graphic>
          </wp:inline>
        </w:drawing>
      </w:r>
      <w:r w:rsidR="00D956D3" w:rsidRPr="00D956D3">
        <w:rPr>
          <w:lang w:val="en-US"/>
        </w:rPr>
        <w:t>Our dashboard draws inspiration from the "Hall of Fame" and consists of three interconnected visualizations. Each serves a specific purpose:</w:t>
      </w:r>
    </w:p>
    <w:p w14:paraId="018B3023" w14:textId="27607442" w:rsidR="00D956D3" w:rsidRPr="00B046DD" w:rsidRDefault="00D956D3" w:rsidP="00D956D3">
      <w:pPr>
        <w:pStyle w:val="ListParagraph"/>
        <w:numPr>
          <w:ilvl w:val="0"/>
          <w:numId w:val="6"/>
        </w:numPr>
        <w:rPr>
          <w:highlight w:val="yellow"/>
          <w:lang w:val="en-US"/>
        </w:rPr>
      </w:pPr>
      <w:r w:rsidRPr="00D956D3">
        <w:rPr>
          <w:b/>
          <w:bCs/>
          <w:u w:val="single"/>
          <w:lang w:val="en-US"/>
        </w:rPr>
        <w:t>Map Visualization</w:t>
      </w:r>
      <w:r w:rsidRPr="00D956D3">
        <w:rPr>
          <w:lang w:val="en-US"/>
        </w:rPr>
        <w:t>: This map illustrates geographic data, showcasing which countries have the most availability of movies and TV shows. It allows users to investigate regional trends, such as whether northern countries have a greater variety of content or if other regions are more prominent.</w:t>
      </w:r>
      <w:r w:rsidR="0036407D">
        <w:rPr>
          <w:lang w:val="en-US"/>
        </w:rPr>
        <w:t xml:space="preserve"> </w:t>
      </w:r>
      <w:r w:rsidR="0036407D" w:rsidRPr="00830339">
        <w:rPr>
          <w:highlight w:val="yellow"/>
          <w:lang w:val="en-US"/>
        </w:rPr>
        <w:t xml:space="preserve">It is mandatory because we want to </w:t>
      </w:r>
      <w:r w:rsidR="002B7439" w:rsidRPr="00830339">
        <w:rPr>
          <w:highlight w:val="yellow"/>
          <w:lang w:val="en-US"/>
        </w:rPr>
        <w:t xml:space="preserve">be able to examine </w:t>
      </w:r>
      <w:r w:rsidR="00FF6285" w:rsidRPr="00830339">
        <w:rPr>
          <w:highlight w:val="yellow"/>
          <w:lang w:val="en-US"/>
        </w:rPr>
        <w:t>the difference between Northern and Southern Countries at a glance</w:t>
      </w:r>
      <w:r w:rsidR="00830339" w:rsidRPr="00830339">
        <w:rPr>
          <w:highlight w:val="yellow"/>
          <w:lang w:val="en-US"/>
        </w:rPr>
        <w:t>.</w:t>
      </w:r>
      <w:r w:rsidR="00830339">
        <w:rPr>
          <w:lang w:val="en-US"/>
        </w:rPr>
        <w:t xml:space="preserve"> </w:t>
      </w:r>
      <w:r w:rsidR="00B046DD" w:rsidRPr="00B046DD">
        <w:rPr>
          <w:highlight w:val="yellow"/>
          <w:lang w:val="en-US"/>
        </w:rPr>
        <w:t xml:space="preserve">We also added some </w:t>
      </w:r>
      <w:r w:rsidR="00C90C84">
        <w:rPr>
          <w:highlight w:val="yellow"/>
          <w:lang w:val="en-US"/>
        </w:rPr>
        <w:t>pie</w:t>
      </w:r>
      <w:r w:rsidR="00B046DD" w:rsidRPr="00B046DD">
        <w:rPr>
          <w:highlight w:val="yellow"/>
          <w:lang w:val="en-US"/>
        </w:rPr>
        <w:t xml:space="preserve"> charts to all the countries that contained data to instantly have some insights regarding the genres of the TV/Shows, Movies. We added shortcuts to directly zoom into Europe for example where displaying a bar chart with 0 zoom would lead to an uncomprehensible map.</w:t>
      </w:r>
    </w:p>
    <w:p w14:paraId="12B71342" w14:textId="77777777" w:rsidR="00D956D3" w:rsidRDefault="00D956D3" w:rsidP="00D956D3">
      <w:pPr>
        <w:pStyle w:val="ListParagraph"/>
        <w:ind w:left="360"/>
        <w:rPr>
          <w:lang w:val="en-US"/>
        </w:rPr>
      </w:pPr>
    </w:p>
    <w:p w14:paraId="77CD8C00" w14:textId="7560E6C3" w:rsidR="00B046DD" w:rsidRPr="00B046DD" w:rsidRDefault="00830339" w:rsidP="00B046DD">
      <w:pPr>
        <w:pStyle w:val="ListParagraph"/>
        <w:numPr>
          <w:ilvl w:val="0"/>
          <w:numId w:val="6"/>
        </w:numPr>
        <w:rPr>
          <w:highlight w:val="yellow"/>
          <w:lang w:val="en-US"/>
        </w:rPr>
      </w:pPr>
      <w:r>
        <w:rPr>
          <w:b/>
          <w:bCs/>
          <w:u w:val="single"/>
          <w:lang w:val="en-US"/>
        </w:rPr>
        <w:t>Top Ranking Bar Chart</w:t>
      </w:r>
      <w:r w:rsidR="00D956D3" w:rsidRPr="00D956D3">
        <w:rPr>
          <w:b/>
          <w:bCs/>
          <w:u w:val="single"/>
          <w:lang w:val="en-US"/>
        </w:rPr>
        <w:t>:</w:t>
      </w:r>
      <w:r w:rsidR="00D956D3" w:rsidRPr="00D956D3">
        <w:rPr>
          <w:lang w:val="en-US"/>
        </w:rPr>
        <w:t xml:space="preserve"> This </w:t>
      </w:r>
      <w:r>
        <w:rPr>
          <w:lang w:val="en-US"/>
        </w:rPr>
        <w:t>bar chart</w:t>
      </w:r>
      <w:r w:rsidR="00D956D3" w:rsidRPr="00D956D3">
        <w:rPr>
          <w:lang w:val="en-US"/>
        </w:rPr>
        <w:t xml:space="preserve"> provides a customizable top rankings feature, enabling users to see the top </w:t>
      </w:r>
      <w:r>
        <w:rPr>
          <w:lang w:val="en-US"/>
        </w:rPr>
        <w:t>x up to 20 movies/tv shows</w:t>
      </w:r>
      <w:r w:rsidR="00D956D3" w:rsidRPr="00D956D3">
        <w:rPr>
          <w:lang w:val="en-US"/>
        </w:rPr>
        <w:t xml:space="preserve">. Users can apply filters such as production by Netflix, year of release, time range, type (movies or TV shows), and genre. This allows for a flexible </w:t>
      </w:r>
      <w:r w:rsidR="00D956D3" w:rsidRPr="00D956D3">
        <w:rPr>
          <w:lang w:val="en-US"/>
        </w:rPr>
        <w:lastRenderedPageBreak/>
        <w:t>exploration of top content based on personalized criteria.</w:t>
      </w:r>
      <w:r w:rsidR="00B046DD">
        <w:rPr>
          <w:lang w:val="en-US"/>
        </w:rPr>
        <w:t xml:space="preserve"> </w:t>
      </w:r>
      <w:r w:rsidR="00B046DD" w:rsidRPr="00B046DD">
        <w:rPr>
          <w:highlight w:val="yellow"/>
          <w:lang w:val="en-US"/>
        </w:rPr>
        <w:t>We added the usage of small multiples such that without interactions we can clearly with what kind of movies we are interacting. Let me explain myself, you will see the first movie for example, you will see an information on the availability in countries, you will see it’s score of course, the number of days after it released and was added to Netflix.</w:t>
      </w:r>
    </w:p>
    <w:p w14:paraId="55D4450F" w14:textId="77777777" w:rsidR="00D956D3" w:rsidRDefault="00D956D3" w:rsidP="00D956D3">
      <w:pPr>
        <w:pStyle w:val="ListParagraph"/>
        <w:ind w:left="360"/>
        <w:rPr>
          <w:lang w:val="en-US"/>
        </w:rPr>
      </w:pPr>
    </w:p>
    <w:p w14:paraId="4F55BE5D" w14:textId="62AE5A8A" w:rsidR="00D956D3" w:rsidRDefault="00D956D3" w:rsidP="00D956D3">
      <w:pPr>
        <w:pStyle w:val="ListParagraph"/>
        <w:numPr>
          <w:ilvl w:val="0"/>
          <w:numId w:val="6"/>
        </w:numPr>
        <w:rPr>
          <w:lang w:val="en-US"/>
        </w:rPr>
      </w:pPr>
      <w:r w:rsidRPr="00D956D3">
        <w:rPr>
          <w:b/>
          <w:bCs/>
          <w:u w:val="single"/>
          <w:lang w:val="en-US"/>
        </w:rPr>
        <w:t xml:space="preserve">Sankey Diagram: </w:t>
      </w:r>
      <w:r w:rsidRPr="00D956D3">
        <w:rPr>
          <w:lang w:val="en-US"/>
        </w:rPr>
        <w:t>This chart visualizes the distribution of genres across TV shows and movies. It clearly displays how different genres are divided between these two formats. The Sankey diagram allows users to see the flow and proportion of each genre, such as action, comedy, romance, etc.</w:t>
      </w:r>
    </w:p>
    <w:p w14:paraId="7D8D5254" w14:textId="5C373350" w:rsidR="00B046DD" w:rsidRPr="00D956D3" w:rsidRDefault="00B046DD" w:rsidP="00B046DD">
      <w:pPr>
        <w:pStyle w:val="ListParagraph"/>
        <w:ind w:left="360"/>
        <w:rPr>
          <w:lang w:val="en-US"/>
        </w:rPr>
      </w:pPr>
      <w:r w:rsidRPr="00B046DD">
        <w:rPr>
          <w:highlight w:val="yellow"/>
          <w:lang w:val="en-US"/>
        </w:rPr>
        <w:t>Without any interactions, we can directly see the #number of TV shows and Movies in different genres and vice versa.</w:t>
      </w:r>
      <w:r>
        <w:rPr>
          <w:lang w:val="en-US"/>
        </w:rPr>
        <w:t xml:space="preserve"> </w:t>
      </w:r>
    </w:p>
    <w:p w14:paraId="2774C3B6" w14:textId="77777777" w:rsidR="00D956D3" w:rsidRPr="00D956D3" w:rsidRDefault="00D956D3" w:rsidP="00D956D3">
      <w:pPr>
        <w:rPr>
          <w:lang w:val="en-US"/>
        </w:rPr>
      </w:pPr>
    </w:p>
    <w:p w14:paraId="621C1699" w14:textId="4584F35C" w:rsidR="00427719" w:rsidRPr="00C90C84" w:rsidRDefault="00D956D3" w:rsidP="00D956D3">
      <w:pPr>
        <w:rPr>
          <w:lang w:val="en-GB"/>
        </w:rPr>
      </w:pPr>
      <w:r w:rsidRPr="00D956D3">
        <w:rPr>
          <w:lang w:val="en-US"/>
        </w:rPr>
        <w:t>All these visualizations are interconnected. For instance, if a user selects a genre, like "Action," the map updates to show the countries where action content is most available. Simultaneously, the top list adjusts to reflect the highest-ranking action movies or TV shows based on the filters applied. This synergy between the different visual elements enables users to gain deeper insights and make more informed comparisons across different data dimensions.</w:t>
      </w:r>
    </w:p>
    <w:p w14:paraId="4376A3CD" w14:textId="7A38C8B3" w:rsidR="00E259C2" w:rsidRPr="00C90C84" w:rsidRDefault="000805B0" w:rsidP="00176EBE">
      <w:pPr>
        <w:pStyle w:val="Heading1"/>
        <w:rPr>
          <w:lang w:val="en-GB"/>
        </w:rPr>
      </w:pPr>
      <w:r w:rsidRPr="00C90C84">
        <w:rPr>
          <w:lang w:val="en-GB"/>
        </w:rPr>
        <w:t>Charts</w:t>
      </w:r>
    </w:p>
    <w:p w14:paraId="3B046C1B" w14:textId="3BB71141" w:rsidR="000805B0" w:rsidRPr="00C90C84" w:rsidRDefault="00CE5D39" w:rsidP="000805B0">
      <w:pPr>
        <w:pStyle w:val="Heading2"/>
        <w:rPr>
          <w:lang w:val="en-GB"/>
        </w:rPr>
      </w:pPr>
      <w:r w:rsidRPr="00C90C84">
        <w:rPr>
          <w:lang w:val="en-GB"/>
        </w:rPr>
        <w:t>Choropleth Map</w:t>
      </w:r>
    </w:p>
    <w:p w14:paraId="5A2A9F3E" w14:textId="7044DD0A" w:rsidR="00B046DD" w:rsidRPr="00C90C84" w:rsidRDefault="00B046DD" w:rsidP="00B046DD">
      <w:pPr>
        <w:jc w:val="left"/>
        <w:rPr>
          <w:lang w:val="en-GB"/>
        </w:rPr>
      </w:pPr>
      <w:r>
        <w:rPr>
          <w:noProof/>
        </w:rPr>
        <w:drawing>
          <wp:inline distT="0" distB="0" distL="0" distR="0" wp14:anchorId="43606BDD" wp14:editId="16F66450">
            <wp:extent cx="5760720" cy="4072890"/>
            <wp:effectExtent l="0" t="0" r="5080" b="3810"/>
            <wp:docPr id="266618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1852" name="Picture 2666185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072890"/>
                    </a:xfrm>
                    <a:prstGeom prst="rect">
                      <a:avLst/>
                    </a:prstGeom>
                  </pic:spPr>
                </pic:pic>
              </a:graphicData>
            </a:graphic>
          </wp:inline>
        </w:drawing>
      </w:r>
      <w:r w:rsidRPr="00C90C84">
        <w:rPr>
          <w:highlight w:val="yellow"/>
          <w:lang w:val="en-GB"/>
        </w:rPr>
        <w:t xml:space="preserve">This image implements the new </w:t>
      </w:r>
      <w:r w:rsidR="00C90C84">
        <w:rPr>
          <w:highlight w:val="yellow"/>
          <w:lang w:val="en-GB"/>
        </w:rPr>
        <w:t>pie chart</w:t>
      </w:r>
      <w:r w:rsidRPr="00C90C84">
        <w:rPr>
          <w:highlight w:val="yellow"/>
          <w:lang w:val="en-GB"/>
        </w:rPr>
        <w:t xml:space="preserve"> of the map</w:t>
      </w:r>
    </w:p>
    <w:p w14:paraId="4251228C" w14:textId="3DA72D20" w:rsidR="00CE5D39" w:rsidRDefault="000805B0" w:rsidP="000805B0">
      <w:pPr>
        <w:pStyle w:val="Heading3"/>
        <w:rPr>
          <w:lang w:val="en-US"/>
        </w:rPr>
      </w:pPr>
      <w:r>
        <w:rPr>
          <w:lang w:val="en-US"/>
        </w:rPr>
        <w:t>Marks and Channels</w:t>
      </w:r>
    </w:p>
    <w:p w14:paraId="41D14FE0" w14:textId="34695028" w:rsidR="00CE5D39" w:rsidRPr="00CE5D39" w:rsidRDefault="00CE5D39" w:rsidP="00CE5D39">
      <w:pPr>
        <w:rPr>
          <w:lang/>
        </w:rPr>
      </w:pPr>
      <w:r w:rsidRPr="00CE5D39">
        <w:rPr>
          <w:b/>
          <w:bCs/>
          <w:u w:val="single"/>
          <w:lang/>
        </w:rPr>
        <w:t>Marks:</w:t>
      </w:r>
      <w:r w:rsidRPr="00CE5D39">
        <w:rPr>
          <w:lang/>
        </w:rPr>
        <w:t xml:space="preserve"> The Choropleth map uses areas (country borders) as marks. Each country's area is colored to represent the number of available TV shows and movies.</w:t>
      </w:r>
      <w:r w:rsidR="00B046DD">
        <w:rPr>
          <w:lang/>
        </w:rPr>
        <w:t xml:space="preserve"> </w:t>
      </w:r>
      <w:r w:rsidR="00B046DD" w:rsidRPr="00B046DD">
        <w:rPr>
          <w:highlight w:val="yellow"/>
          <w:lang/>
        </w:rPr>
        <w:t xml:space="preserve">It also uses </w:t>
      </w:r>
      <w:r w:rsidR="00C90C84" w:rsidRPr="00C90C84">
        <w:rPr>
          <w:highlight w:val="yellow"/>
          <w:lang w:val="en-GB"/>
        </w:rPr>
        <w:t>pi</w:t>
      </w:r>
      <w:r w:rsidR="00C90C84">
        <w:rPr>
          <w:highlight w:val="yellow"/>
          <w:lang w:val="en-GB"/>
        </w:rPr>
        <w:t>e</w:t>
      </w:r>
      <w:r w:rsidR="00B046DD" w:rsidRPr="00B046DD">
        <w:rPr>
          <w:highlight w:val="yellow"/>
          <w:lang/>
        </w:rPr>
        <w:t xml:space="preserve"> charts to display the % repartition of the genres.</w:t>
      </w:r>
    </w:p>
    <w:p w14:paraId="03673934" w14:textId="59753039" w:rsidR="00CE5D39" w:rsidRPr="00CE5D39" w:rsidRDefault="00CE5D39" w:rsidP="00CE5D39">
      <w:pPr>
        <w:rPr>
          <w:b/>
          <w:bCs/>
          <w:u w:val="single"/>
          <w:lang/>
        </w:rPr>
      </w:pPr>
      <w:r w:rsidRPr="00CE5D39">
        <w:rPr>
          <w:b/>
          <w:bCs/>
          <w:u w:val="single"/>
          <w:lang/>
        </w:rPr>
        <w:lastRenderedPageBreak/>
        <w:t>Channels:</w:t>
      </w:r>
    </w:p>
    <w:p w14:paraId="2A0A39F6" w14:textId="39505261" w:rsidR="00CE5D39" w:rsidRPr="00CE5D39" w:rsidRDefault="00CE5D39" w:rsidP="00CE5D39">
      <w:pPr>
        <w:pStyle w:val="ListParagraph"/>
        <w:numPr>
          <w:ilvl w:val="0"/>
          <w:numId w:val="7"/>
        </w:numPr>
        <w:rPr>
          <w:lang/>
        </w:rPr>
      </w:pPr>
      <w:r w:rsidRPr="00CE5D39">
        <w:rPr>
          <w:lang/>
        </w:rPr>
        <w:t>Color: The primary visual channel used is color intensity. Darker shades represent a higher count of available content in that region, while lighter shades (or no color) indicate fewer or no data.</w:t>
      </w:r>
    </w:p>
    <w:p w14:paraId="655E6370" w14:textId="71918ACB" w:rsidR="00CE5D39" w:rsidRPr="00CE5D39" w:rsidRDefault="00CE5D39" w:rsidP="00CE5D39">
      <w:pPr>
        <w:pStyle w:val="ListParagraph"/>
        <w:numPr>
          <w:ilvl w:val="0"/>
          <w:numId w:val="7"/>
        </w:numPr>
        <w:rPr>
          <w:lang/>
        </w:rPr>
      </w:pPr>
      <w:r w:rsidRPr="00CE5D39">
        <w:rPr>
          <w:lang/>
        </w:rPr>
        <w:t>Tooltip: When hovering over a country, detailed data (like the number of TV shows and movies available in Brazil) will appear as a text box. This is an example of using textual encoding through interaction.</w:t>
      </w:r>
    </w:p>
    <w:p w14:paraId="2649C92A" w14:textId="3F5D18E9" w:rsidR="00CE5D39" w:rsidRPr="00CE5D39" w:rsidRDefault="00CE5D39" w:rsidP="00CE5D39">
      <w:pPr>
        <w:pStyle w:val="ListParagraph"/>
        <w:numPr>
          <w:ilvl w:val="0"/>
          <w:numId w:val="7"/>
        </w:numPr>
        <w:rPr>
          <w:lang/>
        </w:rPr>
      </w:pPr>
      <w:r w:rsidRPr="00CE5D39">
        <w:rPr>
          <w:lang/>
        </w:rPr>
        <w:t>Position: The countries are positioned based on their actual geographic locations, which allows for an intuitive understanding of global availability trends.</w:t>
      </w:r>
    </w:p>
    <w:p w14:paraId="33640D45" w14:textId="4D22E725" w:rsidR="00CE5D39" w:rsidRPr="00E225C6" w:rsidRDefault="000805B0" w:rsidP="000805B0">
      <w:pPr>
        <w:pStyle w:val="Heading3"/>
        <w:rPr>
          <w:lang w:val="en-US"/>
        </w:rPr>
      </w:pPr>
      <w:r w:rsidRPr="00E225C6">
        <w:rPr>
          <w:lang w:val="en-US"/>
        </w:rPr>
        <w:t>Rationale</w:t>
      </w:r>
    </w:p>
    <w:p w14:paraId="6BC20D83" w14:textId="77777777" w:rsidR="00CE5D39" w:rsidRPr="00CE5D39" w:rsidRDefault="00CE5D39" w:rsidP="00CE5D39">
      <w:pPr>
        <w:rPr>
          <w:lang/>
        </w:rPr>
      </w:pPr>
      <w:r w:rsidRPr="00CE5D39">
        <w:rPr>
          <w:lang/>
        </w:rPr>
        <w:t>The Choropleth map is an ideal choice for visualizing geographical data, as it provides an easy way to understand distribution patterns across the globe. The use of color intensity is effective in highlighting differences in the amount of content available per country. Here’s why we chose this idiom:</w:t>
      </w:r>
    </w:p>
    <w:p w14:paraId="0E8D5626" w14:textId="2845C07E" w:rsidR="00CE5D39" w:rsidRPr="00CE5D39" w:rsidRDefault="00CE5D39" w:rsidP="00CE5D39">
      <w:pPr>
        <w:numPr>
          <w:ilvl w:val="0"/>
          <w:numId w:val="8"/>
        </w:numPr>
        <w:tabs>
          <w:tab w:val="num" w:pos="720"/>
        </w:tabs>
        <w:rPr>
          <w:lang/>
        </w:rPr>
      </w:pPr>
      <w:r w:rsidRPr="00CE5D39">
        <w:rPr>
          <w:b/>
          <w:bCs/>
          <w:lang/>
        </w:rPr>
        <w:t>Geospatial Clarity</w:t>
      </w:r>
      <w:r w:rsidRPr="00CE5D39">
        <w:rPr>
          <w:lang/>
        </w:rPr>
        <w:t>: The map directly connects the dataset (availability of Netflix content) to geographical areas, making it easy to interpret region-specific availability</w:t>
      </w:r>
      <w:r w:rsidR="00B046DD">
        <w:rPr>
          <w:lang/>
        </w:rPr>
        <w:t xml:space="preserve">, </w:t>
      </w:r>
      <w:r w:rsidR="00B046DD" w:rsidRPr="00B046DD">
        <w:rPr>
          <w:highlight w:val="yellow"/>
          <w:lang/>
        </w:rPr>
        <w:t>are there any difference between the northern countries and the southern ?</w:t>
      </w:r>
    </w:p>
    <w:p w14:paraId="5F2EB782" w14:textId="77777777" w:rsidR="00CE5D39" w:rsidRPr="00CE5D39" w:rsidRDefault="00CE5D39" w:rsidP="00CE5D39">
      <w:pPr>
        <w:numPr>
          <w:ilvl w:val="0"/>
          <w:numId w:val="8"/>
        </w:numPr>
        <w:tabs>
          <w:tab w:val="num" w:pos="720"/>
        </w:tabs>
        <w:rPr>
          <w:lang/>
        </w:rPr>
      </w:pPr>
      <w:r w:rsidRPr="00CE5D39">
        <w:rPr>
          <w:b/>
          <w:bCs/>
          <w:lang/>
        </w:rPr>
        <w:t>Scalability</w:t>
      </w:r>
      <w:r w:rsidRPr="00CE5D39">
        <w:rPr>
          <w:lang/>
        </w:rPr>
        <w:t>: This approach works well even with a large number of data points (countries), avoiding visual clutter.</w:t>
      </w:r>
    </w:p>
    <w:p w14:paraId="4B1A5B07" w14:textId="70C947BA" w:rsidR="00CE5D39" w:rsidRDefault="00CE5D39" w:rsidP="00CE5D39">
      <w:pPr>
        <w:numPr>
          <w:ilvl w:val="0"/>
          <w:numId w:val="8"/>
        </w:numPr>
        <w:rPr>
          <w:lang/>
        </w:rPr>
      </w:pPr>
      <w:r w:rsidRPr="00CE5D39">
        <w:rPr>
          <w:b/>
          <w:bCs/>
          <w:lang/>
        </w:rPr>
        <w:t>Data Type Fit</w:t>
      </w:r>
      <w:r w:rsidRPr="00CE5D39">
        <w:rPr>
          <w:lang/>
        </w:rPr>
        <w:t>: The map effectively handles categorical data (countries) combined with ratio data (amount of content).</w:t>
      </w:r>
    </w:p>
    <w:p w14:paraId="5C3A7415" w14:textId="77777777" w:rsidR="00CE5D39" w:rsidRPr="00CE5D39" w:rsidRDefault="00CE5D39" w:rsidP="00CE5D39">
      <w:pPr>
        <w:rPr>
          <w:lang/>
        </w:rPr>
      </w:pPr>
      <w:r w:rsidRPr="00CE5D39">
        <w:rPr>
          <w:b/>
          <w:bCs/>
          <w:lang/>
        </w:rPr>
        <w:t>Alternatives Considered</w:t>
      </w:r>
      <w:r w:rsidRPr="00CE5D39">
        <w:rPr>
          <w:lang/>
        </w:rPr>
        <w:t>:</w:t>
      </w:r>
    </w:p>
    <w:p w14:paraId="11FAABEA" w14:textId="6EF4B0EA" w:rsidR="00CE5D39" w:rsidRPr="00CE5D39" w:rsidRDefault="00CE5D39" w:rsidP="00CE5D39">
      <w:pPr>
        <w:numPr>
          <w:ilvl w:val="0"/>
          <w:numId w:val="9"/>
        </w:numPr>
        <w:rPr>
          <w:lang/>
        </w:rPr>
      </w:pPr>
      <w:r w:rsidRPr="00CE5D39">
        <w:rPr>
          <w:b/>
          <w:bCs/>
          <w:lang/>
        </w:rPr>
        <w:t>Bubble Map</w:t>
      </w:r>
      <w:r w:rsidRPr="00CE5D39">
        <w:rPr>
          <w:lang/>
        </w:rPr>
        <w:t>: While bubble maps could show availability with different-sized circles, this approach could clutter regions with smaller landmasses. Additionally, color gradients in a Choropleth map offer a clearer visual comparison across countries.</w:t>
      </w:r>
      <w:r>
        <w:rPr>
          <w:lang/>
        </w:rPr>
        <w:t xml:space="preserve"> Finally circles are not a great way to compare sizes. </w:t>
      </w:r>
    </w:p>
    <w:p w14:paraId="19125520" w14:textId="58C25C84" w:rsidR="000805B0" w:rsidRPr="00CE5D39" w:rsidRDefault="000805B0" w:rsidP="000805B0">
      <w:pPr>
        <w:pStyle w:val="Heading3"/>
        <w:rPr>
          <w:lang w:val="en-US"/>
        </w:rPr>
      </w:pPr>
      <w:r w:rsidRPr="00CE5D39">
        <w:rPr>
          <w:lang w:val="en-US"/>
        </w:rPr>
        <w:t>Interaction</w:t>
      </w:r>
    </w:p>
    <w:p w14:paraId="5AC208D5" w14:textId="77777777" w:rsidR="00CE5D39" w:rsidRPr="00CE5D39" w:rsidRDefault="00CE5D39" w:rsidP="00CE5D39">
      <w:pPr>
        <w:rPr>
          <w:lang/>
        </w:rPr>
      </w:pPr>
      <w:r w:rsidRPr="00CE5D39">
        <w:rPr>
          <w:lang/>
        </w:rPr>
        <w:t>The Choropleth map supports the following interaction techniques:</w:t>
      </w:r>
    </w:p>
    <w:p w14:paraId="60D9BBAD" w14:textId="77777777" w:rsidR="00CE5D39" w:rsidRPr="00CE5D39" w:rsidRDefault="00CE5D39" w:rsidP="00CE5D39">
      <w:pPr>
        <w:numPr>
          <w:ilvl w:val="0"/>
          <w:numId w:val="10"/>
        </w:numPr>
        <w:rPr>
          <w:lang/>
        </w:rPr>
      </w:pPr>
      <w:r w:rsidRPr="00CE5D39">
        <w:rPr>
          <w:b/>
          <w:bCs/>
          <w:lang/>
        </w:rPr>
        <w:t>Hover</w:t>
      </w:r>
      <w:r w:rsidRPr="00CE5D39">
        <w:rPr>
          <w:lang/>
        </w:rPr>
        <w:t>: Users can hover over a country to see a tooltip providing detailed data for that region (e.g., number of TV shows and movies). This dynamic interaction adds clarity without overwhelming the visualization.</w:t>
      </w:r>
    </w:p>
    <w:p w14:paraId="1C01D60F" w14:textId="77777777" w:rsidR="00CE5D39" w:rsidRPr="00CE5D39" w:rsidRDefault="00CE5D39" w:rsidP="00CE5D39">
      <w:pPr>
        <w:numPr>
          <w:ilvl w:val="0"/>
          <w:numId w:val="10"/>
        </w:numPr>
        <w:rPr>
          <w:lang/>
        </w:rPr>
      </w:pPr>
      <w:r w:rsidRPr="00CE5D39">
        <w:rPr>
          <w:b/>
          <w:bCs/>
          <w:lang/>
        </w:rPr>
        <w:t>Click</w:t>
      </w:r>
      <w:r w:rsidRPr="00CE5D39">
        <w:rPr>
          <w:lang/>
        </w:rPr>
        <w:t>: Clicking on a country allows users to filter other visualizations. For example, selecting a country will update the Top List and Sankey Diagram to display only the content available in that specific country.</w:t>
      </w:r>
    </w:p>
    <w:p w14:paraId="0D7DBABE" w14:textId="77777777" w:rsidR="00CE5D39" w:rsidRPr="00CE5D39" w:rsidRDefault="00CE5D39" w:rsidP="00CE5D39">
      <w:pPr>
        <w:numPr>
          <w:ilvl w:val="0"/>
          <w:numId w:val="10"/>
        </w:numPr>
        <w:rPr>
          <w:lang/>
        </w:rPr>
      </w:pPr>
      <w:r w:rsidRPr="00CE5D39">
        <w:rPr>
          <w:b/>
          <w:bCs/>
          <w:lang/>
        </w:rPr>
        <w:t>Range Filter</w:t>
      </w:r>
      <w:r w:rsidRPr="00CE5D39">
        <w:rPr>
          <w:lang/>
        </w:rPr>
        <w:t>: Users can filter by time range (e.g., content available between 2014 and 2021), which dynamically updates the color scale and availability statistics in each country.</w:t>
      </w:r>
    </w:p>
    <w:p w14:paraId="486CC7D3" w14:textId="7EFEAEA3" w:rsidR="000805B0" w:rsidRPr="00CE5D39" w:rsidRDefault="00CE5D39" w:rsidP="000805B0">
      <w:pPr>
        <w:numPr>
          <w:ilvl w:val="0"/>
          <w:numId w:val="10"/>
        </w:numPr>
        <w:rPr>
          <w:lang/>
        </w:rPr>
      </w:pPr>
      <w:r w:rsidRPr="00CE5D39">
        <w:rPr>
          <w:b/>
          <w:bCs/>
          <w:lang/>
        </w:rPr>
        <w:t>Genre Filter</w:t>
      </w:r>
      <w:r w:rsidRPr="00CE5D39">
        <w:rPr>
          <w:lang/>
        </w:rPr>
        <w:t>: A filter for genres is available so that users can view the availability of specific genres per country. The map adjusts accordingly based on the genre selected.</w:t>
      </w:r>
    </w:p>
    <w:p w14:paraId="02FC8F31" w14:textId="55DD6779" w:rsidR="000805B0" w:rsidRDefault="000805B0" w:rsidP="000805B0">
      <w:pPr>
        <w:pStyle w:val="Heading2"/>
        <w:rPr>
          <w:lang w:val="en-US"/>
        </w:rPr>
      </w:pPr>
      <w:r w:rsidRPr="000805B0">
        <w:rPr>
          <w:lang w:val="en-US"/>
        </w:rPr>
        <w:t>C</w:t>
      </w:r>
      <w:r>
        <w:rPr>
          <w:lang w:val="en-US"/>
        </w:rPr>
        <w:t>hart Integration</w:t>
      </w:r>
    </w:p>
    <w:p w14:paraId="3BEA6230" w14:textId="77777777" w:rsidR="00CE5D39" w:rsidRPr="00CE5D39" w:rsidRDefault="00CE5D39" w:rsidP="00CE5D39">
      <w:pPr>
        <w:rPr>
          <w:lang/>
        </w:rPr>
      </w:pPr>
      <w:r w:rsidRPr="00CE5D39">
        <w:rPr>
          <w:lang/>
        </w:rPr>
        <w:t>The Choropleth map is integrated with other components of the dashboard to enable seamless interactions:</w:t>
      </w:r>
    </w:p>
    <w:p w14:paraId="29C5A0A2" w14:textId="77777777" w:rsidR="00CE5D39" w:rsidRPr="00CE5D39" w:rsidRDefault="00CE5D39" w:rsidP="00CE5D39">
      <w:pPr>
        <w:numPr>
          <w:ilvl w:val="0"/>
          <w:numId w:val="11"/>
        </w:numPr>
        <w:rPr>
          <w:lang/>
        </w:rPr>
      </w:pPr>
      <w:r w:rsidRPr="00CE5D39">
        <w:rPr>
          <w:b/>
          <w:bCs/>
          <w:lang/>
        </w:rPr>
        <w:t>Selection Synchronization</w:t>
      </w:r>
      <w:r w:rsidRPr="00CE5D39">
        <w:rPr>
          <w:lang/>
        </w:rPr>
        <w:t>: When a user selects a genre or time range from the Sankey diagram or Top List, the map updates to display content availability specific to that genre or period.</w:t>
      </w:r>
    </w:p>
    <w:p w14:paraId="1DB02E7C" w14:textId="77777777" w:rsidR="00CE5D39" w:rsidRPr="00CE5D39" w:rsidRDefault="00CE5D39" w:rsidP="00CE5D39">
      <w:pPr>
        <w:numPr>
          <w:ilvl w:val="0"/>
          <w:numId w:val="11"/>
        </w:numPr>
        <w:rPr>
          <w:lang/>
        </w:rPr>
      </w:pPr>
      <w:r w:rsidRPr="00CE5D39">
        <w:rPr>
          <w:b/>
          <w:bCs/>
          <w:lang/>
        </w:rPr>
        <w:lastRenderedPageBreak/>
        <w:t>Highlighting</w:t>
      </w:r>
      <w:r w:rsidRPr="00CE5D39">
        <w:rPr>
          <w:lang/>
        </w:rPr>
        <w:t>: If a user clicks on a country in the map, this action highlights the top content available in that country in the Top List and breaks down genre availability in the Sankey diagram.</w:t>
      </w:r>
    </w:p>
    <w:p w14:paraId="7D558951" w14:textId="5DF49942" w:rsidR="00CE5D39" w:rsidRPr="00CE5D39" w:rsidRDefault="00CE5D39" w:rsidP="00CE5D39">
      <w:pPr>
        <w:numPr>
          <w:ilvl w:val="0"/>
          <w:numId w:val="11"/>
        </w:numPr>
        <w:rPr>
          <w:lang/>
        </w:rPr>
      </w:pPr>
      <w:r w:rsidRPr="00CE5D39">
        <w:rPr>
          <w:b/>
          <w:bCs/>
          <w:lang/>
        </w:rPr>
        <w:t>Dynamic Filtering</w:t>
      </w:r>
      <w:r w:rsidRPr="00CE5D39">
        <w:rPr>
          <w:lang/>
        </w:rPr>
        <w:t>: The map works in tandem with the filters applied to the Top List (e.g., "Netflix Originals" or "Produced by Netflix: On/Off"). Changes in these filters will be reflected on the map by altering the availability statistics and visual colors of the countries.</w:t>
      </w:r>
    </w:p>
    <w:p w14:paraId="7A207E86" w14:textId="77777777" w:rsidR="00C271A2" w:rsidRPr="00C90C84" w:rsidRDefault="00911F25" w:rsidP="000805B0">
      <w:pPr>
        <w:pStyle w:val="Heading1"/>
        <w:rPr>
          <w:lang w:val="en-GB"/>
        </w:rPr>
      </w:pPr>
      <w:r w:rsidRPr="00C90C84">
        <w:rPr>
          <w:lang w:val="en-GB"/>
        </w:rPr>
        <w:t>Answering the Question</w:t>
      </w:r>
      <w:r w:rsidR="00C271A2" w:rsidRPr="00C90C84">
        <w:rPr>
          <w:lang w:val="en-GB"/>
        </w:rPr>
        <w:t>s</w:t>
      </w:r>
    </w:p>
    <w:p w14:paraId="1A4B9DF3" w14:textId="77777777" w:rsidR="00C271A2" w:rsidRPr="00C90C84" w:rsidRDefault="00C271A2" w:rsidP="00C271A2">
      <w:pPr>
        <w:rPr>
          <w:lang w:val="en-GB"/>
        </w:rPr>
      </w:pPr>
    </w:p>
    <w:p w14:paraId="1C1D7CDC" w14:textId="77777777" w:rsidR="00E225C6" w:rsidRPr="00CE5A1C" w:rsidRDefault="00C271A2" w:rsidP="00C271A2">
      <w:pPr>
        <w:rPr>
          <w:sz w:val="18"/>
          <w:szCs w:val="18"/>
          <w:lang/>
        </w:rPr>
      </w:pPr>
      <w:r w:rsidRPr="00C90C84">
        <w:rPr>
          <w:i/>
          <w:iCs/>
          <w:sz w:val="18"/>
          <w:szCs w:val="18"/>
          <w:u w:val="single"/>
          <w:lang w:val="en-GB"/>
        </w:rPr>
        <w:t>Question 1</w:t>
      </w:r>
      <w:r w:rsidR="00E225C6" w:rsidRPr="00C90C84">
        <w:rPr>
          <w:i/>
          <w:iCs/>
          <w:sz w:val="18"/>
          <w:szCs w:val="18"/>
          <w:u w:val="single"/>
          <w:lang w:val="en-GB"/>
        </w:rPr>
        <w:t>:</w:t>
      </w:r>
      <w:r w:rsidR="00E225C6" w:rsidRPr="00C90C84">
        <w:rPr>
          <w:sz w:val="18"/>
          <w:szCs w:val="18"/>
          <w:lang w:val="en-GB"/>
        </w:rPr>
        <w:t xml:space="preserve"> </w:t>
      </w:r>
      <w:r w:rsidR="00E225C6" w:rsidRPr="00CE5A1C">
        <w:rPr>
          <w:sz w:val="18"/>
          <w:szCs w:val="18"/>
          <w:lang/>
        </w:rPr>
        <w:t>What are the top 9 action movies or TV shows between 2014-2016 Netflix, and in which years were they released?</w:t>
      </w:r>
    </w:p>
    <w:p w14:paraId="5C484FBC" w14:textId="77777777" w:rsidR="00E225C6" w:rsidRPr="00CE5A1C" w:rsidRDefault="00E225C6" w:rsidP="00E225C6">
      <w:pPr>
        <w:pStyle w:val="ListParagraph"/>
        <w:numPr>
          <w:ilvl w:val="0"/>
          <w:numId w:val="12"/>
        </w:numPr>
        <w:rPr>
          <w:sz w:val="18"/>
          <w:szCs w:val="18"/>
          <w:lang/>
        </w:rPr>
      </w:pPr>
      <w:r w:rsidRPr="00CE5A1C">
        <w:rPr>
          <w:sz w:val="18"/>
          <w:szCs w:val="18"/>
          <w:lang/>
        </w:rPr>
        <w:t>Set the year slider to 2014-2016.</w:t>
      </w:r>
    </w:p>
    <w:p w14:paraId="5D27BB4F" w14:textId="77777777" w:rsidR="00E225C6" w:rsidRPr="00CE5A1C" w:rsidRDefault="00E225C6" w:rsidP="00E225C6">
      <w:pPr>
        <w:pStyle w:val="ListParagraph"/>
        <w:numPr>
          <w:ilvl w:val="0"/>
          <w:numId w:val="12"/>
        </w:numPr>
        <w:rPr>
          <w:sz w:val="18"/>
          <w:szCs w:val="18"/>
          <w:lang/>
        </w:rPr>
      </w:pPr>
      <w:r w:rsidRPr="00CE5A1C">
        <w:rPr>
          <w:sz w:val="18"/>
          <w:szCs w:val="18"/>
          <w:lang/>
        </w:rPr>
        <w:t>Select "Action" on the Sankey diagram to filter the results.</w:t>
      </w:r>
    </w:p>
    <w:p w14:paraId="2000BC1F" w14:textId="5849A1A3" w:rsidR="00E225C6" w:rsidRPr="00CE5A1C" w:rsidRDefault="00E225C6" w:rsidP="00E225C6">
      <w:pPr>
        <w:pStyle w:val="ListParagraph"/>
        <w:numPr>
          <w:ilvl w:val="0"/>
          <w:numId w:val="12"/>
        </w:numPr>
        <w:rPr>
          <w:sz w:val="18"/>
          <w:szCs w:val="18"/>
          <w:lang/>
        </w:rPr>
      </w:pPr>
      <w:r w:rsidRPr="00CE5A1C">
        <w:rPr>
          <w:sz w:val="18"/>
          <w:szCs w:val="18"/>
          <w:lang/>
        </w:rPr>
        <w:t>Check the "Your Top" list to see the top 9 action titles, along with their release years.</w:t>
      </w:r>
    </w:p>
    <w:p w14:paraId="498490B2" w14:textId="49BAF205" w:rsidR="00E225C6" w:rsidRPr="00CE5A1C" w:rsidRDefault="00C271A2" w:rsidP="00E225C6">
      <w:pPr>
        <w:rPr>
          <w:sz w:val="18"/>
          <w:szCs w:val="18"/>
          <w:lang/>
        </w:rPr>
      </w:pPr>
      <w:r w:rsidRPr="00CE5A1C">
        <w:rPr>
          <w:i/>
          <w:iCs/>
          <w:sz w:val="18"/>
          <w:szCs w:val="18"/>
          <w:u w:val="single"/>
          <w:lang w:val="en-GB"/>
        </w:rPr>
        <w:t>Question 2:</w:t>
      </w:r>
      <w:r w:rsidRPr="00CE5A1C">
        <w:rPr>
          <w:sz w:val="18"/>
          <w:szCs w:val="18"/>
          <w:lang w:val="en-GB"/>
        </w:rPr>
        <w:t xml:space="preserve"> </w:t>
      </w:r>
      <w:r w:rsidR="00E225C6" w:rsidRPr="00CE5A1C">
        <w:rPr>
          <w:sz w:val="18"/>
          <w:szCs w:val="18"/>
          <w:lang/>
        </w:rPr>
        <w:t>How many Netflix movies and Netflix TV shows were released in 2018?</w:t>
      </w:r>
    </w:p>
    <w:p w14:paraId="483F5F56" w14:textId="77777777" w:rsidR="00E225C6" w:rsidRPr="00CE5A1C" w:rsidRDefault="00E225C6" w:rsidP="00E225C6">
      <w:pPr>
        <w:pStyle w:val="ListParagraph"/>
        <w:numPr>
          <w:ilvl w:val="0"/>
          <w:numId w:val="13"/>
        </w:numPr>
        <w:rPr>
          <w:sz w:val="18"/>
          <w:szCs w:val="18"/>
          <w:lang w:val="en-GB"/>
        </w:rPr>
      </w:pPr>
      <w:r w:rsidRPr="00CE5A1C">
        <w:rPr>
          <w:sz w:val="18"/>
          <w:szCs w:val="18"/>
          <w:lang w:val="en-GB"/>
        </w:rPr>
        <w:t>Set the year slider to 2018.</w:t>
      </w:r>
    </w:p>
    <w:p w14:paraId="42394A0C" w14:textId="77777777" w:rsidR="00E225C6" w:rsidRPr="00CE5A1C" w:rsidRDefault="00E225C6" w:rsidP="00E225C6">
      <w:pPr>
        <w:pStyle w:val="ListParagraph"/>
        <w:numPr>
          <w:ilvl w:val="0"/>
          <w:numId w:val="13"/>
        </w:numPr>
        <w:rPr>
          <w:sz w:val="18"/>
          <w:szCs w:val="18"/>
          <w:lang w:val="en-GB"/>
        </w:rPr>
      </w:pPr>
      <w:r w:rsidRPr="00CE5A1C">
        <w:rPr>
          <w:sz w:val="18"/>
          <w:szCs w:val="18"/>
          <w:lang w:val="en-GB"/>
        </w:rPr>
        <w:t>Hover over the "Movies" and "TV Shows" sections in the Sankey diagram to see the counts.</w:t>
      </w:r>
    </w:p>
    <w:p w14:paraId="5F508EFA" w14:textId="77777777" w:rsidR="00E225C6" w:rsidRPr="00CE5A1C" w:rsidRDefault="00E225C6" w:rsidP="00E225C6">
      <w:pPr>
        <w:pStyle w:val="ListParagraph"/>
        <w:numPr>
          <w:ilvl w:val="0"/>
          <w:numId w:val="13"/>
        </w:numPr>
        <w:rPr>
          <w:sz w:val="18"/>
          <w:szCs w:val="18"/>
          <w:lang w:val="en-GB"/>
        </w:rPr>
      </w:pPr>
      <w:r w:rsidRPr="00CE5A1C">
        <w:rPr>
          <w:sz w:val="18"/>
          <w:szCs w:val="18"/>
          <w:lang w:val="en-GB"/>
        </w:rPr>
        <w:t>Toggle the “Produced by Netflix” filter if you only want Netflix Originals.</w:t>
      </w:r>
    </w:p>
    <w:p w14:paraId="73CD9F17" w14:textId="1C5761D3" w:rsidR="00E225C6" w:rsidRPr="00CE5A1C" w:rsidRDefault="00C271A2" w:rsidP="00E225C6">
      <w:pPr>
        <w:rPr>
          <w:sz w:val="18"/>
          <w:szCs w:val="18"/>
          <w:lang w:val="en-GB"/>
        </w:rPr>
      </w:pPr>
      <w:r w:rsidRPr="00CE5A1C">
        <w:rPr>
          <w:i/>
          <w:iCs/>
          <w:sz w:val="18"/>
          <w:szCs w:val="18"/>
          <w:u w:val="single"/>
          <w:lang w:val="en-GB"/>
        </w:rPr>
        <w:t>Question 3:</w:t>
      </w:r>
      <w:r w:rsidRPr="00CE5A1C">
        <w:rPr>
          <w:sz w:val="18"/>
          <w:szCs w:val="18"/>
          <w:lang w:val="en-GB"/>
        </w:rPr>
        <w:t xml:space="preserve"> </w:t>
      </w:r>
      <w:r w:rsidR="00E225C6" w:rsidRPr="00CE5A1C">
        <w:rPr>
          <w:sz w:val="18"/>
          <w:szCs w:val="18"/>
          <w:lang/>
        </w:rPr>
        <w:t>How many romantic movies or romantic TV show were added between 2017-2019?</w:t>
      </w:r>
    </w:p>
    <w:p w14:paraId="7EC2C328" w14:textId="77777777" w:rsidR="00E225C6" w:rsidRPr="00CE5A1C" w:rsidRDefault="00E225C6" w:rsidP="00E225C6">
      <w:pPr>
        <w:pStyle w:val="ListParagraph"/>
        <w:numPr>
          <w:ilvl w:val="0"/>
          <w:numId w:val="14"/>
        </w:numPr>
        <w:rPr>
          <w:sz w:val="18"/>
          <w:szCs w:val="18"/>
          <w:lang w:val="en-GB"/>
        </w:rPr>
      </w:pPr>
      <w:r w:rsidRPr="00CE5A1C">
        <w:rPr>
          <w:sz w:val="18"/>
          <w:szCs w:val="18"/>
          <w:lang w:val="en-GB"/>
        </w:rPr>
        <w:t>Set the year slider to 2017-2019.</w:t>
      </w:r>
    </w:p>
    <w:p w14:paraId="10C5C481" w14:textId="77777777" w:rsidR="00E225C6" w:rsidRPr="00CE5A1C" w:rsidRDefault="00E225C6" w:rsidP="00E225C6">
      <w:pPr>
        <w:pStyle w:val="ListParagraph"/>
        <w:numPr>
          <w:ilvl w:val="0"/>
          <w:numId w:val="14"/>
        </w:numPr>
        <w:rPr>
          <w:sz w:val="18"/>
          <w:szCs w:val="18"/>
          <w:lang w:val="en-GB"/>
        </w:rPr>
      </w:pPr>
      <w:r w:rsidRPr="00CE5A1C">
        <w:rPr>
          <w:sz w:val="18"/>
          <w:szCs w:val="18"/>
          <w:lang w:val="en-GB"/>
        </w:rPr>
        <w:t>Select "Romance" in the Sankey diagram.</w:t>
      </w:r>
    </w:p>
    <w:p w14:paraId="2AAFA387" w14:textId="77777777" w:rsidR="00E225C6" w:rsidRPr="00CE5A1C" w:rsidRDefault="00E225C6" w:rsidP="00E225C6">
      <w:pPr>
        <w:pStyle w:val="ListParagraph"/>
        <w:numPr>
          <w:ilvl w:val="0"/>
          <w:numId w:val="14"/>
        </w:numPr>
        <w:rPr>
          <w:sz w:val="18"/>
          <w:szCs w:val="18"/>
          <w:lang w:val="en-GB"/>
        </w:rPr>
      </w:pPr>
      <w:r w:rsidRPr="00CE5A1C">
        <w:rPr>
          <w:sz w:val="18"/>
          <w:szCs w:val="18"/>
          <w:lang w:val="en-GB"/>
        </w:rPr>
        <w:t>Hover over the "Romance" section for the total count of movies and TV shows.</w:t>
      </w:r>
    </w:p>
    <w:p w14:paraId="7542C481" w14:textId="1FF8E681" w:rsidR="00E225C6" w:rsidRPr="00CE5A1C" w:rsidRDefault="00C271A2" w:rsidP="00E225C6">
      <w:pPr>
        <w:pStyle w:val="ListParagraph"/>
        <w:ind w:left="0"/>
        <w:rPr>
          <w:sz w:val="18"/>
          <w:szCs w:val="18"/>
          <w:lang/>
        </w:rPr>
      </w:pPr>
      <w:r w:rsidRPr="00CE5A1C">
        <w:rPr>
          <w:i/>
          <w:iCs/>
          <w:sz w:val="18"/>
          <w:szCs w:val="18"/>
          <w:u w:val="single"/>
          <w:lang w:val="en-GB"/>
        </w:rPr>
        <w:t>Question 4:</w:t>
      </w:r>
      <w:r w:rsidRPr="00CE5A1C">
        <w:rPr>
          <w:sz w:val="18"/>
          <w:szCs w:val="18"/>
          <w:lang w:val="en-GB"/>
        </w:rPr>
        <w:t xml:space="preserve"> </w:t>
      </w:r>
      <w:r w:rsidR="00E225C6" w:rsidRPr="00CE5A1C">
        <w:rPr>
          <w:sz w:val="18"/>
          <w:szCs w:val="18"/>
          <w:lang/>
        </w:rPr>
        <w:t>Does the USA have the most action movies and TV shows available on Netflix?</w:t>
      </w:r>
    </w:p>
    <w:p w14:paraId="7B2AB53B" w14:textId="77777777" w:rsidR="00E225C6" w:rsidRPr="00CE5A1C" w:rsidRDefault="00E225C6" w:rsidP="00E225C6">
      <w:pPr>
        <w:pStyle w:val="ListParagraph"/>
        <w:numPr>
          <w:ilvl w:val="0"/>
          <w:numId w:val="15"/>
        </w:numPr>
        <w:rPr>
          <w:sz w:val="18"/>
          <w:szCs w:val="18"/>
          <w:lang w:val="en-GB"/>
        </w:rPr>
      </w:pPr>
      <w:r w:rsidRPr="00CE5A1C">
        <w:rPr>
          <w:sz w:val="18"/>
          <w:szCs w:val="18"/>
          <w:lang w:val="en-GB"/>
        </w:rPr>
        <w:t>Select "Action" on the Sankey diagram.</w:t>
      </w:r>
    </w:p>
    <w:p w14:paraId="43F5A117" w14:textId="77777777" w:rsidR="00E225C6" w:rsidRPr="00CE5A1C" w:rsidRDefault="00E225C6" w:rsidP="00E225C6">
      <w:pPr>
        <w:pStyle w:val="ListParagraph"/>
        <w:numPr>
          <w:ilvl w:val="0"/>
          <w:numId w:val="15"/>
        </w:numPr>
        <w:rPr>
          <w:sz w:val="18"/>
          <w:szCs w:val="18"/>
          <w:lang w:val="en-GB"/>
        </w:rPr>
      </w:pPr>
      <w:r w:rsidRPr="00CE5A1C">
        <w:rPr>
          <w:sz w:val="18"/>
          <w:szCs w:val="18"/>
          <w:lang w:val="en-GB"/>
        </w:rPr>
        <w:t>Hover over the USA on the map to see the count and its rank compared to other countries.</w:t>
      </w:r>
    </w:p>
    <w:p w14:paraId="449405A6" w14:textId="773B95FA" w:rsidR="00E225C6" w:rsidRPr="00CE5A1C" w:rsidRDefault="003770A3" w:rsidP="00E225C6">
      <w:pPr>
        <w:rPr>
          <w:sz w:val="18"/>
          <w:szCs w:val="18"/>
          <w:lang w:val="en-GB"/>
        </w:rPr>
      </w:pPr>
      <w:r w:rsidRPr="00CE5A1C">
        <w:rPr>
          <w:i/>
          <w:iCs/>
          <w:sz w:val="18"/>
          <w:szCs w:val="18"/>
          <w:u w:val="single"/>
          <w:lang w:val="en-GB"/>
        </w:rPr>
        <w:t>Question 5:</w:t>
      </w:r>
      <w:r w:rsidRPr="00CE5A1C">
        <w:rPr>
          <w:sz w:val="18"/>
          <w:szCs w:val="18"/>
          <w:lang w:val="en-GB"/>
        </w:rPr>
        <w:t xml:space="preserve"> </w:t>
      </w:r>
      <w:r w:rsidR="00E225C6" w:rsidRPr="00CE5A1C">
        <w:rPr>
          <w:sz w:val="18"/>
          <w:szCs w:val="18"/>
          <w:lang w:val="en-GB"/>
        </w:rPr>
        <w:t>Do northern European countries have more comedy Netflix produced content on Netflix than southern countries?</w:t>
      </w:r>
    </w:p>
    <w:p w14:paraId="05A51DD8" w14:textId="77777777" w:rsidR="00E225C6" w:rsidRPr="00CE5A1C" w:rsidRDefault="00E225C6" w:rsidP="00E225C6">
      <w:pPr>
        <w:pStyle w:val="ListParagraph"/>
        <w:numPr>
          <w:ilvl w:val="0"/>
          <w:numId w:val="16"/>
        </w:numPr>
        <w:rPr>
          <w:sz w:val="18"/>
          <w:szCs w:val="18"/>
          <w:lang w:val="en-GB"/>
        </w:rPr>
      </w:pPr>
      <w:r w:rsidRPr="00CE5A1C">
        <w:rPr>
          <w:sz w:val="18"/>
          <w:szCs w:val="18"/>
          <w:lang w:val="en-GB"/>
        </w:rPr>
        <w:t>Toggle the "Produced by Netflix" button.</w:t>
      </w:r>
    </w:p>
    <w:p w14:paraId="2A769AB9" w14:textId="77777777" w:rsidR="00E225C6" w:rsidRPr="00CE5A1C" w:rsidRDefault="00E225C6" w:rsidP="00E225C6">
      <w:pPr>
        <w:pStyle w:val="ListParagraph"/>
        <w:numPr>
          <w:ilvl w:val="0"/>
          <w:numId w:val="16"/>
        </w:numPr>
        <w:rPr>
          <w:sz w:val="18"/>
          <w:szCs w:val="18"/>
          <w:lang w:val="en-GB"/>
        </w:rPr>
      </w:pPr>
      <w:r w:rsidRPr="00CE5A1C">
        <w:rPr>
          <w:sz w:val="18"/>
          <w:szCs w:val="18"/>
          <w:lang w:val="en-GB"/>
        </w:rPr>
        <w:t>Select "Comedy" in the Sankey diagram.</w:t>
      </w:r>
    </w:p>
    <w:p w14:paraId="35A3096D" w14:textId="7838A30F" w:rsidR="00C271A2" w:rsidRPr="00CE5A1C" w:rsidRDefault="00E225C6" w:rsidP="00E225C6">
      <w:pPr>
        <w:pStyle w:val="ListParagraph"/>
        <w:numPr>
          <w:ilvl w:val="0"/>
          <w:numId w:val="16"/>
        </w:numPr>
        <w:rPr>
          <w:sz w:val="18"/>
          <w:szCs w:val="18"/>
          <w:lang w:val="en-GB"/>
        </w:rPr>
      </w:pPr>
      <w:r w:rsidRPr="00CE5A1C">
        <w:rPr>
          <w:sz w:val="18"/>
          <w:szCs w:val="18"/>
          <w:lang w:val="en-GB"/>
        </w:rPr>
        <w:t xml:space="preserve">Compare northern and southern European countries on the map by their </w:t>
      </w:r>
      <w:proofErr w:type="spellStart"/>
      <w:r w:rsidRPr="00CE5A1C">
        <w:rPr>
          <w:sz w:val="18"/>
          <w:szCs w:val="18"/>
          <w:lang w:val="en-GB"/>
        </w:rPr>
        <w:t>color</w:t>
      </w:r>
      <w:proofErr w:type="spellEnd"/>
      <w:r w:rsidRPr="00CE5A1C">
        <w:rPr>
          <w:sz w:val="18"/>
          <w:szCs w:val="18"/>
          <w:lang w:val="en-GB"/>
        </w:rPr>
        <w:t xml:space="preserve"> intensity or hover over them to see exact numbers.</w:t>
      </w:r>
    </w:p>
    <w:p w14:paraId="45670665" w14:textId="790019E7" w:rsidR="000805B0" w:rsidRPr="00C271A2" w:rsidRDefault="000805B0" w:rsidP="000805B0">
      <w:pPr>
        <w:pStyle w:val="Heading2"/>
        <w:rPr>
          <w:lang w:val="en-GB"/>
        </w:rPr>
      </w:pPr>
      <w:r w:rsidRPr="00C271A2">
        <w:rPr>
          <w:lang w:val="en-GB"/>
        </w:rPr>
        <w:t>Storyboards</w:t>
      </w:r>
    </w:p>
    <w:p w14:paraId="79FBA146" w14:textId="36E896BD" w:rsidR="000805B0" w:rsidRPr="00C90C84" w:rsidRDefault="00CE5A1C" w:rsidP="0055395C">
      <w:pPr>
        <w:rPr>
          <w:lang w:val="en-GB"/>
        </w:rPr>
      </w:pPr>
      <w:r>
        <w:rPr>
          <w:noProof/>
        </w:rPr>
        <w:drawing>
          <wp:anchor distT="0" distB="0" distL="114300" distR="114300" simplePos="0" relativeHeight="251659264" behindDoc="0" locked="0" layoutInCell="1" allowOverlap="1" wp14:anchorId="376B518C" wp14:editId="224F4B1B">
            <wp:simplePos x="0" y="0"/>
            <wp:positionH relativeFrom="column">
              <wp:posOffset>-406581</wp:posOffset>
            </wp:positionH>
            <wp:positionV relativeFrom="paragraph">
              <wp:posOffset>240030</wp:posOffset>
            </wp:positionV>
            <wp:extent cx="2075180" cy="1466850"/>
            <wp:effectExtent l="0" t="0" r="0" b="6350"/>
            <wp:wrapNone/>
            <wp:docPr id="783645263"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645263" name="Picture 5" descr="A screenshot of a computer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75180" cy="14668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775" behindDoc="0" locked="0" layoutInCell="1" allowOverlap="1" wp14:anchorId="46437C3B" wp14:editId="3356C1A3">
            <wp:simplePos x="0" y="0"/>
            <wp:positionH relativeFrom="column">
              <wp:posOffset>1668535</wp:posOffset>
            </wp:positionH>
            <wp:positionV relativeFrom="paragraph">
              <wp:posOffset>239123</wp:posOffset>
            </wp:positionV>
            <wp:extent cx="2032379" cy="1436914"/>
            <wp:effectExtent l="0" t="0" r="0" b="0"/>
            <wp:wrapNone/>
            <wp:docPr id="152303610"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03610" name="Picture 4" descr="A screenshot of a computer scree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32379" cy="1436914"/>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63A9E04" wp14:editId="256F2121">
            <wp:simplePos x="0" y="0"/>
            <wp:positionH relativeFrom="column">
              <wp:posOffset>3700055</wp:posOffset>
            </wp:positionH>
            <wp:positionV relativeFrom="paragraph">
              <wp:posOffset>240030</wp:posOffset>
            </wp:positionV>
            <wp:extent cx="2114737" cy="1494972"/>
            <wp:effectExtent l="0" t="0" r="0" b="3810"/>
            <wp:wrapNone/>
            <wp:docPr id="103241315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413158" name="Picture 6"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14737" cy="1494972"/>
                    </a:xfrm>
                    <a:prstGeom prst="rect">
                      <a:avLst/>
                    </a:prstGeom>
                  </pic:spPr>
                </pic:pic>
              </a:graphicData>
            </a:graphic>
            <wp14:sizeRelH relativeFrom="page">
              <wp14:pctWidth>0</wp14:pctWidth>
            </wp14:sizeRelH>
            <wp14:sizeRelV relativeFrom="page">
              <wp14:pctHeight>0</wp14:pctHeight>
            </wp14:sizeRelV>
          </wp:anchor>
        </w:drawing>
      </w:r>
    </w:p>
    <w:p w14:paraId="4F836A01" w14:textId="77777777" w:rsidR="00CE5A1C" w:rsidRPr="00C90C84" w:rsidRDefault="00CE5A1C" w:rsidP="00CE5A1C">
      <w:pPr>
        <w:rPr>
          <w:lang w:val="en-GB"/>
        </w:rPr>
      </w:pPr>
    </w:p>
    <w:p w14:paraId="27069D98" w14:textId="77777777" w:rsidR="00CE5A1C" w:rsidRPr="00C90C84" w:rsidRDefault="00CE5A1C" w:rsidP="00CE5A1C">
      <w:pPr>
        <w:rPr>
          <w:lang w:val="en-GB"/>
        </w:rPr>
      </w:pPr>
    </w:p>
    <w:p w14:paraId="647A92BF" w14:textId="77777777" w:rsidR="00CE5A1C" w:rsidRPr="00C90C84" w:rsidRDefault="00CE5A1C" w:rsidP="00CE5A1C">
      <w:pPr>
        <w:rPr>
          <w:lang w:val="en-GB"/>
        </w:rPr>
      </w:pPr>
    </w:p>
    <w:p w14:paraId="75F72221" w14:textId="77777777" w:rsidR="00CE5A1C" w:rsidRPr="00C90C84" w:rsidRDefault="00CE5A1C" w:rsidP="00CE5A1C">
      <w:pPr>
        <w:rPr>
          <w:lang w:val="en-GB"/>
        </w:rPr>
      </w:pPr>
    </w:p>
    <w:p w14:paraId="0A7DD300" w14:textId="77777777" w:rsidR="00CE5A1C" w:rsidRPr="00C90C84" w:rsidRDefault="00CE5A1C" w:rsidP="00CE5A1C">
      <w:pPr>
        <w:rPr>
          <w:lang w:val="en-GB"/>
        </w:rPr>
      </w:pPr>
    </w:p>
    <w:p w14:paraId="61D6D55C" w14:textId="77777777" w:rsidR="00CE5A1C" w:rsidRPr="00C90C84" w:rsidRDefault="00CE5A1C" w:rsidP="00CE5A1C">
      <w:pPr>
        <w:rPr>
          <w:lang w:val="en-GB"/>
        </w:rPr>
      </w:pPr>
    </w:p>
    <w:p w14:paraId="11790C95" w14:textId="112149FA" w:rsidR="00CE5A1C" w:rsidRPr="00CE5A1C" w:rsidRDefault="00CE5A1C" w:rsidP="00CE5A1C">
      <w:pPr>
        <w:pStyle w:val="Heading2"/>
        <w:rPr>
          <w:highlight w:val="yellow"/>
          <w:lang w:val="en-GB"/>
        </w:rPr>
      </w:pPr>
      <w:r w:rsidRPr="00CE5A1C">
        <w:rPr>
          <w:highlight w:val="yellow"/>
          <w:lang w:val="en-GB"/>
        </w:rPr>
        <w:t>Missed Opportunities</w:t>
      </w:r>
    </w:p>
    <w:p w14:paraId="6B0DAE5B" w14:textId="1794AF99" w:rsidR="00CE5A1C" w:rsidRPr="00C90C84" w:rsidRDefault="00CE5A1C" w:rsidP="00CE5A1C">
      <w:pPr>
        <w:tabs>
          <w:tab w:val="left" w:pos="1326"/>
        </w:tabs>
        <w:rPr>
          <w:sz w:val="20"/>
          <w:szCs w:val="20"/>
          <w:highlight w:val="yellow"/>
          <w:lang w:val="en-GB"/>
        </w:rPr>
      </w:pPr>
      <w:r w:rsidRPr="00C90C84">
        <w:rPr>
          <w:sz w:val="20"/>
          <w:szCs w:val="20"/>
          <w:highlight w:val="yellow"/>
          <w:lang w:val="en-GB"/>
        </w:rPr>
        <w:t xml:space="preserve">We could have done something completely </w:t>
      </w:r>
      <w:r w:rsidR="00C90C84" w:rsidRPr="00C90C84">
        <w:rPr>
          <w:sz w:val="20"/>
          <w:szCs w:val="20"/>
          <w:highlight w:val="yellow"/>
          <w:lang w:val="en-GB"/>
        </w:rPr>
        <w:t>different</w:t>
      </w:r>
      <w:r w:rsidRPr="00C90C84">
        <w:rPr>
          <w:sz w:val="20"/>
          <w:szCs w:val="20"/>
          <w:highlight w:val="yellow"/>
          <w:lang w:val="en-GB"/>
        </w:rPr>
        <w:t xml:space="preserve"> like using a </w:t>
      </w:r>
      <w:r w:rsidR="00C90C84" w:rsidRPr="00C90C84">
        <w:rPr>
          <w:sz w:val="20"/>
          <w:szCs w:val="20"/>
          <w:highlight w:val="yellow"/>
          <w:lang w:val="en-GB"/>
        </w:rPr>
        <w:t>Sankey</w:t>
      </w:r>
      <w:r w:rsidRPr="00C90C84">
        <w:rPr>
          <w:sz w:val="20"/>
          <w:szCs w:val="20"/>
          <w:highlight w:val="yellow"/>
          <w:lang w:val="en-GB"/>
        </w:rPr>
        <w:t xml:space="preserve"> diagram to link a group of common actors per countries and per movies. </w:t>
      </w:r>
    </w:p>
    <w:p w14:paraId="61604E8E" w14:textId="1A2A7CE2" w:rsidR="00CE5A1C" w:rsidRPr="00C90C84" w:rsidRDefault="00CE5A1C" w:rsidP="00CE5A1C">
      <w:pPr>
        <w:tabs>
          <w:tab w:val="left" w:pos="1326"/>
        </w:tabs>
        <w:rPr>
          <w:sz w:val="20"/>
          <w:szCs w:val="20"/>
          <w:highlight w:val="yellow"/>
          <w:lang w:val="en-GB"/>
        </w:rPr>
      </w:pPr>
      <w:r w:rsidRPr="00C90C84">
        <w:rPr>
          <w:sz w:val="20"/>
          <w:szCs w:val="20"/>
          <w:highlight w:val="yellow"/>
          <w:lang w:val="en-GB"/>
        </w:rPr>
        <w:t xml:space="preserve">If we had kept some budget per movies (unfortunately not enough data was present) we could have compared the budgets of movies with respect to some actors present, or other </w:t>
      </w:r>
      <w:r w:rsidR="00C90C84" w:rsidRPr="00C90C84">
        <w:rPr>
          <w:sz w:val="20"/>
          <w:szCs w:val="20"/>
          <w:highlight w:val="yellow"/>
          <w:lang w:val="en-GB"/>
        </w:rPr>
        <w:t>criteria</w:t>
      </w:r>
      <w:r w:rsidRPr="00C90C84">
        <w:rPr>
          <w:sz w:val="20"/>
          <w:szCs w:val="20"/>
          <w:highlight w:val="yellow"/>
          <w:lang w:val="en-GB"/>
        </w:rPr>
        <w:t xml:space="preserve">. </w:t>
      </w:r>
    </w:p>
    <w:p w14:paraId="7A6C75C5" w14:textId="53F92BBA" w:rsidR="00CE5A1C" w:rsidRPr="00C90C84" w:rsidRDefault="00CE5A1C" w:rsidP="00CE5A1C">
      <w:pPr>
        <w:tabs>
          <w:tab w:val="left" w:pos="1326"/>
        </w:tabs>
        <w:rPr>
          <w:sz w:val="20"/>
          <w:szCs w:val="20"/>
          <w:lang w:val="en-GB"/>
        </w:rPr>
      </w:pPr>
      <w:r w:rsidRPr="00C90C84">
        <w:rPr>
          <w:sz w:val="20"/>
          <w:szCs w:val="20"/>
          <w:highlight w:val="yellow"/>
          <w:lang w:val="en-GB"/>
        </w:rPr>
        <w:t xml:space="preserve">We could have tried to cross match 2 datasets to see the number of views per movies </w:t>
      </w:r>
      <w:r w:rsidR="00C90C84" w:rsidRPr="00C90C84">
        <w:rPr>
          <w:sz w:val="20"/>
          <w:szCs w:val="20"/>
          <w:highlight w:val="yellow"/>
          <w:lang w:val="en-GB"/>
        </w:rPr>
        <w:t>across</w:t>
      </w:r>
      <w:r w:rsidRPr="00C90C84">
        <w:rPr>
          <w:sz w:val="20"/>
          <w:szCs w:val="20"/>
          <w:highlight w:val="yellow"/>
          <w:lang w:val="en-GB"/>
        </w:rPr>
        <w:t xml:space="preserve"> the years.</w:t>
      </w:r>
      <w:r w:rsidRPr="00C90C84">
        <w:rPr>
          <w:sz w:val="20"/>
          <w:szCs w:val="20"/>
          <w:lang w:val="en-GB"/>
        </w:rPr>
        <w:t xml:space="preserve"> </w:t>
      </w:r>
    </w:p>
    <w:sectPr w:rsidR="00CE5A1C" w:rsidRPr="00C90C84"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Sans Condensed">
    <w:altName w:val="Times New Roman"/>
    <w:charset w:val="00"/>
    <w:family w:val="roman"/>
    <w:pitch w:val="variable"/>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05479"/>
    <w:multiLevelType w:val="hybridMultilevel"/>
    <w:tmpl w:val="C8FAB0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1E4B3D"/>
    <w:multiLevelType w:val="multilevel"/>
    <w:tmpl w:val="5C70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3C51B6D"/>
    <w:multiLevelType w:val="hybridMultilevel"/>
    <w:tmpl w:val="A62A49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0B111D"/>
    <w:multiLevelType w:val="hybridMultilevel"/>
    <w:tmpl w:val="83FAA5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C54334"/>
    <w:multiLevelType w:val="multilevel"/>
    <w:tmpl w:val="EC94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C19E3"/>
    <w:multiLevelType w:val="hybridMultilevel"/>
    <w:tmpl w:val="9708A4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5D76EB"/>
    <w:multiLevelType w:val="hybridMultilevel"/>
    <w:tmpl w:val="F16074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293C27"/>
    <w:multiLevelType w:val="multilevel"/>
    <w:tmpl w:val="D006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BE062A5"/>
    <w:multiLevelType w:val="hybridMultilevel"/>
    <w:tmpl w:val="3DFC6C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CAD2B23"/>
    <w:multiLevelType w:val="multilevel"/>
    <w:tmpl w:val="253A80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74734019"/>
    <w:multiLevelType w:val="hybridMultilevel"/>
    <w:tmpl w:val="EE388B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5047134"/>
    <w:multiLevelType w:val="hybridMultilevel"/>
    <w:tmpl w:val="2DE4CB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510922902">
    <w:abstractNumId w:val="10"/>
  </w:num>
  <w:num w:numId="2" w16cid:durableId="1770999403">
    <w:abstractNumId w:val="11"/>
  </w:num>
  <w:num w:numId="3" w16cid:durableId="70853044">
    <w:abstractNumId w:val="2"/>
  </w:num>
  <w:num w:numId="4" w16cid:durableId="863590055">
    <w:abstractNumId w:val="4"/>
  </w:num>
  <w:num w:numId="5" w16cid:durableId="1604143540">
    <w:abstractNumId w:val="7"/>
  </w:num>
  <w:num w:numId="6" w16cid:durableId="411852598">
    <w:abstractNumId w:val="14"/>
  </w:num>
  <w:num w:numId="7" w16cid:durableId="1758746752">
    <w:abstractNumId w:val="15"/>
  </w:num>
  <w:num w:numId="8" w16cid:durableId="1037125298">
    <w:abstractNumId w:val="13"/>
  </w:num>
  <w:num w:numId="9" w16cid:durableId="807237996">
    <w:abstractNumId w:val="6"/>
  </w:num>
  <w:num w:numId="10" w16cid:durableId="2105222014">
    <w:abstractNumId w:val="9"/>
  </w:num>
  <w:num w:numId="11" w16cid:durableId="133184154">
    <w:abstractNumId w:val="1"/>
  </w:num>
  <w:num w:numId="12" w16cid:durableId="1981229082">
    <w:abstractNumId w:val="5"/>
  </w:num>
  <w:num w:numId="13" w16cid:durableId="1515267097">
    <w:abstractNumId w:val="3"/>
  </w:num>
  <w:num w:numId="14" w16cid:durableId="1082139631">
    <w:abstractNumId w:val="8"/>
  </w:num>
  <w:num w:numId="15" w16cid:durableId="1982226531">
    <w:abstractNumId w:val="0"/>
  </w:num>
  <w:num w:numId="16" w16cid:durableId="7367790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0805B0"/>
    <w:rsid w:val="000D5113"/>
    <w:rsid w:val="00176EBE"/>
    <w:rsid w:val="001A351E"/>
    <w:rsid w:val="001D6D02"/>
    <w:rsid w:val="001E3137"/>
    <w:rsid w:val="00260830"/>
    <w:rsid w:val="0027082F"/>
    <w:rsid w:val="00272A5B"/>
    <w:rsid w:val="002B7439"/>
    <w:rsid w:val="002E49DE"/>
    <w:rsid w:val="002E767C"/>
    <w:rsid w:val="00301558"/>
    <w:rsid w:val="00362B65"/>
    <w:rsid w:val="0036407D"/>
    <w:rsid w:val="003770A3"/>
    <w:rsid w:val="003A6201"/>
    <w:rsid w:val="004255C2"/>
    <w:rsid w:val="00427719"/>
    <w:rsid w:val="0043565B"/>
    <w:rsid w:val="00475DAE"/>
    <w:rsid w:val="004C5356"/>
    <w:rsid w:val="004C7F34"/>
    <w:rsid w:val="0055395C"/>
    <w:rsid w:val="005D1146"/>
    <w:rsid w:val="005D1AC9"/>
    <w:rsid w:val="005D20A3"/>
    <w:rsid w:val="005D7D4B"/>
    <w:rsid w:val="00644931"/>
    <w:rsid w:val="00696AB3"/>
    <w:rsid w:val="006A4DCA"/>
    <w:rsid w:val="00793538"/>
    <w:rsid w:val="00802745"/>
    <w:rsid w:val="00830339"/>
    <w:rsid w:val="00884D8B"/>
    <w:rsid w:val="00911F25"/>
    <w:rsid w:val="00952341"/>
    <w:rsid w:val="00954967"/>
    <w:rsid w:val="00961EDA"/>
    <w:rsid w:val="00A24654"/>
    <w:rsid w:val="00A62CEF"/>
    <w:rsid w:val="00B046DD"/>
    <w:rsid w:val="00B6482B"/>
    <w:rsid w:val="00B83B42"/>
    <w:rsid w:val="00C121E0"/>
    <w:rsid w:val="00C21FE0"/>
    <w:rsid w:val="00C267DF"/>
    <w:rsid w:val="00C271A2"/>
    <w:rsid w:val="00C75939"/>
    <w:rsid w:val="00C90C84"/>
    <w:rsid w:val="00CE5A1C"/>
    <w:rsid w:val="00CE5D39"/>
    <w:rsid w:val="00D119D7"/>
    <w:rsid w:val="00D936CC"/>
    <w:rsid w:val="00D956D3"/>
    <w:rsid w:val="00E225C6"/>
    <w:rsid w:val="00E259C2"/>
    <w:rsid w:val="00FF628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Heading1">
    <w:name w:val="heading 1"/>
    <w:basedOn w:val="Normal"/>
    <w:next w:val="Normal"/>
    <w:link w:val="Heading1Cha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05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C2"/>
    <w:rPr>
      <w:rFonts w:ascii="Franklin Gothic Demi" w:eastAsiaTheme="majorEastAsia" w:hAnsi="Franklin Gothic Demi" w:cstheme="majorBidi"/>
      <w:color w:val="2F5496" w:themeColor="accent1" w:themeShade="BF"/>
      <w:sz w:val="32"/>
      <w:szCs w:val="32"/>
    </w:rPr>
  </w:style>
  <w:style w:type="paragraph" w:styleId="ListParagraph">
    <w:name w:val="List Paragraph"/>
    <w:basedOn w:val="Normal"/>
    <w:qFormat/>
    <w:rsid w:val="00C121E0"/>
    <w:pPr>
      <w:ind w:left="720"/>
      <w:contextualSpacing/>
    </w:pPr>
  </w:style>
  <w:style w:type="character" w:styleId="Hyperlink">
    <w:name w:val="Hyperlink"/>
    <w:basedOn w:val="DefaultParagraphFont"/>
    <w:uiPriority w:val="99"/>
    <w:unhideWhenUsed/>
    <w:rsid w:val="00884D8B"/>
    <w:rPr>
      <w:color w:val="0563C1" w:themeColor="hyperlink"/>
      <w:u w:val="single"/>
    </w:rPr>
  </w:style>
  <w:style w:type="character" w:styleId="UnresolvedMention">
    <w:name w:val="Unresolved Mention"/>
    <w:basedOn w:val="DefaultParagraphFont"/>
    <w:uiPriority w:val="99"/>
    <w:semiHidden/>
    <w:unhideWhenUsed/>
    <w:rsid w:val="00884D8B"/>
    <w:rPr>
      <w:color w:val="605E5C"/>
      <w:shd w:val="clear" w:color="auto" w:fill="E1DFDD"/>
    </w:rPr>
  </w:style>
  <w:style w:type="table" w:styleId="TableGrid">
    <w:name w:val="Table Grid"/>
    <w:basedOn w:val="Table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2A5B"/>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6083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805B0"/>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C271A2"/>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271805">
      <w:bodyDiv w:val="1"/>
      <w:marLeft w:val="0"/>
      <w:marRight w:val="0"/>
      <w:marTop w:val="0"/>
      <w:marBottom w:val="0"/>
      <w:divBdr>
        <w:top w:val="none" w:sz="0" w:space="0" w:color="auto"/>
        <w:left w:val="none" w:sz="0" w:space="0" w:color="auto"/>
        <w:bottom w:val="none" w:sz="0" w:space="0" w:color="auto"/>
        <w:right w:val="none" w:sz="0" w:space="0" w:color="auto"/>
      </w:divBdr>
    </w:div>
    <w:div w:id="154996385">
      <w:bodyDiv w:val="1"/>
      <w:marLeft w:val="0"/>
      <w:marRight w:val="0"/>
      <w:marTop w:val="0"/>
      <w:marBottom w:val="0"/>
      <w:divBdr>
        <w:top w:val="none" w:sz="0" w:space="0" w:color="auto"/>
        <w:left w:val="none" w:sz="0" w:space="0" w:color="auto"/>
        <w:bottom w:val="none" w:sz="0" w:space="0" w:color="auto"/>
        <w:right w:val="none" w:sz="0" w:space="0" w:color="auto"/>
      </w:divBdr>
    </w:div>
    <w:div w:id="515342263">
      <w:bodyDiv w:val="1"/>
      <w:marLeft w:val="0"/>
      <w:marRight w:val="0"/>
      <w:marTop w:val="0"/>
      <w:marBottom w:val="0"/>
      <w:divBdr>
        <w:top w:val="none" w:sz="0" w:space="0" w:color="auto"/>
        <w:left w:val="none" w:sz="0" w:space="0" w:color="auto"/>
        <w:bottom w:val="none" w:sz="0" w:space="0" w:color="auto"/>
        <w:right w:val="none" w:sz="0" w:space="0" w:color="auto"/>
      </w:divBdr>
    </w:div>
    <w:div w:id="697239548">
      <w:bodyDiv w:val="1"/>
      <w:marLeft w:val="0"/>
      <w:marRight w:val="0"/>
      <w:marTop w:val="0"/>
      <w:marBottom w:val="0"/>
      <w:divBdr>
        <w:top w:val="none" w:sz="0" w:space="0" w:color="auto"/>
        <w:left w:val="none" w:sz="0" w:space="0" w:color="auto"/>
        <w:bottom w:val="none" w:sz="0" w:space="0" w:color="auto"/>
        <w:right w:val="none" w:sz="0" w:space="0" w:color="auto"/>
      </w:divBdr>
    </w:div>
    <w:div w:id="1068646474">
      <w:bodyDiv w:val="1"/>
      <w:marLeft w:val="0"/>
      <w:marRight w:val="0"/>
      <w:marTop w:val="0"/>
      <w:marBottom w:val="0"/>
      <w:divBdr>
        <w:top w:val="none" w:sz="0" w:space="0" w:color="auto"/>
        <w:left w:val="none" w:sz="0" w:space="0" w:color="auto"/>
        <w:bottom w:val="none" w:sz="0" w:space="0" w:color="auto"/>
        <w:right w:val="none" w:sz="0" w:space="0" w:color="auto"/>
      </w:divBdr>
    </w:div>
    <w:div w:id="1148550027">
      <w:bodyDiv w:val="1"/>
      <w:marLeft w:val="0"/>
      <w:marRight w:val="0"/>
      <w:marTop w:val="0"/>
      <w:marBottom w:val="0"/>
      <w:divBdr>
        <w:top w:val="none" w:sz="0" w:space="0" w:color="auto"/>
        <w:left w:val="none" w:sz="0" w:space="0" w:color="auto"/>
        <w:bottom w:val="none" w:sz="0" w:space="0" w:color="auto"/>
        <w:right w:val="none" w:sz="0" w:space="0" w:color="auto"/>
      </w:divBdr>
    </w:div>
    <w:div w:id="1166675127">
      <w:bodyDiv w:val="1"/>
      <w:marLeft w:val="0"/>
      <w:marRight w:val="0"/>
      <w:marTop w:val="0"/>
      <w:marBottom w:val="0"/>
      <w:divBdr>
        <w:top w:val="none" w:sz="0" w:space="0" w:color="auto"/>
        <w:left w:val="none" w:sz="0" w:space="0" w:color="auto"/>
        <w:bottom w:val="none" w:sz="0" w:space="0" w:color="auto"/>
        <w:right w:val="none" w:sz="0" w:space="0" w:color="auto"/>
      </w:divBdr>
    </w:div>
    <w:div w:id="1248927703">
      <w:bodyDiv w:val="1"/>
      <w:marLeft w:val="0"/>
      <w:marRight w:val="0"/>
      <w:marTop w:val="0"/>
      <w:marBottom w:val="0"/>
      <w:divBdr>
        <w:top w:val="none" w:sz="0" w:space="0" w:color="auto"/>
        <w:left w:val="none" w:sz="0" w:space="0" w:color="auto"/>
        <w:bottom w:val="none" w:sz="0" w:space="0" w:color="auto"/>
        <w:right w:val="none" w:sz="0" w:space="0" w:color="auto"/>
      </w:divBdr>
    </w:div>
    <w:div w:id="1260600241">
      <w:bodyDiv w:val="1"/>
      <w:marLeft w:val="0"/>
      <w:marRight w:val="0"/>
      <w:marTop w:val="0"/>
      <w:marBottom w:val="0"/>
      <w:divBdr>
        <w:top w:val="none" w:sz="0" w:space="0" w:color="auto"/>
        <w:left w:val="none" w:sz="0" w:space="0" w:color="auto"/>
        <w:bottom w:val="none" w:sz="0" w:space="0" w:color="auto"/>
        <w:right w:val="none" w:sz="0" w:space="0" w:color="auto"/>
      </w:divBdr>
    </w:div>
    <w:div w:id="1342658902">
      <w:bodyDiv w:val="1"/>
      <w:marLeft w:val="0"/>
      <w:marRight w:val="0"/>
      <w:marTop w:val="0"/>
      <w:marBottom w:val="0"/>
      <w:divBdr>
        <w:top w:val="none" w:sz="0" w:space="0" w:color="auto"/>
        <w:left w:val="none" w:sz="0" w:space="0" w:color="auto"/>
        <w:bottom w:val="none" w:sz="0" w:space="0" w:color="auto"/>
        <w:right w:val="none" w:sz="0" w:space="0" w:color="auto"/>
      </w:divBdr>
    </w:div>
    <w:div w:id="1401826364">
      <w:bodyDiv w:val="1"/>
      <w:marLeft w:val="0"/>
      <w:marRight w:val="0"/>
      <w:marTop w:val="0"/>
      <w:marBottom w:val="0"/>
      <w:divBdr>
        <w:top w:val="none" w:sz="0" w:space="0" w:color="auto"/>
        <w:left w:val="none" w:sz="0" w:space="0" w:color="auto"/>
        <w:bottom w:val="none" w:sz="0" w:space="0" w:color="auto"/>
        <w:right w:val="none" w:sz="0" w:space="0" w:color="auto"/>
      </w:divBdr>
    </w:div>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 w:id="1619950681">
      <w:bodyDiv w:val="1"/>
      <w:marLeft w:val="0"/>
      <w:marRight w:val="0"/>
      <w:marTop w:val="0"/>
      <w:marBottom w:val="0"/>
      <w:divBdr>
        <w:top w:val="none" w:sz="0" w:space="0" w:color="auto"/>
        <w:left w:val="none" w:sz="0" w:space="0" w:color="auto"/>
        <w:bottom w:val="none" w:sz="0" w:space="0" w:color="auto"/>
        <w:right w:val="none" w:sz="0" w:space="0" w:color="auto"/>
      </w:divBdr>
    </w:div>
    <w:div w:id="1663581310">
      <w:bodyDiv w:val="1"/>
      <w:marLeft w:val="0"/>
      <w:marRight w:val="0"/>
      <w:marTop w:val="0"/>
      <w:marBottom w:val="0"/>
      <w:divBdr>
        <w:top w:val="none" w:sz="0" w:space="0" w:color="auto"/>
        <w:left w:val="none" w:sz="0" w:space="0" w:color="auto"/>
        <w:bottom w:val="none" w:sz="0" w:space="0" w:color="auto"/>
        <w:right w:val="none" w:sz="0" w:space="0" w:color="auto"/>
      </w:divBdr>
    </w:div>
    <w:div w:id="1668634362">
      <w:bodyDiv w:val="1"/>
      <w:marLeft w:val="0"/>
      <w:marRight w:val="0"/>
      <w:marTop w:val="0"/>
      <w:marBottom w:val="0"/>
      <w:divBdr>
        <w:top w:val="none" w:sz="0" w:space="0" w:color="auto"/>
        <w:left w:val="none" w:sz="0" w:space="0" w:color="auto"/>
        <w:bottom w:val="none" w:sz="0" w:space="0" w:color="auto"/>
        <w:right w:val="none" w:sz="0" w:space="0" w:color="auto"/>
      </w:divBdr>
    </w:div>
    <w:div w:id="1725789802">
      <w:bodyDiv w:val="1"/>
      <w:marLeft w:val="0"/>
      <w:marRight w:val="0"/>
      <w:marTop w:val="0"/>
      <w:marBottom w:val="0"/>
      <w:divBdr>
        <w:top w:val="none" w:sz="0" w:space="0" w:color="auto"/>
        <w:left w:val="none" w:sz="0" w:space="0" w:color="auto"/>
        <w:bottom w:val="none" w:sz="0" w:space="0" w:color="auto"/>
        <w:right w:val="none" w:sz="0" w:space="0" w:color="auto"/>
      </w:divBdr>
    </w:div>
    <w:div w:id="1831868879">
      <w:bodyDiv w:val="1"/>
      <w:marLeft w:val="0"/>
      <w:marRight w:val="0"/>
      <w:marTop w:val="0"/>
      <w:marBottom w:val="0"/>
      <w:divBdr>
        <w:top w:val="none" w:sz="0" w:space="0" w:color="auto"/>
        <w:left w:val="none" w:sz="0" w:space="0" w:color="auto"/>
        <w:bottom w:val="none" w:sz="0" w:space="0" w:color="auto"/>
        <w:right w:val="none" w:sz="0" w:space="0" w:color="auto"/>
      </w:divBdr>
    </w:div>
    <w:div w:id="1835099553">
      <w:bodyDiv w:val="1"/>
      <w:marLeft w:val="0"/>
      <w:marRight w:val="0"/>
      <w:marTop w:val="0"/>
      <w:marBottom w:val="0"/>
      <w:divBdr>
        <w:top w:val="none" w:sz="0" w:space="0" w:color="auto"/>
        <w:left w:val="none" w:sz="0" w:space="0" w:color="auto"/>
        <w:bottom w:val="none" w:sz="0" w:space="0" w:color="auto"/>
        <w:right w:val="none" w:sz="0" w:space="0" w:color="auto"/>
      </w:divBdr>
    </w:div>
    <w:div w:id="1866940704">
      <w:bodyDiv w:val="1"/>
      <w:marLeft w:val="0"/>
      <w:marRight w:val="0"/>
      <w:marTop w:val="0"/>
      <w:marBottom w:val="0"/>
      <w:divBdr>
        <w:top w:val="none" w:sz="0" w:space="0" w:color="auto"/>
        <w:left w:val="none" w:sz="0" w:space="0" w:color="auto"/>
        <w:bottom w:val="none" w:sz="0" w:space="0" w:color="auto"/>
        <w:right w:val="none" w:sz="0" w:space="0" w:color="auto"/>
      </w:divBdr>
    </w:div>
    <w:div w:id="1873805401">
      <w:bodyDiv w:val="1"/>
      <w:marLeft w:val="0"/>
      <w:marRight w:val="0"/>
      <w:marTop w:val="0"/>
      <w:marBottom w:val="0"/>
      <w:divBdr>
        <w:top w:val="none" w:sz="0" w:space="0" w:color="auto"/>
        <w:left w:val="none" w:sz="0" w:space="0" w:color="auto"/>
        <w:bottom w:val="none" w:sz="0" w:space="0" w:color="auto"/>
        <w:right w:val="none" w:sz="0" w:space="0" w:color="auto"/>
      </w:divBdr>
    </w:div>
    <w:div w:id="1889342858">
      <w:bodyDiv w:val="1"/>
      <w:marLeft w:val="0"/>
      <w:marRight w:val="0"/>
      <w:marTop w:val="0"/>
      <w:marBottom w:val="0"/>
      <w:divBdr>
        <w:top w:val="none" w:sz="0" w:space="0" w:color="auto"/>
        <w:left w:val="none" w:sz="0" w:space="0" w:color="auto"/>
        <w:bottom w:val="none" w:sz="0" w:space="0" w:color="auto"/>
        <w:right w:val="none" w:sz="0" w:space="0" w:color="auto"/>
      </w:divBdr>
    </w:div>
    <w:div w:id="2029527511">
      <w:bodyDiv w:val="1"/>
      <w:marLeft w:val="0"/>
      <w:marRight w:val="0"/>
      <w:marTop w:val="0"/>
      <w:marBottom w:val="0"/>
      <w:divBdr>
        <w:top w:val="none" w:sz="0" w:space="0" w:color="auto"/>
        <w:left w:val="none" w:sz="0" w:space="0" w:color="auto"/>
        <w:bottom w:val="none" w:sz="0" w:space="0" w:color="auto"/>
        <w:right w:val="none" w:sz="0" w:space="0" w:color="auto"/>
      </w:divBdr>
    </w:div>
    <w:div w:id="213729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A292F-7A15-4261-916E-13D91B012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Flavien Thomas Valea</cp:lastModifiedBy>
  <cp:revision>12</cp:revision>
  <dcterms:created xsi:type="dcterms:W3CDTF">2024-09-24T19:06:00Z</dcterms:created>
  <dcterms:modified xsi:type="dcterms:W3CDTF">2024-10-04T16:22:00Z</dcterms:modified>
</cp:coreProperties>
</file>