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33D78" w:rsidRDefault="00733D78" w:rsidP="00733D78">
      <w:pPr>
        <w:pStyle w:val="Ttulo1"/>
        <w:ind w:left="0" w:firstLine="0"/>
      </w:pPr>
      <w:bookmarkStart w:id="0" w:name="_gbyph93ap789" w:colFirst="0" w:colLast="0"/>
      <w:bookmarkEnd w:id="0"/>
      <w:r>
        <w:t>Grupo:</w:t>
      </w:r>
    </w:p>
    <w:p w:rsidR="00733D78" w:rsidRDefault="00733D78" w:rsidP="00733D78">
      <w:pPr>
        <w:ind w:left="0" w:firstLine="0"/>
      </w:pPr>
      <w:r>
        <w:t>Eliezer Rodrigues Ribeiro - 171319</w:t>
      </w:r>
    </w:p>
    <w:p w:rsidR="00733D78" w:rsidRDefault="00733D78" w:rsidP="00733D78">
      <w:pPr>
        <w:ind w:left="0" w:firstLine="0"/>
      </w:pPr>
      <w:r>
        <w:t>Rodrigo Padilha Marques - 171363</w:t>
      </w:r>
    </w:p>
    <w:p w:rsidR="00733D78" w:rsidRDefault="00733D78" w:rsidP="00733D78">
      <w:pPr>
        <w:ind w:left="0" w:firstLine="0"/>
      </w:pPr>
    </w:p>
    <w:p w:rsidR="00733D78" w:rsidRDefault="00733D78" w:rsidP="00733D78">
      <w:pPr>
        <w:ind w:left="0" w:firstLine="0"/>
      </w:pPr>
    </w:p>
    <w:p w:rsidR="00733D78" w:rsidRPr="00733D78" w:rsidRDefault="00733D78" w:rsidP="00733D78">
      <w:pPr>
        <w:ind w:left="0" w:firstLine="0"/>
        <w:rPr>
          <w:sz w:val="32"/>
          <w:szCs w:val="32"/>
        </w:rPr>
      </w:pPr>
      <w:r w:rsidRPr="00733D78">
        <w:rPr>
          <w:sz w:val="32"/>
          <w:szCs w:val="32"/>
        </w:rPr>
        <w:t>Entrega 2:</w:t>
      </w:r>
    </w:p>
    <w:p w:rsidR="00733D78" w:rsidRDefault="00733D78" w:rsidP="00733D78">
      <w:pPr>
        <w:ind w:left="0" w:firstLine="0"/>
      </w:pPr>
    </w:p>
    <w:p w:rsidR="00733D78" w:rsidRDefault="00733D78" w:rsidP="00733D78">
      <w:pPr>
        <w:ind w:left="0" w:firstLine="0"/>
      </w:pPr>
      <w:r>
        <w:t>- Finalizar cadastro por Google;</w:t>
      </w:r>
    </w:p>
    <w:p w:rsidR="00733D78" w:rsidRDefault="00733D78" w:rsidP="00733D78">
      <w:pPr>
        <w:ind w:left="0" w:firstLine="0"/>
      </w:pPr>
      <w:r>
        <w:t>- Finalizar cadastro por Facebook;</w:t>
      </w:r>
    </w:p>
    <w:p w:rsidR="00733D78" w:rsidRDefault="00733D78" w:rsidP="00733D78">
      <w:pPr>
        <w:ind w:left="0" w:firstLine="0"/>
      </w:pPr>
      <w:r>
        <w:t>- Cadastro de produtos;</w:t>
      </w:r>
    </w:p>
    <w:p w:rsidR="00733D78" w:rsidRDefault="00733D78" w:rsidP="00733D78">
      <w:pPr>
        <w:ind w:left="0" w:firstLine="0"/>
      </w:pPr>
      <w:r>
        <w:t>- Cadastro de clientes;</w:t>
      </w:r>
    </w:p>
    <w:p w:rsidR="00733D78" w:rsidRDefault="00733D78" w:rsidP="00733D78">
      <w:pPr>
        <w:ind w:left="0" w:firstLine="0"/>
      </w:pPr>
      <w:r>
        <w:t>- Cadastro de lançamentos (Resumo Financeiro);</w:t>
      </w:r>
    </w:p>
    <w:p w:rsidR="00733D78" w:rsidRDefault="00733D78" w:rsidP="00733D78">
      <w:pPr>
        <w:ind w:left="0" w:firstLine="0"/>
      </w:pPr>
      <w:r>
        <w:t>- Iniciar Processo de venda:</w:t>
      </w:r>
    </w:p>
    <w:p w:rsidR="00733D78" w:rsidRDefault="00733D78" w:rsidP="00733D78">
      <w:pPr>
        <w:ind w:left="0" w:firstLine="0"/>
      </w:pPr>
      <w:r>
        <w:tab/>
        <w:t>- Adicionar produto ao carrinho por estoque (Passo 1);</w:t>
      </w:r>
    </w:p>
    <w:p w:rsidR="00733D78" w:rsidRDefault="00733D78" w:rsidP="00733D78">
      <w:pPr>
        <w:ind w:left="0" w:firstLine="0"/>
      </w:pPr>
      <w:r>
        <w:tab/>
        <w:t>- Adicionar produto ao carrinho inserindo manualmente (Passo 1);</w:t>
      </w:r>
    </w:p>
    <w:p w:rsidR="00733D78" w:rsidRDefault="00733D78" w:rsidP="00733D78">
      <w:pPr>
        <w:ind w:left="0" w:firstLine="0"/>
      </w:pPr>
      <w:r>
        <w:tab/>
        <w:t>- Implementar tela de produtos no carrinho (Passo 2).</w:t>
      </w:r>
    </w:p>
    <w:p w:rsidR="00733D78" w:rsidRDefault="00733D78" w:rsidP="00733D78">
      <w:pPr>
        <w:ind w:left="0" w:firstLine="0"/>
      </w:pPr>
    </w:p>
    <w:p w:rsidR="00733D78" w:rsidRDefault="00733D78" w:rsidP="00733D78">
      <w:pPr>
        <w:ind w:left="0" w:firstLine="0"/>
        <w:rPr>
          <w:sz w:val="32"/>
          <w:szCs w:val="32"/>
        </w:rPr>
      </w:pPr>
      <w:r w:rsidRPr="00733D78">
        <w:rPr>
          <w:sz w:val="32"/>
          <w:szCs w:val="32"/>
        </w:rPr>
        <w:t>Entrega 3:</w:t>
      </w:r>
    </w:p>
    <w:p w:rsidR="00733D78" w:rsidRDefault="00733D78" w:rsidP="00733D78">
      <w:pPr>
        <w:ind w:left="0" w:firstLine="0"/>
      </w:pPr>
    </w:p>
    <w:p w:rsidR="00D2533B" w:rsidRDefault="00D2533B" w:rsidP="00733D78">
      <w:pPr>
        <w:ind w:left="0" w:firstLine="0"/>
      </w:pPr>
      <w:r>
        <w:t>- Finalizar Processo de venda;</w:t>
      </w:r>
    </w:p>
    <w:p w:rsidR="00733D78" w:rsidRDefault="00733D78" w:rsidP="00733D78">
      <w:pPr>
        <w:ind w:left="0" w:firstLine="0"/>
      </w:pPr>
      <w:r>
        <w:t>- Finalizar tela de Resumo Financeiro (A Receber/Recebidos);</w:t>
      </w:r>
    </w:p>
    <w:p w:rsidR="00D2533B" w:rsidRDefault="00733D78" w:rsidP="00733D78">
      <w:pPr>
        <w:ind w:left="0" w:firstLine="0"/>
      </w:pPr>
      <w:r>
        <w:t xml:space="preserve">- Implementar </w:t>
      </w:r>
      <w:r w:rsidR="00D2533B">
        <w:t>Histórico de Vendas;</w:t>
      </w:r>
    </w:p>
    <w:p w:rsidR="00D2533B" w:rsidRDefault="00D2533B" w:rsidP="00733D78">
      <w:pPr>
        <w:ind w:left="0" w:firstLine="0"/>
      </w:pPr>
      <w:r>
        <w:t>- Consultar Catálogo de produtos;</w:t>
      </w:r>
    </w:p>
    <w:p w:rsidR="00D2533B" w:rsidRDefault="00D2533B" w:rsidP="00733D78">
      <w:pPr>
        <w:ind w:left="0" w:firstLine="0"/>
      </w:pPr>
      <w:r>
        <w:t>- Implementar alertas disponíveis.</w:t>
      </w:r>
    </w:p>
    <w:p w:rsidR="00D2533B" w:rsidRDefault="00D2533B" w:rsidP="00733D78">
      <w:pPr>
        <w:ind w:left="0" w:firstLine="0"/>
      </w:pPr>
    </w:p>
    <w:p w:rsidR="00D2533B" w:rsidRDefault="00D2533B" w:rsidP="00733D78">
      <w:pPr>
        <w:ind w:left="0" w:firstLine="0"/>
      </w:pPr>
    </w:p>
    <w:p w:rsidR="00D2533B" w:rsidRDefault="00B543A8" w:rsidP="00733D78">
      <w:pPr>
        <w:ind w:left="0" w:firstLine="0"/>
      </w:pPr>
      <w:r>
        <w:t xml:space="preserve">Para o banco de dados está sendo utilizado o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Stitch</w:t>
      </w:r>
      <w:proofErr w:type="spellEnd"/>
      <w:r>
        <w:t xml:space="preserve">, que se trata de uma plataforma de </w:t>
      </w:r>
      <w:proofErr w:type="spellStart"/>
      <w:r>
        <w:t>MongoDB</w:t>
      </w:r>
      <w:proofErr w:type="spellEnd"/>
      <w:r>
        <w:t xml:space="preserve"> que está sendo utilizado para as operações de </w:t>
      </w:r>
      <w:proofErr w:type="spellStart"/>
      <w:r>
        <w:t>back</w:t>
      </w:r>
      <w:proofErr w:type="spellEnd"/>
      <w:r>
        <w:t>-end.</w:t>
      </w:r>
    </w:p>
    <w:p w:rsidR="00DD0D87" w:rsidRDefault="00DD0D87" w:rsidP="00733D78">
      <w:pPr>
        <w:ind w:left="0" w:firstLine="0"/>
      </w:pPr>
      <w:r>
        <w:t>Abaixo segue uma imagem demonstrando o esquema atual para o banco de dados:</w:t>
      </w:r>
    </w:p>
    <w:p w:rsidR="00B543A8" w:rsidRDefault="00DD0D87" w:rsidP="00733D78">
      <w:pPr>
        <w:ind w:left="0" w:firstLine="0"/>
      </w:pPr>
      <w:r w:rsidRPr="00DD0D87">
        <w:lastRenderedPageBreak/>
        <w:drawing>
          <wp:inline distT="0" distB="0" distL="0" distR="0" wp14:anchorId="547EF055" wp14:editId="598327D1">
            <wp:extent cx="5400040" cy="3448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D87" w:rsidRDefault="00DD0D87" w:rsidP="00733D78">
      <w:pPr>
        <w:ind w:left="0" w:firstLine="0"/>
      </w:pPr>
    </w:p>
    <w:p w:rsidR="00DD0D87" w:rsidRDefault="00DD0D87" w:rsidP="00733D78">
      <w:pPr>
        <w:ind w:left="0" w:firstLine="0"/>
      </w:pPr>
    </w:p>
    <w:p w:rsidR="009B3DD7" w:rsidRDefault="009B3DD7" w:rsidP="00733D78">
      <w:pPr>
        <w:ind w:left="0" w:firstLine="0"/>
      </w:pPr>
      <w:r>
        <w:t xml:space="preserve">A </w:t>
      </w:r>
      <w:proofErr w:type="spellStart"/>
      <w:r>
        <w:t>collection</w:t>
      </w:r>
      <w:proofErr w:type="spellEnd"/>
      <w:r>
        <w:t xml:space="preserve"> do usuário não possui a senha, pois está sendo utilizado o sistema de autenticação de usuário disponibilizado pelo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Stitch</w:t>
      </w:r>
      <w:proofErr w:type="spellEnd"/>
      <w:r>
        <w:t xml:space="preserve">, o qual já realiza o as validações necessárias de senha e tipo de usuário (por e-mail, </w:t>
      </w:r>
      <w:proofErr w:type="spellStart"/>
      <w:r>
        <w:t>google</w:t>
      </w:r>
      <w:proofErr w:type="spellEnd"/>
      <w:r>
        <w:t xml:space="preserve"> ou </w:t>
      </w:r>
      <w:proofErr w:type="spellStart"/>
      <w:r>
        <w:t>facebook</w:t>
      </w:r>
      <w:proofErr w:type="spellEnd"/>
      <w:r>
        <w:t>).</w:t>
      </w:r>
    </w:p>
    <w:p w:rsidR="009B3DD7" w:rsidRDefault="009B3DD7" w:rsidP="00733D78">
      <w:pPr>
        <w:ind w:left="0" w:firstLine="0"/>
      </w:pPr>
    </w:p>
    <w:p w:rsidR="009B3DD7" w:rsidRPr="00733D78" w:rsidRDefault="009B3DD7" w:rsidP="00733D78">
      <w:pPr>
        <w:ind w:left="0" w:firstLine="0"/>
      </w:pPr>
      <w:r>
        <w:t xml:space="preserve"> A comunicação com o </w:t>
      </w:r>
      <w:proofErr w:type="spellStart"/>
      <w:r>
        <w:t>backend</w:t>
      </w:r>
      <w:proofErr w:type="spellEnd"/>
      <w:r>
        <w:t xml:space="preserve"> será feito a partir de classes de serviços em </w:t>
      </w:r>
      <w:proofErr w:type="spellStart"/>
      <w:r>
        <w:t>javascript</w:t>
      </w:r>
      <w:proofErr w:type="spellEnd"/>
      <w:r>
        <w:t xml:space="preserve">, que apenas irão realizar as chamadas dos serviços disponibilizados pela biblioteca do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Stitch</w:t>
      </w:r>
      <w:proofErr w:type="spellEnd"/>
      <w:r>
        <w:t xml:space="preserve">, tendo serviços separados para cada </w:t>
      </w:r>
      <w:proofErr w:type="spellStart"/>
      <w:r>
        <w:t>collection</w:t>
      </w:r>
      <w:proofErr w:type="spellEnd"/>
      <w:r>
        <w:t xml:space="preserve"> do banco.</w:t>
      </w:r>
    </w:p>
    <w:sectPr w:rsidR="009B3DD7" w:rsidRPr="00733D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78"/>
    <w:rsid w:val="00733D78"/>
    <w:rsid w:val="009B3DD7"/>
    <w:rsid w:val="00B257EB"/>
    <w:rsid w:val="00B543A8"/>
    <w:rsid w:val="00D2533B"/>
    <w:rsid w:val="00DD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9160C"/>
  <w15:chartTrackingRefBased/>
  <w15:docId w15:val="{89DBB018-E83B-4EFB-9619-940BE313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D78"/>
    <w:pPr>
      <w:spacing w:after="0" w:line="276" w:lineRule="auto"/>
      <w:ind w:left="720" w:hanging="360"/>
    </w:pPr>
    <w:rPr>
      <w:rFonts w:ascii="Arial" w:eastAsia="Arial" w:hAnsi="Arial" w:cs="Arial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33D78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3D78"/>
    <w:rPr>
      <w:rFonts w:ascii="Arial" w:eastAsia="Arial" w:hAnsi="Arial" w:cs="Arial"/>
      <w:sz w:val="40"/>
      <w:szCs w:val="4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219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PADILHA MARQUES</dc:creator>
  <cp:keywords/>
  <dc:description/>
  <cp:lastModifiedBy>RODRIGO PADILHA MARQUES</cp:lastModifiedBy>
  <cp:revision>1</cp:revision>
  <dcterms:created xsi:type="dcterms:W3CDTF">2020-05-04T22:14:00Z</dcterms:created>
  <dcterms:modified xsi:type="dcterms:W3CDTF">2020-05-05T00:00:00Z</dcterms:modified>
</cp:coreProperties>
</file>