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Temporal PDB with Backward Critical-Path Values</w:t>
      </w:r>
    </w:p>
    <w:p>
      <w:pPr>
        <w:spacing w:after="200" w:line="264"/>
      </w:pPr>
      <w:r>
        <w:rPr>
          <w:i/>
          <w:iCs/>
        </w:rPr>
        <w:t xml:space="preserve">First complete design. An STN builds the MDP without a deadline; a backward critical-path pass turns each state's value into a function of remaining time; the deadline is answered at lookup. Design specification: the full method is not yet implemented.</w:t>
      </w:r>
    </w:p>
    <w:p>
      <w:pPr>
        <w:pStyle w:val="Heading1"/>
      </w:pPr>
      <w:r>
        <w:t xml:space="preserve">1  The problem</w:t>
      </w:r>
    </w:p>
    <w:p>
      <w:pPr>
        <w:keepNext w:val="false"/>
        <w:spacing w:after="90" w:line="259"/>
      </w:pPr>
      <w:r>
        <w:t xml:space="preserve">Durative, concurrent actions with probabilistic outcomes, planned online under a deadline. Reward 1 if the goal is reached in time, 0 otherwise.</w:t>
      </w:r>
    </w:p>
    <w:p>
      <w:pPr>
        <w:spacing w:after="110" w:before="70"/>
        <w:jc w:val="center"/>
      </w:pPr>
      <w:r>
        <w:rPr>
          <w:rFonts w:ascii="Cambria Math" w:cs="Cambria Math" w:eastAsia="Cambria Math" w:hAnsi="Cambria Math"/>
          <w:sz w:val="23"/>
          <w:szCs w:val="23"/>
        </w:rPr>
        <w:t xml:space="preserve">V*(s, r) = max_π  P_π( goal reached within remaining time r | s )</w:t>
      </w:r>
    </w:p>
    <w:p>
      <w:pPr>
        <w:keepNext/>
        <w:spacing w:after="90" w:line="259"/>
      </w:pPr>
      <w:r>
        <w:t xml:space="preserve">One number per state cannot represent this: the same state is reachable at different times, and those have different values. The two obvious fixes both fail: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Time in the state. </w:t>
      </w:r>
      <w:r>
        <w:t xml:space="preserve">The search enumerates orderings of independent starts. prob_conc with 10 garbage actions has about 10</w:t>
      </w:r>
      <w:r>
        <w:rPr>
          <w:vertAlign w:val="superscript"/>
        </w:rPr>
        <w:t xml:space="preserve">716</w:t>
      </w:r>
      <w:r>
        <w:t xml:space="preserve"> orderings at D = 25.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No time at all. </w:t>
      </w:r>
      <w:r>
        <w:t xml:space="preserve">The deadline cannot be enforced. A discount γ counts events, not time, and E[γ</w:t>
      </w:r>
      <w:r>
        <w:rPr>
          <w:vertAlign w:val="superscript"/>
        </w:rPr>
        <w:t xml:space="preserve">T</w:t>
      </w:r>
      <w:r>
        <w:t xml:space="preserve">] ≠ P(T ≤ D) for every γ.</w:t>
      </w:r>
    </w:p>
    <w:p>
      <w:pPr>
        <w:pStyle w:val="Heading1"/>
      </w:pPr>
      <w:r>
        <w:t xml:space="preserve">2  Two layers</w:t>
      </w:r>
    </w:p>
    <w:p>
      <w:pPr>
        <w:keepNext w:val="false"/>
        <w:spacing w:after="90" w:line="259"/>
      </w:pPr>
      <w:r>
        <w:t xml:space="preserve">Structure and deadline are handled by different mechanisms.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840"/>
        <w:gridCol w:w="15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5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Job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Deadline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STN</w:t>
            </w:r>
          </w:p>
        </w:tc>
        <w:tc>
          <w:tcPr>
            <w:tcW w:type="dxa" w:w="5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Builds the MDP: at each interval node, which gaps for a new end are consistent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No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Backward critical path</w:t>
            </w:r>
          </w:p>
        </w:tc>
        <w:tc>
          <w:tcPr>
            <w:tcW w:type="dxa" w:w="5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Computes the time each path to the goal needs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Measures it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Value vector</w:t>
            </w:r>
          </w:p>
        </w:tc>
        <w:tc>
          <w:tcPr>
            <w:tcW w:type="dxa" w:w="5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Stores P(goal) per remaining time; answers the deadline at lookup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Yes</w:t>
            </w:r>
          </w:p>
        </w:tc>
      </w:tr>
    </w:tbl>
    <w:p>
      <w:pPr>
        <w:spacing w:after="20"/>
      </w:pPr>
    </w:p>
    <w:p>
      <w:pPr>
        <w:pStyle w:val="Heading1"/>
      </w:pPr>
      <w:r>
        <w:t xml:space="preserve">3  Building the MDP</w:t>
      </w:r>
    </w:p>
    <w:p>
      <w:pPr>
        <w:spacing w:after="110" w:before="70"/>
        <w:jc w:val="center"/>
      </w:pPr>
      <w:r>
        <w:rPr>
          <w:rFonts w:ascii="Cambria Math" w:cs="Cambria Math" w:eastAsia="Cambria Math" w:hAnsi="Cambria Math"/>
          <w:sz w:val="23"/>
          <w:szCs w:val="23"/>
        </w:rPr>
        <w:t xml:space="preserve">s = ( F,  Q )</w:t>
      </w:r>
    </w:p>
    <w:p>
      <w:pPr>
        <w:keepNext w:val="false"/>
        <w:spacing w:after="90" w:line="259"/>
      </w:pPr>
      <w:r>
        <w:rPr>
          <w:b/>
          <w:bCs/>
        </w:rPr>
        <w:t xml:space="preserve">F</w:t>
      </w:r>
      <w:r>
        <w:t xml:space="preserve"> is the set of true facts. </w:t>
      </w:r>
      <w:r>
        <w:rPr>
          <w:b/>
          <w:bCs/>
        </w:rPr>
        <w:t xml:space="preserve">Q</w:t>
      </w:r>
      <w:r>
        <w:t xml:space="preserve"> holds the ends of the running actions, in committed order, with ties allowed.</w:t>
      </w:r>
    </w:p>
    <w:p>
      <w:pPr>
        <w:keepNext w:val="false"/>
        <w:spacing w:after="90" w:line="259"/>
      </w:pPr>
      <w:r>
        <w:t xml:space="preserve">The MDP has three node types. The planner decides at choice and interval nodes; chance acts only at outcome nodes.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50"/>
        <w:gridCol w:w="5840"/>
        <w:gridCol w:w="115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Node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Decides</w:t>
            </w:r>
          </w:p>
        </w:tc>
        <w:tc>
          <w:tcPr>
            <w:tcW w:type="dxa" w:w="5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Branches  →  next node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Backup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Choice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planner</w:t>
            </w:r>
          </w:p>
        </w:tc>
        <w:tc>
          <w:tcPr>
            <w:tcW w:type="dxa" w:w="5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start a, for each a legal in F and not running  →  interval node;  noop, if Q ≠ ∅  →  outcome node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max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Interval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planner</w:t>
            </w:r>
          </w:p>
        </w:tc>
        <w:tc>
          <w:tcPr>
            <w:tcW w:type="dxa" w:w="5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one branch per gap of Q, boundaries included: E_i ≤ E_a ≤ E_(i+1), kept only if the STN is consistent  →  choice node, with E_a inserted into Q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max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Outcome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nature</w:t>
            </w:r>
          </w:p>
        </w:tc>
        <w:tc>
          <w:tcPr>
            <w:tcW w:type="dxa" w:w="5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the first end in Q fires; one branch per outcome ω with probability p(ω)  →  choice node, with that end removed from Q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Σ p(ω)·V</w:t>
            </w:r>
          </w:p>
        </w:tc>
      </w:tr>
    </w:tbl>
    <w:p>
      <w:pPr>
        <w:spacing w:after="2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STN at an interval node: </w:t>
      </w:r>
      <w:r>
        <w:t xml:space="preserve">E_a − S_a = d(a); S_a no earlier than the last processed event and no later than the first end in Q; E_i ≤ E_a ≤ E_(i+1) for the chosen gap; the order already in Q. No deadline.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Closed gaps: </w:t>
      </w:r>
      <w:r>
        <w:t xml:space="preserve">Q = [E_1, …, E_k] has k + 1 gaps. A tie is a boundary point, reachable from either side, and the side chosen fixes which end is processed first at that instant. Gaps are closed because at the clock or the deadline a tie can be the only way both actions finish in time.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Effects: </w:t>
      </w:r>
      <w:r>
        <w:t xml:space="preserve">start effects are deterministic and applied at the choice node; probabilistic effects occur only at ends, as in the compiled model.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Terminal: </w:t>
      </w:r>
      <w:r>
        <w:t xml:space="preserve">the goal holds in F (reward 1), or no action is legal and Q = ∅ (reward 0).</w:t>
      </w:r>
    </w:p>
    <w:p>
      <w:pPr>
        <w:keepNext/>
        <w:spacing w:after="90" w:line="259"/>
      </w:pPr>
      <w:r>
        <w:t xml:space="preserve">Several starts can come before one outcome node; noop is what hands control to it. With d(a1) = 4 and d(a2) = 2:</w:t>
      </w:r>
    </w:p>
    <w:p>
      <w:pPr>
        <w:shd w:fill="F2F4F8" w:color="auto" w:val="clear"/>
        <w:spacing w:after="0" w:before="80" w:line="25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choice    start a1</w:t>
      </w:r>
    </w:p>
    <w:p>
      <w:pPr>
        <w:shd w:fill="F2F4F8" w:color="auto" w:val="clear"/>
        <w:spacing w:after="0" w:before="0" w:line="25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interval  E_a1: only position                     Q = [E_a1]</w:t>
      </w:r>
    </w:p>
    <w:p>
      <w:pPr>
        <w:shd w:fill="F2F4F8" w:color="auto" w:val="clear"/>
        <w:spacing w:after="0" w:before="0" w:line="25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choice    start a2</w:t>
      </w:r>
    </w:p>
    <w:p>
      <w:pPr>
        <w:shd w:fill="F2F4F8" w:color="auto" w:val="clear"/>
        <w:spacing w:after="0" w:before="0" w:line="25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interval  E_a2: gap before E_a1 / gap after E_a1  -&gt;  after</w:t>
      </w:r>
    </w:p>
    <w:p>
      <w:pPr>
        <w:shd w:fill="F2F4F8" w:color="auto" w:val="clear"/>
        <w:spacing w:after="0" w:before="0" w:line="25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                    Q = [E_a1, E_a2]</w:t>
      </w:r>
    </w:p>
    <w:p>
      <w:pPr>
        <w:shd w:fill="F2F4F8" w:color="auto" w:val="clear"/>
        <w:spacing w:after="0" w:before="0" w:line="25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choice    noop</w:t>
      </w:r>
    </w:p>
    <w:p>
      <w:pPr>
        <w:shd w:fill="F2F4F8" w:color="auto" w:val="clear"/>
        <w:spacing w:after="0" w:before="0" w:line="25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outcome   E_a1 fires: success 0.6 / failure 0.4   Q = [E_a2]</w:t>
      </w:r>
    </w:p>
    <w:p>
      <w:pPr>
        <w:shd w:fill="F2F4F8" w:color="auto" w:val="clear"/>
        <w:spacing w:after="140" w:before="0" w:line="25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choice    ...</w:t>
      </w:r>
    </w:p>
    <w:p>
      <w:pPr>
        <w:keepNext w:val="false"/>
        <w:spacing w:after="90" w:line="259"/>
      </w:pPr>
      <w:r>
        <w:t xml:space="preserve">With d(a2) = 5 instead, the STN keeps only the gap after E_a1: a2 starts no earlier than a1, so it cannot end before or together with it.</w:t>
      </w:r>
    </w:p>
    <w:p>
      <w:pPr>
        <w:pStyle w:val="Heading1"/>
      </w:pPr>
      <w:r>
        <w:t xml:space="preserve">4  Value vector</w:t>
      </w:r>
    </w:p>
    <w:p>
      <w:pPr>
        <w:spacing w:after="110" w:before="70"/>
        <w:jc w:val="center"/>
      </w:pPr>
      <w:r>
        <w:rPr>
          <w:rFonts w:ascii="Cambria Math" w:cs="Cambria Math" w:eastAsia="Cambria Math" w:hAnsi="Cambria Math"/>
          <w:sz w:val="23"/>
          <w:szCs w:val="23"/>
        </w:rPr>
        <w:t xml:space="preserve">V_s = { T : p }          V_s(r) = max { p : T ≤ r }</w:t>
      </w:r>
    </w:p>
    <w:p>
      <w:pPr>
        <w:keepNext w:val="false"/>
        <w:spacing w:after="90" w:line="259"/>
      </w:pPr>
      <w:r>
        <w:t xml:space="preserve">T is the time a path needs to reach the goal; p is its probability. Only non-dominated pairs are kept. V_s(r) is a step function, non-decreasing in r, so one backward build up to horizon H answers every deadline ≤ H.</w:t>
      </w:r>
    </w:p>
    <w:p>
      <w:pPr>
        <w:pStyle w:val="Heading1"/>
      </w:pPr>
      <w:r>
        <w:t xml:space="preserve">5  Backward critical path</w:t>
      </w:r>
    </w:p>
    <w:p>
      <w:pPr>
        <w:keepNext w:val="false"/>
        <w:spacing w:after="90" w:line="259"/>
      </w:pPr>
      <w:r>
        <w:t xml:space="preserve">Going backward from the goal, T is the longest path from the current event to the goal. Each end regressed before its start keeps a tail: the value of T when that end was regressed. T changes only when a start is regressed, so ends regressed with no start between them get the same T. Tails are therefore stored per group, not per action.</w:t>
      </w:r>
    </w:p>
    <w:p>
      <w:pPr>
        <w:shd w:fill="F2F4F8" w:color="auto" w:val="clear"/>
        <w:spacing w:after="0" w:before="80" w:line="25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regress E_a :  new group with tail = T if a start came since the last end,</w:t>
      </w:r>
    </w:p>
    <w:p>
      <w:pPr>
        <w:shd w:fill="F2F4F8" w:color="auto" w:val="clear"/>
        <w:spacing w:after="0" w:before="0" w:line="25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           otherwise join the top group</w:t>
      </w:r>
    </w:p>
    <w:p>
      <w:pPr>
        <w:shd w:fill="F2F4F8" w:color="auto" w:val="clear"/>
        <w:spacing w:after="140" w:before="0" w:line="25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regress S_a :  T = max( T,  d(a) + tail of a's group );  remove a</w:t>
      </w:r>
    </w:p>
    <w:p>
      <w:pPr>
        <w:keepNext/>
        <w:spacing w:after="90" w:line="259"/>
      </w:pPr>
      <w:r>
        <w:t xml:space="preserve">Sum along an action's own chain, max against everything else. Worked example, forward order a1S a2S a1E a2E a3S a3E: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4150"/>
        <w:gridCol w:w="2440"/>
        <w:gridCol w:w="1800"/>
      </w:tblGrid>
      <w:tr>
        <w:trPr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Regressed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Rule applied</w:t>
            </w:r>
          </w:p>
        </w:tc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T after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Open groups (tail)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a3E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new group:  tail = T = 0</w:t>
            </w:r>
          </w:p>
        </w:tc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g1 = {a3}  (0)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a3S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max(T, d3 + tail) = max(0, d3 + 0)</w:t>
            </w:r>
          </w:p>
        </w:tc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d3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—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a2E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new group:  tail = T = d3</w:t>
            </w:r>
          </w:p>
        </w:tc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d3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g2 = {a2}  (d3)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a1E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join top group (no start since a2E)</w:t>
            </w:r>
          </w:p>
        </w:tc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d3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g2 = {a2, a1}  (d3)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a2S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max(T, d2 + tail) = max(d3, d2 + d3)</w:t>
            </w:r>
          </w:p>
        </w:tc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d2 + d3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g2 = {a1}  (d3)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a1S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max(T, d1 + tail) = max(d2 + d3, d1 + d3)</w:t>
            </w:r>
          </w:p>
        </w:tc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max(d2+d3, d1+d3)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—</w:t>
            </w:r>
          </w:p>
        </w:tc>
      </w:tr>
    </w:tbl>
    <w:p>
      <w:pPr>
        <w:spacing w:after="20"/>
      </w:pPr>
    </w:p>
    <w:p>
      <w:pPr>
        <w:keepNext w:val="false"/>
        <w:spacing w:after="90" w:line="259"/>
      </w:pPr>
      <w:r>
        <w:t xml:space="preserve">a2 and a1 share group g2 because no start was regressed between their ends. A single tail for all open actions is not enough: on the order yS xS yE zS xE zE it gives 4 instead of 3 with the latest tail, and 5 instead of 6 with the smallest.</w:t>
      </w:r>
    </w:p>
    <w:p>
      <w:pPr>
        <w:pStyle w:val="Heading1"/>
      </w:pPr>
      <w:r>
        <w:t xml:space="preserve">6  Probabilities: one future per outcome</w:t>
      </w:r>
    </w:p>
    <w:p>
      <w:pPr>
        <w:keepNext/>
        <w:spacing w:after="90" w:line="259"/>
      </w:pPr>
      <w:r>
        <w:t xml:space="preserve">Backward along one outcome of an action, the successor is a single state with a single future, so the critical path stays a single path. Outcomes are then combined: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40"/>
      </w:tblGrid>
      <w:tr>
        <w:trPr>
          <w:tblHeader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Combining</w:t>
            </w:r>
          </w:p>
        </w:tc>
        <w:tc>
          <w:tcPr>
            <w:tcW w:type="dxa" w:w="6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Operation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Outcome node</w:t>
            </w:r>
          </w:p>
        </w:tc>
        <w:tc>
          <w:tcPr>
            <w:tcW w:type="dxa" w:w="6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Pointwise sum  V(r) = Σ_ω p(ω) · V_ω(r). Same event, same time shift; merge breakpoints.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Choice or interval node</w:t>
            </w:r>
          </w:p>
        </w:tc>
        <w:tc>
          <w:tcPr>
            <w:tcW w:type="dxa" w:w="6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Pointwise max  V(r) = max_u V_u(r)</w:t>
            </w:r>
          </w:p>
        </w:tc>
      </w:tr>
    </w:tbl>
    <w:p>
      <w:pPr>
        <w:spacing w:after="20"/>
      </w:pPr>
    </w:p>
    <w:p>
      <w:pPr>
        <w:spacing w:after="110" w:before="70"/>
        <w:jc w:val="center"/>
      </w:pPr>
      <w:r>
        <w:rPr>
          <w:rFonts w:ascii="Cambria Math" w:cs="Cambria Math" w:eastAsia="Cambria Math" w:hAnsi="Cambria Math"/>
          <w:sz w:val="23"/>
          <w:szCs w:val="23"/>
        </w:rPr>
        <w:t xml:space="preserve">0.6 · {3 : 1.0}  +  0.4 · {5 : 1.0}  =  {3 : 0.6,  5 : 1.0}</w:t>
      </w:r>
    </w:p>
    <w:p>
      <w:pPr>
        <w:keepNext w:val="false"/>
        <w:spacing w:after="90" w:line="259"/>
      </w:pPr>
      <w:r>
        <w:t xml:space="preserve">Keeping the two outcomes as separate entries and taking the max would give 0.6 at r = 5 instead of 1.0. An outcome whose successor is not yet discovered contributes 0; discoveries only raise values and are propagated to predecessors.</w:t>
      </w:r>
    </w:p>
    <w:p>
      <w:pPr>
        <w:pStyle w:val="Heading1"/>
      </w:pPr>
      <w:r>
        <w:t xml:space="preserve">7  Retries</w:t>
      </w:r>
    </w:p>
    <w:p>
      <w:pPr>
        <w:spacing w:after="110" w:before="70"/>
        <w:jc w:val="center"/>
      </w:pPr>
      <w:r>
        <w:rPr>
          <w:rFonts w:ascii="Cambria Math" w:cs="Cambria Math" w:eastAsia="Cambria Math" w:hAnsi="Cambria Math"/>
          <w:sz w:val="23"/>
          <w:szCs w:val="23"/>
        </w:rPr>
        <w:t xml:space="preserve">V(r) = p · [ r ≥ d ]  +  (1 − p) · V(r − d)</w:t>
      </w:r>
    </w:p>
    <w:p>
      <w:pPr>
        <w:keepNext/>
        <w:spacing w:after="90" w:line="259"/>
      </w:pPr>
      <w:r>
        <w:t xml:space="preserve">A failure that returns to the same state is a cycle in states but not in (state, r), because r strictly decreases. With d = 2 and p = 0.6:</w:t>
      </w:r>
    </w:p>
    <w:p>
      <w:pPr>
        <w:spacing w:after="110" w:before="70"/>
        <w:jc w:val="center"/>
      </w:pPr>
      <w:r>
        <w:rPr>
          <w:rFonts w:ascii="Cambria Math" w:cs="Cambria Math" w:eastAsia="Cambria Math" w:hAnsi="Cambria Math"/>
          <w:sz w:val="23"/>
          <w:szCs w:val="23"/>
        </w:rPr>
        <w:t xml:space="preserve">V(2) = 0.6     V(4) = 0.84     V(6) = 0.936     =  1 − 0.4</w:t>
      </w:r>
      <w:r>
        <w:rPr>
          <w:rFonts w:ascii="Cambria Math" w:cs="Cambria Math" w:eastAsia="Cambria Math" w:hAnsi="Cambria Math"/>
          <w:sz w:val="23"/>
          <w:szCs w:val="23"/>
          <w:vertAlign w:val="superscript"/>
        </w:rPr>
        <w:t xml:space="preserve">⌊r/2⌋</w:t>
      </w:r>
    </w:p>
    <w:p>
      <w:pPr>
        <w:pStyle w:val="Heading1"/>
      </w:pPr>
      <w:r>
        <w:t xml:space="preserve">8  Lookup</w:t>
      </w:r>
    </w:p>
    <w:p>
      <w:pPr>
        <w:spacing w:after="110" w:before="70"/>
        <w:jc w:val="center"/>
      </w:pPr>
      <w:r>
        <w:rPr>
          <w:rFonts w:ascii="Cambria Math" w:cs="Cambria Math" w:eastAsia="Cambria Math" w:hAnsi="Cambria Math"/>
          <w:sz w:val="23"/>
          <w:szCs w:val="23"/>
        </w:rPr>
        <w:t xml:space="preserve">q = ( facts,  running actions with remaining durations r_a,  remaining time r 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State filter: </w:t>
      </w:r>
      <w:r>
        <w:t xml:space="preserve">stored F ⊆ query facts; the ends in stored Q ⊆ query running actions, in the order their remaining durations r_a give.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Time filter: </w:t>
      </w:r>
      <w:r>
        <w:t xml:space="preserve">a stored pair (T, p) with open tails is usable iff </w:t>
      </w:r>
      <w:r>
        <w:rPr>
          <w:rFonts w:ascii="Cambria Math" w:cs="Cambria Math" w:eastAsia="Cambria Math" w:hAnsi="Cambria Math"/>
        </w:rPr>
        <w:t xml:space="preserve">max( T,  max_a ( r_a + tail_a ) ) ≤ 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Answer: </w:t>
      </w:r>
      <w:r>
        <w:t xml:space="preserve">the maximum p over usable pairs of matching states.</w:t>
      </w:r>
    </w:p>
    <w:p>
      <w:pPr>
        <w:keepNext w:val="false"/>
        <w:spacing w:after="90" w:line="259"/>
      </w:pPr>
      <w:r>
        <w:t xml:space="preserve">r_a comes from the STN the search already keeps for running actions; T and the tails come from the table. A running action that must still finish pushes the requirement out by exactly its remaining duration.</w:t>
      </w:r>
    </w:p>
    <w:p>
      <w:pPr>
        <w:pStyle w:val="Heading1"/>
      </w:pPr>
      <w:r>
        <w:t xml:space="preserve">9  Why the table stays small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Time lives in the value, not in the state key.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Orderings of independent starts are not separate states; they only shape 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Actions that cannot contribute to the goal are never regressed.</w:t>
      </w:r>
    </w:p>
    <w:p>
      <w:pPr>
        <w:keepNext w:val="false"/>
        <w:spacing w:after="90" w:line="259"/>
      </w:pPr>
      <w:r>
        <w:t xml:space="preserve">Measured on the untimed backward prototype, which uses the same regression without value vectors: the prob_conc table held 81 states whether the domain had 6 or 504 actions. The naive forward tree on the same domain was cut at 200,000 nodes at D = 2.</w:t>
      </w:r>
    </w:p>
    <w:p>
      <w:pPr>
        <w:pStyle w:val="Heading1"/>
      </w:pPr>
      <w:r>
        <w:t xml:space="preserve">10  Exactness and open 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Exact when </w:t>
      </w:r>
      <w:r>
        <w:t xml:space="preserve">every path comes from a consistent STN and starting an action earlier never hurts (precedence and deadline only).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Shared start. </w:t>
      </w:r>
      <w:r>
        <w:t xml:space="preserve">An action running across an outcome has one start for both outcomes. With windows, as in required concurrency, the outcomes may need different starts; this needs a shared-start check.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Delays. </w:t>
      </w:r>
      <w:r>
        <w:t xml:space="preserve">A delay not tied to an event needs an explicit delay option at dispatch, drawn from interest points: event times ± durations, seeded with 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Dominance </w:t>
      </w:r>
      <w:r>
        <w:t xml:space="preserve">must compare tails as well as (T, p).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Negative preconditions. </w:t>
      </w:r>
      <w:r>
        <w:t xml:space="preserve">Facts are two-valued. A domain with negative preconditions beyond inExecution (nasa_rover has 40) needs must-be-false facts or forward-replay validation.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Status. </w:t>
      </w:r>
      <w:r>
        <w:t xml:space="preserve">Not implemented yet.</w:t>
      </w:r>
    </w:p>
    <w:p>
      <w:pPr>
        <w:pStyle w:val="Heading1"/>
      </w:pPr>
      <w:r>
        <w:t xml:space="preserve">11  Validation plan</w:t>
      </w:r>
    </w:p>
    <w:p>
      <w:pPr>
        <w:keepNext w:val="false"/>
        <w:spacing w:after="90" w:line="259"/>
      </w:pPr>
      <w:r>
        <w:t xml:space="preserve">Each check has a known answer, so a mismatch points at the implementation.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040"/>
      </w:tblGrid>
      <w:tr>
        <w:trPr>
          <w:tblHeader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Check</w:t>
            </w:r>
          </w:p>
        </w:tc>
        <w:tc>
          <w:tcPr>
            <w:tcW w:type="dxa" w:w="4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Expected</w:t>
            </w:r>
          </w:p>
        </w:tc>
      </w:tr>
      <w:t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Two independent attempts (d = 2, 3; p = 0.6, 0.5; D = 3)</w:t>
            </w:r>
          </w:p>
        </w:tc>
        <w:tc>
          <w:tcPr>
            <w:tcW w:type="dxa" w:w="4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0.8</w:t>
            </w:r>
          </w:p>
        </w:tc>
      </w:tr>
      <w:t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One retryable action</w:t>
            </w:r>
          </w:p>
        </w:tc>
        <w:tc>
          <w:tcPr>
            <w:tcW w:type="dxa" w:w="4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1 − (1 − p)</w:t>
            </w:r>
            <w:r>
              <w:rPr>
                <w:vertAlign w:val="superscript"/>
              </w:rPr>
              <w:t xml:space="preserve">⌊D/d⌋</w:t>
            </w:r>
          </w:p>
        </w:tc>
      </w:tr>
      <w:t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Required concurrency a1, a2, a3</w:t>
            </w:r>
          </w:p>
        </w:tc>
        <w:tc>
          <w:tcPr>
            <w:tcW w:type="dxa" w:w="4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a1 before a2: 1.0;  a2 before a1: 0.0</w:t>
            </w:r>
          </w:p>
        </w:tc>
      </w:tr>
      <w:t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prob_conc per goal at D = 8 (exact solver)</w:t>
            </w:r>
          </w:p>
        </w:tc>
        <w:tc>
          <w:tcPr>
            <w:tcW w:type="dxa" w:w="4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1.0,  0.91,  0.9323,  0.9424</w:t>
            </w:r>
          </w:p>
        </w:tc>
      </w:tr>
      <w:t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prob_conc state and pair counts</w:t>
            </w:r>
          </w:p>
        </w:tc>
        <w:tc>
          <w:tcPr>
            <w:tcW w:type="dxa" w:w="4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compare with the forward solver</w:t>
            </w:r>
          </w:p>
        </w:tc>
      </w:tr>
    </w:tbl>
    <w:p>
      <w:pPr>
        <w:spacing w:after="20"/>
      </w:pPr>
    </w:p>
    <w:p>
      <w:pPr>
        <w:pStyle w:val="Heading1"/>
      </w:pPr>
      <w:r>
        <w:t xml:space="preserve">Sources</w:t>
      </w:r>
    </w:p>
    <w:p>
      <w:pPr>
        <w:keepNext w:val="false"/>
        <w:spacing w:after="90" w:line="259"/>
      </w:pPr>
      <w:r>
        <w:t xml:space="preserve">Model and TP-MCTS: Berman et al., IJCAI 2025, </w:t>
      </w:r>
      <w:r>
        <w:rPr>
          <w:color w:val="2E5597"/>
        </w:rPr>
        <w:t xml:space="preserve">https://www.ijcai.org/proceedings/2025/0941.pdf</w:t>
      </w:r>
      <w:r>
        <w:t xml:space="preserve">. </w:t>
      </w:r>
    </w:p>
    <w:p>
      <w:pPr>
        <w:keepNext w:val="false"/>
        <w:spacing w:after="90" w:line="259"/>
      </w:pPr>
      <w:r>
        <w:t xml:space="preserve">Simple temporal networks: Dechter, Meiri and Pearl, Temporal constraint networks, Artificial Intelligence 49, 1991. Critical path: the backward pass of the critical path method, applied per state.</w:t>
      </w:r>
    </w:p>
    <w:sectPr>
      <w:footerReference w:type="default" r:id="rId7"/>
      <w:pgSz w:w="12240" w:h="15840" w:orient="portrait"/>
      <w:pgMar w:top="10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0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after="80" w:before="20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Temporal PDB with Backward Critical-Path Values</dc:title>
  <dc:creator>TP-MCTS</dc:creator>
  <cp:lastModifiedBy>Un-named</cp:lastModifiedBy>
  <cp:revision>1</cp:revision>
  <dcterms:created xsi:type="dcterms:W3CDTF">2026-09-14T09:19:53.004Z</dcterms:created>
  <dcterms:modified xsi:type="dcterms:W3CDTF">2026-09-14T09:19:53.006Z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