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616AD" w14:textId="77777777" w:rsidR="00903042" w:rsidRDefault="00000000">
      <w:r>
        <w:rPr>
          <w:b/>
        </w:rPr>
        <w:t>Grace and Hope Groups – October 2026</w:t>
      </w:r>
    </w:p>
    <w:p w14:paraId="1CC0CEE1" w14:textId="77777777" w:rsidR="00903042" w:rsidRDefault="00000000">
      <w:r>
        <w:rPr>
          <w:b/>
        </w:rPr>
        <w:t>2026 Theme: Living a Life with Purpose</w:t>
      </w:r>
      <w:r>
        <w:br/>
      </w:r>
      <w:r>
        <w:rPr>
          <w:b/>
        </w:rPr>
        <w:t>Sermon Series: Why We Do What We Do - The Meaning Behind Our Worship</w:t>
      </w:r>
    </w:p>
    <w:p w14:paraId="2BCD5406" w14:textId="77777777" w:rsidR="00903042" w:rsidRDefault="00000000">
      <w:r>
        <w:rPr>
          <w:b/>
        </w:rPr>
        <w:t>How the Meeting Works</w:t>
      </w:r>
    </w:p>
    <w:p w14:paraId="7F1D2C30" w14:textId="77777777" w:rsidR="00903042" w:rsidRDefault="00000000">
      <w:r>
        <w:t>The leader reads each question aloud. Everyone takes a turn to answer honestly. What is shared in the group stays in the group. The leader offers a short summary after each round.</w:t>
      </w:r>
    </w:p>
    <w:p w14:paraId="1D352E9E" w14:textId="77777777" w:rsidR="00903042" w:rsidRDefault="00000000">
      <w:r>
        <w:t>This is not meant to be a complicated Bible study. It is a time for conversation, reflection, encouragement, and learning how to follow Jesus together in everyday life.</w:t>
      </w:r>
    </w:p>
    <w:p w14:paraId="1C4A1C92" w14:textId="77777777" w:rsidR="00903042" w:rsidRDefault="00000000">
      <w:r>
        <w:rPr>
          <w:b/>
        </w:rPr>
        <w:t>Opening Prayer</w:t>
      </w:r>
    </w:p>
    <w:p w14:paraId="6236D737" w14:textId="77777777" w:rsidR="00903042" w:rsidRDefault="00000000">
      <w:r>
        <w:t>Father, thank You for bringing us together today. Thank You for every woman in this group and for the different stories, experiences, joys, struggles, and responsibilities represented here.</w:t>
      </w:r>
    </w:p>
    <w:p w14:paraId="6CEB5270" w14:textId="77777777" w:rsidR="00903042" w:rsidRDefault="00000000">
      <w:r>
        <w:t>As we think about the things we do in worship, help us understand that they are more than habits or traditions. Teach us why we gather, why we confess our faith, why we pray together, why we use signs such as light, and why we respond to Your goodness with praise and thanksgiving.</w:t>
      </w:r>
    </w:p>
    <w:p w14:paraId="1AC67D63" w14:textId="77777777" w:rsidR="00903042" w:rsidRDefault="00000000">
      <w:r>
        <w:t>Open our hearts so that what we do on Sunday helps shape the way we live every day. Help us know You more deeply and worship You with understanding, gratitude, and sincerity.</w:t>
      </w:r>
    </w:p>
    <w:p w14:paraId="4BC50B9E" w14:textId="77777777" w:rsidR="00903042" w:rsidRDefault="00000000">
      <w:r>
        <w:t>In Jesus’ name, Amen.</w:t>
      </w:r>
    </w:p>
    <w:p w14:paraId="615B7F44" w14:textId="77777777" w:rsidR="00903042" w:rsidRDefault="00000000">
      <w:r>
        <w:rPr>
          <w:b/>
        </w:rPr>
        <w:t>Scripture Reading</w:t>
      </w:r>
    </w:p>
    <w:p w14:paraId="0E2E4FDD" w14:textId="77777777" w:rsidR="00903042" w:rsidRDefault="00000000">
      <w:r>
        <w:rPr>
          <w:b/>
        </w:rPr>
        <w:t>Psalm 95:1–3</w:t>
      </w:r>
    </w:p>
    <w:p w14:paraId="21BA83F0" w14:textId="77777777" w:rsidR="00903042" w:rsidRDefault="00000000">
      <w:r>
        <w:t>Come, let us sing for joy to the LORD; let us shout aloud to the Rock of our salvation. Let us come before him with thanksgiving and extol him with music and song. For the LORD is the great God, the great King above all gods.</w:t>
      </w:r>
    </w:p>
    <w:p w14:paraId="0B645FF0" w14:textId="77777777" w:rsidR="00903042" w:rsidRDefault="00000000">
      <w:r>
        <w:rPr>
          <w:b/>
        </w:rPr>
        <w:t>Ephesians 5:8–10</w:t>
      </w:r>
    </w:p>
    <w:p w14:paraId="24C1342F" w14:textId="77777777" w:rsidR="00903042" w:rsidRDefault="00000000">
      <w:r>
        <w:t>For you were once darkness, but now you are light in the Lord. Live as children of light (for the fruit of the light consists in all goodness, righteousness and truth) and find out what pleases the Lord.</w:t>
      </w:r>
    </w:p>
    <w:p w14:paraId="22FBB92E" w14:textId="77777777" w:rsidR="00903042" w:rsidRDefault="00903042"/>
    <w:p w14:paraId="2DFBE5D7" w14:textId="77777777" w:rsidR="00903042" w:rsidRDefault="00903042"/>
    <w:p w14:paraId="33AD3190" w14:textId="77777777" w:rsidR="00903042" w:rsidRDefault="00903042"/>
    <w:p w14:paraId="16532D98" w14:textId="77777777" w:rsidR="00903042" w:rsidRDefault="00000000">
      <w:r>
        <w:rPr>
          <w:b/>
        </w:rPr>
        <w:t>Leader</w:t>
      </w:r>
    </w:p>
    <w:p w14:paraId="1008D040" w14:textId="77777777" w:rsidR="00903042" w:rsidRDefault="00000000">
      <w:r>
        <w:t>This month we are looking at some of the things we do every week in worship and asking a simple question: Why do we do them?</w:t>
      </w:r>
    </w:p>
    <w:p w14:paraId="3D29EB49" w14:textId="77777777" w:rsidR="00903042" w:rsidRDefault="00000000">
      <w:r>
        <w:t xml:space="preserve">Sometimes we can repeat words, sing songs, pray prayers, or participate in traditions for many years without stopping to think about what they mean. These practices are not meant to be empty routines. </w:t>
      </w:r>
      <w:r>
        <w:lastRenderedPageBreak/>
        <w:t>They help us remember who God is, what Christians believe, how Jesus taught us to pray, and how our worship should shape the way we live.</w:t>
      </w:r>
    </w:p>
    <w:p w14:paraId="0C3426AA" w14:textId="77777777" w:rsidR="00903042" w:rsidRDefault="00000000">
      <w:r>
        <w:t>The four messages we are considering today help us see that worship is not only something we attend. Worship teaches us, forms us, reminds us, and sends us back into the world to live as God’s people.</w:t>
      </w:r>
    </w:p>
    <w:p w14:paraId="47BC04C0" w14:textId="77777777" w:rsidR="00903042" w:rsidRDefault="00000000">
      <w:r>
        <w:t>Today we are going to focus on four truths.</w:t>
      </w:r>
    </w:p>
    <w:p w14:paraId="130F0E0C" w14:textId="77777777" w:rsidR="00903042" w:rsidRDefault="00000000">
      <w:pPr>
        <w:jc w:val="both"/>
      </w:pPr>
      <w:r>
        <w:rPr>
          <w:b/>
        </w:rPr>
        <w:t>Four Truths Behind Our Worship</w:t>
      </w:r>
    </w:p>
    <w:p w14:paraId="439AA319" w14:textId="77777777" w:rsidR="00903042" w:rsidRDefault="00000000">
      <w:pPr>
        <w:jc w:val="both"/>
      </w:pPr>
      <w:r>
        <w:rPr>
          <w:b/>
        </w:rPr>
        <w:t>1. Worship reminds us who God is and who we are</w:t>
      </w:r>
    </w:p>
    <w:p w14:paraId="1E6FCD87" w14:textId="77777777" w:rsidR="00903042" w:rsidRDefault="00000000">
      <w:pPr>
        <w:jc w:val="both"/>
      </w:pPr>
      <w:r>
        <w:rPr>
          <w:b/>
        </w:rPr>
        <w:t>Leader:</w:t>
      </w:r>
      <w:r>
        <w:br/>
        <w:t>Psalm 95 invites God’s people to sing, give thanks, bow down, and recognize the Lord as their God. In 1 Peter, Christians are described as people who belong to God and are called to declare His praises. Worship is not simply the music before the sermon or a weekly event we attend. It is our response to God because He is worthy, and it reminds us that our lives belong to Him. When we worship together, we remember that we are part of God’s people and that our faith should continue after the service ends.</w:t>
      </w:r>
    </w:p>
    <w:p w14:paraId="422C668B" w14:textId="77777777" w:rsidR="00903042" w:rsidRDefault="00000000">
      <w:pPr>
        <w:jc w:val="both"/>
      </w:pPr>
      <w:r>
        <w:rPr>
          <w:b/>
        </w:rPr>
        <w:t>STOP – THINK – MEDITATE: 30 to 60 seconds</w:t>
      </w:r>
    </w:p>
    <w:p w14:paraId="3C66CCAC" w14:textId="77777777" w:rsidR="00903042" w:rsidRDefault="00000000">
      <w:pPr>
        <w:jc w:val="both"/>
      </w:pPr>
      <w:r>
        <w:t>Then share:</w:t>
      </w:r>
    </w:p>
    <w:p w14:paraId="4EC6A4B8" w14:textId="77777777" w:rsidR="00903042" w:rsidRDefault="00000000">
      <w:pPr>
        <w:jc w:val="both"/>
      </w:pPr>
      <w:r>
        <w:rPr>
          <w:b/>
        </w:rPr>
        <w:t>When worship becomes familiar or routine, what can help you remember who you are actually worshiping and why?</w:t>
      </w:r>
    </w:p>
    <w:p w14:paraId="35AA1690" w14:textId="09CEAF87" w:rsidR="00903042" w:rsidRDefault="00D72F4D">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30657B" w14:textId="77777777" w:rsidR="00903042" w:rsidRDefault="00903042"/>
    <w:p w14:paraId="30B2115A" w14:textId="77777777" w:rsidR="00903042" w:rsidRDefault="00000000">
      <w:pPr>
        <w:jc w:val="both"/>
      </w:pPr>
      <w:r>
        <w:rPr>
          <w:b/>
        </w:rPr>
        <w:t>2. The Apostles’ Creed helps us remember and confess what we believe</w:t>
      </w:r>
    </w:p>
    <w:p w14:paraId="3A50723A" w14:textId="77777777" w:rsidR="00903042" w:rsidRDefault="00000000">
      <w:pPr>
        <w:jc w:val="both"/>
      </w:pPr>
      <w:r>
        <w:rPr>
          <w:b/>
        </w:rPr>
        <w:t>Leader:</w:t>
      </w:r>
      <w:r>
        <w:br/>
        <w:t>In Deuteronomy, God told His people to remember His words and teach them carefully to the next generation. In 1 Corinthians 15, Paul reminded the church of the gospel he had received and passed on: that Christ died for our sins, was buried, and was raised. The Apostles’ Creed serves a similar purpose in Christian worship. A creed is a short statement of belief. When we say the Apostles’ Creed, we are not praying to the Creed or replacing the Bible. We are using shared words to confess the central faith Christians have received and passed down through generations. Saying it together reminds us that Christianity is bigger than our individual opinions or experiences.</w:t>
      </w:r>
    </w:p>
    <w:p w14:paraId="3FE7F13D" w14:textId="77777777" w:rsidR="00D72F4D" w:rsidRDefault="00D72F4D">
      <w:pPr>
        <w:jc w:val="both"/>
        <w:rPr>
          <w:b/>
        </w:rPr>
      </w:pPr>
    </w:p>
    <w:p w14:paraId="6EE40F60" w14:textId="77777777" w:rsidR="00D72F4D" w:rsidRDefault="00D72F4D">
      <w:pPr>
        <w:jc w:val="both"/>
        <w:rPr>
          <w:b/>
        </w:rPr>
      </w:pPr>
    </w:p>
    <w:p w14:paraId="255914B4" w14:textId="77777777" w:rsidR="00D72F4D" w:rsidRDefault="00D72F4D">
      <w:pPr>
        <w:jc w:val="both"/>
        <w:rPr>
          <w:b/>
        </w:rPr>
      </w:pPr>
    </w:p>
    <w:p w14:paraId="63FBAAF5" w14:textId="77777777" w:rsidR="00D72F4D" w:rsidRDefault="00D72F4D">
      <w:pPr>
        <w:jc w:val="both"/>
        <w:rPr>
          <w:b/>
        </w:rPr>
      </w:pPr>
    </w:p>
    <w:p w14:paraId="3B3AEE51" w14:textId="657C1342" w:rsidR="00903042" w:rsidRDefault="00000000">
      <w:pPr>
        <w:jc w:val="both"/>
      </w:pPr>
      <w:r>
        <w:rPr>
          <w:b/>
        </w:rPr>
        <w:lastRenderedPageBreak/>
        <w:t>STOP – THINK – MEDITATE: 30 to 60 seconds</w:t>
      </w:r>
    </w:p>
    <w:p w14:paraId="5ED56BB2" w14:textId="77777777" w:rsidR="00903042" w:rsidRDefault="00000000">
      <w:pPr>
        <w:jc w:val="both"/>
      </w:pPr>
      <w:r>
        <w:t>Then share:</w:t>
      </w:r>
    </w:p>
    <w:p w14:paraId="3C917670" w14:textId="77777777" w:rsidR="00903042" w:rsidRDefault="00000000">
      <w:pPr>
        <w:jc w:val="both"/>
      </w:pPr>
      <w:r>
        <w:rPr>
          <w:b/>
        </w:rPr>
        <w:t>Why do you think it is helpful to say out loud what we believe instead of only keeping our faith private?</w:t>
      </w:r>
    </w:p>
    <w:p w14:paraId="48DA6CFE" w14:textId="77777777" w:rsidR="00D72F4D" w:rsidRDefault="00D72F4D" w:rsidP="00D72F4D">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8F6C50" w14:textId="77777777" w:rsidR="00D72F4D" w:rsidRDefault="00D72F4D">
      <w:pPr>
        <w:jc w:val="both"/>
        <w:rPr>
          <w:b/>
        </w:rPr>
      </w:pPr>
    </w:p>
    <w:p w14:paraId="757D3568" w14:textId="7E942D01" w:rsidR="00903042" w:rsidRDefault="00000000">
      <w:pPr>
        <w:jc w:val="both"/>
      </w:pPr>
      <w:r>
        <w:rPr>
          <w:b/>
        </w:rPr>
        <w:t>3. The Lord’s Prayer teaches us what matters when we pray</w:t>
      </w:r>
    </w:p>
    <w:p w14:paraId="5F76BA49" w14:textId="02323491" w:rsidR="00903042" w:rsidRDefault="00000000">
      <w:pPr>
        <w:jc w:val="both"/>
      </w:pPr>
      <w:r>
        <w:rPr>
          <w:b/>
        </w:rPr>
        <w:t>Leader:</w:t>
      </w:r>
      <w:r>
        <w:br/>
        <w:t>When Jesus’ disciples asked Him to teach them to pray, Jesus gave them a pattern. The Lord’s Prayer begins by turning our attention toward God: His name, His kingdom, and His will. Then it teaches us to bring our daily needs to Him, receive and extend forgiveness, and ask for help when we face temptation and evil. When we pray this prayer together in worship, we are not simply repeating familiar words. Jesus is teaching us what a God</w:t>
      </w:r>
      <w:r w:rsidR="00D72F4D">
        <w:t xml:space="preserve"> </w:t>
      </w:r>
      <w:r>
        <w:t>centered life looks like. Prayer includes worship, dependence, forgiveness, obedience, and trust.</w:t>
      </w:r>
    </w:p>
    <w:p w14:paraId="68D564C0" w14:textId="77777777" w:rsidR="00903042" w:rsidRDefault="00000000">
      <w:pPr>
        <w:jc w:val="both"/>
      </w:pPr>
      <w:r>
        <w:rPr>
          <w:b/>
        </w:rPr>
        <w:t>STOP – THINK – MEDITATE: 30 to 60 seconds</w:t>
      </w:r>
    </w:p>
    <w:p w14:paraId="5D86F89C" w14:textId="77777777" w:rsidR="00903042" w:rsidRDefault="00000000">
      <w:pPr>
        <w:jc w:val="both"/>
      </w:pPr>
      <w:r>
        <w:t>Then share:</w:t>
      </w:r>
    </w:p>
    <w:p w14:paraId="1DFC50DD" w14:textId="77777777" w:rsidR="00903042" w:rsidRDefault="00000000">
      <w:pPr>
        <w:jc w:val="both"/>
      </w:pPr>
      <w:r>
        <w:rPr>
          <w:b/>
        </w:rPr>
        <w:t>Which part of the Lord’s Prayer is easiest for you to pray sincerely, and which part is more challenging?</w:t>
      </w:r>
    </w:p>
    <w:p w14:paraId="5B17511A" w14:textId="77777777" w:rsidR="00D72F4D" w:rsidRDefault="00D72F4D" w:rsidP="00D72F4D">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0A2508" w14:textId="77777777" w:rsidR="00D72F4D" w:rsidRDefault="00D72F4D">
      <w:pPr>
        <w:jc w:val="both"/>
        <w:rPr>
          <w:b/>
        </w:rPr>
      </w:pPr>
    </w:p>
    <w:p w14:paraId="6896BE66" w14:textId="288F35A8" w:rsidR="00903042" w:rsidRDefault="00000000">
      <w:pPr>
        <w:jc w:val="both"/>
      </w:pPr>
      <w:r>
        <w:rPr>
          <w:b/>
        </w:rPr>
        <w:t>4</w:t>
      </w:r>
      <w:proofErr w:type="gramStart"/>
      <w:r>
        <w:rPr>
          <w:b/>
        </w:rPr>
        <w:t>. The candles</w:t>
      </w:r>
      <w:proofErr w:type="gramEnd"/>
      <w:r>
        <w:rPr>
          <w:b/>
        </w:rPr>
        <w:t xml:space="preserve"> and Doxology remind us to carry worship into everyday life</w:t>
      </w:r>
    </w:p>
    <w:p w14:paraId="7A13363A" w14:textId="77777777" w:rsidR="00903042" w:rsidRDefault="00000000">
      <w:pPr>
        <w:jc w:val="both"/>
      </w:pPr>
      <w:r>
        <w:rPr>
          <w:b/>
        </w:rPr>
        <w:t>Leader:</w:t>
      </w:r>
      <w:r>
        <w:br/>
        <w:t>Light is an important picture in Scripture. Ephesians teaches that because we belong to the Lord, we are to live as children of light. In our worship, the candles and the acolytes carrying the light can remind us of Christ and of our calling to live differently because we belong to Him. When the light is carried out at the end of worship, it can remind us that our faith does not stay inside the church building. The Doxology is a short song of praise to God. We often sing it as we offer our gifts, reminding us that everything we have comes from God and that our response is gratitude, praise, and faithful living.</w:t>
      </w:r>
    </w:p>
    <w:p w14:paraId="63F99555" w14:textId="77777777" w:rsidR="00D72F4D" w:rsidRDefault="00D72F4D">
      <w:pPr>
        <w:jc w:val="both"/>
        <w:rPr>
          <w:b/>
        </w:rPr>
      </w:pPr>
    </w:p>
    <w:p w14:paraId="3226C089" w14:textId="77777777" w:rsidR="00D72F4D" w:rsidRDefault="00D72F4D">
      <w:pPr>
        <w:jc w:val="both"/>
        <w:rPr>
          <w:b/>
        </w:rPr>
      </w:pPr>
    </w:p>
    <w:p w14:paraId="24FA04D0" w14:textId="77777777" w:rsidR="00D72F4D" w:rsidRDefault="00D72F4D">
      <w:pPr>
        <w:jc w:val="both"/>
        <w:rPr>
          <w:b/>
        </w:rPr>
      </w:pPr>
    </w:p>
    <w:p w14:paraId="4E1453D8" w14:textId="13B5152C" w:rsidR="00903042" w:rsidRDefault="00000000">
      <w:pPr>
        <w:jc w:val="both"/>
      </w:pPr>
      <w:r>
        <w:rPr>
          <w:b/>
        </w:rPr>
        <w:lastRenderedPageBreak/>
        <w:t>STOP – THINK – MEDITATE: 30 to 60 seconds</w:t>
      </w:r>
    </w:p>
    <w:p w14:paraId="7CE15A36" w14:textId="77777777" w:rsidR="00903042" w:rsidRDefault="00000000">
      <w:pPr>
        <w:jc w:val="both"/>
      </w:pPr>
      <w:r>
        <w:t>Then share:</w:t>
      </w:r>
    </w:p>
    <w:p w14:paraId="6C4EB42A" w14:textId="77777777" w:rsidR="00903042" w:rsidRDefault="00000000">
      <w:pPr>
        <w:jc w:val="both"/>
      </w:pPr>
      <w:r>
        <w:rPr>
          <w:b/>
        </w:rPr>
        <w:t>What would it look like for you to “carry the light” of Christ into one ordinary place in your life this week?</w:t>
      </w:r>
    </w:p>
    <w:p w14:paraId="2262947D" w14:textId="77777777" w:rsidR="00903042" w:rsidRDefault="00000000">
      <w:pPr>
        <w:jc w:val="both"/>
      </w:pPr>
      <w:r>
        <w:rPr>
          <w:b/>
        </w:rPr>
        <w:t>How can gratitude change the way we think about our time, abilities, money, and other blessings?</w:t>
      </w:r>
    </w:p>
    <w:p w14:paraId="26977283" w14:textId="77777777" w:rsidR="00D72F4D" w:rsidRDefault="00D72F4D" w:rsidP="00D72F4D">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E7422C" w14:textId="77777777" w:rsidR="00903042" w:rsidRDefault="00903042"/>
    <w:p w14:paraId="54E265C1" w14:textId="77777777" w:rsidR="00903042" w:rsidRDefault="00903042"/>
    <w:p w14:paraId="0C6679CE" w14:textId="77777777" w:rsidR="00903042" w:rsidRDefault="00000000">
      <w:pPr>
        <w:jc w:val="both"/>
      </w:pPr>
      <w:r>
        <w:rPr>
          <w:b/>
        </w:rPr>
        <w:t>Final Group Question</w:t>
      </w:r>
    </w:p>
    <w:p w14:paraId="525B7B66" w14:textId="77777777" w:rsidR="00903042" w:rsidRDefault="00000000">
      <w:pPr>
        <w:jc w:val="both"/>
      </w:pPr>
      <w:r>
        <w:rPr>
          <w:b/>
        </w:rPr>
        <w:t>Leader:</w:t>
      </w:r>
      <w:r>
        <w:br/>
        <w:t>These parts of worship may look different from one another, but they all point us toward the same purpose. Worship helps us remember who God is, confess what we believe, learn how to pray, give thanks for what God has given us, and live as His people beyond Sunday morning.</w:t>
      </w:r>
    </w:p>
    <w:p w14:paraId="6CEEDBCD" w14:textId="77777777" w:rsidR="00D72F4D" w:rsidRDefault="00D72F4D">
      <w:pPr>
        <w:jc w:val="both"/>
      </w:pPr>
    </w:p>
    <w:p w14:paraId="1A99CE4D" w14:textId="1B10C1FE" w:rsidR="00903042" w:rsidRDefault="00000000">
      <w:pPr>
        <w:jc w:val="both"/>
      </w:pPr>
      <w:r>
        <w:t>Take a moment and think about everything we have discussed.</w:t>
      </w:r>
    </w:p>
    <w:p w14:paraId="198C1613" w14:textId="77777777" w:rsidR="00903042" w:rsidRDefault="00000000">
      <w:pPr>
        <w:jc w:val="both"/>
      </w:pPr>
      <w:r>
        <w:rPr>
          <w:b/>
        </w:rPr>
        <w:t>Which of these four areas speaks most to where you are right now: worshiping with greater understanding, knowing what you believe, growing in prayer, or carrying your faith into everyday life? Why?</w:t>
      </w:r>
    </w:p>
    <w:p w14:paraId="22733FF6" w14:textId="77777777" w:rsidR="00D72F4D" w:rsidRDefault="00D72F4D" w:rsidP="00D72F4D">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993358" w14:textId="77777777" w:rsidR="00903042" w:rsidRDefault="00903042"/>
    <w:p w14:paraId="24536BF2" w14:textId="77777777" w:rsidR="00903042" w:rsidRDefault="00000000">
      <w:pPr>
        <w:jc w:val="both"/>
      </w:pPr>
      <w:r>
        <w:rPr>
          <w:b/>
        </w:rPr>
        <w:t>Leader</w:t>
      </w:r>
    </w:p>
    <w:p w14:paraId="2F60E680" w14:textId="77777777" w:rsidR="00903042" w:rsidRDefault="00000000">
      <w:pPr>
        <w:jc w:val="both"/>
      </w:pPr>
      <w:r>
        <w:t>Thank you for sharing. We do not have to understand every part of worship all at once. As we learn why we do what we do, familiar practices can become meaningful reminders of God’s grace and of the life He is calling us to live.</w:t>
      </w:r>
    </w:p>
    <w:p w14:paraId="33779032" w14:textId="77777777" w:rsidR="00903042" w:rsidRDefault="00000000">
      <w:pPr>
        <w:jc w:val="both"/>
      </w:pPr>
      <w:r>
        <w:t>As we leave, remember this simple question:</w:t>
      </w:r>
    </w:p>
    <w:p w14:paraId="0CE3A3E3" w14:textId="77777777" w:rsidR="00903042" w:rsidRDefault="00000000">
      <w:pPr>
        <w:jc w:val="both"/>
      </w:pPr>
      <w:r>
        <w:rPr>
          <w:b/>
        </w:rPr>
        <w:t>How can what I do in worship shape the way I live this week?</w:t>
      </w:r>
    </w:p>
    <w:p w14:paraId="1412E727" w14:textId="77777777" w:rsidR="00903042" w:rsidRDefault="00903042"/>
    <w:p w14:paraId="343A72AC" w14:textId="77777777" w:rsidR="00903042" w:rsidRDefault="00903042"/>
    <w:p w14:paraId="414E1078" w14:textId="77777777" w:rsidR="00903042" w:rsidRDefault="00903042"/>
    <w:p w14:paraId="6ADA9938" w14:textId="77777777" w:rsidR="00903042" w:rsidRDefault="00903042"/>
    <w:p w14:paraId="5F34DA13" w14:textId="77777777" w:rsidR="00903042" w:rsidRDefault="00000000">
      <w:pPr>
        <w:jc w:val="both"/>
      </w:pPr>
      <w:r>
        <w:rPr>
          <w:b/>
        </w:rPr>
        <w:t>Closing Prayer</w:t>
      </w:r>
    </w:p>
    <w:p w14:paraId="099EF7ED" w14:textId="77777777" w:rsidR="00903042" w:rsidRDefault="00000000">
      <w:pPr>
        <w:jc w:val="both"/>
      </w:pPr>
      <w:r>
        <w:t>Father, thank You for this time together and for every woman who shared today. Thank You for giving us ways to remember Your goodness, confess our faith, pray together, and respond to Your blessings.</w:t>
      </w:r>
    </w:p>
    <w:p w14:paraId="3299FD97" w14:textId="77777777" w:rsidR="00903042" w:rsidRDefault="00000000">
      <w:pPr>
        <w:jc w:val="both"/>
      </w:pPr>
      <w:r>
        <w:t>Keep our worship from becoming empty routine. When we sing, help us remember who You are. When we confess our faith, help us believe and live what we say. When we pray, teach us to seek Your will, depend on You, forgive others, and trust You with our needs. When we see the light and sing our praise, remind us to carry our faith into the world with gratitude and love.</w:t>
      </w:r>
    </w:p>
    <w:p w14:paraId="58A25010" w14:textId="77777777" w:rsidR="00903042" w:rsidRDefault="00000000">
      <w:pPr>
        <w:jc w:val="both"/>
      </w:pPr>
      <w:r>
        <w:t>Help us encourage one another and continue growing together. May the worship we offer with our words become visible in the way we live this week.</w:t>
      </w:r>
    </w:p>
    <w:p w14:paraId="65E65738" w14:textId="77777777" w:rsidR="00903042" w:rsidRDefault="00000000">
      <w:pPr>
        <w:jc w:val="both"/>
      </w:pPr>
      <w:r>
        <w:t>In Jesus’ name, Amen.</w:t>
      </w:r>
    </w:p>
    <w:sectPr w:rsidR="00903042" w:rsidSect="00C901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1F2"/>
    <w:rsid w:val="000266B2"/>
    <w:rsid w:val="00375EC0"/>
    <w:rsid w:val="00696928"/>
    <w:rsid w:val="00891C55"/>
    <w:rsid w:val="00903042"/>
    <w:rsid w:val="0097151C"/>
    <w:rsid w:val="00985303"/>
    <w:rsid w:val="00AC0816"/>
    <w:rsid w:val="00C901F2"/>
    <w:rsid w:val="00D72F4D"/>
    <w:rsid w:val="00DE7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4F28"/>
  <w15:chartTrackingRefBased/>
  <w15:docId w15:val="{D011F3F9-5553-45C7-AA04-28A49420B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1F2"/>
    <w:rPr>
      <w:rFonts w:eastAsiaTheme="majorEastAsia" w:cstheme="majorBidi"/>
      <w:color w:val="272727" w:themeColor="text1" w:themeTint="D8"/>
    </w:rPr>
  </w:style>
  <w:style w:type="paragraph" w:styleId="Title">
    <w:name w:val="Title"/>
    <w:basedOn w:val="Normal"/>
    <w:next w:val="Normal"/>
    <w:link w:val="TitleChar"/>
    <w:uiPriority w:val="10"/>
    <w:qFormat/>
    <w:rsid w:val="00C90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1F2"/>
    <w:pPr>
      <w:spacing w:before="160"/>
      <w:jc w:val="center"/>
    </w:pPr>
    <w:rPr>
      <w:i/>
      <w:iCs/>
      <w:color w:val="404040" w:themeColor="text1" w:themeTint="BF"/>
    </w:rPr>
  </w:style>
  <w:style w:type="character" w:customStyle="1" w:styleId="QuoteChar">
    <w:name w:val="Quote Char"/>
    <w:basedOn w:val="DefaultParagraphFont"/>
    <w:link w:val="Quote"/>
    <w:uiPriority w:val="29"/>
    <w:rsid w:val="00C901F2"/>
    <w:rPr>
      <w:i/>
      <w:iCs/>
      <w:color w:val="404040" w:themeColor="text1" w:themeTint="BF"/>
    </w:rPr>
  </w:style>
  <w:style w:type="paragraph" w:styleId="ListParagraph">
    <w:name w:val="List Paragraph"/>
    <w:basedOn w:val="Normal"/>
    <w:uiPriority w:val="34"/>
    <w:qFormat/>
    <w:rsid w:val="00C901F2"/>
    <w:pPr>
      <w:ind w:left="720"/>
      <w:contextualSpacing/>
    </w:pPr>
  </w:style>
  <w:style w:type="character" w:styleId="IntenseEmphasis">
    <w:name w:val="Intense Emphasis"/>
    <w:basedOn w:val="DefaultParagraphFont"/>
    <w:uiPriority w:val="21"/>
    <w:qFormat/>
    <w:rsid w:val="00C901F2"/>
    <w:rPr>
      <w:i/>
      <w:iCs/>
      <w:color w:val="0F4761" w:themeColor="accent1" w:themeShade="BF"/>
    </w:rPr>
  </w:style>
  <w:style w:type="paragraph" w:styleId="IntenseQuote">
    <w:name w:val="Intense Quote"/>
    <w:basedOn w:val="Normal"/>
    <w:next w:val="Normal"/>
    <w:link w:val="IntenseQuoteChar"/>
    <w:uiPriority w:val="30"/>
    <w:qFormat/>
    <w:rsid w:val="00C90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1F2"/>
    <w:rPr>
      <w:i/>
      <w:iCs/>
      <w:color w:val="0F4761" w:themeColor="accent1" w:themeShade="BF"/>
    </w:rPr>
  </w:style>
  <w:style w:type="character" w:styleId="IntenseReference">
    <w:name w:val="Intense Reference"/>
    <w:basedOn w:val="DefaultParagraphFont"/>
    <w:uiPriority w:val="32"/>
    <w:qFormat/>
    <w:rsid w:val="00C90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1821</Words>
  <Characters>7103</Characters>
  <Application>Microsoft Office Word</Application>
  <DocSecurity>0</DocSecurity>
  <Lines>789</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Eliezer  Garrido</dc:creator>
  <cp:keywords/>
  <dc:description/>
  <cp:lastModifiedBy>Eliezer  Garrido</cp:lastModifiedBy>
  <cp:revision>2</cp:revision>
  <cp:lastPrinted>2026-10-05T20:44:00Z</cp:lastPrinted>
  <dcterms:created xsi:type="dcterms:W3CDTF">2026-10-08T01:00:00Z</dcterms:created>
  <dcterms:modified xsi:type="dcterms:W3CDTF">2026-10-08T01:00:00Z</dcterms:modified>
</cp:coreProperties>
</file>