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310A8" w14:textId="77777777" w:rsidR="00600C0B" w:rsidRDefault="00000000">
      <w:pPr>
        <w:pStyle w:val="Balk1"/>
        <w:jc w:val="center"/>
      </w:pPr>
      <w:r>
        <w:t>Türkçe Teknik Belgeler için Geri Bilgi Artırılmış Makine Çevirisi</w:t>
      </w:r>
    </w:p>
    <w:p w14:paraId="7086E29F" w14:textId="23E677E8" w:rsidR="00600C0B" w:rsidRDefault="00000000" w:rsidP="002B62A9">
      <w:pPr>
        <w:spacing w:before="100" w:after="100"/>
        <w:jc w:val="center"/>
      </w:pPr>
      <w:r>
        <w:rPr>
          <w:i/>
          <w:iCs/>
        </w:rPr>
        <w:t xml:space="preserve">Ders: Makine </w:t>
      </w:r>
      <w:proofErr w:type="spellStart"/>
      <w:r>
        <w:rPr>
          <w:i/>
          <w:iCs/>
        </w:rPr>
        <w:t>Çevirisi</w:t>
      </w:r>
      <w:r w:rsidR="002B62A9">
        <w:t>i</w:t>
      </w:r>
      <w:proofErr w:type="spellEnd"/>
    </w:p>
    <w:p w14:paraId="01B0D1B8" w14:textId="77777777" w:rsidR="00600C0B" w:rsidRDefault="00600C0B"/>
    <w:p w14:paraId="776A3F4E" w14:textId="77777777" w:rsidR="00600C0B" w:rsidRDefault="00000000">
      <w:pPr>
        <w:pStyle w:val="Balk2"/>
      </w:pPr>
      <w:r>
        <w:t>Özet</w:t>
      </w:r>
    </w:p>
    <w:p w14:paraId="420B8DC5" w14:textId="77777777" w:rsidR="00600C0B" w:rsidRDefault="00000000">
      <w:pPr>
        <w:spacing w:after="120" w:line="360" w:lineRule="auto"/>
        <w:jc w:val="both"/>
      </w:pPr>
      <w:r>
        <w:t xml:space="preserve">Bu makalede, Türkçeden İngilizceye teknik belge çevirisi için Geri Bilgi Artırılmış Üretim (RAG) yaklaşımı sunulmaktadır. Standart sinir ağı makine çevirisi sistemleri, sıklıkla alanına özgü terminolojiyi tutarlı bir şekilde korumakta başarısız olur ve uzmanlaşmış terimlerin yanlış veya tutarsız çevirilerini üretir. Bu sorunu, çok dilli cümle gömme modeli, 10 gerçek Türkçe teknik </w:t>
      </w:r>
      <w:proofErr w:type="spellStart"/>
      <w:r>
        <w:t>PDF'den</w:t>
      </w:r>
      <w:proofErr w:type="spellEnd"/>
      <w:r>
        <w:t xml:space="preserve"> çıkarılan 50 teknik terim çifti ve 505 belge parçası ile doldurulmuş bir </w:t>
      </w:r>
      <w:proofErr w:type="spellStart"/>
      <w:r>
        <w:t>ChromaDB</w:t>
      </w:r>
      <w:proofErr w:type="spellEnd"/>
      <w:r>
        <w:t xml:space="preserve"> vektör </w:t>
      </w:r>
      <w:proofErr w:type="spellStart"/>
      <w:r>
        <w:t>veritabanı</w:t>
      </w:r>
      <w:proofErr w:type="spellEnd"/>
      <w:r>
        <w:t xml:space="preserve"> ve 4-bit </w:t>
      </w:r>
      <w:proofErr w:type="spellStart"/>
      <w:r>
        <w:t>nicelenmiş</w:t>
      </w:r>
      <w:proofErr w:type="spellEnd"/>
      <w:r>
        <w:t xml:space="preserve"> Mistral-7B-Instruct dil modeli kombinasyonu ile çözmekteyiz. Üç temsilci cümleden oluşan tutulmuş test setinde yapılan değerlendirme, RAG sistemi için 78,44 BLEU puanına karşılık taban çizgisi için 14,07'yi göstermekte, +64,36 puanlık iyileşme sağlamaktadır. Terminoloji kesinliği %0'dan (taban çizgisi) %80'e (RAG) yükselmiş, +80 yüzde puanlık kazanç elde edilmiştir. Bu sonuçlar, yoğun semantik arama yoluyla alınan bağlamsal terim kısıtlamalarının sinir ağı makine çevirisinde hem akıcılığı hem de alan sadakatini önemli ölçüde iyileştirdiğini doğrulamaktadır.</w:t>
      </w:r>
    </w:p>
    <w:p w14:paraId="504AA7D7" w14:textId="77777777" w:rsidR="00600C0B" w:rsidRDefault="00600C0B"/>
    <w:p w14:paraId="5B15C4D0" w14:textId="77777777" w:rsidR="00600C0B" w:rsidRDefault="00000000">
      <w:pPr>
        <w:pStyle w:val="Balk2"/>
      </w:pPr>
      <w:r>
        <w:t>1. Giriş</w:t>
      </w:r>
    </w:p>
    <w:p w14:paraId="6D2C3401" w14:textId="77777777" w:rsidR="00600C0B" w:rsidRDefault="00000000">
      <w:pPr>
        <w:pStyle w:val="Balk3"/>
      </w:pPr>
      <w:r>
        <w:t>1.1 Arka Plan</w:t>
      </w:r>
    </w:p>
    <w:p w14:paraId="53D3FF67" w14:textId="77777777" w:rsidR="00600C0B" w:rsidRDefault="00000000">
      <w:pPr>
        <w:spacing w:after="120" w:line="360" w:lineRule="auto"/>
        <w:jc w:val="both"/>
      </w:pPr>
      <w:r>
        <w:t>Makine çevirisi (MT), dönüştürücü tabanlı sinir mimarisinin ortaya çıkışıyla dönüştürülmüştür. Mistral-7B gibi önceden eğitilmiş büyük dil modelleri, düzinelerce dil çifti arasında olağanüstü genel amaçlı çeviri yeteneği göstermektedir. Ancak, bu sistemleri uzmanlaşmış endüstriyel veya teknik ortamlarda kullanmak, kalıcı bir zayıflığı ortaya çıkarmaktadır: modeller, alanına özgü terminoloji hakkında güvenilir bir bilgiye sahip değildir ve bu da kararsız ve tutarsız çıktılara yol açmaktadır.</w:t>
      </w:r>
    </w:p>
    <w:p w14:paraId="06F9E1C5" w14:textId="77777777" w:rsidR="00600C0B" w:rsidRDefault="00000000">
      <w:pPr>
        <w:spacing w:after="120" w:line="360" w:lineRule="auto"/>
        <w:jc w:val="both"/>
      </w:pPr>
      <w:r>
        <w:t xml:space="preserve">Türkçe teknik </w:t>
      </w:r>
      <w:proofErr w:type="gramStart"/>
      <w:r>
        <w:t>dokümantasyon</w:t>
      </w:r>
      <w:proofErr w:type="gramEnd"/>
      <w:r>
        <w:t xml:space="preserve"> özellikle zorlayıcı bir meydan okumadır. Türkçe, İngilizceye önemli ölçüde farklı bir biçimsel yapıya sahip </w:t>
      </w:r>
      <w:proofErr w:type="spellStart"/>
      <w:r>
        <w:t>aglütinativ</w:t>
      </w:r>
      <w:proofErr w:type="spellEnd"/>
      <w:r>
        <w:t xml:space="preserve"> bir dildir ve mekanik bakım, kontrol sistemleri ve endüstriyel kalite güvencesi sözcüğü dağarcığı, bireysel bileşenleri izole olarak yanlış çevrilebilen çok kelimeli terimler içermektedir. Örneğin, döner mil terimi, bu alt alana özel olarak eğitilmemiş bir genel amaçlı LLM tarafından "dönen değirmen", "dönen sistem" veya "dönen süt" olarak yorumlanabilir.</w:t>
      </w:r>
    </w:p>
    <w:p w14:paraId="379E9381" w14:textId="77777777" w:rsidR="002B62A9" w:rsidRDefault="002B62A9">
      <w:pPr>
        <w:spacing w:after="120" w:line="360" w:lineRule="auto"/>
        <w:jc w:val="both"/>
      </w:pPr>
    </w:p>
    <w:p w14:paraId="3B5703C1" w14:textId="77777777" w:rsidR="00600C0B" w:rsidRDefault="00000000">
      <w:pPr>
        <w:pStyle w:val="Balk3"/>
      </w:pPr>
      <w:r>
        <w:lastRenderedPageBreak/>
        <w:t>1.2 Problem İfadesi</w:t>
      </w:r>
    </w:p>
    <w:p w14:paraId="1437DE01" w14:textId="77777777" w:rsidR="00600C0B" w:rsidRDefault="00000000">
      <w:pPr>
        <w:spacing w:after="120" w:line="360" w:lineRule="auto"/>
        <w:jc w:val="both"/>
      </w:pPr>
      <w:r>
        <w:t>Temel sorun "terminoloji tutarsızlığıdır": tek bir Türkçe teknik terim, aynı belge içinde veya hatta aynı paragraf içinde cümleler arasında farklı İngilizce çevirilerini alabilir. Bu, bakım kılavuzları, kalite güvence protokolleri ve ekipman özellikleri gibi güvenlik açısından kritik bağlamlarda kabul edilemezdir. Tutarsız terminoloji, prosedürlerin yanlış yorumlanması, yasal uyumsuzluk ve endüstriyel kazaların açısından yol açabilir.</w:t>
      </w:r>
    </w:p>
    <w:p w14:paraId="3E4C8C81" w14:textId="77777777" w:rsidR="00600C0B" w:rsidRDefault="00000000">
      <w:pPr>
        <w:spacing w:after="120" w:line="360" w:lineRule="auto"/>
        <w:jc w:val="both"/>
      </w:pPr>
      <w:r>
        <w:t>Sorun, tüm bir büyük dil modelini özel bir terim sözlüğü üzerinde eğitmek için, endüstriyel ortamlarda tipik olarak mevcut olmayan önemli miktarda etiketli veriye ve hesaplama kaynağına gerek duyması nedeniyle daha da karmaşık hale gelmektedir.</w:t>
      </w:r>
    </w:p>
    <w:p w14:paraId="19B6F6ED" w14:textId="77777777" w:rsidR="00600C0B" w:rsidRDefault="00000000">
      <w:pPr>
        <w:pStyle w:val="Balk3"/>
      </w:pPr>
      <w:r>
        <w:t>1.3 Motivasyon ve Katkılar</w:t>
      </w:r>
    </w:p>
    <w:p w14:paraId="1B2B8F35" w14:textId="77777777" w:rsidR="00600C0B" w:rsidRDefault="00000000">
      <w:pPr>
        <w:spacing w:after="120" w:line="360" w:lineRule="auto"/>
        <w:jc w:val="both"/>
      </w:pPr>
      <w:r>
        <w:t xml:space="preserve">Hafif, eğitim gerektirmeyen bir çözüm öneriyoruz: Geri Bilgi Artırılmış Makine Çevirisi (RAG-MT). Çıkarım zamanında, ilgili terim çiftleri bir vektör </w:t>
      </w:r>
      <w:proofErr w:type="spellStart"/>
      <w:r>
        <w:t>veritabanından</w:t>
      </w:r>
      <w:proofErr w:type="spellEnd"/>
      <w:r>
        <w:t xml:space="preserve"> alınır ve modelin isteminde açık bir sözlük kısıtlaması olarak enjekte edilir. Hiçbir gradyan güncellemesi gerekmez ve bu da yaklaşımı, mütevazı bir terminoloji </w:t>
      </w:r>
      <w:proofErr w:type="spellStart"/>
      <w:r>
        <w:t>veritabanı</w:t>
      </w:r>
      <w:proofErr w:type="spellEnd"/>
      <w:r>
        <w:t xml:space="preserve"> bulunan herhangi bir alanında hemen dağıtılabilir hale getirir.</w:t>
      </w:r>
    </w:p>
    <w:p w14:paraId="7121A510" w14:textId="77777777" w:rsidR="00600C0B" w:rsidRDefault="00000000">
      <w:pPr>
        <w:spacing w:after="120" w:line="360" w:lineRule="auto"/>
        <w:jc w:val="both"/>
      </w:pPr>
      <w:r>
        <w:t>Bu çalışma aşağıdaki katkıları sunmaktadır:</w:t>
      </w:r>
    </w:p>
    <w:p w14:paraId="32C65B96" w14:textId="77777777" w:rsidR="00600C0B" w:rsidRDefault="00000000">
      <w:pPr>
        <w:pStyle w:val="ListeParagraf"/>
        <w:numPr>
          <w:ilvl w:val="0"/>
          <w:numId w:val="2"/>
        </w:numPr>
      </w:pPr>
      <w:r>
        <w:t xml:space="preserve">Yerel olarak dağıtılabilir modelleri kullanan </w:t>
      </w:r>
      <w:proofErr w:type="spellStart"/>
      <w:r>
        <w:t>Türkçe→İngilizce</w:t>
      </w:r>
      <w:proofErr w:type="spellEnd"/>
      <w:r>
        <w:t xml:space="preserve"> çeviri için eksiksiz açık kaynaklı RAG-MT ardışık işlemi.</w:t>
      </w:r>
    </w:p>
    <w:p w14:paraId="7EB45E3C" w14:textId="77777777" w:rsidR="00600C0B" w:rsidRDefault="00000000">
      <w:pPr>
        <w:pStyle w:val="ListeParagraf"/>
        <w:numPr>
          <w:ilvl w:val="0"/>
          <w:numId w:val="2"/>
        </w:numPr>
      </w:pPr>
      <w:r>
        <w:t xml:space="preserve">Mekanik bakım, kalite güvencesi ve kontrol sistemlerini kapsayan 50 Türkçe-İngilizce teknik terim çifti </w:t>
      </w:r>
      <w:proofErr w:type="spellStart"/>
      <w:r>
        <w:t>veritabanı</w:t>
      </w:r>
      <w:proofErr w:type="spellEnd"/>
      <w:r>
        <w:t>.</w:t>
      </w:r>
    </w:p>
    <w:p w14:paraId="68900E58" w14:textId="77777777" w:rsidR="00600C0B" w:rsidRDefault="00000000">
      <w:pPr>
        <w:pStyle w:val="ListeParagraf"/>
        <w:numPr>
          <w:ilvl w:val="0"/>
          <w:numId w:val="2"/>
        </w:numPr>
      </w:pPr>
      <w:r>
        <w:t xml:space="preserve">Türk </w:t>
      </w:r>
      <w:proofErr w:type="gramStart"/>
      <w:r>
        <w:t>Milli</w:t>
      </w:r>
      <w:proofErr w:type="gramEnd"/>
      <w:r>
        <w:t xml:space="preserve"> Eğitim Bakanlığından (MEB MEGEP) kaynaklanan 10 Türkçe teknik PDF modülünden oluşan belge külliyatı (toplam 505 gömülü parça).</w:t>
      </w:r>
    </w:p>
    <w:p w14:paraId="79832B32" w14:textId="77777777" w:rsidR="00600C0B" w:rsidRDefault="00000000">
      <w:pPr>
        <w:pStyle w:val="ListeParagraf"/>
        <w:numPr>
          <w:ilvl w:val="0"/>
          <w:numId w:val="2"/>
        </w:numPr>
        <w:spacing w:after="120"/>
      </w:pPr>
      <w:r>
        <w:t>Taban çizgisine göre +64,36 BLEU puanı ve +80 yüzde puanlık terminoloji kesinliği iyileştirmesi gösteren nicel değerlendirme.</w:t>
      </w:r>
    </w:p>
    <w:p w14:paraId="381D0637" w14:textId="77777777" w:rsidR="00600C0B" w:rsidRDefault="00000000">
      <w:pPr>
        <w:pStyle w:val="Balk3"/>
      </w:pPr>
      <w:r>
        <w:t>1.4 Makalenin Yapısı</w:t>
      </w:r>
    </w:p>
    <w:p w14:paraId="4C8438EE" w14:textId="77777777" w:rsidR="00600C0B" w:rsidRDefault="00000000">
      <w:pPr>
        <w:spacing w:after="240" w:line="360" w:lineRule="auto"/>
        <w:jc w:val="both"/>
      </w:pPr>
      <w:r>
        <w:t xml:space="preserve">Bölüm 2, sinir ağı MT, alan uyarlaması ve </w:t>
      </w:r>
      <w:proofErr w:type="spellStart"/>
      <w:r>
        <w:t>RAG'da</w:t>
      </w:r>
      <w:proofErr w:type="spellEnd"/>
      <w:r>
        <w:t xml:space="preserve"> ilişkili çalışmaları gözden geçirmektedir. Bölüm 3, sistem mimarisini, verileri ve değerlendirme metodolojisini açıklamaktadır. Bölüm 4, sonuçları ve nitel analizi sunmaktadır. Bölüm 5, ders bağlantıları ve gelecek yönleriyle sonuçlandırmaktadır.</w:t>
      </w:r>
    </w:p>
    <w:p w14:paraId="0788F135" w14:textId="77777777" w:rsidR="00600C0B" w:rsidRDefault="00000000">
      <w:pPr>
        <w:pStyle w:val="Balk2"/>
      </w:pPr>
      <w:r>
        <w:t>2. İlişkili Çalışmalar</w:t>
      </w:r>
    </w:p>
    <w:p w14:paraId="2B9A4390" w14:textId="77777777" w:rsidR="00600C0B" w:rsidRDefault="00000000">
      <w:pPr>
        <w:pStyle w:val="Balk3"/>
      </w:pPr>
      <w:r>
        <w:t>2.1 Sinir Ağı Makine Çevirisi</w:t>
      </w:r>
    </w:p>
    <w:p w14:paraId="581EC5D3" w14:textId="77777777" w:rsidR="00600C0B" w:rsidRDefault="00000000">
      <w:pPr>
        <w:spacing w:after="120" w:line="360" w:lineRule="auto"/>
        <w:jc w:val="both"/>
      </w:pPr>
      <w:r>
        <w:t xml:space="preserve">Dönüştürücü mimarisi, tam </w:t>
      </w:r>
      <w:proofErr w:type="spellStart"/>
      <w:r>
        <w:t>paralelleştirilebilir</w:t>
      </w:r>
      <w:proofErr w:type="spellEnd"/>
      <w:r>
        <w:t xml:space="preserve"> dikkat mekanizması kullanarak dizi-diziye öğrenmeyi sağlayarak, yineleyen ağları </w:t>
      </w:r>
      <w:proofErr w:type="spellStart"/>
      <w:r>
        <w:t>MT'deki</w:t>
      </w:r>
      <w:proofErr w:type="spellEnd"/>
      <w:r>
        <w:t xml:space="preserve"> baskın paradigma olarak değiştirmiştir. Sonraki önceden eğitilmiş modeller (</w:t>
      </w:r>
      <w:proofErr w:type="spellStart"/>
      <w:r>
        <w:t>mBART</w:t>
      </w:r>
      <w:proofErr w:type="spellEnd"/>
      <w:r>
        <w:t xml:space="preserve">, mT5 ve komut ayarlamalı sadece kod çözücü </w:t>
      </w:r>
      <w:proofErr w:type="spellStart"/>
      <w:r>
        <w:t>LLM'ler</w:t>
      </w:r>
      <w:proofErr w:type="spellEnd"/>
      <w:r>
        <w:t>), özellikle yüksek kaynaklı dil çiftleri için sıfır çekişli ayarlarda rekabetçi çeviri kalitesi elde edebileceğini göstermiştir.</w:t>
      </w:r>
    </w:p>
    <w:p w14:paraId="2F9819AD" w14:textId="77777777" w:rsidR="00600C0B" w:rsidRDefault="00000000">
      <w:pPr>
        <w:pStyle w:val="Balk3"/>
      </w:pPr>
      <w:r>
        <w:lastRenderedPageBreak/>
        <w:t>2.2 Makine Çevirisinde Alan Uyarlaması</w:t>
      </w:r>
    </w:p>
    <w:p w14:paraId="791DDC82" w14:textId="77777777" w:rsidR="00600C0B" w:rsidRDefault="00000000">
      <w:pPr>
        <w:spacing w:after="120" w:line="360" w:lineRule="auto"/>
        <w:jc w:val="both"/>
      </w:pPr>
      <w:r>
        <w:t>Genel amaçlı MT sistemleri, teknik alt dillerde önemli ölçüde bozulur. Üç baskın uyarlama stratejisi vardır:</w:t>
      </w:r>
    </w:p>
    <w:p w14:paraId="09A15F31" w14:textId="77777777" w:rsidR="00600C0B" w:rsidRDefault="00000000">
      <w:pPr>
        <w:pStyle w:val="ListeParagraf"/>
        <w:numPr>
          <w:ilvl w:val="0"/>
          <w:numId w:val="3"/>
        </w:numPr>
      </w:pPr>
      <w:r>
        <w:rPr>
          <w:b/>
          <w:bCs/>
        </w:rPr>
        <w:t xml:space="preserve">İnce ayar: </w:t>
      </w:r>
      <w:r>
        <w:t>Etki alanı paralel verisi üzerinde devam eğitimi. Etkilidir ancak etiketli veri külliyatları ve GPU hesaplaması gerektirir.</w:t>
      </w:r>
    </w:p>
    <w:p w14:paraId="0ECD86F0" w14:textId="77777777" w:rsidR="00600C0B" w:rsidRDefault="00000000">
      <w:pPr>
        <w:pStyle w:val="ListeParagraf"/>
        <w:numPr>
          <w:ilvl w:val="0"/>
          <w:numId w:val="3"/>
        </w:numPr>
      </w:pPr>
      <w:r>
        <w:rPr>
          <w:b/>
          <w:bCs/>
        </w:rPr>
        <w:t xml:space="preserve">Terminoloji kısıtlamaları: </w:t>
      </w:r>
      <w:r>
        <w:t>Kısıtlı ışın araması yoluyla kod çözme zamanında bilinen terim eşleştirmelerini enjekte etmek. Bu yaklaşım yeniden eğitim gerektirmez.</w:t>
      </w:r>
    </w:p>
    <w:p w14:paraId="7DBE5823" w14:textId="77777777" w:rsidR="00600C0B" w:rsidRDefault="00000000">
      <w:pPr>
        <w:pStyle w:val="ListeParagraf"/>
        <w:numPr>
          <w:ilvl w:val="0"/>
          <w:numId w:val="3"/>
        </w:numPr>
        <w:spacing w:after="120"/>
      </w:pPr>
      <w:r>
        <w:rPr>
          <w:b/>
          <w:bCs/>
        </w:rPr>
        <w:t xml:space="preserve">Bağlamda öğrenme: </w:t>
      </w:r>
      <w:r>
        <w:t>İstemde örnek çeviriler veya sözlük girdileri dahil ederek LLM çıktısına rehberlik etmek. Bizim yaklaşımımız bu kategoriye girmektedir.</w:t>
      </w:r>
    </w:p>
    <w:p w14:paraId="0A482457" w14:textId="77777777" w:rsidR="00600C0B" w:rsidRDefault="00000000">
      <w:pPr>
        <w:pStyle w:val="Balk3"/>
      </w:pPr>
      <w:r>
        <w:t>2.3 Geri Bilgi Artırılmış Üretim</w:t>
      </w:r>
    </w:p>
    <w:p w14:paraId="0CA6C732" w14:textId="77777777" w:rsidR="00600C0B" w:rsidRDefault="00000000">
      <w:pPr>
        <w:spacing w:after="120" w:line="360" w:lineRule="auto"/>
        <w:jc w:val="both"/>
      </w:pPr>
      <w:r>
        <w:t xml:space="preserve">RAG, yoğun bir geri alma bileşenini ve üretici dil modeli birleştiren genel bir çerçeve olarak tanıtılmıştır. Geri alıcı, harici bir bilgi tabanından ilgili pasajları seçer ve bunlar üretim isteminden başında eklenir. RAG, açık alan soru yanıtlama, diyalog ve daha yakın zamanda alan özel </w:t>
      </w:r>
      <w:proofErr w:type="spellStart"/>
      <w:r>
        <w:t>MT'ye</w:t>
      </w:r>
      <w:proofErr w:type="spellEnd"/>
      <w:r>
        <w:t xml:space="preserve"> uygulanmıştır.</w:t>
      </w:r>
    </w:p>
    <w:p w14:paraId="7534755E" w14:textId="77777777" w:rsidR="00600C0B" w:rsidRDefault="00000000">
      <w:pPr>
        <w:spacing w:after="120" w:line="360" w:lineRule="auto"/>
        <w:jc w:val="both"/>
      </w:pPr>
      <w:r>
        <w:t xml:space="preserve">Cümle gömmeleri kullanarak yoğun geri alma, modern RAG sistemlerinin merkezini oluşturmaktadır. </w:t>
      </w:r>
      <w:proofErr w:type="spellStart"/>
      <w:r>
        <w:t>Sentence-transformers</w:t>
      </w:r>
      <w:proofErr w:type="spellEnd"/>
      <w:r>
        <w:t xml:space="preserve"> </w:t>
      </w:r>
      <w:proofErr w:type="gramStart"/>
      <w:r>
        <w:t>kütüphanesi,</w:t>
      </w:r>
      <w:proofErr w:type="gramEnd"/>
      <w:r>
        <w:t xml:space="preserve"> hem sorguyu hem de belgeleri paylaşılan bir semantik alana gömmeyi sağlayan çok dilli modeller sunmaktadır; bu, sorgunun Türkçe olduğu ve alınan terimlerin hem Türkçe hem de İngilizceyi içerdiği bir sistem için kritik öneme sahiptir.</w:t>
      </w:r>
    </w:p>
    <w:p w14:paraId="78879DCB" w14:textId="77777777" w:rsidR="00600C0B" w:rsidRDefault="00000000">
      <w:pPr>
        <w:pStyle w:val="Balk3"/>
      </w:pPr>
      <w:r>
        <w:t xml:space="preserve">2.4 </w:t>
      </w:r>
      <w:proofErr w:type="spellStart"/>
      <w:r>
        <w:t>Nicelenen</w:t>
      </w:r>
      <w:proofErr w:type="spellEnd"/>
      <w:r>
        <w:t xml:space="preserve"> LLM Çıkarımı</w:t>
      </w:r>
    </w:p>
    <w:p w14:paraId="05BD5E53" w14:textId="77777777" w:rsidR="00600C0B" w:rsidRDefault="00000000">
      <w:pPr>
        <w:spacing w:after="240" w:line="360" w:lineRule="auto"/>
        <w:jc w:val="both"/>
      </w:pPr>
      <w:r>
        <w:t xml:space="preserve">4-bitlik NF4 </w:t>
      </w:r>
      <w:proofErr w:type="spellStart"/>
      <w:r>
        <w:t>niceleştirmesi</w:t>
      </w:r>
      <w:proofErr w:type="spellEnd"/>
      <w:r>
        <w:t xml:space="preserve">, model kalitesini tam hassasiyetin %1-2'si içinde korurken, 7B parametreli modeller için VRAM tüketimini 14GB'tan 4GB'a indirmiştir. Bu, bulut bağımlılıkları olmayan tüketici </w:t>
      </w:r>
      <w:proofErr w:type="spellStart"/>
      <w:r>
        <w:t>GPU'larında</w:t>
      </w:r>
      <w:proofErr w:type="spellEnd"/>
      <w:r>
        <w:t xml:space="preserve"> (</w:t>
      </w:r>
      <w:proofErr w:type="spellStart"/>
      <w:r>
        <w:t>örn</w:t>
      </w:r>
      <w:proofErr w:type="spellEnd"/>
      <w:r>
        <w:t xml:space="preserve">. NVIDIA RTX 3060 6GB) güçlü </w:t>
      </w:r>
      <w:proofErr w:type="spellStart"/>
      <w:r>
        <w:t>LLM'leri</w:t>
      </w:r>
      <w:proofErr w:type="spellEnd"/>
      <w:r>
        <w:t xml:space="preserve"> dağıtılabilir hale getirir.</w:t>
      </w:r>
    </w:p>
    <w:p w14:paraId="4F2172EE" w14:textId="77777777" w:rsidR="009B50FC" w:rsidRDefault="009B50FC">
      <w:pPr>
        <w:spacing w:after="240" w:line="360" w:lineRule="auto"/>
        <w:jc w:val="both"/>
      </w:pPr>
    </w:p>
    <w:p w14:paraId="0E63E12B" w14:textId="77777777" w:rsidR="009B50FC" w:rsidRDefault="009B50FC">
      <w:pPr>
        <w:spacing w:after="240" w:line="360" w:lineRule="auto"/>
        <w:jc w:val="both"/>
      </w:pPr>
    </w:p>
    <w:p w14:paraId="305972C6" w14:textId="77777777" w:rsidR="009B50FC" w:rsidRDefault="009B50FC">
      <w:pPr>
        <w:spacing w:after="240" w:line="360" w:lineRule="auto"/>
        <w:jc w:val="both"/>
      </w:pPr>
    </w:p>
    <w:p w14:paraId="54B9C184" w14:textId="77777777" w:rsidR="009B50FC" w:rsidRDefault="009B50FC">
      <w:pPr>
        <w:spacing w:after="240" w:line="360" w:lineRule="auto"/>
        <w:jc w:val="both"/>
      </w:pPr>
    </w:p>
    <w:p w14:paraId="78242DB0" w14:textId="77777777" w:rsidR="009B50FC" w:rsidRDefault="009B50FC">
      <w:pPr>
        <w:spacing w:after="240" w:line="360" w:lineRule="auto"/>
        <w:jc w:val="both"/>
      </w:pPr>
    </w:p>
    <w:p w14:paraId="6CEFEF72" w14:textId="77777777" w:rsidR="009B50FC" w:rsidRDefault="009B50FC">
      <w:pPr>
        <w:spacing w:after="240" w:line="360" w:lineRule="auto"/>
        <w:jc w:val="both"/>
      </w:pPr>
    </w:p>
    <w:p w14:paraId="1D2DFE68" w14:textId="77777777" w:rsidR="009B50FC" w:rsidRDefault="009B50FC">
      <w:pPr>
        <w:spacing w:after="240" w:line="360" w:lineRule="auto"/>
        <w:jc w:val="both"/>
      </w:pPr>
    </w:p>
    <w:p w14:paraId="28339361" w14:textId="77777777" w:rsidR="002B62A9" w:rsidRDefault="002B62A9">
      <w:pPr>
        <w:spacing w:after="240" w:line="360" w:lineRule="auto"/>
        <w:jc w:val="both"/>
      </w:pPr>
    </w:p>
    <w:p w14:paraId="4CD84714" w14:textId="77777777" w:rsidR="00600C0B" w:rsidRDefault="00000000">
      <w:pPr>
        <w:pStyle w:val="Balk2"/>
      </w:pPr>
      <w:r>
        <w:lastRenderedPageBreak/>
        <w:t>3. Yöntemler</w:t>
      </w:r>
    </w:p>
    <w:p w14:paraId="202BBB8F" w14:textId="77777777" w:rsidR="00600C0B" w:rsidRDefault="00000000">
      <w:pPr>
        <w:pStyle w:val="Balk3"/>
      </w:pPr>
      <w:r>
        <w:t>3.1 Sistem Mimarisi</w:t>
      </w:r>
    </w:p>
    <w:p w14:paraId="48C72900" w14:textId="77777777" w:rsidR="00600C0B" w:rsidRDefault="00000000">
      <w:pPr>
        <w:spacing w:after="240" w:line="360" w:lineRule="auto"/>
        <w:jc w:val="both"/>
      </w:pPr>
      <w:r>
        <w:t>Ardışık işlem, çıkarım zamanında sırayla yürütülen dört aşamadan oluşur:</w:t>
      </w:r>
    </w:p>
    <w:p w14:paraId="1B7CCCDA" w14:textId="77777777" w:rsidR="00600C0B" w:rsidRDefault="00000000">
      <w:pPr>
        <w:spacing w:after="120" w:line="360" w:lineRule="auto"/>
        <w:jc w:val="center"/>
      </w:pPr>
      <w:r>
        <w:t>GİRDİ: Türkçe Cümle</w:t>
      </w:r>
    </w:p>
    <w:p w14:paraId="1DCB9799" w14:textId="77777777" w:rsidR="00600C0B" w:rsidRDefault="00000000">
      <w:pPr>
        <w:spacing w:after="120" w:line="360" w:lineRule="auto"/>
        <w:jc w:val="center"/>
      </w:pPr>
      <w:r>
        <w:t>↓</w:t>
      </w:r>
    </w:p>
    <w:p w14:paraId="2683783D" w14:textId="77777777" w:rsidR="00600C0B" w:rsidRDefault="00000000">
      <w:pPr>
        <w:spacing w:after="120" w:line="360" w:lineRule="auto"/>
        <w:jc w:val="center"/>
      </w:pPr>
      <w:r>
        <w:t>GÖMME (Cümle Dönüştürücüleri)</w:t>
      </w:r>
    </w:p>
    <w:p w14:paraId="1CA883B8" w14:textId="77777777" w:rsidR="00600C0B" w:rsidRDefault="00000000">
      <w:pPr>
        <w:spacing w:after="120" w:line="360" w:lineRule="auto"/>
        <w:jc w:val="center"/>
      </w:pPr>
      <w:proofErr w:type="gramStart"/>
      <w:r>
        <w:t>paraphrase</w:t>
      </w:r>
      <w:proofErr w:type="gramEnd"/>
      <w:r>
        <w:t>-multilingual-mpnet-base-v2</w:t>
      </w:r>
    </w:p>
    <w:p w14:paraId="07D1EF3B" w14:textId="77777777" w:rsidR="00600C0B" w:rsidRDefault="00000000">
      <w:pPr>
        <w:spacing w:after="120" w:line="360" w:lineRule="auto"/>
        <w:jc w:val="center"/>
      </w:pPr>
      <w:r>
        <w:t>↓</w:t>
      </w:r>
    </w:p>
    <w:p w14:paraId="1BD3658E" w14:textId="77777777" w:rsidR="00600C0B" w:rsidRDefault="00000000">
      <w:pPr>
        <w:spacing w:after="120" w:line="360" w:lineRule="auto"/>
        <w:jc w:val="center"/>
      </w:pPr>
      <w:r>
        <w:t>GERI ALMA (</w:t>
      </w:r>
      <w:proofErr w:type="spellStart"/>
      <w:r>
        <w:t>ChromaDB</w:t>
      </w:r>
      <w:proofErr w:type="spellEnd"/>
      <w:r>
        <w:t>) → Terimler + Belgeler</w:t>
      </w:r>
    </w:p>
    <w:p w14:paraId="17EBB821" w14:textId="77777777" w:rsidR="00600C0B" w:rsidRDefault="00000000">
      <w:pPr>
        <w:spacing w:after="120" w:line="360" w:lineRule="auto"/>
        <w:jc w:val="center"/>
      </w:pPr>
      <w:r>
        <w:t>↓</w:t>
      </w:r>
    </w:p>
    <w:p w14:paraId="49037EAA" w14:textId="77777777" w:rsidR="00600C0B" w:rsidRDefault="00000000">
      <w:pPr>
        <w:spacing w:after="120" w:line="360" w:lineRule="auto"/>
        <w:jc w:val="center"/>
      </w:pPr>
      <w:r>
        <w:t>İSTEM OLUŞTURMA (Kurallar + Sözlük)</w:t>
      </w:r>
    </w:p>
    <w:p w14:paraId="261F0DD6" w14:textId="77777777" w:rsidR="00600C0B" w:rsidRDefault="00000000">
      <w:pPr>
        <w:spacing w:after="120" w:line="360" w:lineRule="auto"/>
        <w:jc w:val="center"/>
      </w:pPr>
      <w:r>
        <w:t>↓</w:t>
      </w:r>
    </w:p>
    <w:p w14:paraId="10628890" w14:textId="77777777" w:rsidR="00600C0B" w:rsidRDefault="00000000">
      <w:pPr>
        <w:spacing w:after="120" w:line="360" w:lineRule="auto"/>
        <w:jc w:val="center"/>
      </w:pPr>
      <w:r>
        <w:t>ÇEVİRİ (Mistral-7B-Instruct)</w:t>
      </w:r>
    </w:p>
    <w:p w14:paraId="2F1DAA2C" w14:textId="77777777" w:rsidR="00600C0B" w:rsidRDefault="00000000">
      <w:pPr>
        <w:spacing w:after="120" w:line="360" w:lineRule="auto"/>
        <w:jc w:val="center"/>
      </w:pPr>
      <w:r>
        <w:t xml:space="preserve">4-bitlik NF4 </w:t>
      </w:r>
      <w:proofErr w:type="spellStart"/>
      <w:r>
        <w:t>niceleştirme</w:t>
      </w:r>
      <w:proofErr w:type="spellEnd"/>
      <w:r>
        <w:t xml:space="preserve"> | RTX 3060 6GB VRAM</w:t>
      </w:r>
    </w:p>
    <w:p w14:paraId="201613C2" w14:textId="77777777" w:rsidR="00600C0B" w:rsidRDefault="00000000">
      <w:pPr>
        <w:spacing w:after="120" w:line="360" w:lineRule="auto"/>
        <w:jc w:val="center"/>
      </w:pPr>
      <w:r>
        <w:t>↓</w:t>
      </w:r>
    </w:p>
    <w:p w14:paraId="0A00AEAE" w14:textId="77777777" w:rsidR="00600C0B" w:rsidRDefault="00000000">
      <w:pPr>
        <w:spacing w:after="120" w:line="360" w:lineRule="auto"/>
        <w:jc w:val="center"/>
      </w:pPr>
      <w:r>
        <w:t>SON İŞLEME (ilk cümle filtresi)</w:t>
      </w:r>
    </w:p>
    <w:p w14:paraId="5739FB56" w14:textId="77777777" w:rsidR="00600C0B" w:rsidRDefault="00000000">
      <w:pPr>
        <w:spacing w:after="240" w:line="360" w:lineRule="auto"/>
        <w:jc w:val="center"/>
      </w:pPr>
      <w:r>
        <w:t>↓</w:t>
      </w:r>
    </w:p>
    <w:p w14:paraId="666BFFEF" w14:textId="77777777" w:rsidR="00600C0B" w:rsidRDefault="00000000">
      <w:pPr>
        <w:spacing w:after="240" w:line="360" w:lineRule="auto"/>
        <w:jc w:val="center"/>
      </w:pPr>
      <w:r>
        <w:t>ÇIKTI: İngilizce Çeviri</w:t>
      </w:r>
    </w:p>
    <w:p w14:paraId="58467107" w14:textId="77777777" w:rsidR="00600C0B" w:rsidRDefault="00000000">
      <w:pPr>
        <w:pStyle w:val="Balk3"/>
      </w:pPr>
      <w:r>
        <w:t>3.2 Bileşenler</w:t>
      </w:r>
    </w:p>
    <w:p w14:paraId="216B0764" w14:textId="77777777" w:rsidR="00600C0B" w:rsidRDefault="00000000">
      <w:pPr>
        <w:pStyle w:val="Balk3"/>
      </w:pPr>
      <w:r>
        <w:t>3.2.1 Gömme Modeli</w:t>
      </w:r>
    </w:p>
    <w:p w14:paraId="220745BF" w14:textId="77777777" w:rsidR="00600C0B" w:rsidRDefault="00000000">
      <w:pPr>
        <w:spacing w:after="120" w:line="360" w:lineRule="auto"/>
        <w:jc w:val="both"/>
      </w:pPr>
      <w:r>
        <w:t>Gömme modeli olarak paraphrase-multilingual-mpnet-base-v2 kullanıldı. Bu model, Türkçe ve İngilizce arasında çok dilli anlambilimsel benzerlik sağlayarak, dönem-belge çifti eşlemesi gerçekleştirmek için Türkçe sorguyu hem terim hem de belge veri tabanlarına karşı etkili bir şekilde gömüyor.</w:t>
      </w:r>
    </w:p>
    <w:p w14:paraId="0C0B6FA1" w14:textId="77777777" w:rsidR="00600C0B" w:rsidRDefault="00000000">
      <w:pPr>
        <w:pStyle w:val="Balk3"/>
      </w:pPr>
      <w:r>
        <w:t xml:space="preserve">3.2.2 Vektör </w:t>
      </w:r>
      <w:proofErr w:type="spellStart"/>
      <w:r>
        <w:t>Veritabanı</w:t>
      </w:r>
      <w:proofErr w:type="spellEnd"/>
    </w:p>
    <w:p w14:paraId="2DC632A7" w14:textId="77777777" w:rsidR="00600C0B" w:rsidRDefault="00000000">
      <w:pPr>
        <w:spacing w:after="120" w:line="360" w:lineRule="auto"/>
        <w:jc w:val="both"/>
      </w:pPr>
      <w:proofErr w:type="spellStart"/>
      <w:r>
        <w:t>ChromaDB</w:t>
      </w:r>
      <w:proofErr w:type="spellEnd"/>
      <w:r>
        <w:t xml:space="preserve">, iki koleksiyonda veri depolamaktadır: (1) </w:t>
      </w:r>
      <w:proofErr w:type="spellStart"/>
      <w:r>
        <w:t>rag_mt_collection</w:t>
      </w:r>
      <w:proofErr w:type="spellEnd"/>
      <w:r>
        <w:t xml:space="preserve">: 50 Türkçe-İngilizce teknik terim çifti; (2) </w:t>
      </w:r>
      <w:proofErr w:type="spellStart"/>
      <w:r>
        <w:t>rag_mt_documents</w:t>
      </w:r>
      <w:proofErr w:type="spellEnd"/>
      <w:r>
        <w:t xml:space="preserve">: 505 gömülü belge parçası, 10 MEGEP </w:t>
      </w:r>
      <w:proofErr w:type="spellStart"/>
      <w:r>
        <w:t>PDF'sinden</w:t>
      </w:r>
      <w:proofErr w:type="spellEnd"/>
      <w:r>
        <w:t xml:space="preserve"> ayıklanmıştır.</w:t>
      </w:r>
    </w:p>
    <w:p w14:paraId="0A03240E" w14:textId="77777777" w:rsidR="009B50FC" w:rsidRDefault="009B50FC">
      <w:pPr>
        <w:spacing w:after="120" w:line="360" w:lineRule="auto"/>
        <w:jc w:val="both"/>
      </w:pPr>
    </w:p>
    <w:p w14:paraId="27920F3B" w14:textId="77777777" w:rsidR="00600C0B" w:rsidRDefault="00000000">
      <w:pPr>
        <w:pStyle w:val="Balk3"/>
      </w:pPr>
      <w:r>
        <w:lastRenderedPageBreak/>
        <w:t>3.2.3 Dil Modeli</w:t>
      </w:r>
    </w:p>
    <w:p w14:paraId="295F06C1" w14:textId="77777777" w:rsidR="00600C0B" w:rsidRDefault="00000000">
      <w:pPr>
        <w:spacing w:after="120" w:line="360" w:lineRule="auto"/>
        <w:jc w:val="both"/>
      </w:pPr>
      <w:r>
        <w:t xml:space="preserve">Mistral-7B-Instruct-v0.2, </w:t>
      </w:r>
      <w:proofErr w:type="spellStart"/>
      <w:r>
        <w:t>bitsandbytes</w:t>
      </w:r>
      <w:proofErr w:type="spellEnd"/>
      <w:r>
        <w:t xml:space="preserve"> kullanarak 4-bitlik NF4 </w:t>
      </w:r>
      <w:proofErr w:type="spellStart"/>
      <w:r>
        <w:t>niceleştirmesi</w:t>
      </w:r>
      <w:proofErr w:type="spellEnd"/>
      <w:r>
        <w:t xml:space="preserve"> ile yüklenmektedir. Bu, 6GB </w:t>
      </w:r>
      <w:proofErr w:type="spellStart"/>
      <w:r>
        <w:t>VRAM'i</w:t>
      </w:r>
      <w:proofErr w:type="spellEnd"/>
      <w:r>
        <w:t xml:space="preserve"> olan tüketici </w:t>
      </w:r>
      <w:proofErr w:type="spellStart"/>
      <w:r>
        <w:t>GPU'larında</w:t>
      </w:r>
      <w:proofErr w:type="spellEnd"/>
      <w:r>
        <w:t xml:space="preserve"> çıkarım sağlamaktadır.</w:t>
      </w:r>
    </w:p>
    <w:p w14:paraId="3D92D60E" w14:textId="77777777" w:rsidR="00600C0B" w:rsidRDefault="00600C0B"/>
    <w:p w14:paraId="452ABCEA" w14:textId="77777777" w:rsidR="00600C0B" w:rsidRDefault="00000000">
      <w:pPr>
        <w:pStyle w:val="Balk2"/>
      </w:pPr>
      <w:r>
        <w:t>4. Sonuçlar ve Tartışma</w:t>
      </w:r>
    </w:p>
    <w:p w14:paraId="139E3115" w14:textId="77777777" w:rsidR="00600C0B" w:rsidRDefault="00000000">
      <w:pPr>
        <w:pStyle w:val="Balk3"/>
      </w:pPr>
      <w:r>
        <w:t>4.1 Nicel Sonuçlar</w:t>
      </w:r>
    </w:p>
    <w:p w14:paraId="36CD9E76" w14:textId="77777777" w:rsidR="00600C0B" w:rsidRDefault="00000000">
      <w:pPr>
        <w:spacing w:after="120" w:line="360" w:lineRule="auto"/>
        <w:jc w:val="both"/>
      </w:pPr>
      <w:r>
        <w:rPr>
          <w:b/>
          <w:bCs/>
        </w:rPr>
        <w:t xml:space="preserve">BLEU Puanı: </w:t>
      </w:r>
      <w:r>
        <w:t xml:space="preserve">RAG sistemi 78,44 </w:t>
      </w:r>
      <w:proofErr w:type="spellStart"/>
      <w:r>
        <w:t>BLEU'ya</w:t>
      </w:r>
      <w:proofErr w:type="spellEnd"/>
      <w:r>
        <w:t xml:space="preserve">, taban çizgisi 14,07'ye ulaştı. +64,36 puanlık iyileşme, alınan sözlük kısıtlamalarının </w:t>
      </w:r>
      <w:proofErr w:type="spellStart"/>
      <w:r>
        <w:t>etkiliğini</w:t>
      </w:r>
      <w:proofErr w:type="spellEnd"/>
      <w:r>
        <w:t xml:space="preserve"> göstermektedir.</w:t>
      </w:r>
    </w:p>
    <w:p w14:paraId="0944F8AD" w14:textId="77777777" w:rsidR="00600C0B" w:rsidRDefault="00000000">
      <w:pPr>
        <w:spacing w:after="120" w:line="360" w:lineRule="auto"/>
        <w:jc w:val="both"/>
      </w:pPr>
      <w:r>
        <w:rPr>
          <w:b/>
          <w:bCs/>
        </w:rPr>
        <w:t xml:space="preserve">Terminoloji Kesinliği: </w:t>
      </w:r>
      <w:r>
        <w:t>Tabanı %0'dan (hiçbir terim doğru) %80'e (4/5 test terimleri doğru) yükselttik.</w:t>
      </w:r>
    </w:p>
    <w:p w14:paraId="3604B63A" w14:textId="77777777" w:rsidR="00600C0B" w:rsidRDefault="00000000">
      <w:pPr>
        <w:spacing w:after="240" w:line="360" w:lineRule="auto"/>
        <w:jc w:val="both"/>
      </w:pPr>
      <w:r>
        <w:rPr>
          <w:b/>
          <w:bCs/>
        </w:rPr>
        <w:t xml:space="preserve">Çıkarım Zamanı: </w:t>
      </w:r>
      <w:r>
        <w:t>RTX 3060'ta cümle başına ortalama ~2,3 saniye.</w:t>
      </w:r>
    </w:p>
    <w:p w14:paraId="6DCF9D71" w14:textId="77777777" w:rsidR="00600C0B" w:rsidRDefault="00000000">
      <w:pPr>
        <w:pStyle w:val="Balk3"/>
      </w:pPr>
      <w:r>
        <w:t>4.2 Nitel Analiz</w:t>
      </w:r>
    </w:p>
    <w:p w14:paraId="50D7F81A" w14:textId="77777777" w:rsidR="00600C0B" w:rsidRDefault="00000000">
      <w:pPr>
        <w:spacing w:after="120" w:line="360" w:lineRule="auto"/>
        <w:jc w:val="both"/>
      </w:pPr>
      <w:r>
        <w:rPr>
          <w:b/>
          <w:bCs/>
        </w:rPr>
        <w:t xml:space="preserve">Örnek 1 (Başarılı): </w:t>
      </w:r>
      <w:r>
        <w:t>"Döner mil hafif şekilde titreşiyordu" → "</w:t>
      </w:r>
      <w:proofErr w:type="spellStart"/>
      <w:r>
        <w:t>The</w:t>
      </w:r>
      <w:proofErr w:type="spellEnd"/>
      <w:r>
        <w:t xml:space="preserve"> </w:t>
      </w:r>
      <w:proofErr w:type="spellStart"/>
      <w:r>
        <w:t>rotating</w:t>
      </w:r>
      <w:proofErr w:type="spellEnd"/>
      <w:r>
        <w:t xml:space="preserve"> </w:t>
      </w:r>
      <w:proofErr w:type="spellStart"/>
      <w:r>
        <w:t>shaft</w:t>
      </w:r>
      <w:proofErr w:type="spellEnd"/>
      <w:r>
        <w:t xml:space="preserve"> </w:t>
      </w:r>
      <w:proofErr w:type="spellStart"/>
      <w:r>
        <w:t>was</w:t>
      </w:r>
      <w:proofErr w:type="spellEnd"/>
      <w:r>
        <w:t xml:space="preserve"> </w:t>
      </w:r>
      <w:proofErr w:type="spellStart"/>
      <w:r>
        <w:t>vibrating</w:t>
      </w:r>
      <w:proofErr w:type="spellEnd"/>
      <w:r>
        <w:t xml:space="preserve"> </w:t>
      </w:r>
      <w:proofErr w:type="spellStart"/>
      <w:r>
        <w:t>slightly</w:t>
      </w:r>
      <w:proofErr w:type="spellEnd"/>
      <w:r>
        <w:t xml:space="preserve">" (Alınan terim: döner mil → </w:t>
      </w:r>
      <w:proofErr w:type="spellStart"/>
      <w:r>
        <w:t>rotating</w:t>
      </w:r>
      <w:proofErr w:type="spellEnd"/>
      <w:r>
        <w:t xml:space="preserve"> </w:t>
      </w:r>
      <w:proofErr w:type="spellStart"/>
      <w:r>
        <w:t>shaft</w:t>
      </w:r>
      <w:proofErr w:type="spellEnd"/>
      <w:r>
        <w:t>)</w:t>
      </w:r>
    </w:p>
    <w:p w14:paraId="0855E79F" w14:textId="77777777" w:rsidR="00600C0B" w:rsidRDefault="00000000">
      <w:pPr>
        <w:spacing w:after="120" w:line="360" w:lineRule="auto"/>
        <w:jc w:val="both"/>
      </w:pPr>
      <w:r>
        <w:rPr>
          <w:b/>
          <w:bCs/>
        </w:rPr>
        <w:t xml:space="preserve">Örnek 2 (Kısmi): </w:t>
      </w:r>
      <w:r>
        <w:t>"Kontrol sistemi otomatiktir" → "</w:t>
      </w:r>
      <w:proofErr w:type="spellStart"/>
      <w:r>
        <w:t>The</w:t>
      </w:r>
      <w:proofErr w:type="spellEnd"/>
      <w:r>
        <w:t xml:space="preserve"> </w:t>
      </w:r>
      <w:proofErr w:type="spellStart"/>
      <w:r>
        <w:t>control</w:t>
      </w:r>
      <w:proofErr w:type="spellEnd"/>
      <w:r>
        <w:t xml:space="preserve"> </w:t>
      </w:r>
      <w:proofErr w:type="spellStart"/>
      <w:r>
        <w:t>system</w:t>
      </w:r>
      <w:proofErr w:type="spellEnd"/>
      <w:r>
        <w:t xml:space="preserve"> is </w:t>
      </w:r>
      <w:proofErr w:type="spellStart"/>
      <w:r>
        <w:t>automatic</w:t>
      </w:r>
      <w:proofErr w:type="spellEnd"/>
      <w:r>
        <w:t>" (Terim enjeksiyonu olmadan "sistem" bazen "</w:t>
      </w:r>
      <w:proofErr w:type="spellStart"/>
      <w:r>
        <w:t>device</w:t>
      </w:r>
      <w:proofErr w:type="spellEnd"/>
      <w:r>
        <w:t>" olarak çevrilir)</w:t>
      </w:r>
    </w:p>
    <w:p w14:paraId="62A380FF" w14:textId="77777777" w:rsidR="00600C0B" w:rsidRDefault="00000000">
      <w:pPr>
        <w:spacing w:after="240" w:line="360" w:lineRule="auto"/>
        <w:jc w:val="both"/>
      </w:pPr>
      <w:r>
        <w:rPr>
          <w:b/>
          <w:bCs/>
        </w:rPr>
        <w:t xml:space="preserve">Örnek 3 (Taban çizgisi hatası): </w:t>
      </w:r>
      <w:r>
        <w:t>"Döner mil" → "</w:t>
      </w:r>
      <w:proofErr w:type="spellStart"/>
      <w:r>
        <w:t>rotating</w:t>
      </w:r>
      <w:proofErr w:type="spellEnd"/>
      <w:r>
        <w:t xml:space="preserve"> </w:t>
      </w:r>
      <w:proofErr w:type="spellStart"/>
      <w:r>
        <w:t>milk</w:t>
      </w:r>
      <w:proofErr w:type="spellEnd"/>
      <w:r>
        <w:t>" (RAG olmadan meydana gelen açık hata)</w:t>
      </w:r>
    </w:p>
    <w:p w14:paraId="3598A65B" w14:textId="77777777" w:rsidR="00600C0B" w:rsidRDefault="00000000">
      <w:pPr>
        <w:pStyle w:val="Balk3"/>
      </w:pPr>
      <w:r>
        <w:t>4.3 Hata Analizi</w:t>
      </w:r>
    </w:p>
    <w:p w14:paraId="3C32C43B" w14:textId="77777777" w:rsidR="00600C0B" w:rsidRDefault="00000000">
      <w:pPr>
        <w:spacing w:after="240" w:line="360" w:lineRule="auto"/>
        <w:jc w:val="both"/>
      </w:pPr>
      <w:r>
        <w:t xml:space="preserve">Üç hata kategorisi gözlendi: (1) Şekilbilim </w:t>
      </w:r>
      <w:proofErr w:type="gramStart"/>
      <w:r>
        <w:t>belirsizliği -</w:t>
      </w:r>
      <w:proofErr w:type="gramEnd"/>
      <w:r>
        <w:t xml:space="preserve"> alt kelime jetonu eşleştirme başarısız olabilir; (2) Sözlük </w:t>
      </w:r>
      <w:proofErr w:type="gramStart"/>
      <w:r>
        <w:t>aşırılığı -</w:t>
      </w:r>
      <w:proofErr w:type="gramEnd"/>
      <w:r>
        <w:t xml:space="preserve"> model bazen "sadece çıktı" talimatını </w:t>
      </w:r>
      <w:proofErr w:type="spellStart"/>
      <w:r>
        <w:t>yoksayarak</w:t>
      </w:r>
      <w:proofErr w:type="spellEnd"/>
      <w:r>
        <w:t xml:space="preserve"> ekstra cümleler ekleme; (3) Kısmi terim </w:t>
      </w:r>
      <w:proofErr w:type="gramStart"/>
      <w:r>
        <w:t>uygulaması -</w:t>
      </w:r>
      <w:proofErr w:type="gramEnd"/>
      <w:r>
        <w:t xml:space="preserve"> model içsel yanlılık nedeniyle istem kısıtlamasını geçersiz kılabilir.</w:t>
      </w:r>
    </w:p>
    <w:p w14:paraId="544D235C" w14:textId="77777777" w:rsidR="002B62A9" w:rsidRDefault="002B62A9">
      <w:pPr>
        <w:spacing w:after="240" w:line="360" w:lineRule="auto"/>
        <w:jc w:val="both"/>
      </w:pPr>
    </w:p>
    <w:p w14:paraId="2BFE043E" w14:textId="77777777" w:rsidR="002B62A9" w:rsidRDefault="002B62A9">
      <w:pPr>
        <w:spacing w:after="240" w:line="360" w:lineRule="auto"/>
        <w:jc w:val="both"/>
      </w:pPr>
    </w:p>
    <w:p w14:paraId="46CF8867" w14:textId="77777777" w:rsidR="002B62A9" w:rsidRDefault="002B62A9">
      <w:pPr>
        <w:spacing w:after="240" w:line="360" w:lineRule="auto"/>
        <w:jc w:val="both"/>
      </w:pPr>
    </w:p>
    <w:p w14:paraId="6F7323CF" w14:textId="77777777" w:rsidR="002B62A9" w:rsidRDefault="002B62A9">
      <w:pPr>
        <w:spacing w:after="240" w:line="360" w:lineRule="auto"/>
        <w:jc w:val="both"/>
      </w:pPr>
    </w:p>
    <w:p w14:paraId="21D37011" w14:textId="77777777" w:rsidR="002B62A9" w:rsidRDefault="002B62A9">
      <w:pPr>
        <w:spacing w:after="240" w:line="360" w:lineRule="auto"/>
        <w:jc w:val="both"/>
      </w:pPr>
    </w:p>
    <w:p w14:paraId="6E602CF2" w14:textId="77777777" w:rsidR="002B62A9" w:rsidRDefault="002B62A9">
      <w:pPr>
        <w:spacing w:after="240" w:line="360" w:lineRule="auto"/>
        <w:jc w:val="both"/>
      </w:pPr>
    </w:p>
    <w:p w14:paraId="029ED6BE" w14:textId="77777777" w:rsidR="00600C0B" w:rsidRDefault="00000000">
      <w:pPr>
        <w:pStyle w:val="Balk2"/>
      </w:pPr>
      <w:r>
        <w:lastRenderedPageBreak/>
        <w:t>5. Makine Çevirisi Dersi Bağlantıları</w:t>
      </w:r>
    </w:p>
    <w:p w14:paraId="22A0D931" w14:textId="77777777" w:rsidR="00600C0B" w:rsidRDefault="00000000">
      <w:pPr>
        <w:spacing w:after="120" w:line="360" w:lineRule="auto"/>
        <w:jc w:val="both"/>
      </w:pPr>
      <w:r>
        <w:t>Bu proje, Makine Çevirisi müfredatındaki temel konuları doğrudan uygular ve değerlendirir: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6770"/>
      </w:tblGrid>
      <w:tr w:rsidR="00600C0B" w14:paraId="0B9BE990" w14:textId="77777777">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B9000D" w14:textId="77777777" w:rsidR="00600C0B" w:rsidRDefault="00000000">
            <w:r>
              <w:rPr>
                <w:b/>
                <w:bCs/>
              </w:rPr>
              <w:t>MT Dersi Konusu</w:t>
            </w:r>
          </w:p>
        </w:tc>
        <w:tc>
          <w:tcPr>
            <w:tcW w:w="677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43B5A2" w14:textId="77777777" w:rsidR="00600C0B" w:rsidRDefault="00000000">
            <w:r>
              <w:rPr>
                <w:b/>
                <w:bCs/>
              </w:rPr>
              <w:t>Bu Çalışmada Uygulama</w:t>
            </w:r>
          </w:p>
        </w:tc>
      </w:tr>
      <w:tr w:rsidR="00600C0B" w14:paraId="03BAD180"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BE764" w14:textId="77777777" w:rsidR="00600C0B" w:rsidRDefault="00000000">
            <w:r>
              <w:t>Sinir Mimarisi</w:t>
            </w:r>
          </w:p>
        </w:tc>
        <w:tc>
          <w:tcPr>
            <w:tcW w:w="67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8DC5E" w14:textId="77777777" w:rsidR="00600C0B" w:rsidRDefault="00000000">
            <w:r>
              <w:t>Mistral-7B çözücü dönüştürücü omurga</w:t>
            </w:r>
          </w:p>
        </w:tc>
      </w:tr>
      <w:tr w:rsidR="00600C0B" w14:paraId="447C5328"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3DCB0" w14:textId="77777777" w:rsidR="00600C0B" w:rsidRDefault="00000000">
            <w:r>
              <w:t>Kelime Parçalanması</w:t>
            </w:r>
          </w:p>
        </w:tc>
        <w:tc>
          <w:tcPr>
            <w:tcW w:w="67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626D2" w14:textId="77777777" w:rsidR="00600C0B" w:rsidRDefault="00000000">
            <w:proofErr w:type="spellStart"/>
            <w:r>
              <w:t>Mistral</w:t>
            </w:r>
            <w:proofErr w:type="spellEnd"/>
            <w:r>
              <w:t xml:space="preserve"> BPE jetonu; hata kaynağı tanımlandı</w:t>
            </w:r>
          </w:p>
        </w:tc>
      </w:tr>
      <w:tr w:rsidR="00600C0B" w14:paraId="72E7FE7A"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EEB96" w14:textId="77777777" w:rsidR="00600C0B" w:rsidRDefault="00000000">
            <w:r>
              <w:t>Alan Uyarlaması</w:t>
            </w:r>
          </w:p>
        </w:tc>
        <w:tc>
          <w:tcPr>
            <w:tcW w:w="67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0D354" w14:textId="77777777" w:rsidR="00600C0B" w:rsidRDefault="00000000">
            <w:r>
              <w:t>İnce ayarı değiştirir; RAG sıfır çekişli alan belirtilir</w:t>
            </w:r>
          </w:p>
        </w:tc>
      </w:tr>
      <w:tr w:rsidR="00600C0B" w14:paraId="240384CD"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A7AAB" w14:textId="77777777" w:rsidR="00600C0B" w:rsidRDefault="00000000">
            <w:r>
              <w:t>Değerlendirme Ölçütleri</w:t>
            </w:r>
          </w:p>
        </w:tc>
        <w:tc>
          <w:tcPr>
            <w:tcW w:w="67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0BEC7" w14:textId="77777777" w:rsidR="00600C0B" w:rsidRDefault="00000000">
            <w:proofErr w:type="spellStart"/>
            <w:r>
              <w:t>SacreBLEU</w:t>
            </w:r>
            <w:proofErr w:type="spellEnd"/>
            <w:r>
              <w:t xml:space="preserve"> + özel terminoloji kesinliği</w:t>
            </w:r>
          </w:p>
        </w:tc>
      </w:tr>
      <w:tr w:rsidR="00600C0B" w14:paraId="0C16BB98"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A8244" w14:textId="77777777" w:rsidR="00600C0B" w:rsidRDefault="00000000">
            <w:r>
              <w:t>Bağlam Duyarlı Çeviri</w:t>
            </w:r>
          </w:p>
        </w:tc>
        <w:tc>
          <w:tcPr>
            <w:tcW w:w="67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443B8" w14:textId="77777777" w:rsidR="00600C0B" w:rsidRDefault="00000000">
            <w:r>
              <w:t>Alınan sözlük girdileri bağlamsal terim kısıtlaması sunması</w:t>
            </w:r>
          </w:p>
        </w:tc>
      </w:tr>
    </w:tbl>
    <w:p w14:paraId="5F277036" w14:textId="77777777" w:rsidR="00600C0B" w:rsidRDefault="00600C0B"/>
    <w:p w14:paraId="0708B817" w14:textId="77777777" w:rsidR="00600C0B" w:rsidRDefault="00000000">
      <w:pPr>
        <w:pStyle w:val="Balk2"/>
      </w:pPr>
      <w:r>
        <w:t>6. Sonuçlar</w:t>
      </w:r>
    </w:p>
    <w:p w14:paraId="748AF01E" w14:textId="77777777" w:rsidR="00600C0B" w:rsidRDefault="00000000">
      <w:pPr>
        <w:pStyle w:val="Balk3"/>
      </w:pPr>
      <w:r>
        <w:t>6.1 Temel Bulgular</w:t>
      </w:r>
    </w:p>
    <w:p w14:paraId="112A9DB8" w14:textId="77777777" w:rsidR="00600C0B" w:rsidRDefault="00000000">
      <w:pPr>
        <w:pStyle w:val="ListeParagraf"/>
        <w:numPr>
          <w:ilvl w:val="0"/>
          <w:numId w:val="2"/>
        </w:numPr>
      </w:pPr>
      <w:r>
        <w:t>RAG, BLEU ve terminoloji kesinliğini önemli ölçüde iyileştirmektedir. +64,36 BLEU iyileştirmesi ve +80 yüzde puanlık terminoloji kesinliği iyileştirmesi, alınan sözlük kısıtlamalarının bağlamda enjekte edildiğinde oldukça etkili olduğunu doğrulamaktadır.</w:t>
      </w:r>
    </w:p>
    <w:p w14:paraId="2AF16833" w14:textId="77777777" w:rsidR="00600C0B" w:rsidRDefault="00000000">
      <w:pPr>
        <w:pStyle w:val="ListeParagraf"/>
        <w:numPr>
          <w:ilvl w:val="0"/>
          <w:numId w:val="2"/>
        </w:numPr>
      </w:pPr>
      <w:r>
        <w:t xml:space="preserve">Taban çizgisi </w:t>
      </w:r>
      <w:proofErr w:type="spellStart"/>
      <w:r>
        <w:t>LLM'leri</w:t>
      </w:r>
      <w:proofErr w:type="spellEnd"/>
      <w:r>
        <w:t xml:space="preserve"> uzmanlaşmış terminoloji üzerinde başarısız olmaktadır. Artırma olmadan, Mistral-7B döner mil için "dönen süt" gibi yanlış çeviriler üretir ve genel amaçlı </w:t>
      </w:r>
      <w:proofErr w:type="spellStart"/>
      <w:r>
        <w:t>LLM'lerin</w:t>
      </w:r>
      <w:proofErr w:type="spellEnd"/>
      <w:r>
        <w:t xml:space="preserve"> değiştirilmemiş haliyle teknik çeviri için kullanılamayacağını doğrular.</w:t>
      </w:r>
    </w:p>
    <w:p w14:paraId="0A372387" w14:textId="77777777" w:rsidR="00600C0B" w:rsidRDefault="00000000">
      <w:pPr>
        <w:pStyle w:val="ListeParagraf"/>
        <w:numPr>
          <w:ilvl w:val="0"/>
          <w:numId w:val="2"/>
        </w:numPr>
      </w:pPr>
      <w:r>
        <w:t xml:space="preserve">Yaklaşım eğitim gerektirmeyen ve yerel olarak dağıtılabilir. Tüm ardışık işlem, 6GB VRAM tüketici </w:t>
      </w:r>
      <w:proofErr w:type="spellStart"/>
      <w:r>
        <w:t>GPU'sunda</w:t>
      </w:r>
      <w:proofErr w:type="spellEnd"/>
      <w:r>
        <w:t xml:space="preserve"> açık kaynak modelleri kullanarak çalışmaktadır ve hiçbir API bağımlılığı yoktur. Yeni bir alan, bir sözlük CSV sunarak </w:t>
      </w:r>
      <w:proofErr w:type="gramStart"/>
      <w:r>
        <w:t>entegre edilebilir</w:t>
      </w:r>
      <w:proofErr w:type="gramEnd"/>
      <w:r>
        <w:t>.</w:t>
      </w:r>
    </w:p>
    <w:p w14:paraId="005AB1F6" w14:textId="77777777" w:rsidR="00600C0B" w:rsidRDefault="00000000">
      <w:pPr>
        <w:pStyle w:val="ListeParagraf"/>
        <w:numPr>
          <w:ilvl w:val="0"/>
          <w:numId w:val="2"/>
        </w:numPr>
        <w:spacing w:after="120"/>
      </w:pPr>
      <w:r>
        <w:t xml:space="preserve">Kısmi hatalara karşı dayanıklı değil. Bazı terimler, taban modeldeki </w:t>
      </w:r>
      <w:proofErr w:type="spellStart"/>
      <w:r>
        <w:t>şekilbilimsel</w:t>
      </w:r>
      <w:proofErr w:type="spellEnd"/>
      <w:r>
        <w:t xml:space="preserve"> yanlılık nedeniyle yalnızca kısmen uygulanmaktadır. Bu, gelecek iyileştirmelerin ana hedefidir.</w:t>
      </w:r>
    </w:p>
    <w:p w14:paraId="3269DB85" w14:textId="77777777" w:rsidR="00600C0B" w:rsidRDefault="00000000">
      <w:pPr>
        <w:pStyle w:val="Balk3"/>
      </w:pPr>
      <w:r>
        <w:t>6.2 Gelecek Çalışmalar</w:t>
      </w:r>
    </w:p>
    <w:p w14:paraId="22175D27" w14:textId="77777777" w:rsidR="00600C0B" w:rsidRDefault="00000000">
      <w:pPr>
        <w:pStyle w:val="ListeParagraf"/>
        <w:numPr>
          <w:ilvl w:val="0"/>
          <w:numId w:val="3"/>
        </w:numPr>
      </w:pPr>
      <w:r>
        <w:rPr>
          <w:b/>
          <w:bCs/>
        </w:rPr>
        <w:t xml:space="preserve">Sınırlandırılmış kod çözme: </w:t>
      </w:r>
      <w:r>
        <w:t>İstem enjeksiyonuna güvenmek yerine sözlük terim kullanımını garantilemek için sözcüksel olarak sınırlandırılmış ışın araması uygulama.</w:t>
      </w:r>
    </w:p>
    <w:p w14:paraId="755D6F3E" w14:textId="77777777" w:rsidR="00600C0B" w:rsidRDefault="00000000">
      <w:pPr>
        <w:pStyle w:val="ListeParagraf"/>
        <w:numPr>
          <w:ilvl w:val="0"/>
          <w:numId w:val="3"/>
        </w:numPr>
      </w:pPr>
      <w:r>
        <w:rPr>
          <w:b/>
          <w:bCs/>
        </w:rPr>
        <w:t xml:space="preserve">Üretim sonrası değiştirme: </w:t>
      </w:r>
      <w:r>
        <w:t>Yüksek güven terim eşleşmeleri için son işleme adımı olarak belirleyici terim değişikliği uygulama.</w:t>
      </w:r>
    </w:p>
    <w:p w14:paraId="1C8181B4" w14:textId="77777777" w:rsidR="00600C0B" w:rsidRDefault="00000000">
      <w:pPr>
        <w:pStyle w:val="ListeParagraf"/>
        <w:numPr>
          <w:ilvl w:val="0"/>
          <w:numId w:val="3"/>
        </w:numPr>
      </w:pPr>
      <w:r>
        <w:rPr>
          <w:b/>
          <w:bCs/>
        </w:rPr>
        <w:t xml:space="preserve">İnsan değerlendirmesi: </w:t>
      </w:r>
      <w:r>
        <w:t>Doğal Türkçe konuşan mühendisler tarafından tam 10 belge külliyatında uzman değerlendirmesi yürütme.</w:t>
      </w:r>
    </w:p>
    <w:p w14:paraId="2F59AAB0" w14:textId="77777777" w:rsidR="00600C0B" w:rsidRDefault="00000000">
      <w:pPr>
        <w:pStyle w:val="ListeParagraf"/>
        <w:numPr>
          <w:ilvl w:val="0"/>
          <w:numId w:val="3"/>
        </w:numPr>
      </w:pPr>
      <w:r>
        <w:rPr>
          <w:b/>
          <w:bCs/>
        </w:rPr>
        <w:t xml:space="preserve">Genişletilmiş terminoloji: </w:t>
      </w:r>
      <w:r>
        <w:t>Sözlüğü 50'den 500+'ye ölçekleme ve gömülü belge veri tabanından otomatik çıkarım.</w:t>
      </w:r>
    </w:p>
    <w:p w14:paraId="1DF5E2AE" w14:textId="77777777" w:rsidR="00600C0B" w:rsidRDefault="00000000">
      <w:pPr>
        <w:pStyle w:val="ListeParagraf"/>
        <w:numPr>
          <w:ilvl w:val="0"/>
          <w:numId w:val="3"/>
        </w:numPr>
      </w:pPr>
      <w:r>
        <w:rPr>
          <w:b/>
          <w:bCs/>
        </w:rPr>
        <w:t xml:space="preserve">İkili koleksiyon RAG: </w:t>
      </w:r>
      <w:r>
        <w:t>Belge düzeyi bağlamı terim düzeyi kısıtlamalarının yanında çeviri istemine entegre etme.</w:t>
      </w:r>
    </w:p>
    <w:p w14:paraId="7D05DE49" w14:textId="77777777" w:rsidR="00600C0B" w:rsidRDefault="00000000">
      <w:pPr>
        <w:pStyle w:val="ListeParagraf"/>
        <w:numPr>
          <w:ilvl w:val="0"/>
          <w:numId w:val="3"/>
        </w:numPr>
        <w:spacing w:after="240"/>
      </w:pPr>
      <w:r>
        <w:rPr>
          <w:b/>
          <w:bCs/>
        </w:rPr>
        <w:t xml:space="preserve">COMET metriği: </w:t>
      </w:r>
      <w:r>
        <w:t>İnsan yargısıyla daha iyi korelasyon için BLEU yanında COMET değerlendirmesi ekleme.</w:t>
      </w:r>
    </w:p>
    <w:p w14:paraId="48950183" w14:textId="77777777" w:rsidR="002B62A9" w:rsidRDefault="002B62A9">
      <w:pPr>
        <w:pStyle w:val="Balk2"/>
      </w:pPr>
    </w:p>
    <w:p w14:paraId="652D95BF" w14:textId="7AA9364C" w:rsidR="00600C0B" w:rsidRDefault="00000000">
      <w:pPr>
        <w:pStyle w:val="Balk2"/>
      </w:pPr>
      <w:r>
        <w:lastRenderedPageBreak/>
        <w:t>Kaynaklar</w:t>
      </w:r>
    </w:p>
    <w:p w14:paraId="20D6AAB6" w14:textId="77777777" w:rsidR="00600C0B" w:rsidRDefault="00000000">
      <w:pPr>
        <w:spacing w:after="80"/>
      </w:pPr>
      <w:r>
        <w:t xml:space="preserve">[1] </w:t>
      </w:r>
      <w:proofErr w:type="spellStart"/>
      <w:r>
        <w:t>Vaswani</w:t>
      </w:r>
      <w:proofErr w:type="spellEnd"/>
      <w:r>
        <w:t xml:space="preserve">, A., </w:t>
      </w:r>
      <w:proofErr w:type="spellStart"/>
      <w:r>
        <w:t>Shazeer</w:t>
      </w:r>
      <w:proofErr w:type="spellEnd"/>
      <w:r>
        <w:t xml:space="preserve">, N., </w:t>
      </w:r>
      <w:proofErr w:type="spellStart"/>
      <w:r>
        <w:t>Parmar</w:t>
      </w:r>
      <w:proofErr w:type="spellEnd"/>
      <w:r>
        <w:t xml:space="preserve">, N., vd. (2017). Dikkat Tek Bir Şey İçin Yeterli. </w:t>
      </w:r>
      <w:proofErr w:type="spellStart"/>
      <w:r>
        <w:t>NeurIPS</w:t>
      </w:r>
      <w:proofErr w:type="spellEnd"/>
      <w:r>
        <w:t xml:space="preserve"> 2017.</w:t>
      </w:r>
    </w:p>
    <w:p w14:paraId="665FD84A" w14:textId="77777777" w:rsidR="00600C0B" w:rsidRDefault="00000000">
      <w:pPr>
        <w:spacing w:after="80"/>
      </w:pPr>
      <w:r>
        <w:t xml:space="preserve">[2] Lewis, P., Perez, E., </w:t>
      </w:r>
      <w:proofErr w:type="spellStart"/>
      <w:r>
        <w:t>Piktus</w:t>
      </w:r>
      <w:proofErr w:type="spellEnd"/>
      <w:r>
        <w:t xml:space="preserve">, A., vd. (2020). Bilgi Yoğun NLP Görevleri için Geri Bilgi Artırılmış Üretim. </w:t>
      </w:r>
      <w:proofErr w:type="spellStart"/>
      <w:r>
        <w:t>NeurIPS</w:t>
      </w:r>
      <w:proofErr w:type="spellEnd"/>
      <w:r>
        <w:t xml:space="preserve"> 2020.</w:t>
      </w:r>
    </w:p>
    <w:p w14:paraId="05F9765D" w14:textId="77777777" w:rsidR="00600C0B" w:rsidRDefault="00000000">
      <w:pPr>
        <w:spacing w:after="80"/>
      </w:pPr>
      <w:r>
        <w:t xml:space="preserve">[3] </w:t>
      </w:r>
      <w:proofErr w:type="spellStart"/>
      <w:r>
        <w:t>Reimers</w:t>
      </w:r>
      <w:proofErr w:type="spellEnd"/>
      <w:r>
        <w:t xml:space="preserve">, N., &amp; </w:t>
      </w:r>
      <w:proofErr w:type="spellStart"/>
      <w:r>
        <w:t>Gurevych</w:t>
      </w:r>
      <w:proofErr w:type="spellEnd"/>
      <w:r>
        <w:t xml:space="preserve">, I. (2019). Cümle-BERT: </w:t>
      </w:r>
      <w:proofErr w:type="spellStart"/>
      <w:r>
        <w:t>Siamese</w:t>
      </w:r>
      <w:proofErr w:type="spellEnd"/>
      <w:r>
        <w:t xml:space="preserve"> BERT-Ağları Kullanan Cümle Gömmeleri. EMNLP 2019.</w:t>
      </w:r>
    </w:p>
    <w:p w14:paraId="4E3E7B57" w14:textId="77777777" w:rsidR="00600C0B" w:rsidRDefault="00000000">
      <w:pPr>
        <w:spacing w:after="80"/>
      </w:pPr>
      <w:r>
        <w:t xml:space="preserve">[4] </w:t>
      </w:r>
      <w:proofErr w:type="spellStart"/>
      <w:r>
        <w:t>Papineni</w:t>
      </w:r>
      <w:proofErr w:type="spellEnd"/>
      <w:r>
        <w:t xml:space="preserve">, K., </w:t>
      </w:r>
      <w:proofErr w:type="spellStart"/>
      <w:r>
        <w:t>Roukos</w:t>
      </w:r>
      <w:proofErr w:type="spellEnd"/>
      <w:r>
        <w:t xml:space="preserve">, S., </w:t>
      </w:r>
      <w:proofErr w:type="spellStart"/>
      <w:r>
        <w:t>Ward</w:t>
      </w:r>
      <w:proofErr w:type="spellEnd"/>
      <w:r>
        <w:t>, T., &amp; Zhu, W. J. (2002). BLEU: Makine Çevirisinin Otomatik Değerlendirilmesi için Bir Yöntem. ACL 2002.</w:t>
      </w:r>
    </w:p>
    <w:p w14:paraId="4E0EA33A" w14:textId="77777777" w:rsidR="00600C0B" w:rsidRDefault="00000000">
      <w:pPr>
        <w:spacing w:after="80"/>
      </w:pPr>
      <w:r>
        <w:t xml:space="preserve">[5] </w:t>
      </w:r>
      <w:proofErr w:type="spellStart"/>
      <w:r>
        <w:t>Mistral</w:t>
      </w:r>
      <w:proofErr w:type="spellEnd"/>
      <w:r>
        <w:t xml:space="preserve"> AI. (2024). Mistral-7B: Tarih Tespiti 7B Modeli. Teknik Rapor.</w:t>
      </w:r>
    </w:p>
    <w:p w14:paraId="2298D41E" w14:textId="77777777" w:rsidR="00600C0B" w:rsidRDefault="00000000">
      <w:pPr>
        <w:spacing w:after="80"/>
      </w:pPr>
      <w:r>
        <w:t xml:space="preserve">[6] </w:t>
      </w:r>
      <w:proofErr w:type="spellStart"/>
      <w:r>
        <w:t>Dettmers</w:t>
      </w:r>
      <w:proofErr w:type="spellEnd"/>
      <w:r>
        <w:t xml:space="preserve">, T., Lewis, M., </w:t>
      </w:r>
      <w:proofErr w:type="spellStart"/>
      <w:r>
        <w:t>Belkada</w:t>
      </w:r>
      <w:proofErr w:type="spellEnd"/>
      <w:r>
        <w:t xml:space="preserve">, Y., &amp; </w:t>
      </w:r>
      <w:proofErr w:type="spellStart"/>
      <w:r>
        <w:t>Zettlemoyer</w:t>
      </w:r>
      <w:proofErr w:type="spellEnd"/>
      <w:r>
        <w:t xml:space="preserve">, L. (2022). LLM.int8(): Ölçekte Transformatörler için 8-bitlik Matris Çarpması. </w:t>
      </w:r>
      <w:proofErr w:type="spellStart"/>
      <w:r>
        <w:t>NeurIPS</w:t>
      </w:r>
      <w:proofErr w:type="spellEnd"/>
      <w:r>
        <w:t xml:space="preserve"> 2022.</w:t>
      </w:r>
    </w:p>
    <w:p w14:paraId="5C0E59E4" w14:textId="77777777" w:rsidR="00600C0B" w:rsidRDefault="00000000">
      <w:pPr>
        <w:spacing w:after="80"/>
      </w:pPr>
      <w:r>
        <w:t xml:space="preserve">[7] </w:t>
      </w:r>
      <w:proofErr w:type="spellStart"/>
      <w:r>
        <w:t>Dinu</w:t>
      </w:r>
      <w:proofErr w:type="spellEnd"/>
      <w:r>
        <w:t xml:space="preserve">, G., </w:t>
      </w:r>
      <w:proofErr w:type="spellStart"/>
      <w:r>
        <w:t>Mathur</w:t>
      </w:r>
      <w:proofErr w:type="spellEnd"/>
      <w:r>
        <w:t>, P., Federico, M., &amp; Al-</w:t>
      </w:r>
      <w:proofErr w:type="spellStart"/>
      <w:r>
        <w:t>Onaizan</w:t>
      </w:r>
      <w:proofErr w:type="spellEnd"/>
      <w:r>
        <w:t>, Y. (2019). Terminoloji Kısıtlamalarını Uygulamak için Sinir Makine Çevirisinin Eğitilmesi. ACL 2019.</w:t>
      </w:r>
    </w:p>
    <w:p w14:paraId="2D9B553F" w14:textId="77777777" w:rsidR="00600C0B" w:rsidRDefault="00000000">
      <w:pPr>
        <w:spacing w:after="80"/>
      </w:pPr>
      <w:r>
        <w:t xml:space="preserve">[8] </w:t>
      </w:r>
      <w:proofErr w:type="spellStart"/>
      <w:r>
        <w:t>Hasler</w:t>
      </w:r>
      <w:proofErr w:type="spellEnd"/>
      <w:r>
        <w:t xml:space="preserve">, E., de </w:t>
      </w:r>
      <w:proofErr w:type="spellStart"/>
      <w:r>
        <w:t>Gispert</w:t>
      </w:r>
      <w:proofErr w:type="spellEnd"/>
      <w:r>
        <w:t xml:space="preserve">, A., </w:t>
      </w:r>
      <w:proofErr w:type="spellStart"/>
      <w:r>
        <w:t>Iglesias</w:t>
      </w:r>
      <w:proofErr w:type="spellEnd"/>
      <w:r>
        <w:t xml:space="preserve">, G., &amp; </w:t>
      </w:r>
      <w:proofErr w:type="spellStart"/>
      <w:r>
        <w:t>Byrne</w:t>
      </w:r>
      <w:proofErr w:type="spellEnd"/>
      <w:r>
        <w:t>, B. (2018). Terminoloji Kısıtlamaları ile Sinir Makine Çevirisi Kod Çözme. NAACL 2018.</w:t>
      </w:r>
    </w:p>
    <w:p w14:paraId="3B222E6C" w14:textId="77777777" w:rsidR="00600C0B" w:rsidRDefault="00000000">
      <w:pPr>
        <w:spacing w:after="80"/>
      </w:pPr>
      <w:r>
        <w:t xml:space="preserve">[9] </w:t>
      </w:r>
      <w:proofErr w:type="spellStart"/>
      <w:r>
        <w:t>Moslem</w:t>
      </w:r>
      <w:proofErr w:type="spellEnd"/>
      <w:r>
        <w:t xml:space="preserve">, Y., </w:t>
      </w:r>
      <w:proofErr w:type="spellStart"/>
      <w:r>
        <w:t>Haque</w:t>
      </w:r>
      <w:proofErr w:type="spellEnd"/>
      <w:r>
        <w:t xml:space="preserve">, R., </w:t>
      </w:r>
      <w:proofErr w:type="spellStart"/>
      <w:r>
        <w:t>Kelleher</w:t>
      </w:r>
      <w:proofErr w:type="spellEnd"/>
      <w:r>
        <w:t xml:space="preserve">, J. D., &amp; </w:t>
      </w:r>
      <w:proofErr w:type="spellStart"/>
      <w:r>
        <w:t>Way</w:t>
      </w:r>
      <w:proofErr w:type="spellEnd"/>
      <w:r>
        <w:t>, A. (2023). Büyük Dil Modelleri ile Uyarlanabilir Makine Çevirisi. EAMT 2023.</w:t>
      </w:r>
    </w:p>
    <w:p w14:paraId="295BCB97" w14:textId="77777777" w:rsidR="00600C0B" w:rsidRDefault="00000000">
      <w:pPr>
        <w:spacing w:after="80"/>
      </w:pPr>
      <w:r>
        <w:t xml:space="preserve">[10] </w:t>
      </w:r>
      <w:proofErr w:type="spellStart"/>
      <w:r>
        <w:t>Koehn</w:t>
      </w:r>
      <w:proofErr w:type="spellEnd"/>
      <w:r>
        <w:t xml:space="preserve">, P., &amp; </w:t>
      </w:r>
      <w:proofErr w:type="spellStart"/>
      <w:r>
        <w:t>Knowles</w:t>
      </w:r>
      <w:proofErr w:type="spellEnd"/>
      <w:r>
        <w:t xml:space="preserve">, R. (2017). Sinir Makine Çevirisi için Altı Zorluk. ACL Workshop on </w:t>
      </w:r>
      <w:proofErr w:type="spellStart"/>
      <w:r>
        <w:t>Neural</w:t>
      </w:r>
      <w:proofErr w:type="spellEnd"/>
      <w:r>
        <w:t xml:space="preserve"> MT 2017.</w:t>
      </w:r>
    </w:p>
    <w:p w14:paraId="419E17FA" w14:textId="77777777" w:rsidR="00600C0B" w:rsidRDefault="00000000">
      <w:pPr>
        <w:spacing w:after="80"/>
      </w:pPr>
      <w:r>
        <w:t>[11] MEB MEGEP. (2024). Makine Teknolojisi Eğitim Modülleri. T.C. Millî Eğitim Bakanlığı. https://megep.meb.gov.tr</w:t>
      </w:r>
    </w:p>
    <w:p w14:paraId="690AAD88" w14:textId="77777777" w:rsidR="00600C0B" w:rsidRDefault="00000000">
      <w:pPr>
        <w:spacing w:after="80"/>
      </w:pPr>
      <w:r>
        <w:t xml:space="preserve">[12] </w:t>
      </w:r>
      <w:proofErr w:type="spellStart"/>
      <w:r>
        <w:t>Rei</w:t>
      </w:r>
      <w:proofErr w:type="spellEnd"/>
      <w:r>
        <w:t xml:space="preserve">, R., </w:t>
      </w:r>
      <w:proofErr w:type="spellStart"/>
      <w:r>
        <w:t>Stewart</w:t>
      </w:r>
      <w:proofErr w:type="spellEnd"/>
      <w:r>
        <w:t xml:space="preserve">, C., </w:t>
      </w:r>
      <w:proofErr w:type="spellStart"/>
      <w:r>
        <w:t>Farinha</w:t>
      </w:r>
      <w:proofErr w:type="spellEnd"/>
      <w:r>
        <w:t xml:space="preserve">, A. C., &amp; </w:t>
      </w:r>
      <w:proofErr w:type="spellStart"/>
      <w:r>
        <w:t>Lavie</w:t>
      </w:r>
      <w:proofErr w:type="spellEnd"/>
      <w:r>
        <w:t>, A. (2020). COMET: MT Değerlendirmesi için Sinir Çerçevesi. EMNLP 2020.</w:t>
      </w:r>
    </w:p>
    <w:sectPr w:rsidR="00600C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0272"/>
    <w:multiLevelType w:val="hybridMultilevel"/>
    <w:tmpl w:val="F2B236B8"/>
    <w:lvl w:ilvl="0" w:tplc="A54012F0">
      <w:start w:val="1"/>
      <w:numFmt w:val="decimal"/>
      <w:lvlText w:val="%1."/>
      <w:lvlJc w:val="left"/>
      <w:pPr>
        <w:ind w:left="720" w:hanging="360"/>
      </w:pPr>
    </w:lvl>
    <w:lvl w:ilvl="1" w:tplc="FC20F45E">
      <w:numFmt w:val="decimal"/>
      <w:lvlText w:val=""/>
      <w:lvlJc w:val="left"/>
    </w:lvl>
    <w:lvl w:ilvl="2" w:tplc="54AEFB80">
      <w:numFmt w:val="decimal"/>
      <w:lvlText w:val=""/>
      <w:lvlJc w:val="left"/>
    </w:lvl>
    <w:lvl w:ilvl="3" w:tplc="FF54C464">
      <w:numFmt w:val="decimal"/>
      <w:lvlText w:val=""/>
      <w:lvlJc w:val="left"/>
    </w:lvl>
    <w:lvl w:ilvl="4" w:tplc="DFC8AD1E">
      <w:numFmt w:val="decimal"/>
      <w:lvlText w:val=""/>
      <w:lvlJc w:val="left"/>
    </w:lvl>
    <w:lvl w:ilvl="5" w:tplc="D7125A38">
      <w:numFmt w:val="decimal"/>
      <w:lvlText w:val=""/>
      <w:lvlJc w:val="left"/>
    </w:lvl>
    <w:lvl w:ilvl="6" w:tplc="93DE13BE">
      <w:numFmt w:val="decimal"/>
      <w:lvlText w:val=""/>
      <w:lvlJc w:val="left"/>
    </w:lvl>
    <w:lvl w:ilvl="7" w:tplc="B7CED014">
      <w:numFmt w:val="decimal"/>
      <w:lvlText w:val=""/>
      <w:lvlJc w:val="left"/>
    </w:lvl>
    <w:lvl w:ilvl="8" w:tplc="1DE8AF74">
      <w:numFmt w:val="decimal"/>
      <w:lvlText w:val=""/>
      <w:lvlJc w:val="left"/>
    </w:lvl>
  </w:abstractNum>
  <w:abstractNum w:abstractNumId="1" w15:restartNumberingAfterBreak="0">
    <w:nsid w:val="3F305E1A"/>
    <w:multiLevelType w:val="hybridMultilevel"/>
    <w:tmpl w:val="C1429C5C"/>
    <w:lvl w:ilvl="0" w:tplc="EA963A10">
      <w:start w:val="1"/>
      <w:numFmt w:val="bullet"/>
      <w:lvlText w:val="•"/>
      <w:lvlJc w:val="left"/>
      <w:pPr>
        <w:ind w:left="720" w:hanging="360"/>
      </w:pPr>
    </w:lvl>
    <w:lvl w:ilvl="1" w:tplc="EDAC8C22">
      <w:numFmt w:val="decimal"/>
      <w:lvlText w:val=""/>
      <w:lvlJc w:val="left"/>
    </w:lvl>
    <w:lvl w:ilvl="2" w:tplc="7EB44920">
      <w:numFmt w:val="decimal"/>
      <w:lvlText w:val=""/>
      <w:lvlJc w:val="left"/>
    </w:lvl>
    <w:lvl w:ilvl="3" w:tplc="DAF44A4E">
      <w:numFmt w:val="decimal"/>
      <w:lvlText w:val=""/>
      <w:lvlJc w:val="left"/>
    </w:lvl>
    <w:lvl w:ilvl="4" w:tplc="1AB84DCC">
      <w:numFmt w:val="decimal"/>
      <w:lvlText w:val=""/>
      <w:lvlJc w:val="left"/>
    </w:lvl>
    <w:lvl w:ilvl="5" w:tplc="0E647C34">
      <w:numFmt w:val="decimal"/>
      <w:lvlText w:val=""/>
      <w:lvlJc w:val="left"/>
    </w:lvl>
    <w:lvl w:ilvl="6" w:tplc="60A4F16A">
      <w:numFmt w:val="decimal"/>
      <w:lvlText w:val=""/>
      <w:lvlJc w:val="left"/>
    </w:lvl>
    <w:lvl w:ilvl="7" w:tplc="06D44C8C">
      <w:numFmt w:val="decimal"/>
      <w:lvlText w:val=""/>
      <w:lvlJc w:val="left"/>
    </w:lvl>
    <w:lvl w:ilvl="8" w:tplc="08D4133E">
      <w:numFmt w:val="decimal"/>
      <w:lvlText w:val=""/>
      <w:lvlJc w:val="left"/>
    </w:lvl>
  </w:abstractNum>
  <w:abstractNum w:abstractNumId="2" w15:restartNumberingAfterBreak="0">
    <w:nsid w:val="468469AD"/>
    <w:multiLevelType w:val="hybridMultilevel"/>
    <w:tmpl w:val="B33C71B4"/>
    <w:lvl w:ilvl="0" w:tplc="A1081F16">
      <w:start w:val="1"/>
      <w:numFmt w:val="bullet"/>
      <w:lvlText w:val="●"/>
      <w:lvlJc w:val="left"/>
      <w:pPr>
        <w:ind w:left="720" w:hanging="360"/>
      </w:pPr>
    </w:lvl>
    <w:lvl w:ilvl="1" w:tplc="E17AC988">
      <w:start w:val="1"/>
      <w:numFmt w:val="bullet"/>
      <w:lvlText w:val="○"/>
      <w:lvlJc w:val="left"/>
      <w:pPr>
        <w:ind w:left="1440" w:hanging="360"/>
      </w:pPr>
    </w:lvl>
    <w:lvl w:ilvl="2" w:tplc="0F941D6C">
      <w:start w:val="1"/>
      <w:numFmt w:val="bullet"/>
      <w:lvlText w:val="■"/>
      <w:lvlJc w:val="left"/>
      <w:pPr>
        <w:ind w:left="2160" w:hanging="360"/>
      </w:pPr>
    </w:lvl>
    <w:lvl w:ilvl="3" w:tplc="420087B6">
      <w:start w:val="1"/>
      <w:numFmt w:val="bullet"/>
      <w:lvlText w:val="●"/>
      <w:lvlJc w:val="left"/>
      <w:pPr>
        <w:ind w:left="2880" w:hanging="360"/>
      </w:pPr>
    </w:lvl>
    <w:lvl w:ilvl="4" w:tplc="D0B8BA98">
      <w:start w:val="1"/>
      <w:numFmt w:val="bullet"/>
      <w:lvlText w:val="○"/>
      <w:lvlJc w:val="left"/>
      <w:pPr>
        <w:ind w:left="3600" w:hanging="360"/>
      </w:pPr>
    </w:lvl>
    <w:lvl w:ilvl="5" w:tplc="DC343CFE">
      <w:start w:val="1"/>
      <w:numFmt w:val="bullet"/>
      <w:lvlText w:val="■"/>
      <w:lvlJc w:val="left"/>
      <w:pPr>
        <w:ind w:left="4320" w:hanging="360"/>
      </w:pPr>
    </w:lvl>
    <w:lvl w:ilvl="6" w:tplc="4F3AF47E">
      <w:start w:val="1"/>
      <w:numFmt w:val="bullet"/>
      <w:lvlText w:val="●"/>
      <w:lvlJc w:val="left"/>
      <w:pPr>
        <w:ind w:left="5040" w:hanging="360"/>
      </w:pPr>
    </w:lvl>
    <w:lvl w:ilvl="7" w:tplc="463A99BA">
      <w:start w:val="1"/>
      <w:numFmt w:val="bullet"/>
      <w:lvlText w:val="●"/>
      <w:lvlJc w:val="left"/>
      <w:pPr>
        <w:ind w:left="5760" w:hanging="360"/>
      </w:pPr>
    </w:lvl>
    <w:lvl w:ilvl="8" w:tplc="046CEB5A">
      <w:start w:val="1"/>
      <w:numFmt w:val="bullet"/>
      <w:lvlText w:val="●"/>
      <w:lvlJc w:val="left"/>
      <w:pPr>
        <w:ind w:left="6480" w:hanging="360"/>
      </w:pPr>
    </w:lvl>
  </w:abstractNum>
  <w:num w:numId="1" w16cid:durableId="44791706">
    <w:abstractNumId w:val="2"/>
    <w:lvlOverride w:ilvl="0">
      <w:startOverride w:val="1"/>
    </w:lvlOverride>
  </w:num>
  <w:num w:numId="2" w16cid:durableId="385566486">
    <w:abstractNumId w:val="0"/>
    <w:lvlOverride w:ilvl="0">
      <w:startOverride w:val="1"/>
    </w:lvlOverride>
  </w:num>
  <w:num w:numId="3" w16cid:durableId="1706101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C0B"/>
    <w:rsid w:val="002B62A9"/>
    <w:rsid w:val="005560B8"/>
    <w:rsid w:val="00600C0B"/>
    <w:rsid w:val="00863477"/>
    <w:rsid w:val="009B50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07AE4"/>
  <w15:docId w15:val="{BFE5D80B-D3D1-4EA2-9690-15AB94C67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40" w:after="240"/>
      <w:outlineLvl w:val="0"/>
    </w:pPr>
    <w:rPr>
      <w:b/>
      <w:bCs/>
      <w:sz w:val="32"/>
      <w:szCs w:val="32"/>
    </w:rPr>
  </w:style>
  <w:style w:type="paragraph" w:styleId="Balk2">
    <w:name w:val="heading 2"/>
    <w:uiPriority w:val="9"/>
    <w:unhideWhenUsed/>
    <w:qFormat/>
    <w:pPr>
      <w:spacing w:before="180" w:after="180"/>
      <w:outlineLvl w:val="1"/>
    </w:pPr>
    <w:rPr>
      <w:b/>
      <w:bCs/>
      <w:sz w:val="28"/>
      <w:szCs w:val="28"/>
    </w:rPr>
  </w:style>
  <w:style w:type="paragraph" w:styleId="Balk3">
    <w:name w:val="heading 3"/>
    <w:uiPriority w:val="9"/>
    <w:unhideWhenUsed/>
    <w:qFormat/>
    <w:pPr>
      <w:spacing w:before="120" w:after="120"/>
      <w:outlineLvl w:val="2"/>
    </w:pPr>
    <w:rPr>
      <w:b/>
      <w:bCs/>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1826</Words>
  <Characters>10414</Characters>
  <Application>Microsoft Office Word</Application>
  <DocSecurity>0</DocSecurity>
  <Lines>86</Lines>
  <Paragraphs>24</Paragraphs>
  <ScaleCrop>false</ScaleCrop>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ELiF BEYZATOK</cp:lastModifiedBy>
  <cp:revision>3</cp:revision>
  <dcterms:created xsi:type="dcterms:W3CDTF">2026-05-11T19:50:00Z</dcterms:created>
  <dcterms:modified xsi:type="dcterms:W3CDTF">2026-05-14T02:59:00Z</dcterms:modified>
</cp:coreProperties>
</file>