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0D4E4" w14:textId="6E02A998" w:rsidR="0028104F" w:rsidRDefault="0028104F" w:rsidP="00C959AA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C959AA">
        <w:rPr>
          <w:rFonts w:ascii="Times New Roman" w:hAnsi="Times New Roman" w:cs="Times New Roman"/>
          <w:b/>
          <w:bCs/>
          <w:noProof/>
          <w:sz w:val="24"/>
          <w:szCs w:val="24"/>
        </w:rPr>
        <w:t>MAA507 – Seminar 1 Preparation Exercises</w:t>
      </w:r>
    </w:p>
    <w:p w14:paraId="40B51D96" w14:textId="46EB47E9" w:rsidR="00C959AA" w:rsidRDefault="00C959AA" w:rsidP="00C959AA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Elif Cemre Durgut</w:t>
      </w:r>
    </w:p>
    <w:p w14:paraId="2CA5E6A4" w14:textId="0707459A" w:rsidR="00F47227" w:rsidRPr="00C959AA" w:rsidRDefault="00F47227" w:rsidP="00F47227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</w:t>
      </w:r>
    </w:p>
    <w:p w14:paraId="6D3262FD" w14:textId="7AC80CB0" w:rsidR="0028104F" w:rsidRDefault="0028104F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35797F">
        <w:rPr>
          <w:rFonts w:ascii="Times New Roman" w:hAnsi="Times New Roman" w:cs="Times New Roman"/>
          <w:b/>
          <w:bCs/>
          <w:noProof/>
          <w:sz w:val="24"/>
          <w:szCs w:val="24"/>
        </w:rPr>
        <w:t>1.1</w:t>
      </w:r>
    </w:p>
    <w:p w14:paraId="679BA309" w14:textId="36798EAB" w:rsidR="0035797F" w:rsidRPr="004D53EE" w:rsidRDefault="0035797F">
      <w:pPr>
        <w:rPr>
          <w:rFonts w:ascii="Times New Roman" w:hAnsi="Times New Roman" w:cs="Times New Roman"/>
          <w:noProof/>
          <w:sz w:val="24"/>
          <w:szCs w:val="24"/>
        </w:rPr>
      </w:pPr>
      <w:r w:rsidRPr="004D53EE">
        <w:rPr>
          <w:rFonts w:ascii="Times New Roman" w:hAnsi="Times New Roman" w:cs="Times New Roman"/>
          <w:noProof/>
          <w:sz w:val="24"/>
          <w:szCs w:val="24"/>
        </w:rPr>
        <w:t>We choose two nodes that are least frequent in each round</w:t>
      </w:r>
      <w:r w:rsidR="00520FEC">
        <w:rPr>
          <w:rFonts w:ascii="Times New Roman" w:hAnsi="Times New Roman" w:cs="Times New Roman"/>
          <w:noProof/>
          <w:sz w:val="24"/>
          <w:szCs w:val="24"/>
        </w:rPr>
        <w:t xml:space="preserve"> and label the edges as 0 and 1.</w:t>
      </w:r>
    </w:p>
    <w:p w14:paraId="16FEAC40" w14:textId="77777777" w:rsidR="0028104F" w:rsidRPr="0035797F" w:rsidRDefault="0028104F">
      <w:pPr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TableGrid"/>
        <w:tblpPr w:leftFromText="141" w:rightFromText="141" w:vertAnchor="text" w:horzAnchor="page" w:tblpX="6985" w:tblpY="470"/>
        <w:tblW w:w="0" w:type="auto"/>
        <w:tblLook w:val="04A0" w:firstRow="1" w:lastRow="0" w:firstColumn="1" w:lastColumn="0" w:noHBand="0" w:noVBand="1"/>
      </w:tblPr>
      <w:tblGrid>
        <w:gridCol w:w="755"/>
        <w:gridCol w:w="755"/>
      </w:tblGrid>
      <w:tr w:rsidR="00F47227" w:rsidRPr="0035797F" w14:paraId="79648B78" w14:textId="77777777" w:rsidTr="00F47227">
        <w:trPr>
          <w:trHeight w:val="406"/>
        </w:trPr>
        <w:tc>
          <w:tcPr>
            <w:tcW w:w="755" w:type="dxa"/>
          </w:tcPr>
          <w:p w14:paraId="09157D3E" w14:textId="77777777" w:rsidR="00F47227" w:rsidRPr="0035797F" w:rsidRDefault="00F47227" w:rsidP="00F47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97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55" w:type="dxa"/>
          </w:tcPr>
          <w:p w14:paraId="187270F8" w14:textId="77777777" w:rsidR="00F47227" w:rsidRPr="0035797F" w:rsidRDefault="00F47227" w:rsidP="00F47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97F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F47227" w:rsidRPr="0035797F" w14:paraId="6EC10983" w14:textId="77777777" w:rsidTr="00F47227">
        <w:trPr>
          <w:trHeight w:val="406"/>
        </w:trPr>
        <w:tc>
          <w:tcPr>
            <w:tcW w:w="755" w:type="dxa"/>
          </w:tcPr>
          <w:p w14:paraId="21476F56" w14:textId="77777777" w:rsidR="00F47227" w:rsidRPr="0035797F" w:rsidRDefault="00F47227" w:rsidP="00F47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97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55" w:type="dxa"/>
          </w:tcPr>
          <w:p w14:paraId="4C86E9B8" w14:textId="77777777" w:rsidR="00F47227" w:rsidRPr="0035797F" w:rsidRDefault="00F47227" w:rsidP="00F47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97F"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</w:tr>
      <w:tr w:rsidR="00F47227" w:rsidRPr="0035797F" w14:paraId="358505DD" w14:textId="77777777" w:rsidTr="00F47227">
        <w:trPr>
          <w:trHeight w:val="425"/>
        </w:trPr>
        <w:tc>
          <w:tcPr>
            <w:tcW w:w="755" w:type="dxa"/>
          </w:tcPr>
          <w:p w14:paraId="7E96E657" w14:textId="77777777" w:rsidR="00F47227" w:rsidRPr="0035797F" w:rsidRDefault="00F47227" w:rsidP="00F47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97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55" w:type="dxa"/>
          </w:tcPr>
          <w:p w14:paraId="7E0F8C44" w14:textId="77777777" w:rsidR="00F47227" w:rsidRPr="0035797F" w:rsidRDefault="00F47227" w:rsidP="00F47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97F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F47227" w:rsidRPr="0035797F" w14:paraId="0F54B2F7" w14:textId="77777777" w:rsidTr="00F47227">
        <w:trPr>
          <w:trHeight w:val="406"/>
        </w:trPr>
        <w:tc>
          <w:tcPr>
            <w:tcW w:w="755" w:type="dxa"/>
          </w:tcPr>
          <w:p w14:paraId="4B3EBE2F" w14:textId="77777777" w:rsidR="00F47227" w:rsidRPr="0035797F" w:rsidRDefault="00F47227" w:rsidP="00F47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97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755" w:type="dxa"/>
          </w:tcPr>
          <w:p w14:paraId="4112F52E" w14:textId="77777777" w:rsidR="00F47227" w:rsidRPr="0035797F" w:rsidRDefault="00F47227" w:rsidP="00F47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97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47227" w:rsidRPr="0035797F" w14:paraId="2B9D7F4A" w14:textId="77777777" w:rsidTr="00F47227">
        <w:trPr>
          <w:trHeight w:val="406"/>
        </w:trPr>
        <w:tc>
          <w:tcPr>
            <w:tcW w:w="755" w:type="dxa"/>
          </w:tcPr>
          <w:p w14:paraId="3F626B9F" w14:textId="77777777" w:rsidR="00F47227" w:rsidRPr="0035797F" w:rsidRDefault="00F47227" w:rsidP="00F47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97F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755" w:type="dxa"/>
          </w:tcPr>
          <w:p w14:paraId="3DC78DF3" w14:textId="77777777" w:rsidR="00F47227" w:rsidRPr="0035797F" w:rsidRDefault="00F47227" w:rsidP="00F47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97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1E0D28AA" w14:textId="4491A131" w:rsidR="00095B9F" w:rsidRPr="0035797F" w:rsidRDefault="0028104F">
      <w:pPr>
        <w:rPr>
          <w:rFonts w:ascii="Times New Roman" w:hAnsi="Times New Roman" w:cs="Times New Roman"/>
          <w:sz w:val="24"/>
          <w:szCs w:val="24"/>
        </w:rPr>
      </w:pPr>
      <w:r w:rsidRPr="003579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D28853" wp14:editId="366BE47E">
            <wp:extent cx="2865120" cy="1975196"/>
            <wp:effectExtent l="0" t="0" r="0" b="635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85"/>
                    <a:stretch/>
                  </pic:blipFill>
                  <pic:spPr bwMode="auto">
                    <a:xfrm>
                      <a:off x="0" y="0"/>
                      <a:ext cx="2883499" cy="198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E76EB6" w14:textId="653E49A3" w:rsidR="00F47227" w:rsidRPr="0035797F" w:rsidRDefault="00F472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</w:t>
      </w:r>
    </w:p>
    <w:p w14:paraId="411A189C" w14:textId="3D9035F8" w:rsidR="0028104F" w:rsidRPr="004D53EE" w:rsidRDefault="00C959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53EE">
        <w:rPr>
          <w:rFonts w:ascii="Times New Roman" w:hAnsi="Times New Roman" w:cs="Times New Roman"/>
          <w:b/>
          <w:bCs/>
          <w:sz w:val="24"/>
          <w:szCs w:val="24"/>
        </w:rPr>
        <w:t>1.2</w:t>
      </w:r>
    </w:p>
    <w:p w14:paraId="2BC0646D" w14:textId="77777777" w:rsidR="004D53EE" w:rsidRDefault="004D53EE" w:rsidP="0035797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E47A8CD" w14:textId="499CD0F9" w:rsidR="0035797F" w:rsidRDefault="0035797F" w:rsidP="0035797F">
      <w:pPr>
        <w:rPr>
          <w:rFonts w:ascii="Times New Roman" w:hAnsi="Times New Roman" w:cs="Times New Roman"/>
          <w:sz w:val="24"/>
          <w:szCs w:val="24"/>
        </w:rPr>
      </w:pPr>
      <w:r w:rsidRPr="004D53EE">
        <w:rPr>
          <w:rFonts w:ascii="Times New Roman" w:hAnsi="Times New Roman" w:cs="Times New Roman"/>
          <w:b/>
          <w:bCs/>
          <w:sz w:val="24"/>
          <w:szCs w:val="24"/>
        </w:rPr>
        <w:t>00</w:t>
      </w:r>
      <w:r w:rsidRPr="004D53EE">
        <w:rPr>
          <w:rFonts w:ascii="Times New Roman" w:hAnsi="Times New Roman" w:cs="Times New Roman"/>
          <w:b/>
          <w:bCs/>
          <w:color w:val="FF0000"/>
          <w:sz w:val="24"/>
          <w:szCs w:val="24"/>
        </w:rPr>
        <w:t>100</w:t>
      </w:r>
      <w:r w:rsidRPr="004D53EE">
        <w:rPr>
          <w:rFonts w:ascii="Times New Roman" w:hAnsi="Times New Roman" w:cs="Times New Roman"/>
          <w:b/>
          <w:bCs/>
          <w:sz w:val="24"/>
          <w:szCs w:val="24"/>
        </w:rPr>
        <w:t>000</w:t>
      </w:r>
      <w:r w:rsidRPr="004D53EE">
        <w:rPr>
          <w:rFonts w:ascii="Times New Roman" w:hAnsi="Times New Roman" w:cs="Times New Roman"/>
          <w:b/>
          <w:bCs/>
          <w:color w:val="FF0000"/>
          <w:sz w:val="24"/>
          <w:szCs w:val="24"/>
        </w:rPr>
        <w:t>1101</w:t>
      </w:r>
      <w:r w:rsidRPr="004D53EE">
        <w:rPr>
          <w:rFonts w:ascii="Times New Roman" w:hAnsi="Times New Roman" w:cs="Times New Roman"/>
          <w:sz w:val="24"/>
          <w:szCs w:val="24"/>
        </w:rPr>
        <w:t xml:space="preserve"> </w:t>
      </w:r>
      <w:r w:rsidRPr="004D53E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D53EE">
        <w:rPr>
          <w:rFonts w:ascii="Times New Roman" w:hAnsi="Times New Roman" w:cs="Times New Roman"/>
          <w:sz w:val="24"/>
          <w:szCs w:val="24"/>
        </w:rPr>
        <w:t xml:space="preserve"> 6, 13</w:t>
      </w:r>
    </w:p>
    <w:p w14:paraId="5F6B8E02" w14:textId="2D129617" w:rsidR="00C85620" w:rsidRDefault="00C85620" w:rsidP="003579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00 means the next 2 </w:t>
      </w:r>
      <w:r w:rsidR="002A1A88">
        <w:rPr>
          <w:rFonts w:ascii="Times New Roman" w:hAnsi="Times New Roman" w:cs="Times New Roman"/>
          <w:sz w:val="24"/>
          <w:szCs w:val="24"/>
        </w:rPr>
        <w:t xml:space="preserve">digits after the leading 1 </w:t>
      </w:r>
      <w:r w:rsidR="002A1A88" w:rsidRPr="002A1A88">
        <w:rPr>
          <w:rFonts w:ascii="Times New Roman" w:hAnsi="Times New Roman" w:cs="Times New Roman"/>
          <w:sz w:val="24"/>
          <w:szCs w:val="24"/>
        </w:rPr>
        <w:sym w:font="Wingdings" w:char="F0E0"/>
      </w:r>
      <w:r w:rsidR="002A1A88">
        <w:rPr>
          <w:rFonts w:ascii="Times New Roman" w:hAnsi="Times New Roman" w:cs="Times New Roman"/>
          <w:sz w:val="24"/>
          <w:szCs w:val="24"/>
        </w:rPr>
        <w:t xml:space="preserve"> 100 </w:t>
      </w:r>
      <w:r w:rsidR="002A1A88" w:rsidRPr="002A1A88">
        <w:rPr>
          <w:rFonts w:ascii="Times New Roman" w:hAnsi="Times New Roman" w:cs="Times New Roman"/>
          <w:sz w:val="24"/>
          <w:szCs w:val="24"/>
        </w:rPr>
        <w:sym w:font="Wingdings" w:char="F0E0"/>
      </w:r>
      <w:r w:rsidR="002A1A88"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5EC0B2D0" w14:textId="17FBEB1D" w:rsidR="002A1A88" w:rsidRDefault="002A1A88" w:rsidP="003579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000 means the next 3 digits after the leading 1 </w:t>
      </w:r>
      <w:r w:rsidRPr="002A1A8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1101 </w:t>
      </w:r>
      <w:r w:rsidRPr="002A1A8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13</w:t>
      </w:r>
    </w:p>
    <w:p w14:paraId="2009AD7C" w14:textId="77777777" w:rsidR="004D53EE" w:rsidRDefault="004D53EE" w:rsidP="0035797F">
      <w:pPr>
        <w:rPr>
          <w:rFonts w:ascii="Times New Roman" w:hAnsi="Times New Roman" w:cs="Times New Roman"/>
          <w:sz w:val="24"/>
          <w:szCs w:val="24"/>
        </w:rPr>
      </w:pPr>
    </w:p>
    <w:p w14:paraId="55968FF3" w14:textId="13F22C9F" w:rsidR="004D53EE" w:rsidRPr="0077215A" w:rsidRDefault="004D53EE" w:rsidP="0035797F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77215A">
        <w:rPr>
          <w:rFonts w:ascii="Times New Roman" w:hAnsi="Times New Roman" w:cs="Times New Roman"/>
          <w:b/>
          <w:bCs/>
          <w:sz w:val="24"/>
          <w:szCs w:val="24"/>
          <w:lang w:val="sv-SE"/>
        </w:rPr>
        <w:t>ii)</w:t>
      </w:r>
    </w:p>
    <w:p w14:paraId="254C05CF" w14:textId="3A00BA9C" w:rsidR="0035797F" w:rsidRPr="0077215A" w:rsidRDefault="0035797F" w:rsidP="0035797F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77215A">
        <w:rPr>
          <w:rFonts w:ascii="Times New Roman" w:hAnsi="Times New Roman" w:cs="Times New Roman"/>
          <w:sz w:val="24"/>
          <w:szCs w:val="24"/>
          <w:lang w:val="sv-SE"/>
        </w:rPr>
        <w:t xml:space="preserve">54 in binary </w:t>
      </w:r>
      <w:r w:rsidRPr="004D53E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7215A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FE53B5" w:rsidRPr="0077215A">
        <w:rPr>
          <w:rFonts w:ascii="Times New Roman" w:hAnsi="Times New Roman" w:cs="Times New Roman"/>
          <w:b/>
          <w:bCs/>
          <w:color w:val="FF0000"/>
          <w:sz w:val="24"/>
          <w:szCs w:val="24"/>
          <w:lang w:val="sv-SE"/>
        </w:rPr>
        <w:t>1</w:t>
      </w:r>
      <w:r w:rsidR="00FE53B5" w:rsidRPr="0077215A">
        <w:rPr>
          <w:rFonts w:ascii="Times New Roman" w:hAnsi="Times New Roman" w:cs="Times New Roman"/>
          <w:b/>
          <w:bCs/>
          <w:color w:val="00B0F0"/>
          <w:sz w:val="24"/>
          <w:szCs w:val="24"/>
          <w:lang w:val="sv-SE"/>
        </w:rPr>
        <w:t>10110</w:t>
      </w:r>
      <w:r w:rsidR="00FE53B5" w:rsidRPr="0077215A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FE53B5" w:rsidRPr="004D53EE">
        <w:rPr>
          <w:rFonts w:ascii="Times New Roman" w:hAnsi="Times New Roman" w:cs="Times New Roman"/>
          <w:sz w:val="24"/>
          <w:szCs w:val="24"/>
        </w:rPr>
        <w:sym w:font="Wingdings" w:char="F0E0"/>
      </w:r>
      <w:r w:rsidR="00FE53B5" w:rsidRPr="0077215A">
        <w:rPr>
          <w:rFonts w:ascii="Times New Roman" w:hAnsi="Times New Roman" w:cs="Times New Roman"/>
          <w:sz w:val="24"/>
          <w:szCs w:val="24"/>
          <w:lang w:val="sv-SE"/>
        </w:rPr>
        <w:t xml:space="preserve"> 6 digits</w:t>
      </w:r>
    </w:p>
    <w:p w14:paraId="4903C851" w14:textId="6277FECF" w:rsidR="00FE53B5" w:rsidRPr="0077215A" w:rsidRDefault="00FE53B5" w:rsidP="0035797F">
      <w:pPr>
        <w:rPr>
          <w:rFonts w:ascii="Times New Roman" w:hAnsi="Times New Roman" w:cs="Times New Roman"/>
          <w:color w:val="00B050"/>
          <w:sz w:val="24"/>
          <w:szCs w:val="24"/>
          <w:lang w:val="sv-SE"/>
        </w:rPr>
      </w:pPr>
      <w:r w:rsidRPr="0077215A">
        <w:rPr>
          <w:rFonts w:ascii="Times New Roman" w:hAnsi="Times New Roman" w:cs="Times New Roman"/>
          <w:sz w:val="24"/>
          <w:szCs w:val="24"/>
          <w:lang w:val="sv-SE"/>
        </w:rPr>
        <w:t xml:space="preserve">6 in Elias Gama </w:t>
      </w:r>
      <w:r w:rsidRPr="004D53E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7215A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77215A">
        <w:rPr>
          <w:rFonts w:ascii="Times New Roman" w:hAnsi="Times New Roman" w:cs="Times New Roman"/>
          <w:b/>
          <w:bCs/>
          <w:color w:val="00B050"/>
          <w:sz w:val="24"/>
          <w:szCs w:val="24"/>
          <w:lang w:val="sv-SE"/>
        </w:rPr>
        <w:t>00110</w:t>
      </w:r>
    </w:p>
    <w:p w14:paraId="2F408182" w14:textId="39897CB7" w:rsidR="0035797F" w:rsidRPr="0077215A" w:rsidRDefault="00FE53B5" w:rsidP="0035797F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77215A">
        <w:rPr>
          <w:rFonts w:ascii="Times New Roman" w:hAnsi="Times New Roman" w:cs="Times New Roman"/>
          <w:sz w:val="24"/>
          <w:szCs w:val="24"/>
          <w:lang w:val="sv-SE"/>
        </w:rPr>
        <w:t xml:space="preserve">54 in Elias Delta </w:t>
      </w:r>
      <w:r w:rsidRPr="004D53E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7215A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77215A">
        <w:rPr>
          <w:rFonts w:ascii="Times New Roman" w:hAnsi="Times New Roman" w:cs="Times New Roman"/>
          <w:b/>
          <w:bCs/>
          <w:color w:val="00B050"/>
          <w:sz w:val="24"/>
          <w:szCs w:val="24"/>
          <w:lang w:val="sv-SE"/>
        </w:rPr>
        <w:t>00110</w:t>
      </w:r>
      <w:r w:rsidRPr="0077215A">
        <w:rPr>
          <w:rFonts w:ascii="Times New Roman" w:hAnsi="Times New Roman" w:cs="Times New Roman"/>
          <w:b/>
          <w:bCs/>
          <w:color w:val="00B0F0"/>
          <w:sz w:val="24"/>
          <w:szCs w:val="24"/>
          <w:lang w:val="sv-SE"/>
        </w:rPr>
        <w:t>10110</w:t>
      </w:r>
    </w:p>
    <w:p w14:paraId="513BE9DD" w14:textId="77777777" w:rsidR="005E5C36" w:rsidRDefault="005E5C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</w:t>
      </w:r>
    </w:p>
    <w:p w14:paraId="279B81EB" w14:textId="2FCC71F1" w:rsidR="00C959AA" w:rsidRDefault="00C959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797F">
        <w:rPr>
          <w:rFonts w:ascii="Times New Roman" w:hAnsi="Times New Roman" w:cs="Times New Roman"/>
          <w:b/>
          <w:bCs/>
          <w:sz w:val="24"/>
          <w:szCs w:val="24"/>
        </w:rPr>
        <w:t>1.3</w:t>
      </w:r>
    </w:p>
    <w:p w14:paraId="450CE904" w14:textId="24AB4687" w:rsidR="00925449" w:rsidRPr="00925449" w:rsidRDefault="003108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arithmetic encoding, the interval is divided into parts based on the probabilities of the </w:t>
      </w:r>
      <w:r w:rsidR="00A554CA">
        <w:rPr>
          <w:rFonts w:ascii="Times New Roman" w:hAnsi="Times New Roman" w:cs="Times New Roman"/>
          <w:sz w:val="24"/>
          <w:szCs w:val="24"/>
        </w:rPr>
        <w:t>character</w:t>
      </w:r>
      <w:r>
        <w:rPr>
          <w:rFonts w:ascii="Times New Roman" w:hAnsi="Times New Roman" w:cs="Times New Roman"/>
          <w:sz w:val="24"/>
          <w:szCs w:val="24"/>
        </w:rPr>
        <w:t xml:space="preserve">s in the alphabet. </w:t>
      </w:r>
      <w:r w:rsidR="005859EC">
        <w:rPr>
          <w:rFonts w:ascii="Times New Roman" w:hAnsi="Times New Roman" w:cs="Times New Roman"/>
          <w:sz w:val="24"/>
          <w:szCs w:val="24"/>
        </w:rPr>
        <w:t xml:space="preserve">Then, according to the </w:t>
      </w:r>
      <w:r w:rsidR="008A5E5E">
        <w:rPr>
          <w:rFonts w:ascii="Times New Roman" w:hAnsi="Times New Roman" w:cs="Times New Roman"/>
          <w:sz w:val="24"/>
          <w:szCs w:val="24"/>
        </w:rPr>
        <w:t>character</w:t>
      </w:r>
      <w:r w:rsidR="005859EC">
        <w:rPr>
          <w:rFonts w:ascii="Times New Roman" w:hAnsi="Times New Roman" w:cs="Times New Roman"/>
          <w:sz w:val="24"/>
          <w:szCs w:val="24"/>
        </w:rPr>
        <w:t>s in the word to</w:t>
      </w:r>
      <w:r w:rsidR="008A5E5E">
        <w:rPr>
          <w:rFonts w:ascii="Times New Roman" w:hAnsi="Times New Roman" w:cs="Times New Roman"/>
          <w:sz w:val="24"/>
          <w:szCs w:val="24"/>
        </w:rPr>
        <w:t xml:space="preserve"> be encoded</w:t>
      </w:r>
      <w:r w:rsidR="00C3347B">
        <w:rPr>
          <w:rFonts w:ascii="Times New Roman" w:hAnsi="Times New Roman" w:cs="Times New Roman"/>
          <w:sz w:val="24"/>
          <w:szCs w:val="24"/>
        </w:rPr>
        <w:t xml:space="preserve">, </w:t>
      </w:r>
      <w:r w:rsidR="005059D8">
        <w:rPr>
          <w:rFonts w:ascii="Times New Roman" w:hAnsi="Times New Roman" w:cs="Times New Roman"/>
          <w:sz w:val="24"/>
          <w:szCs w:val="24"/>
        </w:rPr>
        <w:t>the correct part</w:t>
      </w:r>
      <w:r w:rsidR="00C3347B">
        <w:rPr>
          <w:rFonts w:ascii="Times New Roman" w:hAnsi="Times New Roman" w:cs="Times New Roman"/>
          <w:sz w:val="24"/>
          <w:szCs w:val="24"/>
        </w:rPr>
        <w:t xml:space="preserve"> is </w:t>
      </w:r>
      <w:r w:rsidR="001D7238">
        <w:rPr>
          <w:rFonts w:ascii="Times New Roman" w:hAnsi="Times New Roman" w:cs="Times New Roman"/>
          <w:sz w:val="24"/>
          <w:szCs w:val="24"/>
        </w:rPr>
        <w:t>chosen,</w:t>
      </w:r>
      <w:r w:rsidR="00C3347B">
        <w:rPr>
          <w:rFonts w:ascii="Times New Roman" w:hAnsi="Times New Roman" w:cs="Times New Roman"/>
          <w:sz w:val="24"/>
          <w:szCs w:val="24"/>
        </w:rPr>
        <w:t xml:space="preserve"> and it is divided into subintervals.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64AD">
        <w:rPr>
          <w:rFonts w:ascii="Times New Roman" w:hAnsi="Times New Roman" w:cs="Times New Roman"/>
          <w:sz w:val="24"/>
          <w:szCs w:val="24"/>
        </w:rPr>
        <w:t xml:space="preserve">This process is repeated until </w:t>
      </w:r>
      <w:r w:rsidR="00A554CA">
        <w:rPr>
          <w:rFonts w:ascii="Times New Roman" w:hAnsi="Times New Roman" w:cs="Times New Roman"/>
          <w:sz w:val="24"/>
          <w:szCs w:val="24"/>
        </w:rPr>
        <w:t>the last character</w:t>
      </w:r>
      <w:r w:rsidR="008A5E5E">
        <w:rPr>
          <w:rFonts w:ascii="Times New Roman" w:hAnsi="Times New Roman" w:cs="Times New Roman"/>
          <w:sz w:val="24"/>
          <w:szCs w:val="24"/>
        </w:rPr>
        <w:t>.</w:t>
      </w:r>
      <w:r w:rsidR="001D7238">
        <w:rPr>
          <w:rFonts w:ascii="Times New Roman" w:hAnsi="Times New Roman" w:cs="Times New Roman"/>
          <w:sz w:val="24"/>
          <w:szCs w:val="24"/>
        </w:rPr>
        <w:t xml:space="preserve"> </w:t>
      </w:r>
      <w:r w:rsidR="0066465F">
        <w:rPr>
          <w:rFonts w:ascii="Times New Roman" w:hAnsi="Times New Roman" w:cs="Times New Roman"/>
          <w:sz w:val="24"/>
          <w:szCs w:val="24"/>
        </w:rPr>
        <w:t xml:space="preserve">Finally, we can choose our codeword </w:t>
      </w:r>
      <w:r w:rsidR="00307524">
        <w:rPr>
          <w:rFonts w:ascii="Times New Roman" w:hAnsi="Times New Roman" w:cs="Times New Roman"/>
          <w:sz w:val="24"/>
          <w:szCs w:val="24"/>
        </w:rPr>
        <w:t xml:space="preserve">from that last interval. </w:t>
      </w:r>
    </w:p>
    <w:p w14:paraId="0A90DF78" w14:textId="67A6371A" w:rsidR="0035797F" w:rsidRPr="0035797F" w:rsidRDefault="005E5C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</w:t>
      </w:r>
    </w:p>
    <w:sectPr w:rsidR="0035797F" w:rsidRPr="003579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4F"/>
    <w:rsid w:val="00095B9F"/>
    <w:rsid w:val="001D7238"/>
    <w:rsid w:val="00223129"/>
    <w:rsid w:val="0028104F"/>
    <w:rsid w:val="002A1A88"/>
    <w:rsid w:val="00307524"/>
    <w:rsid w:val="003108F7"/>
    <w:rsid w:val="0035797F"/>
    <w:rsid w:val="00442346"/>
    <w:rsid w:val="004541C5"/>
    <w:rsid w:val="004D53EE"/>
    <w:rsid w:val="005059D8"/>
    <w:rsid w:val="00520FEC"/>
    <w:rsid w:val="005859EC"/>
    <w:rsid w:val="005E5C36"/>
    <w:rsid w:val="0066465F"/>
    <w:rsid w:val="0077215A"/>
    <w:rsid w:val="008A5E5E"/>
    <w:rsid w:val="00925449"/>
    <w:rsid w:val="00A554CA"/>
    <w:rsid w:val="00B864AD"/>
    <w:rsid w:val="00BF5C46"/>
    <w:rsid w:val="00C3347B"/>
    <w:rsid w:val="00C85620"/>
    <w:rsid w:val="00C959AA"/>
    <w:rsid w:val="00F47227"/>
    <w:rsid w:val="00FE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43541"/>
  <w15:chartTrackingRefBased/>
  <w15:docId w15:val="{5BF191D7-31EC-40D2-92C7-78233FFE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357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Cemre DURGUT</dc:creator>
  <cp:keywords/>
  <dc:description/>
  <cp:lastModifiedBy>Elif Cemre DURGUT</cp:lastModifiedBy>
  <cp:revision>20</cp:revision>
  <dcterms:created xsi:type="dcterms:W3CDTF">2022-01-29T22:10:00Z</dcterms:created>
  <dcterms:modified xsi:type="dcterms:W3CDTF">2022-03-17T20:41:00Z</dcterms:modified>
</cp:coreProperties>
</file>