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Gövde"/>
        <w:bidi w:val="0"/>
        <w:rPr>
          <w:rFonts w:ascii="Times New Roman" w:hAnsi="Times New Roman"/>
          <w:b w:val="1"/>
          <w:bCs w:val="1"/>
          <w:i w:val="1"/>
          <w:iCs w:val="1"/>
          <w:outline w:val="0"/>
          <w:color w:val="808080"/>
          <w:spacing w:val="0"/>
          <w:position w:val="0"/>
          <w:sz w:val="30"/>
          <w:szCs w:val="30"/>
          <w:u w:color="808080"/>
          <w:shd w:val="nil" w:color="auto" w:fill="auto"/>
          <w14:textFill>
            <w14:solidFill>
              <w14:srgbClr w14:val="808080"/>
            </w14:solidFill>
          </w14:textFill>
        </w:rPr>
      </w:pPr>
    </w:p>
    <w:p>
      <w:pPr>
        <w:pStyle w:val="Gövde"/>
        <w:bidi w:val="0"/>
        <w:rPr>
          <w:rFonts w:ascii="Times New Roman" w:hAnsi="Times New Roman"/>
          <w:b w:val="1"/>
          <w:bCs w:val="1"/>
          <w:outline w:val="0"/>
          <w:color w:val="000000"/>
          <w:spacing w:val="0"/>
          <w:position w:val="0"/>
          <w:sz w:val="28"/>
          <w:szCs w:val="28"/>
          <w:u w:color="000000"/>
          <w:shd w:val="nil" w:color="auto" w:fill="auto"/>
          <w14:textFill>
            <w14:solidFill>
              <w14:srgbClr w14:val="000000"/>
            </w14:solidFill>
          </w14:textFill>
        </w:rPr>
      </w:pPr>
    </w:p>
    <w:p>
      <w:pPr>
        <w:pStyle w:val="Gövde"/>
        <w:bidi w:val="0"/>
        <w:rPr>
          <w:rFonts w:ascii="Times New Roman" w:cs="Times New Roman" w:hAnsi="Times New Roman" w:eastAsia="Times New Roman"/>
          <w:b w:val="1"/>
          <w:bCs w:val="1"/>
          <w:i w:val="1"/>
          <w:iCs w:val="1"/>
          <w:outline w:val="0"/>
          <w:color w:val="000000"/>
          <w:spacing w:val="0"/>
          <w:position w:val="0"/>
          <w:sz w:val="38"/>
          <w:szCs w:val="38"/>
          <w:u w:color="000000"/>
          <w:shd w:val="nil" w:color="auto" w:fill="auto"/>
          <w14:textFill>
            <w14:solidFill>
              <w14:srgbClr w14:val="000000"/>
            </w14:solidFill>
          </w14:textFill>
        </w:rPr>
      </w:pPr>
      <w:r>
        <w:rPr>
          <w:rFonts w:ascii="Times New Roman" w:hAnsi="Times New Roman"/>
          <w:b w:val="1"/>
          <w:bCs w:val="1"/>
          <w:i w:val="1"/>
          <w:iCs w:val="1"/>
          <w:outline w:val="0"/>
          <w:color w:val="000000"/>
          <w:spacing w:val="0"/>
          <w:position w:val="0"/>
          <w:sz w:val="38"/>
          <w:szCs w:val="38"/>
          <w:u w:color="000000"/>
          <w:shd w:val="nil" w:color="auto" w:fill="auto"/>
          <w:rtl w:val="0"/>
          <w:lang w:val="en-US"/>
          <w14:textFill>
            <w14:solidFill>
              <w14:srgbClr w14:val="000000"/>
            </w14:solidFill>
          </w14:textFill>
        </w:rPr>
        <w:t>SOFTWARE REQUIREMENTS SPECIFICATION</w:t>
      </w:r>
    </w:p>
    <w:p>
      <w:pPr>
        <w:pStyle w:val="Gövde"/>
        <w:bidi w:val="0"/>
        <w:rPr>
          <w:rFonts w:ascii="Times New Roman" w:cs="Times New Roman" w:hAnsi="Times New Roman" w:eastAsia="Times New Roman"/>
          <w:b w:val="1"/>
          <w:bCs w:val="1"/>
          <w:i w:val="1"/>
          <w:iCs w:val="1"/>
          <w:outline w:val="0"/>
          <w:color w:val="000000"/>
          <w:spacing w:val="0"/>
          <w:position w:val="0"/>
          <w:sz w:val="38"/>
          <w:szCs w:val="38"/>
          <w:u w:color="000000"/>
          <w:shd w:val="nil" w:color="auto" w:fill="auto"/>
          <w14:textFill>
            <w14:solidFill>
              <w14:srgbClr w14:val="000000"/>
            </w14:solidFill>
          </w14:textFill>
        </w:rPr>
      </w:pPr>
    </w:p>
    <w:p>
      <w:pPr>
        <w:pStyle w:val="Gövde"/>
        <w:bidi w:val="0"/>
        <w:rPr>
          <w:rFonts w:ascii="Times New Roman" w:cs="Times New Roman" w:hAnsi="Times New Roman" w:eastAsia="Times New Roman"/>
          <w:b w:val="1"/>
          <w:bCs w:val="1"/>
          <w:i w:val="1"/>
          <w:iCs w:val="1"/>
          <w:outline w:val="0"/>
          <w:color w:val="000000"/>
          <w:spacing w:val="0"/>
          <w:position w:val="0"/>
          <w:sz w:val="44"/>
          <w:szCs w:val="44"/>
          <w:u w:color="000000"/>
          <w:shd w:val="nil" w:color="auto" w:fill="auto"/>
          <w14:textFill>
            <w14:solidFill>
              <w14:srgbClr w14:val="000000"/>
            </w14:solidFill>
          </w14:textFill>
        </w:rPr>
      </w:pPr>
      <w:r>
        <w:rPr>
          <w:rFonts w:ascii="Times New Roman" w:hAnsi="Times New Roman"/>
          <w:b w:val="1"/>
          <w:bCs w:val="1"/>
          <w:i w:val="1"/>
          <w:iCs w:val="1"/>
          <w:outline w:val="0"/>
          <w:color w:val="000000"/>
          <w:spacing w:val="0"/>
          <w:position w:val="0"/>
          <w:sz w:val="40"/>
          <w:szCs w:val="40"/>
          <w:u w:color="000000"/>
          <w:shd w:val="nil" w:color="auto" w:fill="auto"/>
          <w:rtl w:val="0"/>
          <w:lang w:val="en-US"/>
          <w14:textFill>
            <w14:solidFill>
              <w14:srgbClr w14:val="000000"/>
            </w14:solidFill>
          </w14:textFill>
        </w:rPr>
        <w:t>for</w:t>
      </w:r>
    </w:p>
    <w:p>
      <w:pPr>
        <w:pStyle w:val="Gövde"/>
        <w:bidi w:val="0"/>
        <w:rPr>
          <w:rFonts w:ascii="Times New Roman" w:cs="Times New Roman" w:hAnsi="Times New Roman" w:eastAsia="Times New Roman"/>
          <w:b w:val="1"/>
          <w:bCs w:val="1"/>
          <w:outline w:val="0"/>
          <w:color w:val="ff0000"/>
          <w:spacing w:val="0"/>
          <w:position w:val="0"/>
          <w:sz w:val="24"/>
          <w:szCs w:val="24"/>
          <w:u w:color="ff0000"/>
          <w:shd w:val="nil" w:color="auto" w:fill="auto"/>
          <w14:textFill>
            <w14:solidFill>
              <w14:srgbClr w14:val="FF0000"/>
            </w14:solidFill>
          </w14:textFill>
        </w:rPr>
      </w:pPr>
    </w:p>
    <w:p>
      <w:pPr>
        <w:pStyle w:val="Gövde"/>
        <w:bidi w:val="0"/>
        <w:rPr>
          <w:rFonts w:ascii="Times New Roman" w:cs="Times New Roman" w:hAnsi="Times New Roman" w:eastAsia="Times New Roman"/>
          <w:b w:val="1"/>
          <w:bCs w:val="1"/>
          <w:outline w:val="0"/>
          <w:color w:val="000000"/>
          <w:spacing w:val="0"/>
          <w:position w:val="0"/>
          <w:sz w:val="56"/>
          <w:szCs w:val="56"/>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56"/>
          <w:szCs w:val="56"/>
          <w:u w:color="000000"/>
          <w:shd w:val="nil" w:color="auto" w:fill="auto"/>
          <w:rtl w:val="0"/>
          <w:lang w:val="en-US"/>
          <w14:textFill>
            <w14:solidFill>
              <w14:srgbClr w14:val="000000"/>
            </w14:solidFill>
          </w14:textFill>
        </w:rPr>
        <w:t>Safety for Everyone</w:t>
      </w:r>
    </w:p>
    <w:p>
      <w:pPr>
        <w:pStyle w:val="Gövde"/>
        <w:bidi w:val="0"/>
        <w:rPr>
          <w:rFonts w:ascii="Times New Roman" w:cs="Times New Roman" w:hAnsi="Times New Roman" w:eastAsia="Times New Roman"/>
          <w:b w:val="1"/>
          <w:bCs w:val="1"/>
          <w:outline w:val="0"/>
          <w:color w:val="000000"/>
          <w:spacing w:val="0"/>
          <w:position w:val="0"/>
          <w:sz w:val="84"/>
          <w:szCs w:val="84"/>
          <w:u w:color="000000"/>
          <w:shd w:val="nil" w:color="auto" w:fill="auto"/>
          <w14:textFill>
            <w14:solidFill>
              <w14:srgbClr w14:val="000000"/>
            </w14:solidFill>
          </w14:textFill>
        </w:rPr>
      </w:pPr>
    </w:p>
    <w:p>
      <w:pPr>
        <w:pStyle w:val="Gövde"/>
        <w:bidi w:val="0"/>
        <w:rPr>
          <w:rFonts w:ascii="Times New Roman" w:cs="Times New Roman" w:hAnsi="Times New Roman" w:eastAsia="Times New Roman"/>
          <w:i w:val="1"/>
          <w:iCs w:val="1"/>
          <w:outline w:val="0"/>
          <w:color w:val="000000"/>
          <w:spacing w:val="0"/>
          <w:position w:val="0"/>
          <w:sz w:val="44"/>
          <w:szCs w:val="44"/>
          <w:u w:color="000000"/>
          <w:shd w:val="nil" w:color="auto" w:fill="auto"/>
          <w14:textFill>
            <w14:solidFill>
              <w14:srgbClr w14:val="000000"/>
            </w14:solidFill>
          </w14:textFill>
        </w:rPr>
      </w:pPr>
      <w:r>
        <w:rPr>
          <w:rFonts w:ascii="Times New Roman" w:hAnsi="Times New Roman"/>
          <w:i w:val="1"/>
          <w:iCs w:val="1"/>
          <w:outline w:val="0"/>
          <w:color w:val="000000"/>
          <w:spacing w:val="0"/>
          <w:position w:val="0"/>
          <w:sz w:val="44"/>
          <w:szCs w:val="44"/>
          <w:u w:color="000000"/>
          <w:shd w:val="nil" w:color="auto" w:fill="auto"/>
          <w:rtl w:val="0"/>
          <w:lang w:val="en-US"/>
          <w14:textFill>
            <w14:solidFill>
              <w14:srgbClr w14:val="000000"/>
            </w14:solidFill>
          </w14:textFill>
        </w:rPr>
        <w:t>Prepared By</w:t>
      </w:r>
    </w:p>
    <w:p>
      <w:pPr>
        <w:pStyle w:val="Gövde"/>
        <w:bidi w:val="0"/>
        <w:rPr>
          <w:rFonts w:ascii="Times New Roman" w:cs="Times New Roman" w:hAnsi="Times New Roman" w:eastAsia="Times New Roman"/>
          <w:b w:val="1"/>
          <w:bCs w:val="1"/>
          <w:outline w:val="0"/>
          <w:color w:val="000000"/>
          <w:spacing w:val="0"/>
          <w:position w:val="0"/>
          <w:sz w:val="48"/>
          <w:szCs w:val="48"/>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48"/>
          <w:szCs w:val="48"/>
          <w:u w:color="000000"/>
          <w:shd w:val="nil" w:color="auto" w:fill="auto"/>
          <w:rtl w:val="0"/>
          <w14:textFill>
            <w14:solidFill>
              <w14:srgbClr w14:val="000000"/>
            </w14:solidFill>
          </w14:textFill>
        </w:rPr>
        <w:t>CengHall</w:t>
      </w:r>
    </w:p>
    <w:p>
      <w:pPr>
        <w:pStyle w:val="Gövde"/>
        <w:bidi w:val="0"/>
        <w:rPr>
          <w:rFonts w:ascii="Times New Roman" w:cs="Times New Roman" w:hAnsi="Times New Roman" w:eastAsia="Times New Roman"/>
          <w:i w:val="1"/>
          <w:iCs w:val="1"/>
          <w:outline w:val="0"/>
          <w:color w:val="000000"/>
          <w:spacing w:val="0"/>
          <w:position w:val="0"/>
          <w:sz w:val="48"/>
          <w:szCs w:val="48"/>
          <w:u w:color="000000"/>
          <w:shd w:val="nil" w:color="auto" w:fill="auto"/>
          <w14:textFill>
            <w14:solidFill>
              <w14:srgbClr w14:val="000000"/>
            </w14:solidFill>
          </w14:textFill>
        </w:rPr>
      </w:pPr>
      <w:r>
        <w:rPr>
          <w:rFonts w:ascii="Times New Roman" w:hAnsi="Times New Roman"/>
          <w:i w:val="1"/>
          <w:iCs w:val="1"/>
          <w:outline w:val="0"/>
          <w:color w:val="000000"/>
          <w:spacing w:val="0"/>
          <w:position w:val="0"/>
          <w:sz w:val="48"/>
          <w:szCs w:val="48"/>
          <w:u w:color="000000"/>
          <w:shd w:val="nil" w:color="auto" w:fill="auto"/>
          <w:rtl w:val="0"/>
          <w14:textFill>
            <w14:solidFill>
              <w14:srgbClr w14:val="000000"/>
            </w14:solidFill>
          </w14:textFill>
        </w:rPr>
        <w:t>Ay</w:t>
      </w:r>
      <w:r>
        <w:rPr>
          <w:rFonts w:ascii="Times New Roman" w:hAnsi="Times New Roman" w:hint="default"/>
          <w:i w:val="1"/>
          <w:iCs w:val="1"/>
          <w:outline w:val="0"/>
          <w:color w:val="000000"/>
          <w:spacing w:val="0"/>
          <w:position w:val="0"/>
          <w:sz w:val="48"/>
          <w:szCs w:val="48"/>
          <w:u w:color="000000"/>
          <w:shd w:val="nil" w:color="auto" w:fill="auto"/>
          <w:rtl w:val="0"/>
          <w14:textFill>
            <w14:solidFill>
              <w14:srgbClr w14:val="000000"/>
            </w14:solidFill>
          </w14:textFill>
        </w:rPr>
        <w:t>ş</w:t>
      </w:r>
      <w:r>
        <w:rPr>
          <w:rFonts w:ascii="Times New Roman" w:hAnsi="Times New Roman"/>
          <w:i w:val="1"/>
          <w:iCs w:val="1"/>
          <w:outline w:val="0"/>
          <w:color w:val="000000"/>
          <w:spacing w:val="0"/>
          <w:position w:val="0"/>
          <w:sz w:val="48"/>
          <w:szCs w:val="48"/>
          <w:u w:color="000000"/>
          <w:shd w:val="nil" w:color="auto" w:fill="auto"/>
          <w:rtl w:val="0"/>
          <w14:textFill>
            <w14:solidFill>
              <w14:srgbClr w14:val="000000"/>
            </w14:solidFill>
          </w14:textFill>
        </w:rPr>
        <w:t>eg</w:t>
      </w:r>
      <w:r>
        <w:rPr>
          <w:rFonts w:ascii="Times New Roman" w:hAnsi="Times New Roman" w:hint="default"/>
          <w:i w:val="1"/>
          <w:iCs w:val="1"/>
          <w:outline w:val="0"/>
          <w:color w:val="000000"/>
          <w:spacing w:val="0"/>
          <w:position w:val="0"/>
          <w:sz w:val="48"/>
          <w:szCs w:val="48"/>
          <w:u w:color="000000"/>
          <w:shd w:val="nil" w:color="auto" w:fill="auto"/>
          <w:rtl w:val="0"/>
          <w14:textFill>
            <w14:solidFill>
              <w14:srgbClr w14:val="000000"/>
            </w14:solidFill>
          </w14:textFill>
        </w:rPr>
        <w:t>ü</w:t>
      </w:r>
      <w:r>
        <w:rPr>
          <w:rFonts w:ascii="Times New Roman" w:hAnsi="Times New Roman"/>
          <w:i w:val="1"/>
          <w:iCs w:val="1"/>
          <w:outline w:val="0"/>
          <w:color w:val="000000"/>
          <w:spacing w:val="0"/>
          <w:position w:val="0"/>
          <w:sz w:val="48"/>
          <w:szCs w:val="48"/>
          <w:u w:color="000000"/>
          <w:shd w:val="nil" w:color="auto" w:fill="auto"/>
          <w:rtl w:val="0"/>
          <w:lang w:val="it-IT"/>
          <w14:textFill>
            <w14:solidFill>
              <w14:srgbClr w14:val="000000"/>
            </w14:solidFill>
          </w14:textFill>
        </w:rPr>
        <w:t>l Sofuo</w:t>
      </w:r>
      <w:r>
        <w:rPr>
          <w:rFonts w:ascii="Times New Roman" w:hAnsi="Times New Roman" w:hint="default"/>
          <w:i w:val="1"/>
          <w:iCs w:val="1"/>
          <w:outline w:val="0"/>
          <w:color w:val="000000"/>
          <w:spacing w:val="0"/>
          <w:position w:val="0"/>
          <w:sz w:val="48"/>
          <w:szCs w:val="48"/>
          <w:u w:color="000000"/>
          <w:shd w:val="nil" w:color="auto" w:fill="auto"/>
          <w:rtl w:val="0"/>
          <w14:textFill>
            <w14:solidFill>
              <w14:srgbClr w14:val="000000"/>
            </w14:solidFill>
          </w14:textFill>
        </w:rPr>
        <w:t>ğ</w:t>
      </w:r>
      <w:r>
        <w:rPr>
          <w:rFonts w:ascii="Times New Roman" w:hAnsi="Times New Roman"/>
          <w:i w:val="1"/>
          <w:iCs w:val="1"/>
          <w:outline w:val="0"/>
          <w:color w:val="000000"/>
          <w:spacing w:val="0"/>
          <w:position w:val="0"/>
          <w:sz w:val="48"/>
          <w:szCs w:val="48"/>
          <w:u w:color="000000"/>
          <w:shd w:val="nil" w:color="auto" w:fill="auto"/>
          <w:rtl w:val="0"/>
          <w14:textFill>
            <w14:solidFill>
              <w14:srgbClr w14:val="000000"/>
            </w14:solidFill>
          </w14:textFill>
        </w:rPr>
        <w:t>lu</w:t>
      </w:r>
    </w:p>
    <w:p>
      <w:pPr>
        <w:pStyle w:val="Gövde"/>
        <w:bidi w:val="0"/>
        <w:rPr>
          <w:rFonts w:ascii="Times New Roman" w:cs="Times New Roman" w:hAnsi="Times New Roman" w:eastAsia="Times New Roman"/>
          <w:i w:val="1"/>
          <w:iCs w:val="1"/>
          <w:outline w:val="0"/>
          <w:color w:val="000000"/>
          <w:spacing w:val="0"/>
          <w:position w:val="0"/>
          <w:sz w:val="48"/>
          <w:szCs w:val="48"/>
          <w:u w:color="000000"/>
          <w:shd w:val="nil" w:color="auto" w:fill="auto"/>
          <w14:textFill>
            <w14:solidFill>
              <w14:srgbClr w14:val="000000"/>
            </w14:solidFill>
          </w14:textFill>
        </w:rPr>
      </w:pPr>
      <w:r>
        <w:rPr>
          <w:rFonts w:ascii="Times New Roman" w:hAnsi="Times New Roman"/>
          <w:i w:val="1"/>
          <w:iCs w:val="1"/>
          <w:outline w:val="0"/>
          <w:color w:val="000000"/>
          <w:spacing w:val="0"/>
          <w:position w:val="0"/>
          <w:sz w:val="48"/>
          <w:szCs w:val="48"/>
          <w:u w:color="000000"/>
          <w:shd w:val="nil" w:color="auto" w:fill="auto"/>
          <w:rtl w:val="0"/>
          <w14:textFill>
            <w14:solidFill>
              <w14:srgbClr w14:val="000000"/>
            </w14:solidFill>
          </w14:textFill>
        </w:rPr>
        <w:t>Bedirhan Budak</w:t>
      </w:r>
    </w:p>
    <w:p>
      <w:pPr>
        <w:pStyle w:val="Gövde"/>
        <w:bidi w:val="0"/>
        <w:rPr>
          <w:rFonts w:ascii="Times New Roman" w:cs="Times New Roman" w:hAnsi="Times New Roman" w:eastAsia="Times New Roman"/>
          <w:i w:val="1"/>
          <w:iCs w:val="1"/>
          <w:outline w:val="0"/>
          <w:color w:val="000000"/>
          <w:spacing w:val="0"/>
          <w:position w:val="0"/>
          <w:sz w:val="48"/>
          <w:szCs w:val="48"/>
          <w:u w:color="000000"/>
          <w:shd w:val="nil" w:color="auto" w:fill="auto"/>
          <w14:textFill>
            <w14:solidFill>
              <w14:srgbClr w14:val="000000"/>
            </w14:solidFill>
          </w14:textFill>
        </w:rPr>
      </w:pPr>
      <w:r>
        <w:rPr>
          <w:rFonts w:ascii="Times New Roman" w:hAnsi="Times New Roman"/>
          <w:i w:val="1"/>
          <w:iCs w:val="1"/>
          <w:outline w:val="0"/>
          <w:color w:val="000000"/>
          <w:spacing w:val="0"/>
          <w:position w:val="0"/>
          <w:sz w:val="48"/>
          <w:szCs w:val="48"/>
          <w:u w:color="000000"/>
          <w:shd w:val="nil" w:color="auto" w:fill="auto"/>
          <w:rtl w:val="0"/>
          <w14:textFill>
            <w14:solidFill>
              <w14:srgbClr w14:val="000000"/>
            </w14:solidFill>
          </w14:textFill>
        </w:rPr>
        <w:t>Deniz Parlar</w:t>
      </w:r>
    </w:p>
    <w:p>
      <w:pPr>
        <w:pStyle w:val="Gövde"/>
        <w:bidi w:val="0"/>
        <w:rPr>
          <w:rFonts w:ascii="Times New Roman" w:cs="Times New Roman" w:hAnsi="Times New Roman" w:eastAsia="Times New Roman"/>
          <w:i w:val="1"/>
          <w:iCs w:val="1"/>
          <w:outline w:val="0"/>
          <w:color w:val="000000"/>
          <w:spacing w:val="0"/>
          <w:position w:val="0"/>
          <w:sz w:val="48"/>
          <w:szCs w:val="48"/>
          <w:u w:color="000000"/>
          <w:shd w:val="nil" w:color="auto" w:fill="auto"/>
          <w14:textFill>
            <w14:solidFill>
              <w14:srgbClr w14:val="000000"/>
            </w14:solidFill>
          </w14:textFill>
        </w:rPr>
      </w:pPr>
      <w:r>
        <w:rPr>
          <w:rFonts w:ascii="Times New Roman" w:hAnsi="Times New Roman"/>
          <w:i w:val="1"/>
          <w:iCs w:val="1"/>
          <w:outline w:val="0"/>
          <w:color w:val="000000"/>
          <w:spacing w:val="0"/>
          <w:position w:val="0"/>
          <w:sz w:val="48"/>
          <w:szCs w:val="48"/>
          <w:u w:color="000000"/>
          <w:shd w:val="nil" w:color="auto" w:fill="auto"/>
          <w:rtl w:val="0"/>
          <w14:textFill>
            <w14:solidFill>
              <w14:srgbClr w14:val="000000"/>
            </w14:solidFill>
          </w14:textFill>
        </w:rPr>
        <w:t>Elif Erten</w:t>
      </w:r>
    </w:p>
    <w:p>
      <w:pPr>
        <w:pStyle w:val="Gövde"/>
        <w:bidi w:val="0"/>
        <w:rPr>
          <w:rFonts w:ascii="Times New Roman" w:cs="Times New Roman" w:hAnsi="Times New Roman" w:eastAsia="Times New Roman"/>
          <w:i w:val="1"/>
          <w:iCs w:val="1"/>
          <w:outline w:val="0"/>
          <w:color w:val="000000"/>
          <w:spacing w:val="0"/>
          <w:position w:val="0"/>
          <w:sz w:val="48"/>
          <w:szCs w:val="48"/>
          <w:u w:color="000000"/>
          <w:shd w:val="nil" w:color="auto" w:fill="auto"/>
          <w14:textFill>
            <w14:solidFill>
              <w14:srgbClr w14:val="000000"/>
            </w14:solidFill>
          </w14:textFill>
        </w:rPr>
      </w:pPr>
      <w:r>
        <w:rPr>
          <w:rFonts w:ascii="Times New Roman" w:hAnsi="Times New Roman"/>
          <w:i w:val="1"/>
          <w:iCs w:val="1"/>
          <w:outline w:val="0"/>
          <w:color w:val="000000"/>
          <w:spacing w:val="0"/>
          <w:position w:val="0"/>
          <w:sz w:val="48"/>
          <w:szCs w:val="48"/>
          <w:u w:color="000000"/>
          <w:shd w:val="nil" w:color="auto" w:fill="auto"/>
          <w:rtl w:val="0"/>
          <w14:textFill>
            <w14:solidFill>
              <w14:srgbClr w14:val="000000"/>
            </w14:solidFill>
          </w14:textFill>
        </w:rPr>
        <w:t>Nesteren G</w:t>
      </w:r>
      <w:r>
        <w:rPr>
          <w:rFonts w:ascii="Times New Roman" w:hAnsi="Times New Roman" w:hint="default"/>
          <w:i w:val="1"/>
          <w:iCs w:val="1"/>
          <w:outline w:val="0"/>
          <w:color w:val="000000"/>
          <w:spacing w:val="0"/>
          <w:position w:val="0"/>
          <w:sz w:val="48"/>
          <w:szCs w:val="48"/>
          <w:u w:color="000000"/>
          <w:shd w:val="nil" w:color="auto" w:fill="auto"/>
          <w:rtl w:val="0"/>
          <w:lang w:val="sv-SE"/>
          <w14:textFill>
            <w14:solidFill>
              <w14:srgbClr w14:val="000000"/>
            </w14:solidFill>
          </w14:textFill>
        </w:rPr>
        <w:t>ö</w:t>
      </w:r>
      <w:r>
        <w:rPr>
          <w:rFonts w:ascii="Times New Roman" w:hAnsi="Times New Roman"/>
          <w:i w:val="1"/>
          <w:iCs w:val="1"/>
          <w:outline w:val="0"/>
          <w:color w:val="000000"/>
          <w:spacing w:val="0"/>
          <w:position w:val="0"/>
          <w:sz w:val="48"/>
          <w:szCs w:val="48"/>
          <w:u w:color="000000"/>
          <w:shd w:val="nil" w:color="auto" w:fill="auto"/>
          <w:rtl w:val="0"/>
          <w14:textFill>
            <w14:solidFill>
              <w14:srgbClr w14:val="000000"/>
            </w14:solidFill>
          </w14:textFill>
        </w:rPr>
        <w:t>z</w:t>
      </w:r>
      <w:r>
        <w:rPr>
          <w:rFonts w:ascii="Times New Roman" w:hAnsi="Times New Roman" w:hint="default"/>
          <w:i w:val="1"/>
          <w:iCs w:val="1"/>
          <w:outline w:val="0"/>
          <w:color w:val="000000"/>
          <w:spacing w:val="0"/>
          <w:position w:val="0"/>
          <w:sz w:val="48"/>
          <w:szCs w:val="48"/>
          <w:u w:color="000000"/>
          <w:shd w:val="nil" w:color="auto" w:fill="auto"/>
          <w:rtl w:val="0"/>
          <w14:textFill>
            <w14:solidFill>
              <w14:srgbClr w14:val="000000"/>
            </w14:solidFill>
          </w14:textFill>
        </w:rPr>
        <w:t>ü</w:t>
      </w:r>
      <w:r>
        <w:rPr>
          <w:rFonts w:ascii="Times New Roman" w:hAnsi="Times New Roman"/>
          <w:i w:val="1"/>
          <w:iCs w:val="1"/>
          <w:outline w:val="0"/>
          <w:color w:val="000000"/>
          <w:spacing w:val="0"/>
          <w:position w:val="0"/>
          <w:sz w:val="48"/>
          <w:szCs w:val="48"/>
          <w:u w:color="000000"/>
          <w:shd w:val="nil" w:color="auto" w:fill="auto"/>
          <w:rtl w:val="0"/>
          <w14:textFill>
            <w14:solidFill>
              <w14:srgbClr w14:val="000000"/>
            </w14:solidFill>
          </w14:textFill>
        </w:rPr>
        <w:t>k</w:t>
      </w:r>
      <w:r>
        <w:rPr>
          <w:rFonts w:ascii="Times New Roman" w:hAnsi="Times New Roman" w:hint="default"/>
          <w:i w:val="1"/>
          <w:iCs w:val="1"/>
          <w:outline w:val="0"/>
          <w:color w:val="000000"/>
          <w:spacing w:val="0"/>
          <w:position w:val="0"/>
          <w:sz w:val="48"/>
          <w:szCs w:val="48"/>
          <w:u w:color="000000"/>
          <w:shd w:val="nil" w:color="auto" w:fill="auto"/>
          <w:rtl w:val="0"/>
          <w14:textFill>
            <w14:solidFill>
              <w14:srgbClr w14:val="000000"/>
            </w14:solidFill>
          </w14:textFill>
        </w:rPr>
        <w:t>ı</w:t>
      </w:r>
      <w:r>
        <w:rPr>
          <w:rFonts w:ascii="Times New Roman" w:hAnsi="Times New Roman"/>
          <w:i w:val="1"/>
          <w:iCs w:val="1"/>
          <w:outline w:val="0"/>
          <w:color w:val="000000"/>
          <w:spacing w:val="0"/>
          <w:position w:val="0"/>
          <w:sz w:val="48"/>
          <w:szCs w:val="48"/>
          <w:u w:color="000000"/>
          <w:shd w:val="nil" w:color="auto" w:fill="auto"/>
          <w:rtl w:val="0"/>
          <w14:textFill>
            <w14:solidFill>
              <w14:srgbClr w14:val="000000"/>
            </w14:solidFill>
          </w14:textFill>
        </w:rPr>
        <w:t>z</w:t>
      </w:r>
      <w:r>
        <w:rPr>
          <w:rFonts w:ascii="Times New Roman" w:hAnsi="Times New Roman" w:hint="default"/>
          <w:i w:val="1"/>
          <w:iCs w:val="1"/>
          <w:outline w:val="0"/>
          <w:color w:val="000000"/>
          <w:spacing w:val="0"/>
          <w:position w:val="0"/>
          <w:sz w:val="48"/>
          <w:szCs w:val="48"/>
          <w:u w:color="000000"/>
          <w:shd w:val="nil" w:color="auto" w:fill="auto"/>
          <w:rtl w:val="0"/>
          <w14:textFill>
            <w14:solidFill>
              <w14:srgbClr w14:val="000000"/>
            </w14:solidFill>
          </w14:textFill>
        </w:rPr>
        <w:t>ı</w:t>
      </w:r>
      <w:r>
        <w:rPr>
          <w:rFonts w:ascii="Times New Roman" w:hAnsi="Times New Roman"/>
          <w:i w:val="1"/>
          <w:iCs w:val="1"/>
          <w:outline w:val="0"/>
          <w:color w:val="000000"/>
          <w:spacing w:val="0"/>
          <w:position w:val="0"/>
          <w:sz w:val="48"/>
          <w:szCs w:val="48"/>
          <w:u w:color="000000"/>
          <w:shd w:val="nil" w:color="auto" w:fill="auto"/>
          <w:rtl w:val="0"/>
          <w14:textFill>
            <w14:solidFill>
              <w14:srgbClr w14:val="000000"/>
            </w14:solidFill>
          </w14:textFill>
        </w:rPr>
        <w:t>l</w:t>
      </w:r>
    </w:p>
    <w:p>
      <w:pPr>
        <w:pStyle w:val="Gövde"/>
        <w:bidi w:val="0"/>
        <w:rPr>
          <w:rFonts w:ascii="Times New Roman" w:cs="Times New Roman" w:hAnsi="Times New Roman" w:eastAsia="Times New Roman"/>
          <w:i w:val="1"/>
          <w:iCs w:val="1"/>
          <w:outline w:val="0"/>
          <w:color w:val="000000"/>
          <w:spacing w:val="0"/>
          <w:position w:val="0"/>
          <w:sz w:val="48"/>
          <w:szCs w:val="48"/>
          <w:u w:color="000000"/>
          <w:shd w:val="nil" w:color="auto" w:fill="auto"/>
          <w14:textFill>
            <w14:solidFill>
              <w14:srgbClr w14:val="000000"/>
            </w14:solidFill>
          </w14:textFill>
        </w:rPr>
      </w:pPr>
      <w:r>
        <w:rPr>
          <w:rFonts w:ascii="Times New Roman" w:hAnsi="Times New Roman"/>
          <w:i w:val="1"/>
          <w:iCs w:val="1"/>
          <w:outline w:val="0"/>
          <w:color w:val="000000"/>
          <w:spacing w:val="0"/>
          <w:position w:val="0"/>
          <w:sz w:val="48"/>
          <w:szCs w:val="48"/>
          <w:u w:color="000000"/>
          <w:shd w:val="nil" w:color="auto" w:fill="auto"/>
          <w:rtl w:val="0"/>
          <w14:textFill>
            <w14:solidFill>
              <w14:srgbClr w14:val="000000"/>
            </w14:solidFill>
          </w14:textFill>
        </w:rPr>
        <w:t>Rabia Kurt</w:t>
      </w:r>
    </w:p>
    <w:p>
      <w:pPr>
        <w:pStyle w:val="Gövde"/>
        <w:bidi w:val="0"/>
        <w:rPr>
          <w:rFonts w:ascii="Times New Roman" w:cs="Times New Roman" w:hAnsi="Times New Roman" w:eastAsia="Times New Roman"/>
          <w:outline w:val="0"/>
          <w:color w:val="000000"/>
          <w:spacing w:val="0"/>
          <w:position w:val="0"/>
          <w:sz w:val="84"/>
          <w:szCs w:val="84"/>
          <w:u w:color="000000"/>
          <w:shd w:val="nil" w:color="auto" w:fill="auto"/>
          <w14:textFill>
            <w14:solidFill>
              <w14:srgbClr w14:val="000000"/>
            </w14:solidFill>
          </w14:textFill>
        </w:rPr>
      </w:pPr>
    </w:p>
    <w:p>
      <w:pPr>
        <w:pStyle w:val="Gövde"/>
        <w:bidi w:val="0"/>
        <w:rPr>
          <w:rFonts w:ascii="Times New Roman" w:cs="Times New Roman" w:hAnsi="Times New Roman" w:eastAsia="Times New Roman"/>
          <w:outline w:val="0"/>
          <w:color w:val="000000"/>
          <w:spacing w:val="0"/>
          <w:position w:val="0"/>
          <w:sz w:val="48"/>
          <w:szCs w:val="48"/>
          <w:u w:color="000000"/>
          <w:shd w:val="nil" w:color="auto" w:fill="auto"/>
          <w14:textFill>
            <w14:solidFill>
              <w14:srgbClr w14:val="000000"/>
            </w14:solidFill>
          </w14:textFill>
        </w:rPr>
      </w:pPr>
      <w:r>
        <w:rPr>
          <w:rFonts w:ascii="Times New Roman" w:hAnsi="Times New Roman"/>
          <w:outline w:val="0"/>
          <w:color w:val="000000"/>
          <w:spacing w:val="0"/>
          <w:position w:val="0"/>
          <w:sz w:val="48"/>
          <w:szCs w:val="48"/>
          <w:u w:color="000000"/>
          <w:shd w:val="nil" w:color="auto" w:fill="auto"/>
          <w:rtl w:val="0"/>
          <w:lang w:val="en-US"/>
          <w14:textFill>
            <w14:solidFill>
              <w14:srgbClr w14:val="000000"/>
            </w14:solidFill>
          </w14:textFill>
        </w:rPr>
        <w:t>October 31</w:t>
      </w:r>
      <w:r>
        <w:rPr>
          <w:rFonts w:ascii="Times New Roman" w:hAnsi="Times New Roman"/>
          <w:outline w:val="0"/>
          <w:color w:val="000000"/>
          <w:spacing w:val="0"/>
          <w:position w:val="0"/>
          <w:sz w:val="48"/>
          <w:szCs w:val="48"/>
          <w:u w:color="000000"/>
          <w:shd w:val="nil" w:color="auto" w:fill="auto"/>
          <w:vertAlign w:val="superscript"/>
          <w:rtl w:val="0"/>
          <w:lang w:val="en-US"/>
          <w14:textFill>
            <w14:solidFill>
              <w14:srgbClr w14:val="000000"/>
            </w14:solidFill>
          </w14:textFill>
        </w:rPr>
        <w:t xml:space="preserve">th </w:t>
      </w:r>
      <w:r>
        <w:rPr>
          <w:rFonts w:ascii="Times New Roman" w:hAnsi="Times New Roman"/>
          <w:outline w:val="0"/>
          <w:color w:val="000000"/>
          <w:spacing w:val="0"/>
          <w:position w:val="0"/>
          <w:sz w:val="48"/>
          <w:szCs w:val="48"/>
          <w:u w:color="000000"/>
          <w:shd w:val="nil" w:color="auto" w:fill="auto"/>
          <w:rtl w:val="0"/>
          <w14:textFill>
            <w14:solidFill>
              <w14:srgbClr w14:val="000000"/>
            </w14:solidFill>
          </w14:textFill>
        </w:rPr>
        <w:t>2022</w:t>
      </w:r>
    </w:p>
    <w:p>
      <w:pPr>
        <w:pStyle w:val="Gövde"/>
        <w:bidi w:val="0"/>
        <w:rPr>
          <w:rFonts w:ascii="Times New Roman" w:cs="Times New Roman" w:hAnsi="Times New Roman" w:eastAsia="Times New Roman"/>
          <w:b w:val="1"/>
          <w:bCs w:val="1"/>
          <w:outline w:val="0"/>
          <w:color w:val="000000"/>
          <w:spacing w:val="0"/>
          <w:position w:val="0"/>
          <w:sz w:val="28"/>
          <w:szCs w:val="28"/>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8"/>
          <w:szCs w:val="28"/>
          <w:u w:color="000000"/>
          <w:shd w:val="nil" w:color="auto" w:fill="auto"/>
          <w:rtl w:val="0"/>
          <w:lang w:val="de-DE"/>
          <w14:textFill>
            <w14:solidFill>
              <w14:srgbClr w14:val="000000"/>
            </w14:solidFill>
          </w14:textFill>
        </w:rPr>
        <w:t>CHANGE HISTORY</w:t>
      </w:r>
    </w:p>
    <w:p>
      <w:pPr>
        <w:pStyle w:val="Gövde"/>
        <w:bidi w:val="0"/>
        <w:rPr>
          <w:rFonts w:ascii="Times New Roman" w:cs="Times New Roman" w:hAnsi="Times New Roman" w:eastAsia="Times New Roman"/>
          <w:b w:val="1"/>
          <w:bCs w:val="1"/>
          <w:outline w:val="0"/>
          <w:color w:val="000000"/>
          <w:spacing w:val="0"/>
          <w:position w:val="0"/>
          <w:sz w:val="24"/>
          <w:szCs w:val="24"/>
          <w:u w:color="000000"/>
          <w:shd w:val="nil" w:color="auto" w:fill="auto"/>
          <w14:textFill>
            <w14:solidFill>
              <w14:srgbClr w14:val="000000"/>
            </w14:solidFill>
          </w14:textFill>
        </w:rPr>
      </w:pPr>
    </w:p>
    <w:p>
      <w:pPr>
        <w:pStyle w:val="Gövde"/>
        <w:bidi w:val="0"/>
        <w:rPr>
          <w:rFonts w:ascii="Times New Roman" w:cs="Times New Roman" w:hAnsi="Times New Roman" w:eastAsia="Times New Roman"/>
          <w:i w:val="1"/>
          <w:iCs w:val="1"/>
          <w:outline w:val="0"/>
          <w:color w:val="ff0000"/>
          <w:spacing w:val="0"/>
          <w:position w:val="0"/>
          <w:sz w:val="24"/>
          <w:szCs w:val="24"/>
          <w:u w:color="ff0000"/>
          <w:shd w:val="nil" w:color="auto" w:fill="auto"/>
          <w14:textFill>
            <w14:solidFill>
              <w14:srgbClr w14:val="FF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This document is the first version (version 1.0) of Safety for Everyone, Software Requirements Specification that was released on October 31th, 2022. The subsequent changes will be mentioned in this part of the SRS.</w:t>
      </w:r>
    </w:p>
    <w:p>
      <w:pPr>
        <w:pStyle w:val="Gövde"/>
        <w:bidi w:val="0"/>
        <w:rPr>
          <w:rFonts w:ascii="Times New Roman" w:cs="Times New Roman" w:hAnsi="Times New Roman" w:eastAsia="Times New Roman"/>
          <w:b w:val="1"/>
          <w:bCs w:val="1"/>
          <w:i w:val="1"/>
          <w:iCs w:val="1"/>
          <w:outline w:val="0"/>
          <w:color w:val="808080"/>
          <w:spacing w:val="0"/>
          <w:position w:val="0"/>
          <w:sz w:val="28"/>
          <w:szCs w:val="28"/>
          <w:u w:color="808080"/>
          <w:shd w:val="nil" w:color="auto" w:fill="auto"/>
          <w14:textFill>
            <w14:solidFill>
              <w14:srgbClr w14:val="808080"/>
            </w14:solidFill>
          </w14:textFill>
        </w:rPr>
      </w:pPr>
      <w:r>
        <w:rPr>
          <w:rFonts w:ascii="Times New Roman" w:hAnsi="Times New Roman"/>
          <w:b w:val="1"/>
          <w:bCs w:val="1"/>
          <w:i w:val="1"/>
          <w:iCs w:val="1"/>
          <w:outline w:val="0"/>
          <w:color w:val="808080"/>
          <w:spacing w:val="0"/>
          <w:position w:val="0"/>
          <w:sz w:val="28"/>
          <w:szCs w:val="28"/>
          <w:u w:color="808080"/>
          <w:shd w:val="nil" w:color="auto" w:fill="auto"/>
          <w:rtl w:val="0"/>
          <w14:textFill>
            <w14:solidFill>
              <w14:srgbClr w14:val="808080"/>
            </w14:solidFill>
          </w14:textFill>
        </w:rPr>
        <w:t xml:space="preserve"> </w:t>
      </w:r>
    </w:p>
    <w:p>
      <w:pPr>
        <w:pStyle w:val="Gövde"/>
        <w:bidi w:val="0"/>
        <w:rPr>
          <w:rFonts w:ascii="Times New Roman" w:cs="Times New Roman" w:hAnsi="Times New Roman" w:eastAsia="Times New Roman"/>
          <w:b w:val="1"/>
          <w:bCs w:val="1"/>
          <w:outline w:val="0"/>
          <w:color w:val="000000"/>
          <w:spacing w:val="0"/>
          <w:position w:val="0"/>
          <w:sz w:val="28"/>
          <w:szCs w:val="28"/>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8"/>
          <w:szCs w:val="28"/>
          <w:u w:color="000000"/>
          <w:shd w:val="nil" w:color="auto" w:fill="auto"/>
          <w:rtl w:val="0"/>
          <w:lang w:val="de-DE"/>
          <w14:textFill>
            <w14:solidFill>
              <w14:srgbClr w14:val="000000"/>
            </w14:solidFill>
          </w14:textFill>
        </w:rPr>
        <w:t>PREFACE</w:t>
      </w:r>
    </w:p>
    <w:p>
      <w:pPr>
        <w:pStyle w:val="Gövde"/>
        <w:bidi w:val="0"/>
        <w:rPr>
          <w:rFonts w:ascii="Times New Roman" w:cs="Times New Roman" w:hAnsi="Times New Roman" w:eastAsia="Times New Roman"/>
          <w:b w:val="1"/>
          <w:bCs w:val="1"/>
          <w:outline w:val="0"/>
          <w:color w:val="000000"/>
          <w:spacing w:val="0"/>
          <w:position w:val="0"/>
          <w:sz w:val="24"/>
          <w:szCs w:val="24"/>
          <w:u w:color="000000"/>
          <w:shd w:val="nil" w:color="auto" w:fill="auto"/>
          <w14:textFill>
            <w14:solidFill>
              <w14:srgbClr w14:val="000000"/>
            </w14:solidFill>
          </w14:textFill>
        </w:rPr>
      </w:pPr>
    </w:p>
    <w:p>
      <w:pPr>
        <w:pStyle w:val="Gövde"/>
        <w:bidi w:val="0"/>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The document contains the Software Requirements Specification of Safety for Everyone. The mission of the project is to develop a web-based occupational health and safety system for Mersin municipality.</w:t>
      </w:r>
    </w:p>
    <w:p>
      <w:pPr>
        <w:pStyle w:val="Gövde"/>
        <w:bidi w:val="0"/>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p>
    <w:p>
      <w:pPr>
        <w:pStyle w:val="Gövde"/>
        <w:bidi w:val="0"/>
        <w:rPr>
          <w:rFonts w:ascii="Times New Roman" w:cs="Times New Roman" w:hAnsi="Times New Roman" w:eastAsia="Times New Roman"/>
          <w:i w:val="1"/>
          <w:iCs w:val="1"/>
          <w:outline w:val="0"/>
          <w:color w:val="ff0000"/>
          <w:spacing w:val="0"/>
          <w:position w:val="0"/>
          <w:sz w:val="24"/>
          <w:szCs w:val="24"/>
          <w:u w:color="ff0000"/>
          <w:shd w:val="nil" w:color="auto" w:fill="auto"/>
          <w14:textFill>
            <w14:solidFill>
              <w14:srgbClr w14:val="FF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The goal of the SRS is to describe the requirements of the Safety for Everyone. This document is prepared according to IEEE standard [7,8,9,10].</w:t>
      </w:r>
    </w:p>
    <w:p>
      <w:pPr>
        <w:pStyle w:val="Gövde"/>
        <w:bidi w:val="0"/>
        <w:rPr>
          <w:rFonts w:ascii="Times New Roman" w:cs="Times New Roman" w:hAnsi="Times New Roman" w:eastAsia="Times New Roman"/>
          <w:b w:val="1"/>
          <w:bCs w:val="1"/>
          <w:i w:val="1"/>
          <w:iCs w:val="1"/>
          <w:outline w:val="0"/>
          <w:color w:val="808080"/>
          <w:spacing w:val="0"/>
          <w:position w:val="0"/>
          <w:sz w:val="28"/>
          <w:szCs w:val="28"/>
          <w:u w:color="808080"/>
          <w:shd w:val="nil" w:color="auto" w:fill="auto"/>
          <w14:textFill>
            <w14:solidFill>
              <w14:srgbClr w14:val="808080"/>
            </w14:solidFill>
          </w14:textFill>
        </w:rPr>
      </w:pPr>
      <w:r>
        <w:rPr>
          <w:rFonts w:ascii="Times New Roman" w:hAnsi="Times New Roman"/>
          <w:b w:val="1"/>
          <w:bCs w:val="1"/>
          <w:i w:val="1"/>
          <w:iCs w:val="1"/>
          <w:outline w:val="0"/>
          <w:color w:val="808080"/>
          <w:spacing w:val="0"/>
          <w:position w:val="0"/>
          <w:sz w:val="28"/>
          <w:szCs w:val="28"/>
          <w:u w:color="808080"/>
          <w:shd w:val="nil" w:color="auto" w:fill="auto"/>
          <w:rtl w:val="0"/>
          <w14:textFill>
            <w14:solidFill>
              <w14:srgbClr w14:val="808080"/>
            </w14:solidFill>
          </w14:textFill>
        </w:rPr>
        <w:t xml:space="preserve"> </w:t>
      </w:r>
    </w:p>
    <w:p>
      <w:pPr>
        <w:pStyle w:val="Gövde"/>
        <w:bidi w:val="0"/>
        <w:rPr>
          <w:rFonts w:ascii="Times New Roman" w:cs="Times New Roman" w:hAnsi="Times New Roman" w:eastAsia="Times New Roman"/>
          <w:b w:val="1"/>
          <w:bCs w:val="1"/>
          <w:outline w:val="0"/>
          <w:color w:val="000000"/>
          <w:spacing w:val="0"/>
          <w:position w:val="0"/>
          <w:sz w:val="28"/>
          <w:szCs w:val="28"/>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8"/>
          <w:szCs w:val="28"/>
          <w:u w:color="000000"/>
          <w:shd w:val="nil" w:color="auto" w:fill="auto"/>
          <w:rtl w:val="0"/>
          <w:lang w:val="en-US"/>
          <w14:textFill>
            <w14:solidFill>
              <w14:srgbClr w14:val="000000"/>
            </w14:solidFill>
          </w14:textFill>
        </w:rPr>
        <w:t>TABLE OF CONTENTS</w:t>
      </w:r>
    </w:p>
    <w:p>
      <w:pPr>
        <w:pStyle w:val="Gövde"/>
        <w:bidi w:val="0"/>
        <w:rPr>
          <w:rFonts w:ascii="Times New Roman" w:cs="Times New Roman" w:hAnsi="Times New Roman" w:eastAsia="Times New Roman"/>
          <w:b w:val="1"/>
          <w:bCs w:val="1"/>
          <w:outline w:val="0"/>
          <w:color w:val="000000"/>
          <w:spacing w:val="0"/>
          <w:position w:val="0"/>
          <w:sz w:val="28"/>
          <w:szCs w:val="28"/>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8"/>
          <w:szCs w:val="28"/>
          <w:u w:color="000000"/>
          <w:shd w:val="nil" w:color="auto" w:fill="auto"/>
          <w:rtl w:val="0"/>
          <w14:textFill>
            <w14:solidFill>
              <w14:srgbClr w14:val="000000"/>
            </w14:solidFill>
          </w14:textFill>
        </w:rPr>
        <w:t xml:space="preserve"> </w:t>
      </w:r>
    </w:p>
    <w:p>
      <w:pPr>
        <w:pStyle w:val="Gövde"/>
        <w:bidi w:val="0"/>
        <w:rPr>
          <w:rFonts w:ascii="Times New Roman" w:cs="Times New Roman" w:hAnsi="Times New Roman" w:eastAsia="Times New Roman"/>
          <w:b w:val="1"/>
          <w:bCs w:val="1"/>
          <w:outline w:val="0"/>
          <w:color w:val="000000"/>
          <w:spacing w:val="0"/>
          <w:position w:val="0"/>
          <w:sz w:val="28"/>
          <w:szCs w:val="28"/>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8"/>
          <w:szCs w:val="28"/>
          <w:u w:color="000000"/>
          <w:shd w:val="nil" w:color="auto" w:fill="auto"/>
          <w:rtl w:val="0"/>
          <w:lang w:val="en-US"/>
          <w14:textFill>
            <w14:solidFill>
              <w14:srgbClr w14:val="000000"/>
            </w14:solidFill>
          </w14:textFill>
        </w:rPr>
        <w:t>LIST OF FIGURES</w:t>
      </w:r>
    </w:p>
    <w:p>
      <w:pPr>
        <w:pStyle w:val="Gövde"/>
        <w:bidi w:val="0"/>
        <w:rPr>
          <w:rFonts w:ascii="Times New Roman" w:cs="Times New Roman" w:hAnsi="Times New Roman" w:eastAsia="Times New Roman"/>
          <w:b w:val="1"/>
          <w:bCs w:val="1"/>
          <w:outline w:val="0"/>
          <w:color w:val="000000"/>
          <w:spacing w:val="0"/>
          <w:position w:val="0"/>
          <w:sz w:val="28"/>
          <w:szCs w:val="28"/>
          <w:u w:color="000000"/>
          <w:shd w:val="nil" w:color="auto" w:fill="auto"/>
          <w14:textFill>
            <w14:solidFill>
              <w14:srgbClr w14:val="000000"/>
            </w14:solidFill>
          </w14:textFill>
        </w:rPr>
      </w:pPr>
    </w:p>
    <w:p>
      <w:pPr>
        <w:pStyle w:val="Gövde"/>
        <w:bidi w:val="0"/>
        <w:rPr>
          <w:rFonts w:ascii="Calibri" w:cs="Calibri" w:hAnsi="Calibri" w:eastAsia="Calibri"/>
          <w:outline w:val="0"/>
          <w:color w:val="000000"/>
          <w:spacing w:val="0"/>
          <w:position w:val="0"/>
          <w:u w:color="000000"/>
          <w:shd w:val="nil" w:color="auto" w:fill="auto"/>
          <w14:textFill>
            <w14:solidFill>
              <w14:srgbClr w14:val="000000"/>
            </w14:solidFill>
          </w14:textFill>
        </w:rPr>
      </w:pPr>
      <w:r>
        <w:rPr>
          <w:rFonts w:ascii="Times New Roman" w:hAnsi="Times New Roman"/>
          <w:outline w:val="0"/>
          <w:color w:val="0000ff"/>
          <w:spacing w:val="0"/>
          <w:position w:val="0"/>
          <w:sz w:val="24"/>
          <w:szCs w:val="24"/>
          <w:u w:val="single" w:color="0000ff"/>
          <w:shd w:val="nil" w:color="auto" w:fill="auto"/>
          <w:rtl w:val="0"/>
          <w:lang w:val="en-US"/>
          <w14:textFill>
            <w14:solidFill>
              <w14:srgbClr w14:val="0000FF"/>
            </w14:solidFill>
          </w14:textFill>
        </w:rPr>
        <w:t>Figure 1: Authentication Screen</w:t>
      </w:r>
      <w:r>
        <w:rPr>
          <w:rFonts w:ascii="Times New Roman" w:cs="Times New Roman" w:hAnsi="Times New Roman" w:eastAsia="Times New Roman"/>
          <w:outline w:val="0"/>
          <w:color w:val="000000"/>
          <w:spacing w:val="0"/>
          <w:position w:val="0"/>
          <w:sz w:val="24"/>
          <w:szCs w:val="24"/>
          <w:u w:color="000000"/>
          <w:shd w:val="nil" w:color="auto" w:fill="auto"/>
          <w:rtl w:val="0"/>
          <w14:textFill>
            <w14:solidFill>
              <w14:srgbClr w14:val="000000"/>
            </w14:solidFill>
          </w14:textFill>
        </w:rPr>
        <w:tab/>
        <w:t>8</w:t>
      </w:r>
    </w:p>
    <w:p>
      <w:pPr>
        <w:pStyle w:val="Gövde"/>
        <w:bidi w:val="0"/>
        <w:rPr>
          <w:rFonts w:ascii="Calibri" w:cs="Calibri" w:hAnsi="Calibri" w:eastAsia="Calibri"/>
          <w:outline w:val="0"/>
          <w:color w:val="000000"/>
          <w:spacing w:val="0"/>
          <w:position w:val="0"/>
          <w:u w:color="000000"/>
          <w:shd w:val="nil" w:color="auto" w:fill="auto"/>
          <w14:textFill>
            <w14:solidFill>
              <w14:srgbClr w14:val="000000"/>
            </w14:solidFill>
          </w14:textFill>
        </w:rPr>
      </w:pPr>
      <w:r>
        <w:rPr>
          <w:rFonts w:ascii="Times New Roman" w:hAnsi="Times New Roman"/>
          <w:outline w:val="0"/>
          <w:color w:val="0000ff"/>
          <w:spacing w:val="0"/>
          <w:position w:val="0"/>
          <w:sz w:val="24"/>
          <w:szCs w:val="24"/>
          <w:u w:val="single" w:color="0000ff"/>
          <w:shd w:val="nil" w:color="auto" w:fill="auto"/>
          <w:rtl w:val="0"/>
          <w:lang w:val="it-IT"/>
          <w14:textFill>
            <w14:solidFill>
              <w14:srgbClr w14:val="0000FF"/>
            </w14:solidFill>
          </w14:textFill>
        </w:rPr>
        <w:t>Figure 2</w:t>
      </w:r>
      <w:r>
        <w:rPr>
          <w:rFonts w:ascii="Times New Roman" w:hAnsi="Times New Roman"/>
          <w:b w:val="1"/>
          <w:bCs w:val="1"/>
          <w:outline w:val="0"/>
          <w:color w:val="0000ff"/>
          <w:spacing w:val="0"/>
          <w:position w:val="0"/>
          <w:sz w:val="24"/>
          <w:szCs w:val="24"/>
          <w:u w:val="single" w:color="0000ff"/>
          <w:shd w:val="nil" w:color="auto" w:fill="auto"/>
          <w:rtl w:val="0"/>
          <w14:textFill>
            <w14:solidFill>
              <w14:srgbClr w14:val="0000FF"/>
            </w14:solidFill>
          </w14:textFill>
        </w:rPr>
        <w:t>:</w:t>
      </w:r>
      <w:r>
        <w:rPr>
          <w:rFonts w:ascii="Times New Roman" w:hAnsi="Times New Roman"/>
          <w:outline w:val="0"/>
          <w:color w:val="0000ff"/>
          <w:spacing w:val="0"/>
          <w:position w:val="0"/>
          <w:sz w:val="24"/>
          <w:szCs w:val="24"/>
          <w:u w:val="single" w:color="0000ff"/>
          <w:shd w:val="nil" w:color="auto" w:fill="auto"/>
          <w:rtl w:val="0"/>
          <w:lang w:val="fr-FR"/>
          <w14:textFill>
            <w14:solidFill>
              <w14:srgbClr w14:val="0000FF"/>
            </w14:solidFill>
          </w14:textFill>
        </w:rPr>
        <w:t xml:space="preserve"> Personnel list</w:t>
      </w:r>
      <w:r>
        <w:rPr>
          <w:rFonts w:ascii="Times New Roman" w:cs="Times New Roman" w:hAnsi="Times New Roman" w:eastAsia="Times New Roman"/>
          <w:outline w:val="0"/>
          <w:color w:val="000000"/>
          <w:spacing w:val="0"/>
          <w:position w:val="0"/>
          <w:sz w:val="24"/>
          <w:szCs w:val="24"/>
          <w:u w:color="000000"/>
          <w:shd w:val="nil" w:color="auto" w:fill="auto"/>
          <w:rtl w:val="0"/>
          <w14:textFill>
            <w14:solidFill>
              <w14:srgbClr w14:val="000000"/>
            </w14:solidFill>
          </w14:textFill>
        </w:rPr>
        <w:tab/>
        <w:t>10</w:t>
      </w:r>
    </w:p>
    <w:p>
      <w:pPr>
        <w:pStyle w:val="Gövde"/>
        <w:bidi w:val="0"/>
        <w:rPr>
          <w:rFonts w:ascii="Calibri" w:cs="Calibri" w:hAnsi="Calibri" w:eastAsia="Calibri"/>
          <w:outline w:val="0"/>
          <w:color w:val="000000"/>
          <w:spacing w:val="0"/>
          <w:position w:val="0"/>
          <w:u w:color="000000"/>
          <w:shd w:val="nil" w:color="auto" w:fill="auto"/>
          <w14:textFill>
            <w14:solidFill>
              <w14:srgbClr w14:val="000000"/>
            </w14:solidFill>
          </w14:textFill>
        </w:rPr>
      </w:pPr>
      <w:r>
        <w:rPr>
          <w:rFonts w:ascii="Times New Roman" w:hAnsi="Times New Roman"/>
          <w:outline w:val="0"/>
          <w:color w:val="0000ff"/>
          <w:spacing w:val="0"/>
          <w:position w:val="0"/>
          <w:sz w:val="24"/>
          <w:szCs w:val="24"/>
          <w:u w:val="single" w:color="0000ff"/>
          <w:shd w:val="nil" w:color="auto" w:fill="auto"/>
          <w:rtl w:val="0"/>
          <w:lang w:val="it-IT"/>
          <w14:textFill>
            <w14:solidFill>
              <w14:srgbClr w14:val="0000FF"/>
            </w14:solidFill>
          </w14:textFill>
        </w:rPr>
        <w:t>Figure 3</w:t>
      </w:r>
      <w:r>
        <w:rPr>
          <w:rFonts w:ascii="Times New Roman" w:hAnsi="Times New Roman"/>
          <w:b w:val="1"/>
          <w:bCs w:val="1"/>
          <w:outline w:val="0"/>
          <w:color w:val="0000ff"/>
          <w:spacing w:val="0"/>
          <w:position w:val="0"/>
          <w:sz w:val="24"/>
          <w:szCs w:val="24"/>
          <w:u w:val="single" w:color="0000ff"/>
          <w:shd w:val="nil" w:color="auto" w:fill="auto"/>
          <w:rtl w:val="0"/>
          <w14:textFill>
            <w14:solidFill>
              <w14:srgbClr w14:val="0000FF"/>
            </w14:solidFill>
          </w14:textFill>
        </w:rPr>
        <w:t>:</w:t>
      </w:r>
      <w:r>
        <w:rPr>
          <w:rFonts w:ascii="Times New Roman" w:hAnsi="Times New Roman"/>
          <w:outline w:val="0"/>
          <w:color w:val="0000ff"/>
          <w:spacing w:val="0"/>
          <w:position w:val="0"/>
          <w:sz w:val="24"/>
          <w:szCs w:val="24"/>
          <w:u w:val="single" w:color="0000ff"/>
          <w:shd w:val="nil" w:color="auto" w:fill="auto"/>
          <w:rtl w:val="0"/>
          <w:lang w:val="en-US"/>
          <w14:textFill>
            <w14:solidFill>
              <w14:srgbClr w14:val="0000FF"/>
            </w14:solidFill>
          </w14:textFill>
        </w:rPr>
        <w:t xml:space="preserve"> Add new personnel screen</w:t>
      </w:r>
      <w:r>
        <w:rPr>
          <w:rFonts w:ascii="Times New Roman" w:cs="Times New Roman" w:hAnsi="Times New Roman" w:eastAsia="Times New Roman"/>
          <w:outline w:val="0"/>
          <w:color w:val="000000"/>
          <w:spacing w:val="0"/>
          <w:position w:val="0"/>
          <w:sz w:val="24"/>
          <w:szCs w:val="24"/>
          <w:u w:color="000000"/>
          <w:shd w:val="nil" w:color="auto" w:fill="auto"/>
          <w:rtl w:val="0"/>
          <w14:textFill>
            <w14:solidFill>
              <w14:srgbClr w14:val="000000"/>
            </w14:solidFill>
          </w14:textFill>
        </w:rPr>
        <w:tab/>
        <w:t>11</w:t>
      </w:r>
    </w:p>
    <w:p>
      <w:pPr>
        <w:pStyle w:val="Gövde"/>
        <w:bidi w:val="0"/>
        <w:rPr>
          <w:rFonts w:ascii="Calibri" w:cs="Calibri" w:hAnsi="Calibri" w:eastAsia="Calibri"/>
          <w:outline w:val="0"/>
          <w:color w:val="000000"/>
          <w:spacing w:val="0"/>
          <w:position w:val="0"/>
          <w:u w:color="000000"/>
          <w:shd w:val="nil" w:color="auto" w:fill="auto"/>
          <w14:textFill>
            <w14:solidFill>
              <w14:srgbClr w14:val="000000"/>
            </w14:solidFill>
          </w14:textFill>
        </w:rPr>
      </w:pPr>
      <w:r>
        <w:rPr>
          <w:rFonts w:ascii="Times New Roman" w:hAnsi="Times New Roman"/>
          <w:outline w:val="0"/>
          <w:color w:val="0000ff"/>
          <w:spacing w:val="0"/>
          <w:position w:val="0"/>
          <w:sz w:val="24"/>
          <w:szCs w:val="24"/>
          <w:u w:val="single" w:color="0000ff"/>
          <w:shd w:val="nil" w:color="auto" w:fill="auto"/>
          <w:rtl w:val="0"/>
          <w:lang w:val="en-US"/>
          <w14:textFill>
            <w14:solidFill>
              <w14:srgbClr w14:val="0000FF"/>
            </w14:solidFill>
          </w14:textFill>
        </w:rPr>
        <w:t>Figure 4: Add new personnel error message screen</w:t>
      </w:r>
      <w:r>
        <w:rPr>
          <w:rFonts w:ascii="Times New Roman" w:cs="Times New Roman" w:hAnsi="Times New Roman" w:eastAsia="Times New Roman"/>
          <w:outline w:val="0"/>
          <w:color w:val="000000"/>
          <w:spacing w:val="0"/>
          <w:position w:val="0"/>
          <w:sz w:val="24"/>
          <w:szCs w:val="24"/>
          <w:u w:color="000000"/>
          <w:shd w:val="nil" w:color="auto" w:fill="auto"/>
          <w:rtl w:val="0"/>
          <w14:textFill>
            <w14:solidFill>
              <w14:srgbClr w14:val="000000"/>
            </w14:solidFill>
          </w14:textFill>
        </w:rPr>
        <w:tab/>
        <w:t>14</w:t>
      </w:r>
    </w:p>
    <w:p>
      <w:pPr>
        <w:pStyle w:val="Gövde"/>
        <w:bidi w:val="0"/>
        <w:rPr>
          <w:rFonts w:ascii="Calibri" w:cs="Calibri" w:hAnsi="Calibri" w:eastAsia="Calibri"/>
          <w:outline w:val="0"/>
          <w:color w:val="000000"/>
          <w:spacing w:val="0"/>
          <w:position w:val="0"/>
          <w:u w:color="000000"/>
          <w:shd w:val="nil" w:color="auto" w:fill="auto"/>
          <w14:textFill>
            <w14:solidFill>
              <w14:srgbClr w14:val="000000"/>
            </w14:solidFill>
          </w14:textFill>
        </w:rPr>
      </w:pPr>
      <w:r>
        <w:rPr>
          <w:rFonts w:ascii="Times New Roman" w:hAnsi="Times New Roman"/>
          <w:outline w:val="0"/>
          <w:color w:val="0000ff"/>
          <w:spacing w:val="0"/>
          <w:position w:val="0"/>
          <w:sz w:val="24"/>
          <w:szCs w:val="24"/>
          <w:u w:val="single" w:color="0000ff"/>
          <w:shd w:val="nil" w:color="auto" w:fill="auto"/>
          <w:rtl w:val="0"/>
          <w:lang w:val="it-IT"/>
          <w14:textFill>
            <w14:solidFill>
              <w14:srgbClr w14:val="0000FF"/>
            </w14:solidFill>
          </w14:textFill>
        </w:rPr>
        <w:t>Figure 5</w:t>
      </w:r>
      <w:r>
        <w:rPr>
          <w:rFonts w:ascii="Times New Roman" w:hAnsi="Times New Roman"/>
          <w:b w:val="1"/>
          <w:bCs w:val="1"/>
          <w:outline w:val="0"/>
          <w:color w:val="0000ff"/>
          <w:spacing w:val="0"/>
          <w:position w:val="0"/>
          <w:sz w:val="24"/>
          <w:szCs w:val="24"/>
          <w:u w:val="single" w:color="0000ff"/>
          <w:shd w:val="nil" w:color="auto" w:fill="auto"/>
          <w:rtl w:val="0"/>
          <w14:textFill>
            <w14:solidFill>
              <w14:srgbClr w14:val="0000FF"/>
            </w14:solidFill>
          </w14:textFill>
        </w:rPr>
        <w:t>:</w:t>
      </w:r>
      <w:r>
        <w:rPr>
          <w:rFonts w:ascii="Times New Roman" w:hAnsi="Times New Roman"/>
          <w:outline w:val="0"/>
          <w:color w:val="0000ff"/>
          <w:spacing w:val="0"/>
          <w:position w:val="0"/>
          <w:sz w:val="24"/>
          <w:szCs w:val="24"/>
          <w:u w:val="single" w:color="0000ff"/>
          <w:shd w:val="nil" w:color="auto" w:fill="auto"/>
          <w:rtl w:val="0"/>
          <w:lang w:val="en-US"/>
          <w14:textFill>
            <w14:solidFill>
              <w14:srgbClr w14:val="0000FF"/>
            </w14:solidFill>
          </w14:textFill>
        </w:rPr>
        <w:t xml:space="preserve"> There is already someone like this error screen</w:t>
      </w:r>
      <w:r>
        <w:rPr>
          <w:rFonts w:ascii="Times New Roman" w:cs="Times New Roman" w:hAnsi="Times New Roman" w:eastAsia="Times New Roman"/>
          <w:outline w:val="0"/>
          <w:color w:val="000000"/>
          <w:spacing w:val="0"/>
          <w:position w:val="0"/>
          <w:sz w:val="24"/>
          <w:szCs w:val="24"/>
          <w:u w:color="000000"/>
          <w:shd w:val="nil" w:color="auto" w:fill="auto"/>
          <w:rtl w:val="0"/>
          <w14:textFill>
            <w14:solidFill>
              <w14:srgbClr w14:val="000000"/>
            </w14:solidFill>
          </w14:textFill>
        </w:rPr>
        <w:tab/>
        <w:t>15</w:t>
      </w:r>
    </w:p>
    <w:p>
      <w:pPr>
        <w:pStyle w:val="Gövde"/>
        <w:bidi w:val="0"/>
        <w:rPr>
          <w:rFonts w:ascii="Calibri" w:cs="Calibri" w:hAnsi="Calibri" w:eastAsia="Calibri"/>
          <w:outline w:val="0"/>
          <w:color w:val="000000"/>
          <w:spacing w:val="0"/>
          <w:position w:val="0"/>
          <w:u w:color="000000"/>
          <w:shd w:val="nil" w:color="auto" w:fill="auto"/>
          <w14:textFill>
            <w14:solidFill>
              <w14:srgbClr w14:val="000000"/>
            </w14:solidFill>
          </w14:textFill>
        </w:rPr>
      </w:pPr>
      <w:r>
        <w:rPr>
          <w:rFonts w:ascii="Times New Roman" w:hAnsi="Times New Roman"/>
          <w:outline w:val="0"/>
          <w:color w:val="0000ff"/>
          <w:spacing w:val="0"/>
          <w:position w:val="0"/>
          <w:sz w:val="24"/>
          <w:szCs w:val="24"/>
          <w:u w:val="single" w:color="0000ff"/>
          <w:shd w:val="nil" w:color="auto" w:fill="auto"/>
          <w:rtl w:val="0"/>
          <w:lang w:val="en-US"/>
          <w14:textFill>
            <w14:solidFill>
              <w14:srgbClr w14:val="0000FF"/>
            </w14:solidFill>
          </w14:textFill>
        </w:rPr>
        <w:t>Figure 6: Are you sure you want to delete personnel screen</w:t>
      </w:r>
      <w:r>
        <w:rPr>
          <w:rFonts w:ascii="Times New Roman" w:cs="Times New Roman" w:hAnsi="Times New Roman" w:eastAsia="Times New Roman"/>
          <w:outline w:val="0"/>
          <w:color w:val="000000"/>
          <w:spacing w:val="0"/>
          <w:position w:val="0"/>
          <w:sz w:val="24"/>
          <w:szCs w:val="24"/>
          <w:u w:color="000000"/>
          <w:shd w:val="nil" w:color="auto" w:fill="auto"/>
          <w:rtl w:val="0"/>
          <w14:textFill>
            <w14:solidFill>
              <w14:srgbClr w14:val="000000"/>
            </w14:solidFill>
          </w14:textFill>
        </w:rPr>
        <w:tab/>
        <w:t>16</w:t>
      </w:r>
    </w:p>
    <w:p>
      <w:pPr>
        <w:pStyle w:val="Gövde"/>
        <w:bidi w:val="0"/>
        <w:rPr>
          <w:rFonts w:ascii="Calibri" w:cs="Calibri" w:hAnsi="Calibri" w:eastAsia="Calibri"/>
          <w:outline w:val="0"/>
          <w:color w:val="000000"/>
          <w:spacing w:val="0"/>
          <w:position w:val="0"/>
          <w:u w:color="000000"/>
          <w:shd w:val="nil" w:color="auto" w:fill="auto"/>
          <w14:textFill>
            <w14:solidFill>
              <w14:srgbClr w14:val="000000"/>
            </w14:solidFill>
          </w14:textFill>
        </w:rPr>
      </w:pPr>
      <w:r>
        <w:rPr>
          <w:rFonts w:ascii="Times New Roman" w:hAnsi="Times New Roman"/>
          <w:outline w:val="0"/>
          <w:color w:val="0000ff"/>
          <w:spacing w:val="0"/>
          <w:position w:val="0"/>
          <w:sz w:val="24"/>
          <w:szCs w:val="24"/>
          <w:u w:val="single" w:color="0000ff"/>
          <w:shd w:val="nil" w:color="auto" w:fill="auto"/>
          <w:rtl w:val="0"/>
          <w:lang w:val="it-IT"/>
          <w14:textFill>
            <w14:solidFill>
              <w14:srgbClr w14:val="0000FF"/>
            </w14:solidFill>
          </w14:textFill>
        </w:rPr>
        <w:t>Figure 7</w:t>
      </w:r>
      <w:r>
        <w:rPr>
          <w:rFonts w:ascii="Times New Roman" w:hAnsi="Times New Roman"/>
          <w:b w:val="1"/>
          <w:bCs w:val="1"/>
          <w:outline w:val="0"/>
          <w:color w:val="0000ff"/>
          <w:spacing w:val="0"/>
          <w:position w:val="0"/>
          <w:sz w:val="24"/>
          <w:szCs w:val="24"/>
          <w:u w:val="single" w:color="0000ff"/>
          <w:shd w:val="nil" w:color="auto" w:fill="auto"/>
          <w:rtl w:val="0"/>
          <w14:textFill>
            <w14:solidFill>
              <w14:srgbClr w14:val="0000FF"/>
            </w14:solidFill>
          </w14:textFill>
        </w:rPr>
        <w:t xml:space="preserve">: </w:t>
      </w:r>
      <w:r>
        <w:rPr>
          <w:rFonts w:ascii="Times New Roman" w:hAnsi="Times New Roman"/>
          <w:outline w:val="0"/>
          <w:color w:val="0000ff"/>
          <w:spacing w:val="0"/>
          <w:position w:val="0"/>
          <w:sz w:val="24"/>
          <w:szCs w:val="24"/>
          <w:u w:val="single" w:color="0000ff"/>
          <w:shd w:val="nil" w:color="auto" w:fill="auto"/>
          <w:rtl w:val="0"/>
          <w:lang w:val="en-US"/>
          <w14:textFill>
            <w14:solidFill>
              <w14:srgbClr w14:val="0000FF"/>
            </w14:solidFill>
          </w14:textFill>
        </w:rPr>
        <w:t>Success message about delete button screen</w:t>
      </w:r>
      <w:r>
        <w:rPr>
          <w:rFonts w:ascii="Times New Roman" w:cs="Times New Roman" w:hAnsi="Times New Roman" w:eastAsia="Times New Roman"/>
          <w:outline w:val="0"/>
          <w:color w:val="000000"/>
          <w:spacing w:val="0"/>
          <w:position w:val="0"/>
          <w:sz w:val="24"/>
          <w:szCs w:val="24"/>
          <w:u w:color="000000"/>
          <w:shd w:val="nil" w:color="auto" w:fill="auto"/>
          <w:rtl w:val="0"/>
          <w14:textFill>
            <w14:solidFill>
              <w14:srgbClr w14:val="000000"/>
            </w14:solidFill>
          </w14:textFill>
        </w:rPr>
        <w:tab/>
        <w:t>17</w:t>
      </w:r>
    </w:p>
    <w:p>
      <w:pPr>
        <w:pStyle w:val="Gövde"/>
        <w:bidi w:val="0"/>
        <w:rPr>
          <w:rFonts w:ascii="Calibri" w:cs="Calibri" w:hAnsi="Calibri" w:eastAsia="Calibri"/>
          <w:outline w:val="0"/>
          <w:color w:val="000000"/>
          <w:spacing w:val="0"/>
          <w:position w:val="0"/>
          <w:u w:color="000000"/>
          <w:shd w:val="nil" w:color="auto" w:fill="auto"/>
          <w14:textFill>
            <w14:solidFill>
              <w14:srgbClr w14:val="000000"/>
            </w14:solidFill>
          </w14:textFill>
        </w:rPr>
      </w:pPr>
      <w:r>
        <w:rPr>
          <w:rFonts w:ascii="Times New Roman" w:hAnsi="Times New Roman"/>
          <w:outline w:val="0"/>
          <w:color w:val="0000ff"/>
          <w:spacing w:val="0"/>
          <w:position w:val="0"/>
          <w:sz w:val="24"/>
          <w:szCs w:val="24"/>
          <w:u w:val="single" w:color="0000ff"/>
          <w:shd w:val="nil" w:color="auto" w:fill="auto"/>
          <w:rtl w:val="0"/>
          <w:lang w:val="en-US"/>
          <w14:textFill>
            <w14:solidFill>
              <w14:srgbClr w14:val="0000FF"/>
            </w14:solidFill>
          </w14:textFill>
        </w:rPr>
        <w:t>Figure 8: All risk analysis screen</w:t>
      </w:r>
      <w:r>
        <w:rPr>
          <w:rFonts w:ascii="Times New Roman" w:cs="Times New Roman" w:hAnsi="Times New Roman" w:eastAsia="Times New Roman"/>
          <w:outline w:val="0"/>
          <w:color w:val="000000"/>
          <w:spacing w:val="0"/>
          <w:position w:val="0"/>
          <w:sz w:val="24"/>
          <w:szCs w:val="24"/>
          <w:u w:color="000000"/>
          <w:shd w:val="nil" w:color="auto" w:fill="auto"/>
          <w:rtl w:val="0"/>
          <w14:textFill>
            <w14:solidFill>
              <w14:srgbClr w14:val="000000"/>
            </w14:solidFill>
          </w14:textFill>
        </w:rPr>
        <w:tab/>
        <w:t>18</w:t>
      </w:r>
    </w:p>
    <w:p>
      <w:pPr>
        <w:pStyle w:val="Gövde"/>
        <w:bidi w:val="0"/>
        <w:rPr>
          <w:rFonts w:ascii="Calibri" w:cs="Calibri" w:hAnsi="Calibri" w:eastAsia="Calibri"/>
          <w:outline w:val="0"/>
          <w:color w:val="000000"/>
          <w:spacing w:val="0"/>
          <w:position w:val="0"/>
          <w:u w:color="000000"/>
          <w:shd w:val="nil" w:color="auto" w:fill="auto"/>
          <w14:textFill>
            <w14:solidFill>
              <w14:srgbClr w14:val="000000"/>
            </w14:solidFill>
          </w14:textFill>
        </w:rPr>
      </w:pPr>
      <w:r>
        <w:rPr>
          <w:rFonts w:ascii="Times New Roman" w:hAnsi="Times New Roman"/>
          <w:outline w:val="0"/>
          <w:color w:val="0000ff"/>
          <w:spacing w:val="0"/>
          <w:position w:val="0"/>
          <w:sz w:val="24"/>
          <w:szCs w:val="24"/>
          <w:u w:val="single" w:color="0000ff"/>
          <w:shd w:val="nil" w:color="auto" w:fill="auto"/>
          <w:rtl w:val="0"/>
          <w:lang w:val="en-US"/>
          <w14:textFill>
            <w14:solidFill>
              <w14:srgbClr w14:val="0000FF"/>
            </w14:solidFill>
          </w14:textFill>
        </w:rPr>
        <w:t>Figure 9: Add new risk screen</w:t>
      </w:r>
      <w:r>
        <w:rPr>
          <w:rFonts w:ascii="Times New Roman" w:cs="Times New Roman" w:hAnsi="Times New Roman" w:eastAsia="Times New Roman"/>
          <w:outline w:val="0"/>
          <w:color w:val="000000"/>
          <w:spacing w:val="0"/>
          <w:position w:val="0"/>
          <w:sz w:val="24"/>
          <w:szCs w:val="24"/>
          <w:u w:color="000000"/>
          <w:shd w:val="nil" w:color="auto" w:fill="auto"/>
          <w:rtl w:val="0"/>
          <w14:textFill>
            <w14:solidFill>
              <w14:srgbClr w14:val="000000"/>
            </w14:solidFill>
          </w14:textFill>
        </w:rPr>
        <w:tab/>
        <w:t>19</w:t>
      </w:r>
    </w:p>
    <w:p>
      <w:pPr>
        <w:pStyle w:val="Gövde"/>
        <w:bidi w:val="0"/>
        <w:rPr>
          <w:rFonts w:ascii="Calibri" w:cs="Calibri" w:hAnsi="Calibri" w:eastAsia="Calibri"/>
          <w:outline w:val="0"/>
          <w:color w:val="000000"/>
          <w:spacing w:val="0"/>
          <w:position w:val="0"/>
          <w:u w:color="000000"/>
          <w:shd w:val="nil" w:color="auto" w:fill="auto"/>
          <w14:textFill>
            <w14:solidFill>
              <w14:srgbClr w14:val="000000"/>
            </w14:solidFill>
          </w14:textFill>
        </w:rPr>
      </w:pPr>
      <w:r>
        <w:rPr>
          <w:rFonts w:ascii="Times New Roman" w:hAnsi="Times New Roman"/>
          <w:outline w:val="0"/>
          <w:color w:val="0000ff"/>
          <w:spacing w:val="0"/>
          <w:position w:val="0"/>
          <w:sz w:val="24"/>
          <w:szCs w:val="24"/>
          <w:u w:val="single" w:color="0000ff"/>
          <w:shd w:val="nil" w:color="auto" w:fill="auto"/>
          <w:rtl w:val="0"/>
          <w:lang w:val="it-IT"/>
          <w14:textFill>
            <w14:solidFill>
              <w14:srgbClr w14:val="0000FF"/>
            </w14:solidFill>
          </w14:textFill>
        </w:rPr>
        <w:t>Figure 10</w:t>
      </w:r>
      <w:r>
        <w:rPr>
          <w:rFonts w:ascii="Times New Roman" w:hAnsi="Times New Roman"/>
          <w:b w:val="1"/>
          <w:bCs w:val="1"/>
          <w:outline w:val="0"/>
          <w:color w:val="0000ff"/>
          <w:spacing w:val="0"/>
          <w:position w:val="0"/>
          <w:sz w:val="24"/>
          <w:szCs w:val="24"/>
          <w:u w:val="single" w:color="0000ff"/>
          <w:shd w:val="nil" w:color="auto" w:fill="auto"/>
          <w:rtl w:val="0"/>
          <w14:textFill>
            <w14:solidFill>
              <w14:srgbClr w14:val="0000FF"/>
            </w14:solidFill>
          </w14:textFill>
        </w:rPr>
        <w:t>:</w:t>
      </w:r>
      <w:r>
        <w:rPr>
          <w:rFonts w:ascii="Times New Roman" w:hAnsi="Times New Roman"/>
          <w:outline w:val="0"/>
          <w:color w:val="0000ff"/>
          <w:spacing w:val="0"/>
          <w:position w:val="0"/>
          <w:sz w:val="24"/>
          <w:szCs w:val="24"/>
          <w:u w:val="single" w:color="0000ff"/>
          <w:shd w:val="nil" w:color="auto" w:fill="auto"/>
          <w:rtl w:val="0"/>
          <w:lang w:val="en-US"/>
          <w14:textFill>
            <w14:solidFill>
              <w14:srgbClr w14:val="0000FF"/>
            </w14:solidFill>
          </w14:textFill>
        </w:rPr>
        <w:t xml:space="preserve"> Are you sure you want to delete risk screen</w:t>
      </w:r>
      <w:r>
        <w:rPr>
          <w:rFonts w:ascii="Times New Roman" w:cs="Times New Roman" w:hAnsi="Times New Roman" w:eastAsia="Times New Roman"/>
          <w:outline w:val="0"/>
          <w:color w:val="000000"/>
          <w:spacing w:val="0"/>
          <w:position w:val="0"/>
          <w:sz w:val="24"/>
          <w:szCs w:val="24"/>
          <w:u w:color="000000"/>
          <w:shd w:val="nil" w:color="auto" w:fill="auto"/>
          <w:rtl w:val="0"/>
          <w14:textFill>
            <w14:solidFill>
              <w14:srgbClr w14:val="000000"/>
            </w14:solidFill>
          </w14:textFill>
        </w:rPr>
        <w:tab/>
        <w:t>24</w:t>
      </w:r>
    </w:p>
    <w:p>
      <w:pPr>
        <w:pStyle w:val="Gövde"/>
        <w:bidi w:val="0"/>
        <w:rPr>
          <w:rFonts w:ascii="Calibri" w:cs="Calibri" w:hAnsi="Calibri" w:eastAsia="Calibri"/>
          <w:outline w:val="0"/>
          <w:color w:val="000000"/>
          <w:spacing w:val="0"/>
          <w:position w:val="0"/>
          <w:u w:color="000000"/>
          <w:shd w:val="nil" w:color="auto" w:fill="auto"/>
          <w14:textFill>
            <w14:solidFill>
              <w14:srgbClr w14:val="000000"/>
            </w14:solidFill>
          </w14:textFill>
        </w:rPr>
      </w:pPr>
      <w:r>
        <w:rPr>
          <w:rFonts w:ascii="Times New Roman" w:hAnsi="Times New Roman"/>
          <w:outline w:val="0"/>
          <w:color w:val="0000ff"/>
          <w:spacing w:val="0"/>
          <w:position w:val="0"/>
          <w:sz w:val="24"/>
          <w:szCs w:val="24"/>
          <w:u w:val="single" w:color="0000ff"/>
          <w:shd w:val="nil" w:color="auto" w:fill="auto"/>
          <w:rtl w:val="0"/>
          <w:lang w:val="it-IT"/>
          <w14:textFill>
            <w14:solidFill>
              <w14:srgbClr w14:val="0000FF"/>
            </w14:solidFill>
          </w14:textFill>
        </w:rPr>
        <w:t>Figure 11</w:t>
      </w:r>
      <w:r>
        <w:rPr>
          <w:rFonts w:ascii="Times New Roman" w:hAnsi="Times New Roman"/>
          <w:b w:val="1"/>
          <w:bCs w:val="1"/>
          <w:outline w:val="0"/>
          <w:color w:val="0000ff"/>
          <w:spacing w:val="0"/>
          <w:position w:val="0"/>
          <w:sz w:val="24"/>
          <w:szCs w:val="24"/>
          <w:u w:val="single" w:color="0000ff"/>
          <w:shd w:val="nil" w:color="auto" w:fill="auto"/>
          <w:rtl w:val="0"/>
          <w14:textFill>
            <w14:solidFill>
              <w14:srgbClr w14:val="0000FF"/>
            </w14:solidFill>
          </w14:textFill>
        </w:rPr>
        <w:t>:</w:t>
      </w:r>
      <w:r>
        <w:rPr>
          <w:rFonts w:ascii="Times New Roman" w:hAnsi="Times New Roman"/>
          <w:outline w:val="0"/>
          <w:color w:val="0000ff"/>
          <w:spacing w:val="0"/>
          <w:position w:val="0"/>
          <w:sz w:val="24"/>
          <w:szCs w:val="24"/>
          <w:u w:val="single" w:color="0000ff"/>
          <w:shd w:val="nil" w:color="auto" w:fill="auto"/>
          <w:rtl w:val="0"/>
          <w:lang w:val="en-US"/>
          <w14:textFill>
            <w14:solidFill>
              <w14:srgbClr w14:val="0000FF"/>
            </w14:solidFill>
          </w14:textFill>
        </w:rPr>
        <w:t xml:space="preserve"> Success of delete risk operation screen</w:t>
      </w:r>
      <w:r>
        <w:rPr>
          <w:rFonts w:ascii="Times New Roman" w:cs="Times New Roman" w:hAnsi="Times New Roman" w:eastAsia="Times New Roman"/>
          <w:outline w:val="0"/>
          <w:color w:val="000000"/>
          <w:spacing w:val="0"/>
          <w:position w:val="0"/>
          <w:sz w:val="24"/>
          <w:szCs w:val="24"/>
          <w:u w:color="000000"/>
          <w:shd w:val="nil" w:color="auto" w:fill="auto"/>
          <w:rtl w:val="0"/>
          <w14:textFill>
            <w14:solidFill>
              <w14:srgbClr w14:val="000000"/>
            </w14:solidFill>
          </w14:textFill>
        </w:rPr>
        <w:tab/>
        <w:t>25</w:t>
      </w:r>
    </w:p>
    <w:p>
      <w:pPr>
        <w:pStyle w:val="Gövde"/>
        <w:bidi w:val="0"/>
        <w:rPr>
          <w:rFonts w:ascii="Calibri" w:cs="Calibri" w:hAnsi="Calibri" w:eastAsia="Calibri"/>
          <w:outline w:val="0"/>
          <w:color w:val="000000"/>
          <w:spacing w:val="0"/>
          <w:position w:val="0"/>
          <w:u w:color="000000"/>
          <w:shd w:val="nil" w:color="auto" w:fill="auto"/>
          <w14:textFill>
            <w14:solidFill>
              <w14:srgbClr w14:val="000000"/>
            </w14:solidFill>
          </w14:textFill>
        </w:rPr>
      </w:pPr>
      <w:r>
        <w:rPr>
          <w:rFonts w:ascii="Times New Roman" w:hAnsi="Times New Roman"/>
          <w:outline w:val="0"/>
          <w:color w:val="0000ff"/>
          <w:spacing w:val="0"/>
          <w:position w:val="0"/>
          <w:sz w:val="24"/>
          <w:szCs w:val="24"/>
          <w:u w:val="single" w:color="0000ff"/>
          <w:shd w:val="nil" w:color="auto" w:fill="auto"/>
          <w:rtl w:val="0"/>
          <w:lang w:val="it-IT"/>
          <w14:textFill>
            <w14:solidFill>
              <w14:srgbClr w14:val="0000FF"/>
            </w14:solidFill>
          </w14:textFill>
        </w:rPr>
        <w:t>Figure 12</w:t>
      </w:r>
      <w:r>
        <w:rPr>
          <w:rFonts w:ascii="Times New Roman" w:hAnsi="Times New Roman"/>
          <w:b w:val="1"/>
          <w:bCs w:val="1"/>
          <w:outline w:val="0"/>
          <w:color w:val="0000ff"/>
          <w:spacing w:val="0"/>
          <w:position w:val="0"/>
          <w:sz w:val="24"/>
          <w:szCs w:val="24"/>
          <w:u w:val="single" w:color="0000ff"/>
          <w:shd w:val="nil" w:color="auto" w:fill="auto"/>
          <w:rtl w:val="0"/>
          <w14:textFill>
            <w14:solidFill>
              <w14:srgbClr w14:val="0000FF"/>
            </w14:solidFill>
          </w14:textFill>
        </w:rPr>
        <w:t>:</w:t>
      </w:r>
      <w:r>
        <w:rPr>
          <w:rFonts w:ascii="Times New Roman" w:hAnsi="Times New Roman"/>
          <w:outline w:val="0"/>
          <w:color w:val="0000ff"/>
          <w:spacing w:val="0"/>
          <w:position w:val="0"/>
          <w:sz w:val="24"/>
          <w:szCs w:val="24"/>
          <w:u w:val="single" w:color="0000ff"/>
          <w:shd w:val="nil" w:color="auto" w:fill="auto"/>
          <w:rtl w:val="0"/>
          <w:lang w:val="en-US"/>
          <w14:textFill>
            <w14:solidFill>
              <w14:srgbClr w14:val="0000FF"/>
            </w14:solidFill>
          </w14:textFill>
        </w:rPr>
        <w:t xml:space="preserve"> Machine equipment list screen</w:t>
      </w:r>
      <w:r>
        <w:rPr>
          <w:rFonts w:ascii="Times New Roman" w:cs="Times New Roman" w:hAnsi="Times New Roman" w:eastAsia="Times New Roman"/>
          <w:outline w:val="0"/>
          <w:color w:val="000000"/>
          <w:spacing w:val="0"/>
          <w:position w:val="0"/>
          <w:sz w:val="24"/>
          <w:szCs w:val="24"/>
          <w:u w:color="000000"/>
          <w:shd w:val="nil" w:color="auto" w:fill="auto"/>
          <w:rtl w:val="0"/>
          <w14:textFill>
            <w14:solidFill>
              <w14:srgbClr w14:val="000000"/>
            </w14:solidFill>
          </w14:textFill>
        </w:rPr>
        <w:tab/>
        <w:t>26</w:t>
      </w:r>
    </w:p>
    <w:p>
      <w:pPr>
        <w:pStyle w:val="Gövde"/>
        <w:bidi w:val="0"/>
        <w:rPr>
          <w:rFonts w:ascii="Calibri" w:cs="Calibri" w:hAnsi="Calibri" w:eastAsia="Calibri"/>
          <w:outline w:val="0"/>
          <w:color w:val="000000"/>
          <w:spacing w:val="0"/>
          <w:position w:val="0"/>
          <w:u w:color="000000"/>
          <w:shd w:val="nil" w:color="auto" w:fill="auto"/>
          <w14:textFill>
            <w14:solidFill>
              <w14:srgbClr w14:val="000000"/>
            </w14:solidFill>
          </w14:textFill>
        </w:rPr>
      </w:pPr>
      <w:r>
        <w:rPr>
          <w:rFonts w:ascii="Times New Roman" w:hAnsi="Times New Roman"/>
          <w:outline w:val="0"/>
          <w:color w:val="0000ff"/>
          <w:spacing w:val="0"/>
          <w:position w:val="0"/>
          <w:sz w:val="24"/>
          <w:szCs w:val="24"/>
          <w:u w:val="single" w:color="0000ff"/>
          <w:shd w:val="nil" w:color="auto" w:fill="auto"/>
          <w:rtl w:val="0"/>
          <w:lang w:val="en-US"/>
          <w14:textFill>
            <w14:solidFill>
              <w14:srgbClr w14:val="0000FF"/>
            </w14:solidFill>
          </w14:textFill>
        </w:rPr>
        <w:t>Figure 13: Add new equipment screen</w:t>
      </w:r>
      <w:r>
        <w:rPr>
          <w:rFonts w:ascii="Times New Roman" w:cs="Times New Roman" w:hAnsi="Times New Roman" w:eastAsia="Times New Roman"/>
          <w:outline w:val="0"/>
          <w:color w:val="000000"/>
          <w:spacing w:val="0"/>
          <w:position w:val="0"/>
          <w:sz w:val="24"/>
          <w:szCs w:val="24"/>
          <w:u w:color="000000"/>
          <w:shd w:val="nil" w:color="auto" w:fill="auto"/>
          <w:rtl w:val="0"/>
          <w14:textFill>
            <w14:solidFill>
              <w14:srgbClr w14:val="000000"/>
            </w14:solidFill>
          </w14:textFill>
        </w:rPr>
        <w:tab/>
        <w:t>27</w:t>
      </w:r>
    </w:p>
    <w:p>
      <w:pPr>
        <w:pStyle w:val="Gövde"/>
        <w:bidi w:val="0"/>
        <w:rPr>
          <w:rFonts w:ascii="Calibri" w:cs="Calibri" w:hAnsi="Calibri" w:eastAsia="Calibri"/>
          <w:outline w:val="0"/>
          <w:color w:val="000000"/>
          <w:spacing w:val="0"/>
          <w:position w:val="0"/>
          <w:u w:color="000000"/>
          <w:shd w:val="nil" w:color="auto" w:fill="auto"/>
          <w14:textFill>
            <w14:solidFill>
              <w14:srgbClr w14:val="000000"/>
            </w14:solidFill>
          </w14:textFill>
        </w:rPr>
      </w:pPr>
      <w:r>
        <w:rPr>
          <w:rFonts w:ascii="Times New Roman" w:hAnsi="Times New Roman"/>
          <w:outline w:val="0"/>
          <w:color w:val="0000ff"/>
          <w:spacing w:val="0"/>
          <w:position w:val="0"/>
          <w:sz w:val="24"/>
          <w:szCs w:val="24"/>
          <w:u w:val="single" w:color="0000ff"/>
          <w:shd w:val="nil" w:color="auto" w:fill="auto"/>
          <w:rtl w:val="0"/>
          <w:lang w:val="it-IT"/>
          <w14:textFill>
            <w14:solidFill>
              <w14:srgbClr w14:val="0000FF"/>
            </w14:solidFill>
          </w14:textFill>
        </w:rPr>
        <w:t>Figure 14</w:t>
      </w:r>
      <w:r>
        <w:rPr>
          <w:rFonts w:ascii="Times New Roman" w:hAnsi="Times New Roman"/>
          <w:b w:val="1"/>
          <w:bCs w:val="1"/>
          <w:outline w:val="0"/>
          <w:color w:val="0000ff"/>
          <w:spacing w:val="0"/>
          <w:position w:val="0"/>
          <w:sz w:val="24"/>
          <w:szCs w:val="24"/>
          <w:u w:val="single" w:color="0000ff"/>
          <w:shd w:val="nil" w:color="auto" w:fill="auto"/>
          <w:rtl w:val="0"/>
          <w14:textFill>
            <w14:solidFill>
              <w14:srgbClr w14:val="0000FF"/>
            </w14:solidFill>
          </w14:textFill>
        </w:rPr>
        <w:t>:</w:t>
      </w:r>
      <w:r>
        <w:rPr>
          <w:rFonts w:ascii="Times New Roman" w:hAnsi="Times New Roman"/>
          <w:outline w:val="0"/>
          <w:color w:val="0000ff"/>
          <w:spacing w:val="0"/>
          <w:position w:val="0"/>
          <w:sz w:val="24"/>
          <w:szCs w:val="24"/>
          <w:u w:val="single" w:color="0000ff"/>
          <w:shd w:val="nil" w:color="auto" w:fill="auto"/>
          <w:rtl w:val="0"/>
          <w:lang w:val="en-US"/>
          <w14:textFill>
            <w14:solidFill>
              <w14:srgbClr w14:val="0000FF"/>
            </w14:solidFill>
          </w14:textFill>
        </w:rPr>
        <w:t xml:space="preserve"> Are you sure you want to delete equipment screen</w:t>
      </w:r>
      <w:r>
        <w:rPr>
          <w:rFonts w:ascii="Times New Roman" w:cs="Times New Roman" w:hAnsi="Times New Roman" w:eastAsia="Times New Roman"/>
          <w:outline w:val="0"/>
          <w:color w:val="000000"/>
          <w:spacing w:val="0"/>
          <w:position w:val="0"/>
          <w:sz w:val="24"/>
          <w:szCs w:val="24"/>
          <w:u w:color="000000"/>
          <w:shd w:val="nil" w:color="auto" w:fill="auto"/>
          <w:rtl w:val="0"/>
          <w14:textFill>
            <w14:solidFill>
              <w14:srgbClr w14:val="000000"/>
            </w14:solidFill>
          </w14:textFill>
        </w:rPr>
        <w:tab/>
        <w:t>32</w:t>
      </w:r>
    </w:p>
    <w:p>
      <w:pPr>
        <w:pStyle w:val="Gövde"/>
        <w:bidi w:val="0"/>
        <w:rPr>
          <w:rFonts w:ascii="Calibri" w:cs="Calibri" w:hAnsi="Calibri" w:eastAsia="Calibri"/>
          <w:outline w:val="0"/>
          <w:color w:val="000000"/>
          <w:spacing w:val="0"/>
          <w:position w:val="0"/>
          <w:u w:color="000000"/>
          <w:shd w:val="nil" w:color="auto" w:fill="auto"/>
          <w14:textFill>
            <w14:solidFill>
              <w14:srgbClr w14:val="000000"/>
            </w14:solidFill>
          </w14:textFill>
        </w:rPr>
      </w:pPr>
      <w:r>
        <w:rPr>
          <w:rFonts w:ascii="Times New Roman" w:hAnsi="Times New Roman"/>
          <w:outline w:val="0"/>
          <w:color w:val="0000ff"/>
          <w:spacing w:val="0"/>
          <w:position w:val="0"/>
          <w:sz w:val="24"/>
          <w:szCs w:val="24"/>
          <w:u w:val="single" w:color="0000ff"/>
          <w:shd w:val="nil" w:color="auto" w:fill="auto"/>
          <w:rtl w:val="0"/>
          <w:lang w:val="it-IT"/>
          <w14:textFill>
            <w14:solidFill>
              <w14:srgbClr w14:val="0000FF"/>
            </w14:solidFill>
          </w14:textFill>
        </w:rPr>
        <w:t>Figure 15</w:t>
      </w:r>
      <w:r>
        <w:rPr>
          <w:rFonts w:ascii="Times New Roman" w:hAnsi="Times New Roman"/>
          <w:b w:val="1"/>
          <w:bCs w:val="1"/>
          <w:outline w:val="0"/>
          <w:color w:val="0000ff"/>
          <w:spacing w:val="0"/>
          <w:position w:val="0"/>
          <w:sz w:val="24"/>
          <w:szCs w:val="24"/>
          <w:u w:val="single" w:color="0000ff"/>
          <w:shd w:val="nil" w:color="auto" w:fill="auto"/>
          <w:rtl w:val="0"/>
          <w14:textFill>
            <w14:solidFill>
              <w14:srgbClr w14:val="0000FF"/>
            </w14:solidFill>
          </w14:textFill>
        </w:rPr>
        <w:t xml:space="preserve">: </w:t>
      </w:r>
      <w:r>
        <w:rPr>
          <w:rFonts w:ascii="Times New Roman" w:hAnsi="Times New Roman"/>
          <w:outline w:val="0"/>
          <w:color w:val="0000ff"/>
          <w:spacing w:val="0"/>
          <w:position w:val="0"/>
          <w:sz w:val="24"/>
          <w:szCs w:val="24"/>
          <w:u w:val="single" w:color="0000ff"/>
          <w:shd w:val="nil" w:color="auto" w:fill="auto"/>
          <w:rtl w:val="0"/>
          <w:lang w:val="en-US"/>
          <w14:textFill>
            <w14:solidFill>
              <w14:srgbClr w14:val="0000FF"/>
            </w14:solidFill>
          </w14:textFill>
        </w:rPr>
        <w:t>Success of delete equipment operation screen</w:t>
      </w:r>
      <w:r>
        <w:rPr>
          <w:rFonts w:ascii="Times New Roman" w:cs="Times New Roman" w:hAnsi="Times New Roman" w:eastAsia="Times New Roman"/>
          <w:outline w:val="0"/>
          <w:color w:val="000000"/>
          <w:spacing w:val="0"/>
          <w:position w:val="0"/>
          <w:sz w:val="24"/>
          <w:szCs w:val="24"/>
          <w:u w:color="000000"/>
          <w:shd w:val="nil" w:color="auto" w:fill="auto"/>
          <w:rtl w:val="0"/>
          <w14:textFill>
            <w14:solidFill>
              <w14:srgbClr w14:val="000000"/>
            </w14:solidFill>
          </w14:textFill>
        </w:rPr>
        <w:tab/>
        <w:t>33</w:t>
      </w:r>
    </w:p>
    <w:p>
      <w:pPr>
        <w:pStyle w:val="Gövde"/>
        <w:bidi w:val="0"/>
        <w:rPr>
          <w:rFonts w:ascii="Calibri" w:cs="Calibri" w:hAnsi="Calibri" w:eastAsia="Calibri"/>
          <w:outline w:val="0"/>
          <w:color w:val="000000"/>
          <w:spacing w:val="0"/>
          <w:position w:val="0"/>
          <w:u w:color="000000"/>
          <w:shd w:val="nil" w:color="auto" w:fill="auto"/>
          <w14:textFill>
            <w14:solidFill>
              <w14:srgbClr w14:val="000000"/>
            </w14:solidFill>
          </w14:textFill>
        </w:rPr>
      </w:pPr>
      <w:r>
        <w:rPr>
          <w:rFonts w:ascii="Times New Roman" w:hAnsi="Times New Roman"/>
          <w:outline w:val="0"/>
          <w:color w:val="0000ff"/>
          <w:spacing w:val="0"/>
          <w:position w:val="0"/>
          <w:sz w:val="24"/>
          <w:szCs w:val="24"/>
          <w:u w:val="single" w:color="0000ff"/>
          <w:shd w:val="nil" w:color="auto" w:fill="auto"/>
          <w:rtl w:val="0"/>
          <w:lang w:val="it-IT"/>
          <w14:textFill>
            <w14:solidFill>
              <w14:srgbClr w14:val="0000FF"/>
            </w14:solidFill>
          </w14:textFill>
        </w:rPr>
        <w:t>Figure 16</w:t>
      </w:r>
      <w:r>
        <w:rPr>
          <w:rFonts w:ascii="Times New Roman" w:hAnsi="Times New Roman"/>
          <w:b w:val="1"/>
          <w:bCs w:val="1"/>
          <w:outline w:val="0"/>
          <w:color w:val="0000ff"/>
          <w:spacing w:val="0"/>
          <w:position w:val="0"/>
          <w:sz w:val="24"/>
          <w:szCs w:val="24"/>
          <w:u w:val="single" w:color="0000ff"/>
          <w:shd w:val="nil" w:color="auto" w:fill="auto"/>
          <w:rtl w:val="0"/>
          <w14:textFill>
            <w14:solidFill>
              <w14:srgbClr w14:val="0000FF"/>
            </w14:solidFill>
          </w14:textFill>
        </w:rPr>
        <w:t xml:space="preserve">: </w:t>
      </w:r>
      <w:r>
        <w:rPr>
          <w:rFonts w:ascii="Times New Roman" w:hAnsi="Times New Roman"/>
          <w:outline w:val="0"/>
          <w:color w:val="0000ff"/>
          <w:spacing w:val="0"/>
          <w:position w:val="0"/>
          <w:sz w:val="24"/>
          <w:szCs w:val="24"/>
          <w:u w:val="single" w:color="0000ff"/>
          <w:shd w:val="nil" w:color="auto" w:fill="auto"/>
          <w:rtl w:val="0"/>
          <w:lang w:val="en-US"/>
          <w14:textFill>
            <w14:solidFill>
              <w14:srgbClr w14:val="0000FF"/>
            </w14:solidFill>
          </w14:textFill>
        </w:rPr>
        <w:t>Add new examination</w:t>
      </w:r>
      <w:r>
        <w:rPr>
          <w:rFonts w:ascii="Times New Roman" w:cs="Times New Roman" w:hAnsi="Times New Roman" w:eastAsia="Times New Roman"/>
          <w:outline w:val="0"/>
          <w:color w:val="000000"/>
          <w:spacing w:val="0"/>
          <w:position w:val="0"/>
          <w:sz w:val="24"/>
          <w:szCs w:val="24"/>
          <w:u w:color="000000"/>
          <w:shd w:val="nil" w:color="auto" w:fill="auto"/>
          <w:rtl w:val="0"/>
          <w:lang w:val="ru-RU"/>
          <w14:textFill>
            <w14:solidFill>
              <w14:srgbClr w14:val="000000"/>
            </w14:solidFill>
          </w14:textFill>
        </w:rPr>
        <w:tab/>
        <w:t>34</w:t>
      </w:r>
    </w:p>
    <w:p>
      <w:pPr>
        <w:pStyle w:val="Gövde"/>
        <w:bidi w:val="0"/>
        <w:rPr>
          <w:rFonts w:ascii="Calibri" w:cs="Calibri" w:hAnsi="Calibri" w:eastAsia="Calibri"/>
          <w:outline w:val="0"/>
          <w:color w:val="000000"/>
          <w:spacing w:val="0"/>
          <w:position w:val="0"/>
          <w:u w:color="000000"/>
          <w:shd w:val="nil" w:color="auto" w:fill="auto"/>
          <w14:textFill>
            <w14:solidFill>
              <w14:srgbClr w14:val="000000"/>
            </w14:solidFill>
          </w14:textFill>
        </w:rPr>
      </w:pPr>
      <w:r>
        <w:rPr>
          <w:rFonts w:ascii="Times New Roman" w:hAnsi="Times New Roman"/>
          <w:outline w:val="0"/>
          <w:color w:val="0000ff"/>
          <w:spacing w:val="0"/>
          <w:position w:val="0"/>
          <w:sz w:val="24"/>
          <w:szCs w:val="24"/>
          <w:u w:val="single" w:color="0000ff"/>
          <w:shd w:val="nil" w:color="auto" w:fill="auto"/>
          <w:rtl w:val="0"/>
          <w:lang w:val="it-IT"/>
          <w14:textFill>
            <w14:solidFill>
              <w14:srgbClr w14:val="0000FF"/>
            </w14:solidFill>
          </w14:textFill>
        </w:rPr>
        <w:t>Figure 17</w:t>
      </w:r>
      <w:r>
        <w:rPr>
          <w:rFonts w:ascii="Times New Roman" w:hAnsi="Times New Roman"/>
          <w:b w:val="1"/>
          <w:bCs w:val="1"/>
          <w:outline w:val="0"/>
          <w:color w:val="0000ff"/>
          <w:spacing w:val="0"/>
          <w:position w:val="0"/>
          <w:sz w:val="24"/>
          <w:szCs w:val="24"/>
          <w:u w:val="single" w:color="0000ff"/>
          <w:shd w:val="nil" w:color="auto" w:fill="auto"/>
          <w:rtl w:val="0"/>
          <w14:textFill>
            <w14:solidFill>
              <w14:srgbClr w14:val="0000FF"/>
            </w14:solidFill>
          </w14:textFill>
        </w:rPr>
        <w:t>:</w:t>
      </w:r>
      <w:r>
        <w:rPr>
          <w:rFonts w:ascii="Times New Roman" w:hAnsi="Times New Roman"/>
          <w:outline w:val="0"/>
          <w:color w:val="0000ff"/>
          <w:spacing w:val="0"/>
          <w:position w:val="0"/>
          <w:sz w:val="24"/>
          <w:szCs w:val="24"/>
          <w:u w:val="single" w:color="0000ff"/>
          <w:shd w:val="nil" w:color="auto" w:fill="auto"/>
          <w:rtl w:val="0"/>
          <w:lang w:val="en-US"/>
          <w14:textFill>
            <w14:solidFill>
              <w14:srgbClr w14:val="0000FF"/>
            </w14:solidFill>
          </w14:textFill>
        </w:rPr>
        <w:t xml:space="preserve"> DFD for user authentication</w:t>
      </w:r>
      <w:r>
        <w:rPr>
          <w:rFonts w:ascii="Times New Roman" w:cs="Times New Roman" w:hAnsi="Times New Roman" w:eastAsia="Times New Roman"/>
          <w:outline w:val="0"/>
          <w:color w:val="000000"/>
          <w:spacing w:val="0"/>
          <w:position w:val="0"/>
          <w:sz w:val="24"/>
          <w:szCs w:val="24"/>
          <w:u w:color="000000"/>
          <w:shd w:val="nil" w:color="auto" w:fill="auto"/>
          <w:rtl w:val="0"/>
          <w14:textFill>
            <w14:solidFill>
              <w14:srgbClr w14:val="000000"/>
            </w14:solidFill>
          </w14:textFill>
        </w:rPr>
        <w:tab/>
        <w:t>39</w:t>
      </w:r>
    </w:p>
    <w:p>
      <w:pPr>
        <w:pStyle w:val="Gövde"/>
        <w:bidi w:val="0"/>
        <w:rPr>
          <w:rFonts w:ascii="Calibri" w:cs="Calibri" w:hAnsi="Calibri" w:eastAsia="Calibri"/>
          <w:outline w:val="0"/>
          <w:color w:val="000000"/>
          <w:spacing w:val="0"/>
          <w:position w:val="0"/>
          <w:u w:color="000000"/>
          <w:shd w:val="nil" w:color="auto" w:fill="auto"/>
          <w14:textFill>
            <w14:solidFill>
              <w14:srgbClr w14:val="000000"/>
            </w14:solidFill>
          </w14:textFill>
        </w:rPr>
      </w:pPr>
      <w:r>
        <w:rPr>
          <w:rFonts w:ascii="Times New Roman" w:hAnsi="Times New Roman"/>
          <w:outline w:val="0"/>
          <w:color w:val="0000ff"/>
          <w:spacing w:val="0"/>
          <w:position w:val="0"/>
          <w:sz w:val="24"/>
          <w:szCs w:val="24"/>
          <w:u w:val="single" w:color="0000ff"/>
          <w:shd w:val="nil" w:color="auto" w:fill="auto"/>
          <w:rtl w:val="0"/>
          <w:lang w:val="it-IT"/>
          <w14:textFill>
            <w14:solidFill>
              <w14:srgbClr w14:val="0000FF"/>
            </w14:solidFill>
          </w14:textFill>
        </w:rPr>
        <w:t>Figure 18</w:t>
      </w:r>
      <w:r>
        <w:rPr>
          <w:rFonts w:ascii="Times New Roman" w:hAnsi="Times New Roman"/>
          <w:b w:val="1"/>
          <w:bCs w:val="1"/>
          <w:outline w:val="0"/>
          <w:color w:val="0000ff"/>
          <w:spacing w:val="0"/>
          <w:position w:val="0"/>
          <w:sz w:val="24"/>
          <w:szCs w:val="24"/>
          <w:u w:val="single" w:color="0000ff"/>
          <w:shd w:val="nil" w:color="auto" w:fill="auto"/>
          <w:rtl w:val="0"/>
          <w14:textFill>
            <w14:solidFill>
              <w14:srgbClr w14:val="0000FF"/>
            </w14:solidFill>
          </w14:textFill>
        </w:rPr>
        <w:t>:</w:t>
      </w:r>
      <w:r>
        <w:rPr>
          <w:rFonts w:ascii="Times New Roman" w:hAnsi="Times New Roman"/>
          <w:outline w:val="0"/>
          <w:color w:val="0000ff"/>
          <w:spacing w:val="0"/>
          <w:position w:val="0"/>
          <w:sz w:val="24"/>
          <w:szCs w:val="24"/>
          <w:u w:val="single" w:color="0000ff"/>
          <w:shd w:val="nil" w:color="auto" w:fill="auto"/>
          <w:rtl w:val="0"/>
          <w:lang w:val="en-US"/>
          <w14:textFill>
            <w14:solidFill>
              <w14:srgbClr w14:val="0000FF"/>
            </w14:solidFill>
          </w14:textFill>
        </w:rPr>
        <w:t xml:space="preserve"> DFD for New user addition function</w:t>
      </w:r>
      <w:r>
        <w:rPr>
          <w:rFonts w:ascii="Times New Roman" w:cs="Times New Roman" w:hAnsi="Times New Roman" w:eastAsia="Times New Roman"/>
          <w:outline w:val="0"/>
          <w:color w:val="000000"/>
          <w:spacing w:val="0"/>
          <w:position w:val="0"/>
          <w:sz w:val="24"/>
          <w:szCs w:val="24"/>
          <w:u w:color="000000"/>
          <w:shd w:val="nil" w:color="auto" w:fill="auto"/>
          <w:rtl w:val="0"/>
          <w14:textFill>
            <w14:solidFill>
              <w14:srgbClr w14:val="000000"/>
            </w14:solidFill>
          </w14:textFill>
        </w:rPr>
        <w:tab/>
        <w:t>39</w:t>
      </w:r>
    </w:p>
    <w:p>
      <w:pPr>
        <w:pStyle w:val="Gövde"/>
        <w:bidi w:val="0"/>
        <w:rPr>
          <w:rFonts w:ascii="Calibri" w:cs="Calibri" w:hAnsi="Calibri" w:eastAsia="Calibri"/>
          <w:outline w:val="0"/>
          <w:color w:val="000000"/>
          <w:spacing w:val="0"/>
          <w:position w:val="0"/>
          <w:u w:color="000000"/>
          <w:shd w:val="nil" w:color="auto" w:fill="auto"/>
          <w14:textFill>
            <w14:solidFill>
              <w14:srgbClr w14:val="000000"/>
            </w14:solidFill>
          </w14:textFill>
        </w:rPr>
      </w:pPr>
      <w:r>
        <w:rPr>
          <w:rFonts w:ascii="Times New Roman" w:hAnsi="Times New Roman"/>
          <w:outline w:val="0"/>
          <w:color w:val="0000ff"/>
          <w:spacing w:val="0"/>
          <w:position w:val="0"/>
          <w:sz w:val="24"/>
          <w:szCs w:val="24"/>
          <w:u w:val="single" w:color="0000ff"/>
          <w:shd w:val="nil" w:color="auto" w:fill="auto"/>
          <w:rtl w:val="0"/>
          <w:lang w:val="it-IT"/>
          <w14:textFill>
            <w14:solidFill>
              <w14:srgbClr w14:val="0000FF"/>
            </w14:solidFill>
          </w14:textFill>
        </w:rPr>
        <w:t>Figure 19</w:t>
      </w:r>
      <w:r>
        <w:rPr>
          <w:rFonts w:ascii="Times New Roman" w:hAnsi="Times New Roman"/>
          <w:b w:val="1"/>
          <w:bCs w:val="1"/>
          <w:outline w:val="0"/>
          <w:color w:val="0000ff"/>
          <w:spacing w:val="0"/>
          <w:position w:val="0"/>
          <w:sz w:val="24"/>
          <w:szCs w:val="24"/>
          <w:u w:val="single" w:color="0000ff"/>
          <w:shd w:val="nil" w:color="auto" w:fill="auto"/>
          <w:rtl w:val="0"/>
          <w14:textFill>
            <w14:solidFill>
              <w14:srgbClr w14:val="0000FF"/>
            </w14:solidFill>
          </w14:textFill>
        </w:rPr>
        <w:t>:</w:t>
      </w:r>
      <w:r>
        <w:rPr>
          <w:rFonts w:ascii="Times New Roman" w:hAnsi="Times New Roman"/>
          <w:outline w:val="0"/>
          <w:color w:val="0000ff"/>
          <w:spacing w:val="0"/>
          <w:position w:val="0"/>
          <w:sz w:val="24"/>
          <w:szCs w:val="24"/>
          <w:u w:val="single" w:color="0000ff"/>
          <w:shd w:val="nil" w:color="auto" w:fill="auto"/>
          <w:rtl w:val="0"/>
          <w:lang w:val="en-US"/>
          <w14:textFill>
            <w14:solidFill>
              <w14:srgbClr w14:val="0000FF"/>
            </w14:solidFill>
          </w14:textFill>
        </w:rPr>
        <w:t xml:space="preserve"> DFD for User delete function</w:t>
      </w:r>
      <w:r>
        <w:rPr>
          <w:rFonts w:ascii="Times New Roman" w:cs="Times New Roman" w:hAnsi="Times New Roman" w:eastAsia="Times New Roman"/>
          <w:outline w:val="0"/>
          <w:color w:val="000000"/>
          <w:spacing w:val="0"/>
          <w:position w:val="0"/>
          <w:sz w:val="24"/>
          <w:szCs w:val="24"/>
          <w:u w:color="000000"/>
          <w:shd w:val="nil" w:color="auto" w:fill="auto"/>
          <w:rtl w:val="0"/>
          <w14:textFill>
            <w14:solidFill>
              <w14:srgbClr w14:val="000000"/>
            </w14:solidFill>
          </w14:textFill>
        </w:rPr>
        <w:tab/>
        <w:t>40</w:t>
      </w:r>
    </w:p>
    <w:p>
      <w:pPr>
        <w:pStyle w:val="Gövde"/>
        <w:bidi w:val="0"/>
        <w:rPr>
          <w:rFonts w:ascii="Calibri" w:cs="Calibri" w:hAnsi="Calibri" w:eastAsia="Calibri"/>
          <w:outline w:val="0"/>
          <w:color w:val="000000"/>
          <w:spacing w:val="0"/>
          <w:position w:val="0"/>
          <w:u w:color="000000"/>
          <w:shd w:val="nil" w:color="auto" w:fill="auto"/>
          <w14:textFill>
            <w14:solidFill>
              <w14:srgbClr w14:val="000000"/>
            </w14:solidFill>
          </w14:textFill>
        </w:rPr>
      </w:pPr>
      <w:r>
        <w:rPr>
          <w:rFonts w:ascii="Times New Roman" w:hAnsi="Times New Roman"/>
          <w:outline w:val="0"/>
          <w:color w:val="0000ff"/>
          <w:spacing w:val="0"/>
          <w:position w:val="0"/>
          <w:sz w:val="24"/>
          <w:szCs w:val="24"/>
          <w:u w:val="single" w:color="0000ff"/>
          <w:shd w:val="nil" w:color="auto" w:fill="auto"/>
          <w:rtl w:val="0"/>
          <w:lang w:val="en-US"/>
          <w14:textFill>
            <w14:solidFill>
              <w14:srgbClr w14:val="0000FF"/>
            </w14:solidFill>
          </w14:textFill>
        </w:rPr>
        <w:t>Figure 20: DFD for user update function</w:t>
      </w:r>
      <w:r>
        <w:rPr>
          <w:rFonts w:ascii="Times New Roman" w:cs="Times New Roman" w:hAnsi="Times New Roman" w:eastAsia="Times New Roman"/>
          <w:outline w:val="0"/>
          <w:color w:val="000000"/>
          <w:spacing w:val="0"/>
          <w:position w:val="0"/>
          <w:sz w:val="24"/>
          <w:szCs w:val="24"/>
          <w:u w:color="000000"/>
          <w:shd w:val="nil" w:color="auto" w:fill="auto"/>
          <w:rtl w:val="0"/>
          <w14:textFill>
            <w14:solidFill>
              <w14:srgbClr w14:val="000000"/>
            </w14:solidFill>
          </w14:textFill>
        </w:rPr>
        <w:tab/>
        <w:t>40</w:t>
      </w:r>
    </w:p>
    <w:p>
      <w:pPr>
        <w:pStyle w:val="Gövde"/>
        <w:bidi w:val="0"/>
        <w:rPr>
          <w:rFonts w:ascii="Calibri" w:cs="Calibri" w:hAnsi="Calibri" w:eastAsia="Calibri"/>
          <w:outline w:val="0"/>
          <w:color w:val="000000"/>
          <w:spacing w:val="0"/>
          <w:position w:val="0"/>
          <w:u w:color="000000"/>
          <w:shd w:val="nil" w:color="auto" w:fill="auto"/>
          <w14:textFill>
            <w14:solidFill>
              <w14:srgbClr w14:val="000000"/>
            </w14:solidFill>
          </w14:textFill>
        </w:rPr>
      </w:pPr>
      <w:r>
        <w:rPr>
          <w:rFonts w:ascii="Times New Roman" w:hAnsi="Times New Roman"/>
          <w:outline w:val="0"/>
          <w:color w:val="0000ff"/>
          <w:spacing w:val="0"/>
          <w:position w:val="0"/>
          <w:sz w:val="24"/>
          <w:szCs w:val="24"/>
          <w:u w:val="single" w:color="0000ff"/>
          <w:shd w:val="nil" w:color="auto" w:fill="auto"/>
          <w:rtl w:val="0"/>
          <w:lang w:val="it-IT"/>
          <w14:textFill>
            <w14:solidFill>
              <w14:srgbClr w14:val="0000FF"/>
            </w14:solidFill>
          </w14:textFill>
        </w:rPr>
        <w:t>Figure 21</w:t>
      </w:r>
      <w:r>
        <w:rPr>
          <w:rFonts w:ascii="Times New Roman" w:hAnsi="Times New Roman"/>
          <w:b w:val="1"/>
          <w:bCs w:val="1"/>
          <w:outline w:val="0"/>
          <w:color w:val="0000ff"/>
          <w:spacing w:val="0"/>
          <w:position w:val="0"/>
          <w:sz w:val="24"/>
          <w:szCs w:val="24"/>
          <w:u w:val="single" w:color="0000ff"/>
          <w:shd w:val="nil" w:color="auto" w:fill="auto"/>
          <w:rtl w:val="0"/>
          <w14:textFill>
            <w14:solidFill>
              <w14:srgbClr w14:val="0000FF"/>
            </w14:solidFill>
          </w14:textFill>
        </w:rPr>
        <w:t>:</w:t>
      </w:r>
      <w:r>
        <w:rPr>
          <w:rFonts w:ascii="Times New Roman" w:hAnsi="Times New Roman"/>
          <w:outline w:val="0"/>
          <w:color w:val="0000ff"/>
          <w:spacing w:val="0"/>
          <w:position w:val="0"/>
          <w:sz w:val="24"/>
          <w:szCs w:val="24"/>
          <w:u w:val="single" w:color="0000ff"/>
          <w:shd w:val="nil" w:color="auto" w:fill="auto"/>
          <w:rtl w:val="0"/>
          <w:lang w:val="en-US"/>
          <w14:textFill>
            <w14:solidFill>
              <w14:srgbClr w14:val="0000FF"/>
            </w14:solidFill>
          </w14:textFill>
        </w:rPr>
        <w:t xml:space="preserve"> DFD for New risk analysis addition function</w:t>
      </w:r>
      <w:r>
        <w:rPr>
          <w:rFonts w:ascii="Times New Roman" w:cs="Times New Roman" w:hAnsi="Times New Roman" w:eastAsia="Times New Roman"/>
          <w:outline w:val="0"/>
          <w:color w:val="000000"/>
          <w:spacing w:val="0"/>
          <w:position w:val="0"/>
          <w:sz w:val="24"/>
          <w:szCs w:val="24"/>
          <w:u w:color="000000"/>
          <w:shd w:val="nil" w:color="auto" w:fill="auto"/>
          <w:rtl w:val="0"/>
          <w14:textFill>
            <w14:solidFill>
              <w14:srgbClr w14:val="000000"/>
            </w14:solidFill>
          </w14:textFill>
        </w:rPr>
        <w:tab/>
        <w:t>41</w:t>
      </w:r>
    </w:p>
    <w:p>
      <w:pPr>
        <w:pStyle w:val="Gövde"/>
        <w:bidi w:val="0"/>
        <w:rPr>
          <w:rFonts w:ascii="Calibri" w:cs="Calibri" w:hAnsi="Calibri" w:eastAsia="Calibri"/>
          <w:outline w:val="0"/>
          <w:color w:val="000000"/>
          <w:spacing w:val="0"/>
          <w:position w:val="0"/>
          <w:u w:color="000000"/>
          <w:shd w:val="nil" w:color="auto" w:fill="auto"/>
          <w14:textFill>
            <w14:solidFill>
              <w14:srgbClr w14:val="000000"/>
            </w14:solidFill>
          </w14:textFill>
        </w:rPr>
      </w:pPr>
      <w:r>
        <w:rPr>
          <w:rFonts w:ascii="Times New Roman" w:hAnsi="Times New Roman"/>
          <w:outline w:val="0"/>
          <w:color w:val="0000ff"/>
          <w:spacing w:val="0"/>
          <w:position w:val="0"/>
          <w:sz w:val="24"/>
          <w:szCs w:val="24"/>
          <w:u w:val="single" w:color="0000ff"/>
          <w:shd w:val="nil" w:color="auto" w:fill="auto"/>
          <w:rtl w:val="0"/>
          <w:lang w:val="it-IT"/>
          <w14:textFill>
            <w14:solidFill>
              <w14:srgbClr w14:val="0000FF"/>
            </w14:solidFill>
          </w14:textFill>
        </w:rPr>
        <w:t>Figure 22</w:t>
      </w:r>
      <w:r>
        <w:rPr>
          <w:rFonts w:ascii="Times New Roman" w:hAnsi="Times New Roman"/>
          <w:b w:val="1"/>
          <w:bCs w:val="1"/>
          <w:outline w:val="0"/>
          <w:color w:val="0000ff"/>
          <w:spacing w:val="0"/>
          <w:position w:val="0"/>
          <w:sz w:val="24"/>
          <w:szCs w:val="24"/>
          <w:u w:val="single" w:color="0000ff"/>
          <w:shd w:val="nil" w:color="auto" w:fill="auto"/>
          <w:rtl w:val="0"/>
          <w14:textFill>
            <w14:solidFill>
              <w14:srgbClr w14:val="0000FF"/>
            </w14:solidFill>
          </w14:textFill>
        </w:rPr>
        <w:t>:</w:t>
      </w:r>
      <w:r>
        <w:rPr>
          <w:rFonts w:ascii="Times New Roman" w:hAnsi="Times New Roman"/>
          <w:outline w:val="0"/>
          <w:color w:val="0000ff"/>
          <w:spacing w:val="0"/>
          <w:position w:val="0"/>
          <w:sz w:val="24"/>
          <w:szCs w:val="24"/>
          <w:u w:val="single" w:color="0000ff"/>
          <w:shd w:val="nil" w:color="auto" w:fill="auto"/>
          <w:rtl w:val="0"/>
          <w:lang w:val="en-US"/>
          <w14:textFill>
            <w14:solidFill>
              <w14:srgbClr w14:val="0000FF"/>
            </w14:solidFill>
          </w14:textFill>
        </w:rPr>
        <w:t xml:space="preserve"> DFD for risk analysis delete function</w:t>
      </w:r>
      <w:r>
        <w:rPr>
          <w:rFonts w:ascii="Times New Roman" w:cs="Times New Roman" w:hAnsi="Times New Roman" w:eastAsia="Times New Roman"/>
          <w:outline w:val="0"/>
          <w:color w:val="000000"/>
          <w:spacing w:val="0"/>
          <w:position w:val="0"/>
          <w:sz w:val="24"/>
          <w:szCs w:val="24"/>
          <w:u w:color="000000"/>
          <w:shd w:val="nil" w:color="auto" w:fill="auto"/>
          <w:rtl w:val="0"/>
          <w14:textFill>
            <w14:solidFill>
              <w14:srgbClr w14:val="000000"/>
            </w14:solidFill>
          </w14:textFill>
        </w:rPr>
        <w:tab/>
        <w:t>41</w:t>
      </w:r>
    </w:p>
    <w:p>
      <w:pPr>
        <w:pStyle w:val="Gövde"/>
        <w:bidi w:val="0"/>
        <w:rPr>
          <w:rFonts w:ascii="Calibri" w:cs="Calibri" w:hAnsi="Calibri" w:eastAsia="Calibri"/>
          <w:outline w:val="0"/>
          <w:color w:val="000000"/>
          <w:spacing w:val="0"/>
          <w:position w:val="0"/>
          <w:u w:color="000000"/>
          <w:shd w:val="nil" w:color="auto" w:fill="auto"/>
          <w14:textFill>
            <w14:solidFill>
              <w14:srgbClr w14:val="000000"/>
            </w14:solidFill>
          </w14:textFill>
        </w:rPr>
      </w:pPr>
      <w:r>
        <w:rPr>
          <w:rFonts w:ascii="Times New Roman" w:hAnsi="Times New Roman"/>
          <w:outline w:val="0"/>
          <w:color w:val="0000ff"/>
          <w:spacing w:val="0"/>
          <w:position w:val="0"/>
          <w:sz w:val="24"/>
          <w:szCs w:val="24"/>
          <w:u w:val="single" w:color="0000ff"/>
          <w:shd w:val="nil" w:color="auto" w:fill="auto"/>
          <w:rtl w:val="0"/>
          <w:lang w:val="it-IT"/>
          <w14:textFill>
            <w14:solidFill>
              <w14:srgbClr w14:val="0000FF"/>
            </w14:solidFill>
          </w14:textFill>
        </w:rPr>
        <w:t>Figure 23</w:t>
      </w:r>
      <w:r>
        <w:rPr>
          <w:rFonts w:ascii="Times New Roman" w:hAnsi="Times New Roman"/>
          <w:b w:val="1"/>
          <w:bCs w:val="1"/>
          <w:outline w:val="0"/>
          <w:color w:val="0000ff"/>
          <w:spacing w:val="0"/>
          <w:position w:val="0"/>
          <w:sz w:val="24"/>
          <w:szCs w:val="24"/>
          <w:u w:val="single" w:color="0000ff"/>
          <w:shd w:val="nil" w:color="auto" w:fill="auto"/>
          <w:rtl w:val="0"/>
          <w14:textFill>
            <w14:solidFill>
              <w14:srgbClr w14:val="0000FF"/>
            </w14:solidFill>
          </w14:textFill>
        </w:rPr>
        <w:t>:</w:t>
      </w:r>
      <w:r>
        <w:rPr>
          <w:rFonts w:ascii="Times New Roman" w:hAnsi="Times New Roman"/>
          <w:outline w:val="0"/>
          <w:color w:val="0000ff"/>
          <w:spacing w:val="0"/>
          <w:position w:val="0"/>
          <w:sz w:val="24"/>
          <w:szCs w:val="24"/>
          <w:u w:val="single" w:color="0000ff"/>
          <w:shd w:val="nil" w:color="auto" w:fill="auto"/>
          <w:rtl w:val="0"/>
          <w:lang w:val="en-US"/>
          <w14:textFill>
            <w14:solidFill>
              <w14:srgbClr w14:val="0000FF"/>
            </w14:solidFill>
          </w14:textFill>
        </w:rPr>
        <w:t xml:space="preserve"> DFD for risk analysis update function</w:t>
      </w:r>
      <w:r>
        <w:rPr>
          <w:rFonts w:ascii="Times New Roman" w:cs="Times New Roman" w:hAnsi="Times New Roman" w:eastAsia="Times New Roman"/>
          <w:outline w:val="0"/>
          <w:color w:val="000000"/>
          <w:spacing w:val="0"/>
          <w:position w:val="0"/>
          <w:sz w:val="24"/>
          <w:szCs w:val="24"/>
          <w:u w:color="000000"/>
          <w:shd w:val="nil" w:color="auto" w:fill="auto"/>
          <w:rtl w:val="0"/>
          <w14:textFill>
            <w14:solidFill>
              <w14:srgbClr w14:val="000000"/>
            </w14:solidFill>
          </w14:textFill>
        </w:rPr>
        <w:tab/>
        <w:t>42</w:t>
      </w:r>
    </w:p>
    <w:p>
      <w:pPr>
        <w:pStyle w:val="Gövde"/>
        <w:bidi w:val="0"/>
        <w:rPr>
          <w:rFonts w:ascii="Calibri" w:cs="Calibri" w:hAnsi="Calibri" w:eastAsia="Calibri"/>
          <w:outline w:val="0"/>
          <w:color w:val="000000"/>
          <w:spacing w:val="0"/>
          <w:position w:val="0"/>
          <w:u w:color="000000"/>
          <w:shd w:val="nil" w:color="auto" w:fill="auto"/>
          <w14:textFill>
            <w14:solidFill>
              <w14:srgbClr w14:val="000000"/>
            </w14:solidFill>
          </w14:textFill>
        </w:rPr>
      </w:pPr>
      <w:r>
        <w:rPr>
          <w:rFonts w:ascii="Times New Roman" w:hAnsi="Times New Roman"/>
          <w:outline w:val="0"/>
          <w:color w:val="0000ff"/>
          <w:spacing w:val="0"/>
          <w:position w:val="0"/>
          <w:sz w:val="24"/>
          <w:szCs w:val="24"/>
          <w:u w:val="single" w:color="0000ff"/>
          <w:shd w:val="nil" w:color="auto" w:fill="auto"/>
          <w:rtl w:val="0"/>
          <w:lang w:val="it-IT"/>
          <w14:textFill>
            <w14:solidFill>
              <w14:srgbClr w14:val="0000FF"/>
            </w14:solidFill>
          </w14:textFill>
        </w:rPr>
        <w:t>Figure 24</w:t>
      </w:r>
      <w:r>
        <w:rPr>
          <w:rFonts w:ascii="Times New Roman" w:hAnsi="Times New Roman"/>
          <w:b w:val="1"/>
          <w:bCs w:val="1"/>
          <w:outline w:val="0"/>
          <w:color w:val="0000ff"/>
          <w:spacing w:val="0"/>
          <w:position w:val="0"/>
          <w:sz w:val="24"/>
          <w:szCs w:val="24"/>
          <w:u w:val="single" w:color="0000ff"/>
          <w:shd w:val="nil" w:color="auto" w:fill="auto"/>
          <w:rtl w:val="0"/>
          <w14:textFill>
            <w14:solidFill>
              <w14:srgbClr w14:val="0000FF"/>
            </w14:solidFill>
          </w14:textFill>
        </w:rPr>
        <w:t>:</w:t>
      </w:r>
      <w:r>
        <w:rPr>
          <w:rFonts w:ascii="Times New Roman" w:hAnsi="Times New Roman"/>
          <w:outline w:val="0"/>
          <w:color w:val="0000ff"/>
          <w:spacing w:val="0"/>
          <w:position w:val="0"/>
          <w:sz w:val="24"/>
          <w:szCs w:val="24"/>
          <w:u w:val="single" w:color="0000ff"/>
          <w:shd w:val="nil" w:color="auto" w:fill="auto"/>
          <w:rtl w:val="0"/>
          <w:lang w:val="en-US"/>
          <w14:textFill>
            <w14:solidFill>
              <w14:srgbClr w14:val="0000FF"/>
            </w14:solidFill>
          </w14:textFill>
        </w:rPr>
        <w:t xml:space="preserve"> DFD for New machine equipment addition function</w:t>
      </w:r>
      <w:r>
        <w:rPr>
          <w:rFonts w:ascii="Times New Roman" w:cs="Times New Roman" w:hAnsi="Times New Roman" w:eastAsia="Times New Roman"/>
          <w:outline w:val="0"/>
          <w:color w:val="000000"/>
          <w:spacing w:val="0"/>
          <w:position w:val="0"/>
          <w:sz w:val="24"/>
          <w:szCs w:val="24"/>
          <w:u w:color="000000"/>
          <w:shd w:val="nil" w:color="auto" w:fill="auto"/>
          <w:rtl w:val="0"/>
          <w14:textFill>
            <w14:solidFill>
              <w14:srgbClr w14:val="000000"/>
            </w14:solidFill>
          </w14:textFill>
        </w:rPr>
        <w:tab/>
        <w:t>42</w:t>
      </w:r>
    </w:p>
    <w:p>
      <w:pPr>
        <w:pStyle w:val="Gövde"/>
        <w:bidi w:val="0"/>
        <w:rPr>
          <w:rFonts w:ascii="Calibri" w:cs="Calibri" w:hAnsi="Calibri" w:eastAsia="Calibri"/>
          <w:outline w:val="0"/>
          <w:color w:val="000000"/>
          <w:spacing w:val="0"/>
          <w:position w:val="0"/>
          <w:u w:color="000000"/>
          <w:shd w:val="nil" w:color="auto" w:fill="auto"/>
          <w14:textFill>
            <w14:solidFill>
              <w14:srgbClr w14:val="000000"/>
            </w14:solidFill>
          </w14:textFill>
        </w:rPr>
      </w:pPr>
      <w:r>
        <w:rPr>
          <w:rFonts w:ascii="Times New Roman" w:hAnsi="Times New Roman"/>
          <w:outline w:val="0"/>
          <w:color w:val="0000ff"/>
          <w:spacing w:val="0"/>
          <w:position w:val="0"/>
          <w:sz w:val="24"/>
          <w:szCs w:val="24"/>
          <w:u w:val="single" w:color="0000ff"/>
          <w:shd w:val="nil" w:color="auto" w:fill="auto"/>
          <w:rtl w:val="0"/>
          <w:lang w:val="it-IT"/>
          <w14:textFill>
            <w14:solidFill>
              <w14:srgbClr w14:val="0000FF"/>
            </w14:solidFill>
          </w14:textFill>
        </w:rPr>
        <w:t>Figure 25</w:t>
      </w:r>
      <w:r>
        <w:rPr>
          <w:rFonts w:ascii="Times New Roman" w:hAnsi="Times New Roman"/>
          <w:b w:val="1"/>
          <w:bCs w:val="1"/>
          <w:outline w:val="0"/>
          <w:color w:val="0000ff"/>
          <w:spacing w:val="0"/>
          <w:position w:val="0"/>
          <w:sz w:val="24"/>
          <w:szCs w:val="24"/>
          <w:u w:val="single" w:color="0000ff"/>
          <w:shd w:val="nil" w:color="auto" w:fill="auto"/>
          <w:rtl w:val="0"/>
          <w14:textFill>
            <w14:solidFill>
              <w14:srgbClr w14:val="0000FF"/>
            </w14:solidFill>
          </w14:textFill>
        </w:rPr>
        <w:t>:</w:t>
      </w:r>
      <w:r>
        <w:rPr>
          <w:rFonts w:ascii="Times New Roman" w:hAnsi="Times New Roman"/>
          <w:outline w:val="0"/>
          <w:color w:val="0000ff"/>
          <w:spacing w:val="0"/>
          <w:position w:val="0"/>
          <w:sz w:val="24"/>
          <w:szCs w:val="24"/>
          <w:u w:val="single" w:color="0000ff"/>
          <w:shd w:val="nil" w:color="auto" w:fill="auto"/>
          <w:rtl w:val="0"/>
          <w:lang w:val="en-US"/>
          <w14:textFill>
            <w14:solidFill>
              <w14:srgbClr w14:val="0000FF"/>
            </w14:solidFill>
          </w14:textFill>
        </w:rPr>
        <w:t xml:space="preserve"> DFD for machine equipment delete function</w:t>
      </w:r>
      <w:r>
        <w:rPr>
          <w:rFonts w:ascii="Times New Roman" w:cs="Times New Roman" w:hAnsi="Times New Roman" w:eastAsia="Times New Roman"/>
          <w:outline w:val="0"/>
          <w:color w:val="000000"/>
          <w:spacing w:val="0"/>
          <w:position w:val="0"/>
          <w:sz w:val="24"/>
          <w:szCs w:val="24"/>
          <w:u w:color="000000"/>
          <w:shd w:val="nil" w:color="auto" w:fill="auto"/>
          <w:rtl w:val="0"/>
          <w14:textFill>
            <w14:solidFill>
              <w14:srgbClr w14:val="000000"/>
            </w14:solidFill>
          </w14:textFill>
        </w:rPr>
        <w:tab/>
        <w:t>43</w:t>
      </w:r>
    </w:p>
    <w:p>
      <w:pPr>
        <w:pStyle w:val="Gövde"/>
        <w:bidi w:val="0"/>
        <w:rPr>
          <w:rFonts w:ascii="Calibri" w:cs="Calibri" w:hAnsi="Calibri" w:eastAsia="Calibri"/>
          <w:outline w:val="0"/>
          <w:color w:val="000000"/>
          <w:spacing w:val="0"/>
          <w:position w:val="0"/>
          <w:u w:color="000000"/>
          <w:shd w:val="nil" w:color="auto" w:fill="auto"/>
          <w14:textFill>
            <w14:solidFill>
              <w14:srgbClr w14:val="000000"/>
            </w14:solidFill>
          </w14:textFill>
        </w:rPr>
      </w:pPr>
      <w:r>
        <w:rPr>
          <w:rFonts w:ascii="Times New Roman" w:hAnsi="Times New Roman"/>
          <w:outline w:val="0"/>
          <w:color w:val="0000ff"/>
          <w:spacing w:val="0"/>
          <w:position w:val="0"/>
          <w:sz w:val="24"/>
          <w:szCs w:val="24"/>
          <w:u w:val="single" w:color="0000ff"/>
          <w:shd w:val="nil" w:color="auto" w:fill="auto"/>
          <w:rtl w:val="0"/>
          <w:lang w:val="it-IT"/>
          <w14:textFill>
            <w14:solidFill>
              <w14:srgbClr w14:val="0000FF"/>
            </w14:solidFill>
          </w14:textFill>
        </w:rPr>
        <w:t>Figure 26</w:t>
      </w:r>
      <w:r>
        <w:rPr>
          <w:rFonts w:ascii="Times New Roman" w:hAnsi="Times New Roman"/>
          <w:b w:val="1"/>
          <w:bCs w:val="1"/>
          <w:outline w:val="0"/>
          <w:color w:val="0000ff"/>
          <w:spacing w:val="0"/>
          <w:position w:val="0"/>
          <w:sz w:val="24"/>
          <w:szCs w:val="24"/>
          <w:u w:val="single" w:color="0000ff"/>
          <w:shd w:val="nil" w:color="auto" w:fill="auto"/>
          <w:rtl w:val="0"/>
          <w14:textFill>
            <w14:solidFill>
              <w14:srgbClr w14:val="0000FF"/>
            </w14:solidFill>
          </w14:textFill>
        </w:rPr>
        <w:t>:</w:t>
      </w:r>
      <w:r>
        <w:rPr>
          <w:rFonts w:ascii="Times New Roman" w:hAnsi="Times New Roman"/>
          <w:outline w:val="0"/>
          <w:color w:val="0000ff"/>
          <w:spacing w:val="0"/>
          <w:position w:val="0"/>
          <w:sz w:val="24"/>
          <w:szCs w:val="24"/>
          <w:u w:val="single" w:color="0000ff"/>
          <w:shd w:val="nil" w:color="auto" w:fill="auto"/>
          <w:rtl w:val="0"/>
          <w:lang w:val="en-US"/>
          <w14:textFill>
            <w14:solidFill>
              <w14:srgbClr w14:val="0000FF"/>
            </w14:solidFill>
          </w14:textFill>
        </w:rPr>
        <w:t xml:space="preserve"> DFD for machine equipment update function</w:t>
      </w:r>
      <w:r>
        <w:rPr>
          <w:rFonts w:ascii="Times New Roman" w:cs="Times New Roman" w:hAnsi="Times New Roman" w:eastAsia="Times New Roman"/>
          <w:outline w:val="0"/>
          <w:color w:val="000000"/>
          <w:spacing w:val="0"/>
          <w:position w:val="0"/>
          <w:sz w:val="24"/>
          <w:szCs w:val="24"/>
          <w:u w:color="000000"/>
          <w:shd w:val="nil" w:color="auto" w:fill="auto"/>
          <w:rtl w:val="0"/>
          <w14:textFill>
            <w14:solidFill>
              <w14:srgbClr w14:val="000000"/>
            </w14:solidFill>
          </w14:textFill>
        </w:rPr>
        <w:tab/>
        <w:t>43</w:t>
      </w:r>
    </w:p>
    <w:p>
      <w:pPr>
        <w:pStyle w:val="Gövde"/>
        <w:bidi w:val="0"/>
        <w:rPr>
          <w:rFonts w:ascii="Times New Roman" w:cs="Times New Roman" w:hAnsi="Times New Roman" w:eastAsia="Times New Roman"/>
          <w:b w:val="1"/>
          <w:bCs w:val="1"/>
          <w:i w:val="1"/>
          <w:iCs w:val="1"/>
          <w:outline w:val="0"/>
          <w:color w:val="808080"/>
          <w:spacing w:val="0"/>
          <w:position w:val="0"/>
          <w:sz w:val="28"/>
          <w:szCs w:val="28"/>
          <w:u w:color="808080"/>
          <w:shd w:val="nil" w:color="auto" w:fill="auto"/>
          <w14:textFill>
            <w14:solidFill>
              <w14:srgbClr w14:val="808080"/>
            </w14:solidFill>
          </w14:textFill>
        </w:rPr>
      </w:pPr>
      <w:r>
        <w:rPr>
          <w:rFonts w:ascii="Times New Roman" w:hAnsi="Times New Roman"/>
          <w:b w:val="1"/>
          <w:bCs w:val="1"/>
          <w:i w:val="1"/>
          <w:iCs w:val="1"/>
          <w:outline w:val="0"/>
          <w:color w:val="808080"/>
          <w:spacing w:val="0"/>
          <w:position w:val="0"/>
          <w:sz w:val="28"/>
          <w:szCs w:val="28"/>
          <w:u w:color="808080"/>
          <w:shd w:val="nil" w:color="auto" w:fill="auto"/>
          <w:rtl w:val="0"/>
          <w14:textFill>
            <w14:solidFill>
              <w14:srgbClr w14:val="808080"/>
            </w14:solidFill>
          </w14:textFill>
        </w:rPr>
        <w:t xml:space="preserve"> </w:t>
      </w:r>
    </w:p>
    <w:p>
      <w:pPr>
        <w:pStyle w:val="Gövde"/>
        <w:bidi w:val="0"/>
        <w:rPr>
          <w:rFonts w:ascii="Times New Roman" w:cs="Times New Roman" w:hAnsi="Times New Roman" w:eastAsia="Times New Roman"/>
          <w:b w:val="1"/>
          <w:bCs w:val="1"/>
          <w:outline w:val="0"/>
          <w:color w:val="000000"/>
          <w:spacing w:val="0"/>
          <w:position w:val="0"/>
          <w:sz w:val="28"/>
          <w:szCs w:val="28"/>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8"/>
          <w:szCs w:val="28"/>
          <w:u w:color="000000"/>
          <w:shd w:val="nil" w:color="auto" w:fill="auto"/>
          <w:rtl w:val="0"/>
          <w:lang w:val="en-US"/>
          <w14:textFill>
            <w14:solidFill>
              <w14:srgbClr w14:val="000000"/>
            </w14:solidFill>
          </w14:textFill>
        </w:rPr>
        <w:t>LIST OF TABLES</w:t>
      </w:r>
    </w:p>
    <w:p>
      <w:pPr>
        <w:pStyle w:val="Gövde"/>
        <w:bidi w:val="0"/>
        <w:rPr>
          <w:rFonts w:ascii="Times New Roman" w:cs="Times New Roman" w:hAnsi="Times New Roman" w:eastAsia="Times New Roman"/>
          <w:i w:val="1"/>
          <w:iCs w:val="1"/>
          <w:outline w:val="0"/>
          <w:color w:val="808080"/>
          <w:spacing w:val="0"/>
          <w:position w:val="0"/>
          <w:sz w:val="24"/>
          <w:szCs w:val="24"/>
          <w:u w:color="808080"/>
          <w:shd w:val="nil" w:color="auto" w:fill="auto"/>
          <w14:textFill>
            <w14:solidFill>
              <w14:srgbClr w14:val="808080"/>
            </w14:solidFill>
          </w14:textFill>
        </w:rPr>
      </w:pPr>
    </w:p>
    <w:p>
      <w:pPr>
        <w:pStyle w:val="Gövde"/>
        <w:bidi w:val="0"/>
        <w:rPr>
          <w:rFonts w:ascii="Calibri" w:cs="Calibri" w:hAnsi="Calibri" w:eastAsia="Calibri"/>
          <w:outline w:val="0"/>
          <w:color w:val="000000"/>
          <w:spacing w:val="0"/>
          <w:position w:val="0"/>
          <w:u w:color="000000"/>
          <w:shd w:val="nil" w:color="auto" w:fill="auto"/>
          <w14:textFill>
            <w14:solidFill>
              <w14:srgbClr w14:val="000000"/>
            </w14:solidFill>
          </w14:textFill>
        </w:rPr>
      </w:pPr>
      <w:r>
        <w:rPr>
          <w:rFonts w:ascii="Times New Roman" w:hAnsi="Times New Roman"/>
          <w:outline w:val="0"/>
          <w:color w:val="0000ff"/>
          <w:spacing w:val="0"/>
          <w:position w:val="0"/>
          <w:sz w:val="24"/>
          <w:szCs w:val="24"/>
          <w:u w:val="single" w:color="0000ff"/>
          <w:shd w:val="nil" w:color="auto" w:fill="auto"/>
          <w:rtl w:val="0"/>
          <w:lang w:val="en-US"/>
          <w14:textFill>
            <w14:solidFill>
              <w14:srgbClr w14:val="0000FF"/>
            </w14:solidFill>
          </w14:textFill>
        </w:rPr>
        <w:t>Table 1: Software Interfaces</w:t>
      </w:r>
      <w:r>
        <w:rPr>
          <w:rFonts w:ascii="Times New Roman" w:cs="Times New Roman" w:hAnsi="Times New Roman" w:eastAsia="Times New Roman"/>
          <w:outline w:val="0"/>
          <w:color w:val="000000"/>
          <w:spacing w:val="0"/>
          <w:position w:val="0"/>
          <w:sz w:val="24"/>
          <w:szCs w:val="24"/>
          <w:u w:color="000000"/>
          <w:shd w:val="nil" w:color="auto" w:fill="auto"/>
          <w:rtl w:val="0"/>
          <w14:textFill>
            <w14:solidFill>
              <w14:srgbClr w14:val="000000"/>
            </w14:solidFill>
          </w14:textFill>
        </w:rPr>
        <w:tab/>
        <w:t>4</w:t>
      </w:r>
    </w:p>
    <w:p>
      <w:pPr>
        <w:pStyle w:val="Gövde"/>
        <w:bidi w:val="0"/>
        <w:rPr>
          <w:rFonts w:ascii="Times New Roman" w:cs="Times New Roman" w:hAnsi="Times New Roman" w:eastAsia="Times New Roman"/>
          <w:i w:val="1"/>
          <w:iCs w:val="1"/>
          <w:outline w:val="0"/>
          <w:color w:val="808080"/>
          <w:spacing w:val="0"/>
          <w:position w:val="0"/>
          <w:sz w:val="24"/>
          <w:szCs w:val="24"/>
          <w:u w:color="808080"/>
          <w:shd w:val="nil" w:color="auto" w:fill="auto"/>
          <w14:textFill>
            <w14:solidFill>
              <w14:srgbClr w14:val="808080"/>
            </w14:solidFill>
          </w14:textFill>
        </w:rPr>
      </w:pPr>
    </w:p>
    <w:p>
      <w:pPr>
        <w:pStyle w:val="Gövde"/>
        <w:bidi w:val="0"/>
        <w:rPr>
          <w:rFonts w:ascii="Times New Roman" w:cs="Times New Roman" w:hAnsi="Times New Roman" w:eastAsia="Times New Roman"/>
          <w:i w:val="1"/>
          <w:iCs w:val="1"/>
          <w:outline w:val="0"/>
          <w:color w:val="808080"/>
          <w:spacing w:val="0"/>
          <w:position w:val="0"/>
          <w:sz w:val="24"/>
          <w:szCs w:val="24"/>
          <w:u w:color="808080"/>
          <w:shd w:val="nil" w:color="auto" w:fill="auto"/>
          <w14:textFill>
            <w14:solidFill>
              <w14:srgbClr w14:val="808080"/>
            </w14:solidFill>
          </w14:textFill>
        </w:rPr>
      </w:pPr>
    </w:p>
    <w:p>
      <w:pPr>
        <w:pStyle w:val="Gövde"/>
        <w:numPr>
          <w:ilvl w:val="0"/>
          <w:numId w:val="2"/>
        </w:numPr>
        <w:bidi w:val="0"/>
        <w:rPr>
          <w:sz w:val="28"/>
          <w:szCs w:val="28"/>
        </w:rPr>
      </w:pPr>
    </w:p>
    <w:p>
      <w:pPr>
        <w:pStyle w:val="Gövde"/>
        <w:numPr>
          <w:ilvl w:val="0"/>
          <w:numId w:val="2"/>
        </w:numPr>
        <w:rPr>
          <w:rFonts w:ascii="Times New Roman" w:hAnsi="Times New Roman"/>
          <w:b w:val="1"/>
          <w:bCs w:val="1"/>
          <w:sz w:val="28"/>
          <w:szCs w:val="28"/>
          <w:lang w:val="en-US"/>
        </w:rPr>
      </w:pPr>
      <w:r>
        <w:rPr>
          <w:rFonts w:ascii="Times New Roman" w:hAnsi="Times New Roman"/>
          <w:b w:val="1"/>
          <w:bCs w:val="1"/>
          <w:outline w:val="0"/>
          <w:color w:val="000000"/>
          <w:spacing w:val="0"/>
          <w:position w:val="0"/>
          <w:sz w:val="28"/>
          <w:szCs w:val="28"/>
          <w:u w:color="000000"/>
          <w:shd w:val="nil" w:color="auto" w:fill="auto"/>
          <w:rtl w:val="0"/>
          <w:lang w:val="en-US"/>
          <w14:textFill>
            <w14:solidFill>
              <w14:srgbClr w14:val="000000"/>
            </w14:solidFill>
          </w14:textFill>
        </w:rPr>
        <w:t>INTRODUCTION</w:t>
      </w:r>
    </w:p>
    <w:p>
      <w:pPr>
        <w:pStyle w:val="Gövde"/>
        <w:numPr>
          <w:ilvl w:val="0"/>
          <w:numId w:val="3"/>
        </w:numPr>
        <w:rPr>
          <w:rFonts w:ascii="Times New Roman" w:hAnsi="Times New Roman"/>
          <w:b w:val="1"/>
          <w:bCs w:val="1"/>
          <w:i w:val="1"/>
          <w:iCs w:val="1"/>
          <w:sz w:val="28"/>
          <w:szCs w:val="28"/>
          <w:lang w:val="en-US"/>
        </w:rPr>
      </w:pPr>
      <w:r>
        <w:rPr>
          <w:rFonts w:ascii="Times New Roman" w:hAnsi="Times New Roman"/>
          <w:b w:val="1"/>
          <w:bCs w:val="1"/>
          <w:i w:val="1"/>
          <w:iCs w:val="1"/>
          <w:outline w:val="0"/>
          <w:color w:val="000000"/>
          <w:spacing w:val="0"/>
          <w:position w:val="0"/>
          <w:sz w:val="28"/>
          <w:szCs w:val="28"/>
          <w:u w:color="000000"/>
          <w:shd w:val="nil" w:color="auto" w:fill="auto"/>
          <w:rtl w:val="0"/>
          <w:lang w:val="en-US"/>
          <w14:textFill>
            <w14:solidFill>
              <w14:srgbClr w14:val="000000"/>
            </w14:solidFill>
          </w14:textFill>
        </w:rPr>
        <w:t>Purpose of the SRS</w:t>
      </w:r>
    </w:p>
    <w:p>
      <w:pPr>
        <w:pStyle w:val="Gövde"/>
        <w:bidi w:val="0"/>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The purpose of the Software Requirements Specification (SRS) is  </w:t>
      </w:r>
    </w:p>
    <w:p>
      <w:pPr>
        <w:pStyle w:val="Gövde"/>
        <w:numPr>
          <w:ilvl w:val="0"/>
          <w:numId w:val="5"/>
        </w:numPr>
        <w:rPr>
          <w:rFonts w:ascii="Times New Roman" w:hAnsi="Times New Roman"/>
          <w:sz w:val="24"/>
          <w:szCs w:val="24"/>
          <w:lang w:val="en-US"/>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to identify what the Safety for Everyone is supposed to do,  </w:t>
      </w:r>
    </w:p>
    <w:p>
      <w:pPr>
        <w:pStyle w:val="Gövde"/>
        <w:numPr>
          <w:ilvl w:val="0"/>
          <w:numId w:val="5"/>
        </w:numPr>
        <w:rPr>
          <w:rFonts w:ascii="Times New Roman" w:hAnsi="Times New Roman"/>
          <w:sz w:val="24"/>
          <w:szCs w:val="24"/>
          <w:lang w:val="en-US"/>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to provide better communication among the CengHall and the acquirers, who are the intended audience of the SRS,  </w:t>
      </w:r>
    </w:p>
    <w:p>
      <w:pPr>
        <w:pStyle w:val="Gövde"/>
        <w:numPr>
          <w:ilvl w:val="0"/>
          <w:numId w:val="5"/>
        </w:numPr>
        <w:rPr>
          <w:rFonts w:ascii="Times New Roman" w:hAnsi="Times New Roman"/>
          <w:sz w:val="24"/>
          <w:szCs w:val="24"/>
          <w:lang w:val="en-US"/>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to provide a basis for controlling the evolution of the Safety For Everyone and system verification </w:t>
      </w:r>
    </w:p>
    <w:p>
      <w:pPr>
        <w:pStyle w:val="Gövde"/>
        <w:bidi w:val="0"/>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in a correct, complete, unambiguous and verifiable manner. </w:t>
      </w:r>
    </w:p>
    <w:p>
      <w:pPr>
        <w:pStyle w:val="Gövde"/>
        <w:numPr>
          <w:ilvl w:val="0"/>
          <w:numId w:val="7"/>
        </w:numPr>
        <w:rPr>
          <w:rFonts w:ascii="Times New Roman" w:hAnsi="Times New Roman"/>
          <w:b w:val="1"/>
          <w:bCs w:val="1"/>
          <w:i w:val="1"/>
          <w:iCs w:val="1"/>
          <w:sz w:val="28"/>
          <w:szCs w:val="28"/>
          <w:lang w:val="en-US"/>
        </w:rPr>
      </w:pPr>
      <w:r>
        <w:rPr>
          <w:rFonts w:ascii="Times New Roman" w:hAnsi="Times New Roman"/>
          <w:b w:val="1"/>
          <w:bCs w:val="1"/>
          <w:i w:val="1"/>
          <w:iCs w:val="1"/>
          <w:outline w:val="0"/>
          <w:color w:val="000000"/>
          <w:spacing w:val="0"/>
          <w:position w:val="0"/>
          <w:sz w:val="28"/>
          <w:szCs w:val="28"/>
          <w:u w:color="000000"/>
          <w:shd w:val="nil" w:color="auto" w:fill="auto"/>
          <w:rtl w:val="0"/>
          <w:lang w:val="en-US"/>
          <w14:textFill>
            <w14:solidFill>
              <w14:srgbClr w14:val="000000"/>
            </w14:solidFill>
          </w14:textFill>
        </w:rPr>
        <w:t>Scope of the Product</w:t>
      </w:r>
    </w:p>
    <w:p>
      <w:pPr>
        <w:pStyle w:val="Gövde"/>
        <w:bidi w:val="0"/>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The software product to be produced is the Safety for Everyone, which aims to provide a recording system for officers that responsible of occupational and safety ensures to create a less dangerous environment for workers.</w:t>
      </w:r>
    </w:p>
    <w:p>
      <w:pPr>
        <w:pStyle w:val="Gövde"/>
        <w:bidi w:val="0"/>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xml:space="preserve"> </w:t>
      </w:r>
    </w:p>
    <w:p>
      <w:pPr>
        <w:pStyle w:val="Gövde"/>
        <w:bidi w:val="0"/>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This document presents the detailed software requirements analysis for the Safety for Everyone. The scope includes the functional, performance and operational requirements of the Safety for Everyone. </w:t>
      </w:r>
    </w:p>
    <w:p>
      <w:pPr>
        <w:pStyle w:val="Gövde"/>
        <w:bidi w:val="0"/>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xml:space="preserve"> </w:t>
      </w:r>
    </w:p>
    <w:p>
      <w:pPr>
        <w:pStyle w:val="Gövde"/>
        <w:bidi w:val="0"/>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The software requirements analysis is based on Safety for Everyone Initial Plan. </w:t>
      </w:r>
    </w:p>
    <w:p>
      <w:pPr>
        <w:pStyle w:val="Gövde"/>
        <w:bidi w:val="0"/>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xml:space="preserve"> </w:t>
      </w:r>
    </w:p>
    <w:p>
      <w:pPr>
        <w:pStyle w:val="Gövde"/>
        <w:bidi w:val="0"/>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The scope of the Safety for Everyone is: </w:t>
      </w:r>
    </w:p>
    <w:p>
      <w:pPr>
        <w:pStyle w:val="Gövde"/>
        <w:numPr>
          <w:ilvl w:val="0"/>
          <w:numId w:val="9"/>
        </w:numPr>
        <w:rPr>
          <w:rFonts w:ascii="Times New Roman" w:hAnsi="Times New Roman"/>
          <w:sz w:val="24"/>
          <w:szCs w:val="24"/>
          <w:lang w:val="en-US"/>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The Safety for Everyone will be a text-based system. Any kind of audio-visual extensions are out of scope. </w:t>
      </w:r>
    </w:p>
    <w:p>
      <w:pPr>
        <w:pStyle w:val="Gövde"/>
        <w:bidi w:val="0"/>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xml:space="preserve"> </w:t>
      </w:r>
    </w:p>
    <w:p>
      <w:pPr>
        <w:pStyle w:val="Gövde"/>
        <w:bidi w:val="0"/>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The objectives of the Safety for Everyone are: </w:t>
      </w:r>
    </w:p>
    <w:p>
      <w:pPr>
        <w:pStyle w:val="Gövde"/>
        <w:numPr>
          <w:ilvl w:val="0"/>
          <w:numId w:val="11"/>
        </w:numPr>
        <w:rPr>
          <w:rFonts w:ascii="Times New Roman" w:hAnsi="Times New Roman"/>
          <w:sz w:val="24"/>
          <w:szCs w:val="24"/>
          <w:lang w:val="en-US"/>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To satisfy for the members of the Safety for Everyone.That the user information, risk analysis, machine equipment is the workers of any institution and the officers are responsible from occupational safety system.</w:t>
      </w:r>
    </w:p>
    <w:p>
      <w:pPr>
        <w:pStyle w:val="Gövde"/>
        <w:numPr>
          <w:ilvl w:val="0"/>
          <w:numId w:val="11"/>
        </w:numPr>
        <w:rPr>
          <w:rFonts w:ascii="Times New Roman" w:hAnsi="Times New Roman"/>
          <w:sz w:val="24"/>
          <w:szCs w:val="24"/>
          <w:lang w:val="en-US"/>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To satisfy the above-mentioned need in a platform independent manner. </w:t>
      </w:r>
    </w:p>
    <w:p>
      <w:pPr>
        <w:pStyle w:val="Gövde"/>
        <w:numPr>
          <w:ilvl w:val="0"/>
          <w:numId w:val="11"/>
        </w:numPr>
        <w:rPr>
          <w:rFonts w:ascii="Times New Roman" w:hAnsi="Times New Roman"/>
          <w:sz w:val="24"/>
          <w:szCs w:val="24"/>
          <w:lang w:val="en-US"/>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To satisfy the above-mentioned needs considering the basic security issues. </w:t>
      </w:r>
    </w:p>
    <w:p>
      <w:pPr>
        <w:pStyle w:val="Gövde"/>
        <w:numPr>
          <w:ilvl w:val="0"/>
          <w:numId w:val="12"/>
        </w:numPr>
        <w:rPr>
          <w:rFonts w:ascii="Times New Roman" w:hAnsi="Times New Roman"/>
          <w:b w:val="1"/>
          <w:bCs w:val="1"/>
          <w:i w:val="1"/>
          <w:iCs w:val="1"/>
          <w:sz w:val="28"/>
          <w:szCs w:val="28"/>
          <w:lang w:val="en-US"/>
        </w:rPr>
      </w:pPr>
      <w:r>
        <w:rPr>
          <w:rFonts w:ascii="Times New Roman" w:hAnsi="Times New Roman"/>
          <w:b w:val="1"/>
          <w:bCs w:val="1"/>
          <w:i w:val="1"/>
          <w:iCs w:val="1"/>
          <w:outline w:val="0"/>
          <w:color w:val="000000"/>
          <w:spacing w:val="0"/>
          <w:position w:val="0"/>
          <w:sz w:val="28"/>
          <w:szCs w:val="28"/>
          <w:u w:color="000000"/>
          <w:shd w:val="nil" w:color="auto" w:fill="auto"/>
          <w:rtl w:val="0"/>
          <w:lang w:val="en-US"/>
          <w14:textFill>
            <w14:solidFill>
              <w14:srgbClr w14:val="000000"/>
            </w14:solidFill>
          </w14:textFill>
        </w:rPr>
        <w:t>Definitions, Acronyms and Abbreviations</w:t>
      </w:r>
    </w:p>
    <w:p>
      <w:pPr>
        <w:pStyle w:val="Gövde"/>
        <w:bidi w:val="0"/>
        <w:rPr>
          <w:rFonts w:ascii="-webkit-standard" w:cs="-webkit-standard" w:hAnsi="-webkit-standard" w:eastAsia="-webkit-standard"/>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Board Meeting:</w:t>
      </w:r>
      <w:r>
        <w:rPr>
          <w:rFonts w:ascii="Times New Roman" w:hAnsi="Times New Roman" w:hint="default"/>
          <w:b w:val="1"/>
          <w:bCs w:val="1"/>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A formal</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es-ES_tradnl"/>
          <w14:textFill>
            <w14:solidFill>
              <w14:srgbClr w14:val="000000"/>
            </w14:solidFill>
          </w14:textFill>
        </w:rPr>
        <w:t>periodic</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gathering</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of a board of</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directors.</w:t>
      </w:r>
    </w:p>
    <w:p>
      <w:pPr>
        <w:pStyle w:val="Gövde"/>
        <w:bidi w:val="0"/>
        <w:rPr>
          <w:rFonts w:ascii="-webkit-standard" w:cs="-webkit-standard" w:hAnsi="-webkit-standard" w:eastAsia="-webkit-standard"/>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14:textFill>
            <w14:solidFill>
              <w14:srgbClr w14:val="000000"/>
            </w14:solidFill>
          </w14:textFill>
        </w:rPr>
        <w:t>CengHall:</w:t>
      </w:r>
      <w:r>
        <w:rPr>
          <w:rFonts w:ascii="Times New Roman" w:hAnsi="Times New Roman" w:hint="default"/>
          <w:b w:val="1"/>
          <w:bCs w:val="1"/>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Software</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development</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team</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de-DE"/>
          <w14:textFill>
            <w14:solidFill>
              <w14:srgbClr w14:val="000000"/>
            </w14:solidFill>
          </w14:textFill>
        </w:rPr>
        <w:t>of OHS SYSTEM.</w:t>
      </w:r>
    </w:p>
    <w:p>
      <w:pPr>
        <w:pStyle w:val="Gövde"/>
        <w:bidi w:val="0"/>
        <w:rPr>
          <w:rFonts w:ascii="-webkit-standard" w:cs="-webkit-standard" w:hAnsi="-webkit-standard" w:eastAsia="-webkit-standard"/>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14:textFill>
            <w14:solidFill>
              <w14:srgbClr w14:val="000000"/>
            </w14:solidFill>
          </w14:textFill>
        </w:rPr>
        <w:t>CengHall</w:t>
      </w:r>
      <w:r>
        <w:rPr>
          <w:rFonts w:ascii="Times New Roman" w:hAnsi="Times New Roman" w:hint="default"/>
          <w:b w:val="1"/>
          <w:bCs w:val="1"/>
          <w:outline w:val="0"/>
          <w:color w:val="000000"/>
          <w:spacing w:val="0"/>
          <w:position w:val="0"/>
          <w:sz w:val="24"/>
          <w:szCs w:val="24"/>
          <w:u w:color="000000"/>
          <w:shd w:val="nil" w:color="auto" w:fill="auto"/>
          <w:rtl w:val="1"/>
          <w14:textFill>
            <w14:solidFill>
              <w14:srgbClr w14:val="000000"/>
            </w14:solidFill>
          </w14:textFill>
        </w:rPr>
        <w:t>’</w:t>
      </w:r>
      <w:r>
        <w:rPr>
          <w:rFonts w:ascii="Times New Roman" w:hAnsi="Times New Roman"/>
          <w:b w:val="1"/>
          <w:bCs w:val="1"/>
          <w:outline w:val="0"/>
          <w:color w:val="000000"/>
          <w:spacing w:val="0"/>
          <w:position w:val="0"/>
          <w:sz w:val="24"/>
          <w:szCs w:val="24"/>
          <w:u w:color="000000"/>
          <w:shd w:val="nil" w:color="auto" w:fill="auto"/>
          <w:rtl w:val="0"/>
          <w14:textFill>
            <w14:solidFill>
              <w14:srgbClr w14:val="000000"/>
            </w14:solidFill>
          </w14:textFill>
        </w:rPr>
        <w:t>s</w:t>
      </w:r>
      <w:r>
        <w:rPr>
          <w:rFonts w:ascii="Times New Roman" w:hAnsi="Times New Roman" w:hint="default"/>
          <w:b w:val="1"/>
          <w:bCs w:val="1"/>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b w:val="1"/>
          <w:bCs w:val="1"/>
          <w:outline w:val="0"/>
          <w:color w:val="000000"/>
          <w:spacing w:val="0"/>
          <w:position w:val="0"/>
          <w:sz w:val="24"/>
          <w:szCs w:val="24"/>
          <w:u w:color="000000"/>
          <w:shd w:val="nil" w:color="auto" w:fill="auto"/>
          <w:rtl w:val="0"/>
          <w14:textFill>
            <w14:solidFill>
              <w14:srgbClr w14:val="000000"/>
            </w14:solidFill>
          </w14:textFill>
        </w:rPr>
        <w:t>e-mail</w:t>
      </w:r>
      <w:r>
        <w:rPr>
          <w:rFonts w:ascii="Times New Roman" w:hAnsi="Times New Roman" w:hint="default"/>
          <w:b w:val="1"/>
          <w:bCs w:val="1"/>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address:</w:t>
      </w:r>
      <w:r>
        <w:rPr>
          <w:rFonts w:ascii="Times New Roman" w:hAnsi="Times New Roman" w:hint="default"/>
          <w:b w:val="1"/>
          <w:bCs w:val="1"/>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This</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corresponds</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to</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the</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e-mail</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address</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of</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the</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CengHall</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members</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stated</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in</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table</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3.</w:t>
      </w:r>
    </w:p>
    <w:p>
      <w:pPr>
        <w:pStyle w:val="Gövde"/>
        <w:bidi w:val="0"/>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Gather:</w:t>
      </w:r>
      <w:r>
        <w:rPr>
          <w:rFonts w:ascii="Times New Roman" w:hAnsi="Times New Roman" w:hint="default"/>
          <w:b w:val="1"/>
          <w:bCs w:val="1"/>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to</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it-IT"/>
          <w14:textFill>
            <w14:solidFill>
              <w14:srgbClr w14:val="000000"/>
            </w14:solidFill>
          </w14:textFill>
        </w:rPr>
        <w:t>come</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or</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bring</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together.</w:t>
      </w:r>
    </w:p>
    <w:p>
      <w:pPr>
        <w:pStyle w:val="Gövde"/>
        <w:bidi w:val="0"/>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14:textFill>
            <w14:solidFill>
              <w14:srgbClr w14:val="000000"/>
            </w14:solidFill>
          </w14:textFill>
        </w:rPr>
        <w:t>HTTP:</w:t>
      </w:r>
      <w:r>
        <w:rPr>
          <w:rFonts w:ascii="Times New Roman" w:hAnsi="Times New Roman"/>
          <w:outline w:val="0"/>
          <w:color w:val="000000"/>
          <w:spacing w:val="0"/>
          <w:position w:val="0"/>
          <w:sz w:val="24"/>
          <w:szCs w:val="24"/>
          <w:u w:color="000000"/>
          <w:shd w:val="nil" w:color="auto" w:fill="auto"/>
          <w:rtl w:val="0"/>
          <w:lang w:val="de-DE"/>
          <w14:textFill>
            <w14:solidFill>
              <w14:srgbClr w14:val="000000"/>
            </w14:solidFill>
          </w14:textFill>
        </w:rPr>
        <w:t xml:space="preserve"> Hyper Text Transform Protocol</w:t>
      </w:r>
    </w:p>
    <w:p>
      <w:pPr>
        <w:pStyle w:val="Gövde"/>
        <w:bidi w:val="0"/>
        <w:rPr>
          <w:rFonts w:ascii="-webkit-standard" w:cs="-webkit-standard" w:hAnsi="-webkit-standard" w:eastAsia="-webkit-standard"/>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IEEE: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 Institute of Electrics &amp; Electronics Engineering</w:t>
      </w:r>
    </w:p>
    <w:p>
      <w:pPr>
        <w:pStyle w:val="Gövde"/>
        <w:bidi w:val="0"/>
        <w:rPr>
          <w:rFonts w:ascii="-webkit-standard" w:cs="-webkit-standard" w:hAnsi="-webkit-standard" w:eastAsia="-webkit-standard"/>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Machine</w:t>
      </w:r>
      <w:r>
        <w:rPr>
          <w:rFonts w:ascii="Times New Roman" w:hAnsi="Times New Roman" w:hint="default"/>
          <w:b w:val="1"/>
          <w:bCs w:val="1"/>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Equipment:</w:t>
      </w:r>
      <w:r>
        <w:rPr>
          <w:rFonts w:ascii="Times New Roman" w:hAnsi="Times New Roman" w:hint="default"/>
          <w:b w:val="1"/>
          <w:bCs w:val="1"/>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A set of</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tools</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or</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devices</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which</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the systems</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functions</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need.</w:t>
      </w:r>
    </w:p>
    <w:p>
      <w:pPr>
        <w:pStyle w:val="Gövde"/>
        <w:bidi w:val="0"/>
        <w:rPr>
          <w:rFonts w:ascii="-webkit-standard" w:cs="-webkit-standard" w:hAnsi="-webkit-standard" w:eastAsia="-webkit-standard"/>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Municipalities:</w:t>
      </w:r>
      <w:r>
        <w:rPr>
          <w:rFonts w:ascii="Times New Roman" w:hAnsi="Times New Roman" w:hint="default"/>
          <w:b w:val="1"/>
          <w:bCs w:val="1"/>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A</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city,</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town,</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or</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district</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pt-PT"/>
          <w14:textFill>
            <w14:solidFill>
              <w14:srgbClr w14:val="000000"/>
            </w14:solidFill>
          </w14:textFill>
        </w:rPr>
        <w:t>local</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self-government.</w:t>
      </w:r>
    </w:p>
    <w:p>
      <w:pPr>
        <w:pStyle w:val="Gövde"/>
        <w:bidi w:val="0"/>
        <w:rPr>
          <w:rFonts w:ascii="-webkit-standard" w:cs="-webkit-standard" w:hAnsi="-webkit-standard" w:eastAsia="-webkit-standard"/>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fr-FR"/>
          <w14:textFill>
            <w14:solidFill>
              <w14:srgbClr w14:val="000000"/>
            </w14:solidFill>
          </w14:textFill>
        </w:rPr>
        <w:t>Occupational</w:t>
      </w:r>
      <w:r>
        <w:rPr>
          <w:rFonts w:ascii="Times New Roman" w:hAnsi="Times New Roman" w:hint="default"/>
          <w:b w:val="1"/>
          <w:bCs w:val="1"/>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Safety:</w:t>
      </w:r>
      <w:r>
        <w:rPr>
          <w:rFonts w:ascii="Times New Roman" w:hAnsi="Times New Roman" w:hint="default"/>
          <w:b w:val="1"/>
          <w:bCs w:val="1"/>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b w:val="1"/>
          <w:bCs w:val="1"/>
          <w:outline w:val="0"/>
          <w:color w:val="000000"/>
          <w:spacing w:val="0"/>
          <w:position w:val="0"/>
          <w:sz w:val="24"/>
          <w:szCs w:val="24"/>
          <w:u w:color="000000"/>
          <w:shd w:val="nil" w:color="auto" w:fill="auto"/>
          <w:rtl w:val="0"/>
          <w14:textFill>
            <w14:solidFill>
              <w14:srgbClr w14:val="000000"/>
            </w14:solidFill>
          </w14:textFill>
        </w:rPr>
        <w:t xml:space="preserve"> </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Aim</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to</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it-IT"/>
          <w14:textFill>
            <w14:solidFill>
              <w14:srgbClr w14:val="000000"/>
            </w14:solidFill>
          </w14:textFill>
        </w:rPr>
        <w:t>prevent</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injury,</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and accident</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it-IT"/>
          <w14:textFill>
            <w14:solidFill>
              <w14:srgbClr w14:val="000000"/>
            </w14:solidFill>
          </w14:textFill>
        </w:rPr>
        <w:t>due</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to</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working</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fr-FR"/>
          <w14:textFill>
            <w14:solidFill>
              <w14:srgbClr w14:val="000000"/>
            </w14:solidFill>
          </w14:textFill>
        </w:rPr>
        <w:t>conditions.</w:t>
      </w:r>
    </w:p>
    <w:p>
      <w:pPr>
        <w:pStyle w:val="Gövde"/>
        <w:bidi w:val="0"/>
        <w:rPr>
          <w:rFonts w:ascii="-webkit-standard" w:cs="-webkit-standard" w:hAnsi="-webkit-standard" w:eastAsia="-webkit-standard"/>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14:textFill>
            <w14:solidFill>
              <w14:srgbClr w14:val="000000"/>
            </w14:solidFill>
          </w14:textFill>
        </w:rPr>
        <w:t>OS:</w:t>
      </w:r>
      <w:r>
        <w:rPr>
          <w:rFonts w:ascii="Times New Roman" w:hAnsi="Times New Roman" w:hint="default"/>
          <w:b w:val="1"/>
          <w:bCs w:val="1"/>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fr-FR"/>
          <w14:textFill>
            <w14:solidFill>
              <w14:srgbClr w14:val="000000"/>
            </w14:solidFill>
          </w14:textFill>
        </w:rPr>
        <w:t>Occupational</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Safety.</w:t>
      </w:r>
    </w:p>
    <w:p>
      <w:pPr>
        <w:pStyle w:val="Gövde"/>
        <w:bidi w:val="0"/>
        <w:rPr>
          <w:rFonts w:ascii="-webkit-standard" w:cs="-webkit-standard" w:hAnsi="-webkit-standard" w:eastAsia="-webkit-standard"/>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RiskAnalysis:</w:t>
      </w:r>
      <w:r>
        <w:rPr>
          <w:rFonts w:ascii="Times New Roman" w:hAnsi="Times New Roman" w:hint="default"/>
          <w:b w:val="1"/>
          <w:bCs w:val="1"/>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The</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pt-PT"/>
          <w14:textFill>
            <w14:solidFill>
              <w14:srgbClr w14:val="000000"/>
            </w14:solidFill>
          </w14:textFill>
        </w:rPr>
        <w:t>process</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of</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identifying</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and</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analyzingpotential</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issues</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that</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could</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negatively</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impact</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key</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it-IT"/>
          <w14:textFill>
            <w14:solidFill>
              <w14:srgbClr w14:val="000000"/>
            </w14:solidFill>
          </w14:textFill>
        </w:rPr>
        <w:t>businessinitiatives</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or</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projects.</w:t>
      </w:r>
    </w:p>
    <w:p>
      <w:pPr>
        <w:pStyle w:val="Gövde"/>
        <w:bidi w:val="0"/>
        <w:rPr>
          <w:rFonts w:ascii="-webkit-standard" w:cs="-webkit-standard" w:hAnsi="-webkit-standard" w:eastAsia="-webkit-standard"/>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14:textFill>
            <w14:solidFill>
              <w14:srgbClr w14:val="000000"/>
            </w14:solidFill>
          </w14:textFill>
        </w:rPr>
        <w:t>SPMP:</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Software</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pt-PT"/>
          <w14:textFill>
            <w14:solidFill>
              <w14:srgbClr w14:val="000000"/>
            </w14:solidFill>
          </w14:textFill>
        </w:rPr>
        <w:t>project</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fr-FR"/>
          <w14:textFill>
            <w14:solidFill>
              <w14:srgbClr w14:val="000000"/>
            </w14:solidFill>
          </w14:textFill>
        </w:rPr>
        <w:t>management</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plan.</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The</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it-IT"/>
          <w14:textFill>
            <w14:solidFill>
              <w14:srgbClr w14:val="000000"/>
            </w14:solidFill>
          </w14:textFill>
        </w:rPr>
        <w:t>controlling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xml:space="preserve"> </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document</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for</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managing</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the</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software</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 </w:t>
      </w:r>
      <w:r>
        <w:rPr>
          <w:rFonts w:ascii="Times New Roman" w:hAnsi="Times New Roman"/>
          <w:outline w:val="0"/>
          <w:color w:val="000000"/>
          <w:spacing w:val="0"/>
          <w:position w:val="0"/>
          <w:sz w:val="24"/>
          <w:szCs w:val="24"/>
          <w:u w:color="000000"/>
          <w:shd w:val="nil" w:color="auto" w:fill="auto"/>
          <w:rtl w:val="0"/>
          <w:lang w:val="pt-PT"/>
          <w14:textFill>
            <w14:solidFill>
              <w14:srgbClr w14:val="000000"/>
            </w14:solidFill>
          </w14:textFill>
        </w:rPr>
        <w:t>project.</w:t>
      </w:r>
    </w:p>
    <w:p>
      <w:pPr>
        <w:pStyle w:val="Gövde"/>
        <w:bidi w:val="0"/>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14:textFill>
            <w14:solidFill>
              <w14:srgbClr w14:val="000000"/>
            </w14:solidFill>
          </w14:textFill>
        </w:rPr>
        <w:t>SRS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 Software requirements specification. </w:t>
      </w:r>
    </w:p>
    <w:p>
      <w:pPr>
        <w:pStyle w:val="Gövde"/>
        <w:bidi w:val="0"/>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System group</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 A group of users, which have a common set of access restrictions to the Safety for Everyone. </w:t>
      </w:r>
    </w:p>
    <w:p>
      <w:pPr>
        <w:pStyle w:val="Gövde"/>
        <w:bidi w:val="0"/>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 xml:space="preserve">User: </w:t>
      </w:r>
      <w:r>
        <w:rPr>
          <w:rFonts w:ascii="Times New Roman" w:hAnsi="Times New Roman"/>
          <w:sz w:val="24"/>
          <w:szCs w:val="24"/>
          <w:u w:color="000000"/>
          <w:rtl w:val="0"/>
          <w:lang w:val="en-US"/>
        </w:rPr>
        <w:t xml:space="preserve">The occuptional safety specilast,managers and the root. </w:t>
      </w:r>
    </w:p>
    <w:p>
      <w:pPr>
        <w:pStyle w:val="Gövde"/>
        <w:bidi w:val="0"/>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 xml:space="preserve">User_id: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A set of characters that identifies the user.</w:t>
      </w:r>
    </w:p>
    <w:p>
      <w:pPr>
        <w:pStyle w:val="Gövde"/>
        <w:bidi w:val="0"/>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User Interface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The interface that the users will see while using the Safety for Everyone</w:t>
      </w:r>
      <w:r>
        <w:rPr>
          <w:rFonts w:ascii="Times New Roman" w:hAnsi="Times New Roman"/>
          <w:outline w:val="0"/>
          <w:color w:val="ff0000"/>
          <w:spacing w:val="0"/>
          <w:position w:val="0"/>
          <w:sz w:val="24"/>
          <w:szCs w:val="24"/>
          <w:u w:color="ff0000"/>
          <w:shd w:val="nil" w:color="auto" w:fill="auto"/>
          <w:rtl w:val="0"/>
          <w14:textFill>
            <w14:solidFill>
              <w14:srgbClr w14:val="FF0000"/>
            </w14:solidFill>
          </w14:textFill>
        </w:rPr>
        <w:t xml:space="preserve">. </w:t>
      </w:r>
    </w:p>
    <w:p>
      <w:pPr>
        <w:pStyle w:val="Gövde"/>
        <w:numPr>
          <w:ilvl w:val="0"/>
          <w:numId w:val="14"/>
        </w:numPr>
        <w:rPr>
          <w:rFonts w:ascii="Times New Roman" w:hAnsi="Times New Roman"/>
          <w:b w:val="1"/>
          <w:bCs w:val="1"/>
          <w:i w:val="1"/>
          <w:iCs w:val="1"/>
          <w:sz w:val="28"/>
          <w:szCs w:val="28"/>
          <w:lang w:val="fr-FR"/>
        </w:rPr>
      </w:pPr>
      <w:r>
        <w:rPr>
          <w:rFonts w:ascii="Times New Roman" w:hAnsi="Times New Roman"/>
          <w:b w:val="1"/>
          <w:bCs w:val="1"/>
          <w:i w:val="1"/>
          <w:iCs w:val="1"/>
          <w:outline w:val="0"/>
          <w:color w:val="000000"/>
          <w:spacing w:val="0"/>
          <w:position w:val="0"/>
          <w:sz w:val="28"/>
          <w:szCs w:val="28"/>
          <w:u w:color="000000"/>
          <w:shd w:val="nil" w:color="auto" w:fill="auto"/>
          <w:rtl w:val="0"/>
          <w:lang w:val="fr-FR"/>
          <w14:textFill>
            <w14:solidFill>
              <w14:srgbClr w14:val="000000"/>
            </w14:solidFill>
          </w14:textFill>
        </w:rPr>
        <w:t>References</w:t>
      </w:r>
    </w:p>
    <w:p>
      <w:pPr>
        <w:pStyle w:val="Gövde"/>
        <w:numPr>
          <w:ilvl w:val="0"/>
          <w:numId w:val="15"/>
        </w:numPr>
        <w:rPr>
          <w:rFonts w:ascii="Times New Roman" w:hAnsi="Times New Roman"/>
          <w:sz w:val="24"/>
          <w:szCs w:val="24"/>
          <w:lang w:val="en-US"/>
        </w:rPr>
      </w:pPr>
      <w:r>
        <w:rPr>
          <w:rFonts w:ascii="Times New Roman" w:hAnsi="Times New Roman"/>
          <w:outline w:val="0"/>
          <w:color w:val="2e2e2e"/>
          <w:spacing w:val="0"/>
          <w:position w:val="0"/>
          <w:sz w:val="24"/>
          <w:szCs w:val="24"/>
          <w:u w:color="2e2e2e"/>
          <w:shd w:val="nil" w:color="auto" w:fill="auto"/>
          <w:rtl w:val="0"/>
          <w:lang w:val="en-US"/>
          <w14:textFill>
            <w14:solidFill>
              <w14:srgbClr w14:val="2E2E2E"/>
            </w14:solidFill>
          </w14:textFill>
        </w:rPr>
        <w:t>Safety For Everyone Initial Plan, version 1.1, October 1st, 2022.</w:t>
      </w:r>
    </w:p>
    <w:p>
      <w:pPr>
        <w:pStyle w:val="Gövde"/>
        <w:numPr>
          <w:ilvl w:val="0"/>
          <w:numId w:val="15"/>
        </w:numPr>
        <w:rPr>
          <w:rFonts w:ascii="Times New Roman" w:hAnsi="Times New Roman"/>
          <w:sz w:val="24"/>
          <w:szCs w:val="24"/>
          <w:lang w:val="en-US"/>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IEEE Std 1058-1998, IEEE Standard for Software Project Management Plans</w:t>
      </w:r>
    </w:p>
    <w:p>
      <w:pPr>
        <w:pStyle w:val="Gövde"/>
        <w:numPr>
          <w:ilvl w:val="0"/>
          <w:numId w:val="15"/>
        </w:numPr>
        <w:rPr>
          <w:rFonts w:ascii="Times New Roman" w:hAnsi="Times New Roman"/>
          <w:sz w:val="24"/>
          <w:szCs w:val="24"/>
          <w:lang w:val="en-US"/>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IEEE Std 830-1998, IEEE Recommended Practice for Software Requirements Specifications</w:t>
      </w:r>
    </w:p>
    <w:p>
      <w:pPr>
        <w:pStyle w:val="Gövde"/>
        <w:numPr>
          <w:ilvl w:val="0"/>
          <w:numId w:val="15"/>
        </w:numPr>
        <w:rPr>
          <w:rFonts w:ascii="Times New Roman" w:hAnsi="Times New Roman"/>
          <w:sz w:val="24"/>
          <w:szCs w:val="24"/>
          <w:lang w:val="en-US"/>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IEEE Std 1016-1998, Recommended Practice for Software Design Descriptions</w:t>
      </w:r>
    </w:p>
    <w:p>
      <w:pPr>
        <w:pStyle w:val="Gövde"/>
        <w:numPr>
          <w:ilvl w:val="0"/>
          <w:numId w:val="15"/>
        </w:numPr>
        <w:rPr>
          <w:rFonts w:ascii="Times New Roman" w:hAnsi="Times New Roman"/>
          <w:sz w:val="24"/>
          <w:szCs w:val="24"/>
          <w:lang w:val="en-US"/>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IEEE Std 1063-1998, IEEE Standard for Software User Documentation</w:t>
      </w:r>
    </w:p>
    <w:p>
      <w:pPr>
        <w:pStyle w:val="Gövde"/>
        <w:numPr>
          <w:ilvl w:val="0"/>
          <w:numId w:val="14"/>
        </w:numPr>
        <w:rPr>
          <w:rFonts w:ascii="Times New Roman" w:hAnsi="Times New Roman"/>
          <w:b w:val="1"/>
          <w:bCs w:val="1"/>
          <w:i w:val="1"/>
          <w:iCs w:val="1"/>
          <w:sz w:val="28"/>
          <w:szCs w:val="28"/>
          <w:lang w:val="nl-NL"/>
        </w:rPr>
      </w:pPr>
      <w:r>
        <w:rPr>
          <w:rFonts w:ascii="Times New Roman" w:hAnsi="Times New Roman"/>
          <w:b w:val="1"/>
          <w:bCs w:val="1"/>
          <w:i w:val="1"/>
          <w:iCs w:val="1"/>
          <w:outline w:val="0"/>
          <w:color w:val="000000"/>
          <w:spacing w:val="0"/>
          <w:position w:val="0"/>
          <w:sz w:val="28"/>
          <w:szCs w:val="28"/>
          <w:u w:color="000000"/>
          <w:shd w:val="nil" w:color="auto" w:fill="auto"/>
          <w:rtl w:val="0"/>
          <w:lang w:val="nl-NL"/>
          <w14:textFill>
            <w14:solidFill>
              <w14:srgbClr w14:val="000000"/>
            </w14:solidFill>
          </w14:textFill>
        </w:rPr>
        <w:t>Overview</w:t>
      </w:r>
    </w:p>
    <w:p>
      <w:pPr>
        <w:pStyle w:val="Gövde"/>
        <w:bidi w:val="0"/>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The SRS is organized in three sections.  </w:t>
      </w:r>
    </w:p>
    <w:p>
      <w:pPr>
        <w:pStyle w:val="Gövde"/>
        <w:numPr>
          <w:ilvl w:val="0"/>
          <w:numId w:val="17"/>
        </w:numPr>
        <w:rPr>
          <w:rFonts w:ascii="Times New Roman" w:hAnsi="Times New Roman"/>
          <w:sz w:val="24"/>
          <w:szCs w:val="24"/>
          <w:lang w:val="fr-FR"/>
        </w:rPr>
      </w:pPr>
      <w:r>
        <w:rPr>
          <w:rFonts w:ascii="Times New Roman" w:hAnsi="Times New Roman"/>
          <w:i w:val="1"/>
          <w:iCs w:val="1"/>
          <w:outline w:val="0"/>
          <w:color w:val="000000"/>
          <w:spacing w:val="0"/>
          <w:position w:val="0"/>
          <w:sz w:val="24"/>
          <w:szCs w:val="24"/>
          <w:u w:color="000000"/>
          <w:shd w:val="nil" w:color="auto" w:fill="auto"/>
          <w:rtl w:val="0"/>
          <w:lang w:val="fr-FR"/>
          <w14:textFill>
            <w14:solidFill>
              <w14:srgbClr w14:val="000000"/>
            </w14:solidFill>
          </w14:textFill>
        </w:rPr>
        <w:t>Introduction Section</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 in which purpose, scope, definitions, references and an overview of the SRS are given.  </w:t>
      </w:r>
    </w:p>
    <w:p>
      <w:pPr>
        <w:pStyle w:val="Gövde"/>
        <w:numPr>
          <w:ilvl w:val="0"/>
          <w:numId w:val="17"/>
        </w:numPr>
        <w:rPr>
          <w:rFonts w:ascii="Times New Roman" w:hAnsi="Times New Roman"/>
          <w:sz w:val="24"/>
          <w:szCs w:val="24"/>
          <w:lang w:val="en-US"/>
        </w:rPr>
      </w:pPr>
      <w:r>
        <w:rPr>
          <w:rFonts w:ascii="Times New Roman" w:hAnsi="Times New Roman"/>
          <w:i w:val="1"/>
          <w:iCs w:val="1"/>
          <w:outline w:val="0"/>
          <w:color w:val="000000"/>
          <w:spacing w:val="0"/>
          <w:position w:val="0"/>
          <w:sz w:val="24"/>
          <w:szCs w:val="24"/>
          <w:u w:color="000000"/>
          <w:shd w:val="nil" w:color="auto" w:fill="auto"/>
          <w:rtl w:val="0"/>
          <w:lang w:val="en-US"/>
          <w14:textFill>
            <w14:solidFill>
              <w14:srgbClr w14:val="000000"/>
            </w14:solidFill>
          </w14:textFill>
        </w:rPr>
        <w:t>Overall Description Section</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 describes the general factors that affect the product and its requirements. This section does not state specific requirements. Instead, it provides a background for those requirements, which are defined in detail in specific requirements part, and makes them easier to understand.  </w:t>
      </w:r>
    </w:p>
    <w:p>
      <w:pPr>
        <w:pStyle w:val="Gövde"/>
        <w:numPr>
          <w:ilvl w:val="0"/>
          <w:numId w:val="17"/>
        </w:numPr>
        <w:rPr>
          <w:rFonts w:ascii="Times New Roman" w:hAnsi="Times New Roman"/>
          <w:sz w:val="24"/>
          <w:szCs w:val="24"/>
          <w:lang w:val="en-US"/>
        </w:rPr>
      </w:pPr>
      <w:r>
        <w:rPr>
          <w:rFonts w:ascii="Times New Roman" w:hAnsi="Times New Roman"/>
          <w:i w:val="1"/>
          <w:iCs w:val="1"/>
          <w:outline w:val="0"/>
          <w:color w:val="000000"/>
          <w:spacing w:val="0"/>
          <w:position w:val="0"/>
          <w:sz w:val="24"/>
          <w:szCs w:val="24"/>
          <w:u w:color="000000"/>
          <w:shd w:val="nil" w:color="auto" w:fill="auto"/>
          <w:rtl w:val="0"/>
          <w:lang w:val="en-US"/>
          <w14:textFill>
            <w14:solidFill>
              <w14:srgbClr w14:val="000000"/>
            </w14:solidFill>
          </w14:textFill>
        </w:rPr>
        <w:t>Specific Requirements Section</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 contains all of the software requirements to a level of detail sufficient to enable CengHall to design the Safety for Everyone to satisfy those requirements, and testers (both CengHall and acquirers) to test that the system satisfies those requirements. </w:t>
      </w:r>
    </w:p>
    <w:p>
      <w:pPr>
        <w:pStyle w:val="Gövde"/>
        <w:numPr>
          <w:ilvl w:val="0"/>
          <w:numId w:val="18"/>
        </w:numPr>
        <w:rPr>
          <w:rFonts w:ascii="Times New Roman" w:hAnsi="Times New Roman"/>
          <w:b w:val="1"/>
          <w:bCs w:val="1"/>
          <w:sz w:val="28"/>
          <w:szCs w:val="28"/>
          <w:lang w:val="en-US"/>
        </w:rPr>
      </w:pPr>
      <w:r>
        <w:rPr>
          <w:rFonts w:ascii="Times New Roman" w:hAnsi="Times New Roman"/>
          <w:b w:val="1"/>
          <w:bCs w:val="1"/>
          <w:outline w:val="0"/>
          <w:color w:val="000000"/>
          <w:spacing w:val="0"/>
          <w:position w:val="0"/>
          <w:sz w:val="28"/>
          <w:szCs w:val="28"/>
          <w:u w:color="000000"/>
          <w:shd w:val="nil" w:color="auto" w:fill="auto"/>
          <w:rtl w:val="0"/>
          <w:lang w:val="en-US"/>
          <w14:textFill>
            <w14:solidFill>
              <w14:srgbClr w14:val="000000"/>
            </w14:solidFill>
          </w14:textFill>
        </w:rPr>
        <w:t>OVERALL DESCRIPTION</w:t>
      </w:r>
    </w:p>
    <w:p>
      <w:pPr>
        <w:pStyle w:val="Gövde"/>
        <w:numPr>
          <w:ilvl w:val="0"/>
          <w:numId w:val="19"/>
        </w:numPr>
        <w:rPr>
          <w:rFonts w:ascii="Times New Roman" w:hAnsi="Times New Roman"/>
          <w:b w:val="1"/>
          <w:bCs w:val="1"/>
          <w:i w:val="1"/>
          <w:iCs w:val="1"/>
          <w:sz w:val="28"/>
          <w:szCs w:val="28"/>
          <w:lang w:val="en-US"/>
        </w:rPr>
      </w:pPr>
      <w:r>
        <w:rPr>
          <w:rFonts w:ascii="Times New Roman" w:hAnsi="Times New Roman"/>
          <w:b w:val="1"/>
          <w:bCs w:val="1"/>
          <w:i w:val="1"/>
          <w:iCs w:val="1"/>
          <w:outline w:val="0"/>
          <w:color w:val="000000"/>
          <w:spacing w:val="0"/>
          <w:position w:val="0"/>
          <w:sz w:val="28"/>
          <w:szCs w:val="28"/>
          <w:u w:color="000000"/>
          <w:shd w:val="nil" w:color="auto" w:fill="auto"/>
          <w:rtl w:val="0"/>
          <w:lang w:val="en-US"/>
          <w14:textFill>
            <w14:solidFill>
              <w14:srgbClr w14:val="000000"/>
            </w14:solidFill>
          </w14:textFill>
        </w:rPr>
        <w:t>Product perspective</w:t>
      </w:r>
    </w:p>
    <w:p>
      <w:pPr>
        <w:pStyle w:val="Gövde"/>
        <w:numPr>
          <w:ilvl w:val="0"/>
          <w:numId w:val="20"/>
        </w:numPr>
        <w:rPr>
          <w:rFonts w:ascii="Times New Roman" w:hAnsi="Times New Roman"/>
          <w:b w:val="1"/>
          <w:bCs w:val="1"/>
          <w:sz w:val="26"/>
          <w:szCs w:val="26"/>
          <w:lang w:val="en-US"/>
        </w:rPr>
      </w:pPr>
      <w:r>
        <w:rPr>
          <w:rFonts w:ascii="Times New Roman" w:hAnsi="Times New Roman"/>
          <w:b w:val="1"/>
          <w:bCs w:val="1"/>
          <w:outline w:val="0"/>
          <w:color w:val="000000"/>
          <w:spacing w:val="0"/>
          <w:position w:val="0"/>
          <w:sz w:val="26"/>
          <w:szCs w:val="26"/>
          <w:u w:color="000000"/>
          <w:shd w:val="nil" w:color="auto" w:fill="auto"/>
          <w:rtl w:val="0"/>
          <w:lang w:val="en-US"/>
          <w14:textFill>
            <w14:solidFill>
              <w14:srgbClr w14:val="000000"/>
            </w14:solidFill>
          </w14:textFill>
        </w:rPr>
        <w:t>System interfaces</w:t>
      </w:r>
    </w:p>
    <w:p>
      <w:pPr>
        <w:pStyle w:val="Gövde"/>
        <w:bidi w:val="0"/>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Safety for Everyone shall be a stand-alone system. The system shall not have an interface with any existing database system.</w:t>
      </w:r>
    </w:p>
    <w:p>
      <w:pPr>
        <w:pStyle w:val="Gövde"/>
        <w:numPr>
          <w:ilvl w:val="0"/>
          <w:numId w:val="22"/>
        </w:numPr>
        <w:rPr>
          <w:rFonts w:ascii="Times New Roman" w:hAnsi="Times New Roman"/>
          <w:b w:val="1"/>
          <w:bCs w:val="1"/>
          <w:sz w:val="26"/>
          <w:szCs w:val="26"/>
          <w:lang w:val="en-US"/>
        </w:rPr>
      </w:pPr>
      <w:r>
        <w:rPr>
          <w:rFonts w:ascii="Times New Roman" w:hAnsi="Times New Roman"/>
          <w:b w:val="1"/>
          <w:bCs w:val="1"/>
          <w:outline w:val="0"/>
          <w:color w:val="000000"/>
          <w:spacing w:val="0"/>
          <w:position w:val="0"/>
          <w:sz w:val="26"/>
          <w:szCs w:val="26"/>
          <w:u w:color="000000"/>
          <w:shd w:val="nil" w:color="auto" w:fill="auto"/>
          <w:rtl w:val="0"/>
          <w:lang w:val="en-US"/>
          <w14:textFill>
            <w14:solidFill>
              <w14:srgbClr w14:val="000000"/>
            </w14:solidFill>
          </w14:textFill>
        </w:rPr>
        <w:t>User interfaces</w:t>
      </w:r>
    </w:p>
    <w:p>
      <w:pPr>
        <w:pStyle w:val="Gövde"/>
        <w:numPr>
          <w:ilvl w:val="0"/>
          <w:numId w:val="23"/>
        </w:numPr>
        <w:rPr>
          <w:rFonts w:ascii="Times New Roman" w:hAnsi="Times New Roman"/>
          <w:sz w:val="24"/>
          <w:szCs w:val="24"/>
          <w:lang w:val="en-US"/>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All of the user interfaces shall be web-based.</w:t>
      </w:r>
    </w:p>
    <w:p>
      <w:pPr>
        <w:pStyle w:val="Gövde"/>
        <w:numPr>
          <w:ilvl w:val="0"/>
          <w:numId w:val="23"/>
        </w:numPr>
        <w:rPr>
          <w:rFonts w:ascii="Times New Roman" w:hAnsi="Times New Roman"/>
          <w:sz w:val="24"/>
          <w:szCs w:val="24"/>
          <w:lang w:val="en-US"/>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The format of the screens may differ depending on the operating system, the window manager and the HTTP client used by the user. </w:t>
      </w:r>
    </w:p>
    <w:p>
      <w:pPr>
        <w:pStyle w:val="Gövde"/>
        <w:numPr>
          <w:ilvl w:val="0"/>
          <w:numId w:val="23"/>
        </w:numPr>
        <w:rPr>
          <w:rFonts w:ascii="Times New Roman" w:hAnsi="Times New Roman"/>
          <w:sz w:val="24"/>
          <w:szCs w:val="24"/>
          <w:lang w:val="en-US"/>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There shall be 5 different types of user interfaces. These are</w:t>
      </w:r>
    </w:p>
    <w:p>
      <w:pPr>
        <w:pStyle w:val="Gövde"/>
        <w:numPr>
          <w:ilvl w:val="0"/>
          <w:numId w:val="24"/>
        </w:numPr>
        <w:rPr>
          <w:rFonts w:ascii="Times New Roman" w:hAnsi="Times New Roman"/>
          <w:sz w:val="24"/>
          <w:szCs w:val="24"/>
          <w:lang w:val="en-US"/>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authentication,</w:t>
      </w:r>
    </w:p>
    <w:p>
      <w:pPr>
        <w:pStyle w:val="Gövde"/>
        <w:numPr>
          <w:ilvl w:val="0"/>
          <w:numId w:val="24"/>
        </w:numPr>
        <w:rPr>
          <w:rFonts w:ascii="Times New Roman" w:hAnsi="Times New Roman"/>
          <w:sz w:val="24"/>
          <w:szCs w:val="24"/>
        </w:rPr>
      </w:pP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add,</w:t>
      </w:r>
    </w:p>
    <w:p>
      <w:pPr>
        <w:pStyle w:val="Gövde"/>
        <w:numPr>
          <w:ilvl w:val="0"/>
          <w:numId w:val="24"/>
        </w:numPr>
        <w:rPr>
          <w:rFonts w:ascii="Times New Roman" w:hAnsi="Times New Roman"/>
          <w:sz w:val="24"/>
          <w:szCs w:val="24"/>
        </w:rPr>
      </w:pP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delete,</w:t>
      </w:r>
    </w:p>
    <w:p>
      <w:pPr>
        <w:pStyle w:val="Gövde"/>
        <w:numPr>
          <w:ilvl w:val="0"/>
          <w:numId w:val="24"/>
        </w:numPr>
        <w:rPr>
          <w:rFonts w:ascii="Times New Roman" w:hAnsi="Times New Roman"/>
          <w:sz w:val="24"/>
          <w:szCs w:val="24"/>
          <w:lang w:val="en-US"/>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update,</w:t>
      </w:r>
    </w:p>
    <w:p>
      <w:pPr>
        <w:pStyle w:val="Gövde"/>
        <w:numPr>
          <w:ilvl w:val="0"/>
          <w:numId w:val="24"/>
        </w:numPr>
        <w:rPr>
          <w:rFonts w:ascii="Times New Roman" w:hAnsi="Times New Roman"/>
          <w:sz w:val="24"/>
          <w:szCs w:val="24"/>
          <w:lang w:val="en-US"/>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view operations.</w:t>
      </w:r>
    </w:p>
    <w:p>
      <w:pPr>
        <w:pStyle w:val="Gövde"/>
        <w:numPr>
          <w:ilvl w:val="0"/>
          <w:numId w:val="22"/>
        </w:numPr>
        <w:rPr>
          <w:rFonts w:ascii="Times New Roman" w:hAnsi="Times New Roman"/>
          <w:b w:val="1"/>
          <w:bCs w:val="1"/>
          <w:sz w:val="26"/>
          <w:szCs w:val="26"/>
          <w:lang w:val="en-US"/>
        </w:rPr>
      </w:pPr>
      <w:r>
        <w:rPr>
          <w:rFonts w:ascii="Times New Roman" w:hAnsi="Times New Roman"/>
          <w:b w:val="1"/>
          <w:bCs w:val="1"/>
          <w:outline w:val="0"/>
          <w:color w:val="000000"/>
          <w:spacing w:val="0"/>
          <w:position w:val="0"/>
          <w:sz w:val="26"/>
          <w:szCs w:val="26"/>
          <w:u w:color="000000"/>
          <w:shd w:val="nil" w:color="auto" w:fill="auto"/>
          <w:rtl w:val="0"/>
          <w:lang w:val="en-US"/>
          <w14:textFill>
            <w14:solidFill>
              <w14:srgbClr w14:val="000000"/>
            </w14:solidFill>
          </w14:textFill>
        </w:rPr>
        <w:t>Hardware interfaces</w:t>
      </w:r>
    </w:p>
    <w:p>
      <w:pPr>
        <w:pStyle w:val="Gövde"/>
        <w:bidi w:val="0"/>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Safety for Everyone has no hardware interfaces.</w:t>
      </w:r>
    </w:p>
    <w:p>
      <w:pPr>
        <w:pStyle w:val="Gövde"/>
        <w:numPr>
          <w:ilvl w:val="0"/>
          <w:numId w:val="26"/>
        </w:numPr>
        <w:rPr>
          <w:rFonts w:ascii="Times New Roman" w:hAnsi="Times New Roman"/>
          <w:b w:val="1"/>
          <w:bCs w:val="1"/>
          <w:sz w:val="26"/>
          <w:szCs w:val="26"/>
          <w:lang w:val="en-US"/>
        </w:rPr>
      </w:pPr>
      <w:r>
        <w:rPr>
          <w:rFonts w:ascii="Times New Roman" w:hAnsi="Times New Roman"/>
          <w:b w:val="1"/>
          <w:bCs w:val="1"/>
          <w:outline w:val="0"/>
          <w:color w:val="000000"/>
          <w:spacing w:val="0"/>
          <w:position w:val="0"/>
          <w:sz w:val="26"/>
          <w:szCs w:val="26"/>
          <w:u w:color="000000"/>
          <w:shd w:val="nil" w:color="auto" w:fill="auto"/>
          <w:rtl w:val="0"/>
          <w:lang w:val="en-US"/>
          <w14:textFill>
            <w14:solidFill>
              <w14:srgbClr w14:val="000000"/>
            </w14:solidFill>
          </w14:textFill>
        </w:rPr>
        <w:t>Software interfaces</w:t>
      </w:r>
    </w:p>
    <w:tbl>
      <w:tblPr>
        <w:tblW w:w="936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982"/>
        <w:gridCol w:w="2160"/>
        <w:gridCol w:w="1729"/>
        <w:gridCol w:w="2161"/>
        <w:gridCol w:w="1328"/>
      </w:tblGrid>
      <w:tr>
        <w:tblPrEx>
          <w:shd w:val="clear" w:color="auto" w:fill="ced7e7"/>
        </w:tblPrEx>
        <w:trPr>
          <w:trHeight w:val="658" w:hRule="atLeast"/>
        </w:trPr>
        <w:tc>
          <w:tcPr>
            <w:tcW w:type="dxa" w:w="19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6a6a6"/>
            <w:tcMar>
              <w:top w:type="dxa" w:w="80"/>
              <w:left w:type="dxa" w:w="80"/>
              <w:bottom w:type="dxa" w:w="80"/>
              <w:right w:type="dxa" w:w="80"/>
            </w:tcMar>
            <w:vAlign w:val="top"/>
          </w:tcPr>
          <w:p>
            <w:pPr>
              <w:pStyle w:val="Saptanmış"/>
              <w:tabs>
                <w:tab w:val="left" w:pos="720"/>
                <w:tab w:val="left" w:pos="1440"/>
              </w:tabs>
              <w:bidi w:val="0"/>
              <w:ind w:left="0" w:right="0" w:firstLine="0"/>
              <w:jc w:val="left"/>
              <w:rPr>
                <w:rtl w:val="0"/>
              </w:rPr>
            </w:pPr>
            <w:r>
              <w:rPr>
                <w:rFonts w:ascii="Times New Roman" w:hAnsi="Times New Roman"/>
                <w:b w:val="1"/>
                <w:bCs w:val="1"/>
                <w:sz w:val="24"/>
                <w:szCs w:val="24"/>
                <w:u w:color="000000"/>
                <w:shd w:val="nil" w:color="auto" w:fill="auto"/>
                <w:rtl w:val="0"/>
                <w:lang w:val="en-US"/>
              </w:rPr>
              <w:t>Software Interface</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6a6a6"/>
            <w:tcMar>
              <w:top w:type="dxa" w:w="80"/>
              <w:left w:type="dxa" w:w="80"/>
              <w:bottom w:type="dxa" w:w="80"/>
              <w:right w:type="dxa" w:w="80"/>
            </w:tcMar>
            <w:vAlign w:val="top"/>
          </w:tcPr>
          <w:p>
            <w:pPr>
              <w:pStyle w:val="Saptanmış"/>
              <w:tabs>
                <w:tab w:val="left" w:pos="720"/>
                <w:tab w:val="left" w:pos="1440"/>
              </w:tabs>
              <w:bidi w:val="0"/>
              <w:ind w:left="0" w:right="0" w:firstLine="0"/>
              <w:jc w:val="left"/>
              <w:rPr>
                <w:rtl w:val="0"/>
              </w:rPr>
            </w:pPr>
            <w:r>
              <w:rPr>
                <w:rFonts w:ascii="Times New Roman" w:hAnsi="Times New Roman"/>
                <w:b w:val="1"/>
                <w:bCs w:val="1"/>
                <w:sz w:val="24"/>
                <w:szCs w:val="24"/>
                <w:u w:color="000000"/>
                <w:shd w:val="nil" w:color="auto" w:fill="auto"/>
                <w:rtl w:val="0"/>
                <w:lang w:val="de-DE"/>
              </w:rPr>
              <w:t>Name</w:t>
            </w:r>
          </w:p>
        </w:tc>
        <w:tc>
          <w:tcPr>
            <w:tcW w:type="dxa" w:w="17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6a6a6"/>
            <w:tcMar>
              <w:top w:type="dxa" w:w="80"/>
              <w:left w:type="dxa" w:w="80"/>
              <w:bottom w:type="dxa" w:w="80"/>
              <w:right w:type="dxa" w:w="80"/>
            </w:tcMar>
            <w:vAlign w:val="top"/>
          </w:tcPr>
          <w:p>
            <w:pPr>
              <w:pStyle w:val="Saptanmış"/>
              <w:tabs>
                <w:tab w:val="left" w:pos="720"/>
                <w:tab w:val="left" w:pos="1440"/>
              </w:tabs>
              <w:bidi w:val="0"/>
              <w:ind w:left="0" w:right="0" w:firstLine="0"/>
              <w:jc w:val="left"/>
              <w:rPr>
                <w:rtl w:val="0"/>
              </w:rPr>
            </w:pPr>
            <w:r>
              <w:rPr>
                <w:rFonts w:ascii="Times New Roman" w:hAnsi="Times New Roman"/>
                <w:b w:val="1"/>
                <w:bCs w:val="1"/>
                <w:sz w:val="24"/>
                <w:szCs w:val="24"/>
                <w:u w:color="000000"/>
                <w:shd w:val="nil" w:color="auto" w:fill="auto"/>
                <w:rtl w:val="0"/>
              </w:rPr>
              <w:t>Mnemonic</w:t>
            </w:r>
          </w:p>
        </w:tc>
        <w:tc>
          <w:tcPr>
            <w:tcW w:type="dxa" w:w="21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6a6a6"/>
            <w:tcMar>
              <w:top w:type="dxa" w:w="80"/>
              <w:left w:type="dxa" w:w="80"/>
              <w:bottom w:type="dxa" w:w="80"/>
              <w:right w:type="dxa" w:w="80"/>
            </w:tcMar>
            <w:vAlign w:val="top"/>
          </w:tcPr>
          <w:p>
            <w:pPr>
              <w:pStyle w:val="Saptanmış"/>
              <w:tabs>
                <w:tab w:val="left" w:pos="720"/>
                <w:tab w:val="left" w:pos="1440"/>
                <w:tab w:val="left" w:pos="2160"/>
              </w:tabs>
              <w:bidi w:val="0"/>
              <w:ind w:left="0" w:right="0" w:firstLine="0"/>
              <w:jc w:val="left"/>
              <w:rPr>
                <w:rtl w:val="0"/>
              </w:rPr>
            </w:pPr>
            <w:r>
              <w:rPr>
                <w:rFonts w:ascii="Times New Roman" w:hAnsi="Times New Roman"/>
                <w:b w:val="1"/>
                <w:bCs w:val="1"/>
                <w:sz w:val="24"/>
                <w:szCs w:val="24"/>
                <w:u w:color="000000"/>
                <w:shd w:val="nil" w:color="auto" w:fill="auto"/>
                <w:rtl w:val="0"/>
                <w:lang w:val="de-DE"/>
              </w:rPr>
              <w:t>Version</w:t>
            </w:r>
          </w:p>
        </w:tc>
        <w:tc>
          <w:tcPr>
            <w:tcW w:type="dxa" w:w="13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6a6a6"/>
            <w:tcMar>
              <w:top w:type="dxa" w:w="80"/>
              <w:left w:type="dxa" w:w="80"/>
              <w:bottom w:type="dxa" w:w="80"/>
              <w:right w:type="dxa" w:w="80"/>
            </w:tcMar>
            <w:vAlign w:val="top"/>
          </w:tcPr>
          <w:p>
            <w:pPr>
              <w:pStyle w:val="Saptanmış"/>
              <w:tabs>
                <w:tab w:val="left" w:pos="720"/>
              </w:tabs>
              <w:bidi w:val="0"/>
              <w:ind w:left="0" w:right="0" w:firstLine="0"/>
              <w:jc w:val="left"/>
              <w:rPr>
                <w:rtl w:val="0"/>
              </w:rPr>
            </w:pPr>
            <w:r>
              <w:rPr>
                <w:rFonts w:ascii="Times New Roman" w:hAnsi="Times New Roman"/>
                <w:b w:val="1"/>
                <w:bCs w:val="1"/>
                <w:sz w:val="24"/>
                <w:szCs w:val="24"/>
                <w:u w:color="000000"/>
                <w:shd w:val="nil" w:color="auto" w:fill="auto"/>
                <w:rtl w:val="0"/>
                <w:lang w:val="en-US"/>
              </w:rPr>
              <w:t>Source</w:t>
            </w:r>
          </w:p>
        </w:tc>
      </w:tr>
      <w:tr>
        <w:tblPrEx>
          <w:shd w:val="clear" w:color="auto" w:fill="ced7e7"/>
        </w:tblPrEx>
        <w:trPr>
          <w:trHeight w:val="605" w:hRule="atLeast"/>
        </w:trPr>
        <w:tc>
          <w:tcPr>
            <w:tcW w:type="dxa" w:w="19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Saptanmış"/>
              <w:tabs>
                <w:tab w:val="left" w:pos="720"/>
                <w:tab w:val="left" w:pos="1440"/>
              </w:tabs>
              <w:bidi w:val="0"/>
              <w:ind w:left="0" w:right="0" w:firstLine="0"/>
              <w:jc w:val="left"/>
              <w:rPr>
                <w:rtl w:val="0"/>
              </w:rPr>
            </w:pPr>
            <w:r>
              <w:rPr>
                <w:rFonts w:ascii="Times New Roman" w:hAnsi="Times New Roman"/>
                <w:sz w:val="24"/>
                <w:szCs w:val="24"/>
                <w:u w:color="000000"/>
                <w:shd w:val="nil" w:color="auto" w:fill="auto"/>
                <w:rtl w:val="0"/>
                <w:lang w:val="en-US"/>
              </w:rPr>
              <w:t>Operating System</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Saptanmış"/>
              <w:tabs>
                <w:tab w:val="left" w:pos="720"/>
                <w:tab w:val="left" w:pos="1440"/>
              </w:tabs>
              <w:bidi w:val="0"/>
              <w:ind w:left="0" w:right="0" w:firstLine="0"/>
              <w:jc w:val="left"/>
              <w:rPr>
                <w:rtl w:val="0"/>
              </w:rPr>
            </w:pPr>
            <w:r>
              <w:rPr>
                <w:rFonts w:ascii="Times New Roman" w:hAnsi="Times New Roman"/>
                <w:sz w:val="24"/>
                <w:szCs w:val="24"/>
                <w:u w:color="000000"/>
                <w:shd w:val="nil" w:color="auto" w:fill="auto"/>
                <w:rtl w:val="0"/>
                <w:lang w:val="it-IT"/>
              </w:rPr>
              <w:t>Microsoft Windows</w:t>
            </w:r>
          </w:p>
        </w:tc>
        <w:tc>
          <w:tcPr>
            <w:tcW w:type="dxa" w:w="17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Saptanmış"/>
              <w:tabs>
                <w:tab w:val="left" w:pos="720"/>
                <w:tab w:val="left" w:pos="1440"/>
              </w:tabs>
              <w:bidi w:val="0"/>
              <w:ind w:left="0" w:right="0" w:firstLine="0"/>
              <w:jc w:val="left"/>
              <w:rPr>
                <w:rtl w:val="0"/>
              </w:rPr>
            </w:pPr>
            <w:r>
              <w:rPr>
                <w:rFonts w:ascii="Times New Roman" w:hAnsi="Times New Roman"/>
                <w:sz w:val="24"/>
                <w:szCs w:val="24"/>
                <w:u w:color="000000"/>
                <w:shd w:val="nil" w:color="auto" w:fill="auto"/>
                <w:rtl w:val="0"/>
              </w:rPr>
              <w:t>Windows</w:t>
            </w:r>
          </w:p>
        </w:tc>
        <w:tc>
          <w:tcPr>
            <w:tcW w:type="dxa" w:w="21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Saptanmış"/>
              <w:tabs>
                <w:tab w:val="left" w:pos="720"/>
                <w:tab w:val="left" w:pos="1440"/>
                <w:tab w:val="left" w:pos="2160"/>
              </w:tabs>
              <w:bidi w:val="0"/>
              <w:ind w:left="0" w:right="0" w:firstLine="0"/>
              <w:jc w:val="left"/>
              <w:rPr>
                <w:rtl w:val="0"/>
              </w:rPr>
            </w:pPr>
            <w:r>
              <w:rPr>
                <w:rFonts w:ascii="Times New Roman" w:hAnsi="Times New Roman"/>
                <w:sz w:val="24"/>
                <w:szCs w:val="24"/>
                <w:u w:color="000000"/>
                <w:shd w:val="nil" w:color="auto" w:fill="auto"/>
                <w:rtl w:val="0"/>
                <w:lang w:val="en-US"/>
              </w:rPr>
              <w:t>Windows 10</w:t>
            </w:r>
          </w:p>
        </w:tc>
        <w:tc>
          <w:tcPr>
            <w:tcW w:type="dxa" w:w="13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Saptanmış"/>
              <w:tabs>
                <w:tab w:val="left" w:pos="720"/>
              </w:tabs>
              <w:bidi w:val="0"/>
              <w:ind w:left="0" w:right="0" w:firstLine="0"/>
              <w:jc w:val="left"/>
              <w:rPr>
                <w:rtl w:val="0"/>
              </w:rPr>
            </w:pPr>
            <w:r>
              <w:rPr>
                <w:rFonts w:ascii="Times New Roman" w:hAnsi="Times New Roman"/>
                <w:sz w:val="24"/>
                <w:szCs w:val="24"/>
                <w:u w:color="000000"/>
                <w:shd w:val="nil" w:color="auto" w:fill="auto"/>
                <w:rtl w:val="0"/>
                <w:lang w:val="it-IT"/>
              </w:rPr>
              <w:t>Microsoft</w:t>
            </w:r>
          </w:p>
        </w:tc>
      </w:tr>
      <w:tr>
        <w:tblPrEx>
          <w:shd w:val="clear" w:color="auto" w:fill="ced7e7"/>
        </w:tblPrEx>
        <w:trPr>
          <w:trHeight w:val="1173" w:hRule="atLeast"/>
        </w:trPr>
        <w:tc>
          <w:tcPr>
            <w:tcW w:type="dxa" w:w="19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Saptanmış"/>
              <w:tabs>
                <w:tab w:val="left" w:pos="720"/>
                <w:tab w:val="left" w:pos="1440"/>
              </w:tabs>
              <w:bidi w:val="0"/>
              <w:ind w:left="0" w:right="0" w:firstLine="0"/>
              <w:jc w:val="left"/>
              <w:rPr>
                <w:rtl w:val="0"/>
              </w:rPr>
            </w:pPr>
            <w:r>
              <w:rPr>
                <w:rFonts w:ascii="Times New Roman" w:hAnsi="Times New Roman"/>
                <w:sz w:val="24"/>
                <w:szCs w:val="24"/>
                <w:u w:color="000000"/>
                <w:shd w:val="nil" w:color="auto" w:fill="auto"/>
                <w:rtl w:val="0"/>
              </w:rPr>
              <w:t>DBMS</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Saptanmış"/>
              <w:tabs>
                <w:tab w:val="left" w:pos="720"/>
                <w:tab w:val="left" w:pos="1440"/>
              </w:tabs>
              <w:bidi w:val="0"/>
              <w:ind w:left="0" w:right="0" w:firstLine="0"/>
              <w:jc w:val="left"/>
              <w:rPr>
                <w:rtl w:val="0"/>
              </w:rPr>
            </w:pPr>
            <w:r>
              <w:rPr>
                <w:rFonts w:ascii="Times New Roman" w:hAnsi="Times New Roman"/>
                <w:sz w:val="24"/>
                <w:szCs w:val="24"/>
                <w:u w:color="000000"/>
                <w:shd w:val="nil" w:color="auto" w:fill="auto"/>
                <w:rtl w:val="0"/>
                <w:lang w:val="de-DE"/>
              </w:rPr>
              <w:t>Microsoft SQL Server Management Studio 18</w:t>
            </w:r>
          </w:p>
        </w:tc>
        <w:tc>
          <w:tcPr>
            <w:tcW w:type="dxa" w:w="17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Saptanmış"/>
              <w:tabs>
                <w:tab w:val="left" w:pos="720"/>
                <w:tab w:val="left" w:pos="1440"/>
              </w:tabs>
              <w:bidi w:val="0"/>
              <w:ind w:left="0" w:right="0" w:firstLine="0"/>
              <w:jc w:val="left"/>
              <w:rPr>
                <w:rtl w:val="0"/>
              </w:rPr>
            </w:pPr>
            <w:r>
              <w:rPr>
                <w:rFonts w:ascii="Times New Roman" w:hAnsi="Times New Roman"/>
                <w:sz w:val="24"/>
                <w:szCs w:val="24"/>
                <w:u w:color="000000"/>
                <w:shd w:val="nil" w:color="auto" w:fill="auto"/>
                <w:rtl w:val="0"/>
              </w:rPr>
              <w:t>SQL</w:t>
            </w:r>
          </w:p>
        </w:tc>
        <w:tc>
          <w:tcPr>
            <w:tcW w:type="dxa" w:w="21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Saptanmış"/>
              <w:tabs>
                <w:tab w:val="left" w:pos="720"/>
                <w:tab w:val="left" w:pos="1440"/>
                <w:tab w:val="left" w:pos="2160"/>
              </w:tabs>
              <w:bidi w:val="0"/>
              <w:ind w:left="0" w:right="0" w:firstLine="0"/>
              <w:jc w:val="left"/>
              <w:rPr>
                <w:rtl w:val="0"/>
              </w:rPr>
            </w:pPr>
            <w:r>
              <w:rPr>
                <w:rFonts w:ascii="Times New Roman" w:hAnsi="Times New Roman"/>
                <w:sz w:val="24"/>
                <w:szCs w:val="24"/>
                <w:u w:color="000000"/>
                <w:shd w:val="nil" w:color="auto" w:fill="auto"/>
                <w:rtl w:val="0"/>
              </w:rPr>
              <w:t>14.0.2042.3</w:t>
            </w:r>
          </w:p>
        </w:tc>
        <w:tc>
          <w:tcPr>
            <w:tcW w:type="dxa" w:w="13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Saptanmış"/>
              <w:tabs>
                <w:tab w:val="left" w:pos="720"/>
              </w:tabs>
              <w:bidi w:val="0"/>
              <w:ind w:left="0" w:right="0" w:firstLine="0"/>
              <w:jc w:val="left"/>
              <w:rPr>
                <w:rtl w:val="0"/>
              </w:rPr>
            </w:pPr>
            <w:r>
              <w:rPr>
                <w:rFonts w:ascii="Times New Roman" w:hAnsi="Times New Roman"/>
                <w:sz w:val="24"/>
                <w:szCs w:val="24"/>
                <w:u w:color="000000"/>
                <w:shd w:val="nil" w:color="auto" w:fill="auto"/>
                <w:rtl w:val="0"/>
                <w:lang w:val="it-IT"/>
              </w:rPr>
              <w:t>Microsoft</w:t>
            </w:r>
          </w:p>
        </w:tc>
      </w:tr>
      <w:tr>
        <w:tblPrEx>
          <w:shd w:val="clear" w:color="auto" w:fill="ced7e7"/>
        </w:tblPrEx>
        <w:trPr>
          <w:trHeight w:val="315" w:hRule="atLeast"/>
        </w:trPr>
        <w:tc>
          <w:tcPr>
            <w:tcW w:type="dxa" w:w="19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Saptanmış"/>
              <w:tabs>
                <w:tab w:val="left" w:pos="720"/>
                <w:tab w:val="left" w:pos="1440"/>
              </w:tabs>
              <w:bidi w:val="0"/>
              <w:ind w:left="0" w:right="0" w:firstLine="0"/>
              <w:jc w:val="left"/>
              <w:rPr>
                <w:rtl w:val="0"/>
              </w:rPr>
            </w:pPr>
            <w:r>
              <w:rPr>
                <w:rFonts w:ascii="Times New Roman" w:hAnsi="Times New Roman"/>
                <w:sz w:val="24"/>
                <w:szCs w:val="24"/>
                <w:u w:color="000000"/>
                <w:shd w:val="nil" w:color="auto" w:fill="auto"/>
                <w:rtl w:val="0"/>
              </w:rPr>
              <w:t>Web Server</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Saptanmış"/>
              <w:tabs>
                <w:tab w:val="left" w:pos="720"/>
                <w:tab w:val="left" w:pos="1440"/>
              </w:tabs>
              <w:bidi w:val="0"/>
              <w:ind w:left="0" w:right="0" w:firstLine="0"/>
              <w:jc w:val="left"/>
              <w:rPr>
                <w:rtl w:val="0"/>
              </w:rPr>
            </w:pPr>
            <w:r>
              <w:rPr>
                <w:rFonts w:ascii="Times New Roman" w:hAnsi="Times New Roman"/>
                <w:sz w:val="24"/>
                <w:szCs w:val="24"/>
                <w:u w:color="000000"/>
                <w:shd w:val="nil" w:color="auto" w:fill="auto"/>
                <w:rtl w:val="0"/>
              </w:rPr>
              <w:t>ISS</w:t>
            </w:r>
          </w:p>
        </w:tc>
        <w:tc>
          <w:tcPr>
            <w:tcW w:type="dxa" w:w="17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Saptanmış"/>
              <w:tabs>
                <w:tab w:val="left" w:pos="720"/>
                <w:tab w:val="left" w:pos="1440"/>
              </w:tabs>
              <w:bidi w:val="0"/>
              <w:ind w:left="0" w:right="0" w:firstLine="0"/>
              <w:jc w:val="left"/>
              <w:rPr>
                <w:rtl w:val="0"/>
              </w:rPr>
            </w:pPr>
            <w:r>
              <w:rPr>
                <w:rFonts w:ascii="Times New Roman" w:hAnsi="Times New Roman"/>
                <w:sz w:val="24"/>
                <w:szCs w:val="24"/>
                <w:u w:color="000000"/>
                <w:shd w:val="nil" w:color="auto" w:fill="auto"/>
                <w:rtl w:val="0"/>
              </w:rPr>
              <w:t>ISS</w:t>
            </w:r>
          </w:p>
        </w:tc>
        <w:tc>
          <w:tcPr>
            <w:tcW w:type="dxa" w:w="21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Saptanmış"/>
              <w:tabs>
                <w:tab w:val="left" w:pos="720"/>
                <w:tab w:val="left" w:pos="1440"/>
                <w:tab w:val="left" w:pos="2160"/>
              </w:tabs>
              <w:bidi w:val="0"/>
              <w:ind w:left="0" w:right="0" w:firstLine="0"/>
              <w:jc w:val="left"/>
              <w:rPr>
                <w:rtl w:val="0"/>
              </w:rPr>
            </w:pPr>
            <w:r>
              <w:rPr>
                <w:rFonts w:ascii="Times New Roman" w:hAnsi="Times New Roman"/>
                <w:sz w:val="24"/>
                <w:szCs w:val="24"/>
                <w:u w:color="000000"/>
                <w:shd w:val="nil" w:color="auto" w:fill="auto"/>
                <w:rtl w:val="0"/>
              </w:rPr>
              <w:t>10.0</w:t>
            </w:r>
          </w:p>
        </w:tc>
        <w:tc>
          <w:tcPr>
            <w:tcW w:type="dxa" w:w="13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Saptanmış"/>
              <w:tabs>
                <w:tab w:val="left" w:pos="720"/>
              </w:tabs>
              <w:bidi w:val="0"/>
              <w:ind w:left="0" w:right="0" w:firstLine="0"/>
              <w:jc w:val="left"/>
              <w:rPr>
                <w:rtl w:val="0"/>
              </w:rPr>
            </w:pPr>
            <w:r>
              <w:rPr>
                <w:rFonts w:ascii="Times New Roman" w:hAnsi="Times New Roman"/>
                <w:sz w:val="24"/>
                <w:szCs w:val="24"/>
                <w:u w:color="000000"/>
                <w:shd w:val="nil" w:color="auto" w:fill="auto"/>
                <w:rtl w:val="0"/>
              </w:rPr>
              <w:t xml:space="preserve">ISS </w:t>
            </w:r>
          </w:p>
        </w:tc>
      </w:tr>
      <w:tr>
        <w:tblPrEx>
          <w:shd w:val="clear" w:color="auto" w:fill="ced7e7"/>
        </w:tblPrEx>
        <w:trPr>
          <w:trHeight w:val="658" w:hRule="atLeast"/>
        </w:trPr>
        <w:tc>
          <w:tcPr>
            <w:tcW w:type="dxa" w:w="19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Saptanmış"/>
              <w:tabs>
                <w:tab w:val="left" w:pos="720"/>
                <w:tab w:val="left" w:pos="1440"/>
              </w:tabs>
              <w:bidi w:val="0"/>
              <w:ind w:left="0" w:right="0" w:firstLine="0"/>
              <w:jc w:val="left"/>
              <w:rPr>
                <w:rtl w:val="0"/>
              </w:rPr>
            </w:pPr>
            <w:r>
              <w:rPr>
                <w:rFonts w:ascii="Times New Roman" w:hAnsi="Times New Roman"/>
                <w:sz w:val="24"/>
                <w:szCs w:val="24"/>
                <w:u w:color="000000"/>
                <w:shd w:val="nil" w:color="auto" w:fill="auto"/>
                <w:rtl w:val="0"/>
                <w:lang w:val="it-IT"/>
              </w:rPr>
              <w:t>Runtime Platform</w:t>
            </w:r>
          </w:p>
        </w:tc>
        <w:tc>
          <w:tcPr>
            <w:tcW w:type="dxa" w:w="21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Saptanmış"/>
              <w:tabs>
                <w:tab w:val="left" w:pos="720"/>
                <w:tab w:val="left" w:pos="1440"/>
              </w:tabs>
              <w:bidi w:val="0"/>
              <w:ind w:left="0" w:right="0" w:firstLine="0"/>
              <w:jc w:val="left"/>
              <w:rPr>
                <w:rtl w:val="0"/>
              </w:rPr>
            </w:pPr>
            <w:r>
              <w:rPr>
                <w:rFonts w:ascii="Times New Roman" w:hAnsi="Times New Roman"/>
                <w:sz w:val="24"/>
                <w:szCs w:val="24"/>
                <w:u w:color="000000"/>
                <w:shd w:val="nil" w:color="auto" w:fill="auto"/>
                <w:rtl w:val="0"/>
                <w:lang w:val="it-IT"/>
              </w:rPr>
              <w:t>Visual Studio 2019</w:t>
            </w:r>
          </w:p>
        </w:tc>
        <w:tc>
          <w:tcPr>
            <w:tcW w:type="dxa" w:w="17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Saptanmış"/>
              <w:tabs>
                <w:tab w:val="left" w:pos="720"/>
                <w:tab w:val="left" w:pos="1440"/>
              </w:tabs>
              <w:bidi w:val="0"/>
              <w:ind w:left="0" w:right="0" w:firstLine="0"/>
              <w:jc w:val="left"/>
              <w:rPr>
                <w:rtl w:val="0"/>
              </w:rPr>
            </w:pPr>
            <w:r>
              <w:rPr>
                <w:rFonts w:ascii="Times New Roman" w:hAnsi="Times New Roman"/>
                <w:sz w:val="24"/>
                <w:szCs w:val="24"/>
                <w:u w:color="000000"/>
                <w:shd w:val="nil" w:color="auto" w:fill="auto"/>
                <w:rtl w:val="0"/>
                <w:lang w:val="it-IT"/>
              </w:rPr>
              <w:t>Visual Studio 2019</w:t>
            </w:r>
          </w:p>
        </w:tc>
        <w:tc>
          <w:tcPr>
            <w:tcW w:type="dxa" w:w="21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Saptanmış"/>
              <w:tabs>
                <w:tab w:val="left" w:pos="720"/>
                <w:tab w:val="left" w:pos="1440"/>
                <w:tab w:val="left" w:pos="2160"/>
              </w:tabs>
              <w:bidi w:val="0"/>
              <w:ind w:left="0" w:right="0" w:firstLine="0"/>
              <w:jc w:val="left"/>
              <w:rPr>
                <w:rtl w:val="0"/>
              </w:rPr>
            </w:pPr>
            <w:r>
              <w:rPr>
                <w:rFonts w:ascii="Times New Roman" w:hAnsi="Times New Roman"/>
                <w:sz w:val="24"/>
                <w:szCs w:val="24"/>
                <w:u w:color="000000"/>
                <w:shd w:val="nil" w:color="auto" w:fill="auto"/>
                <w:rtl w:val="0"/>
              </w:rPr>
              <w:t>16.10.3</w:t>
            </w:r>
          </w:p>
        </w:tc>
        <w:tc>
          <w:tcPr>
            <w:tcW w:type="dxa" w:w="13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fffff"/>
            <w:tcMar>
              <w:top w:type="dxa" w:w="80"/>
              <w:left w:type="dxa" w:w="80"/>
              <w:bottom w:type="dxa" w:w="80"/>
              <w:right w:type="dxa" w:w="80"/>
            </w:tcMar>
            <w:vAlign w:val="top"/>
          </w:tcPr>
          <w:p>
            <w:pPr>
              <w:pStyle w:val="Saptanmış"/>
              <w:tabs>
                <w:tab w:val="left" w:pos="720"/>
              </w:tabs>
              <w:bidi w:val="0"/>
              <w:ind w:left="0" w:right="0" w:firstLine="0"/>
              <w:jc w:val="left"/>
              <w:rPr>
                <w:rtl w:val="0"/>
              </w:rPr>
            </w:pPr>
            <w:r>
              <w:rPr>
                <w:rFonts w:ascii="Times New Roman" w:hAnsi="Times New Roman"/>
                <w:sz w:val="24"/>
                <w:szCs w:val="24"/>
                <w:u w:color="000000"/>
                <w:shd w:val="nil" w:color="auto" w:fill="auto"/>
                <w:rtl w:val="0"/>
                <w:lang w:val="it-IT"/>
              </w:rPr>
              <w:t>Microsoft</w:t>
            </w:r>
          </w:p>
        </w:tc>
      </w:tr>
    </w:tbl>
    <w:p>
      <w:pPr>
        <w:pStyle w:val="Gövde"/>
        <w:widowControl w:val="0"/>
        <w:numPr>
          <w:ilvl w:val="0"/>
          <w:numId w:val="27"/>
        </w:numPr>
      </w:pP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Table 1: Software Interfaces</w:t>
      </w:r>
    </w:p>
    <w:p>
      <w:pPr>
        <w:pStyle w:val="Gövde"/>
        <w:widowControl w:val="0"/>
        <w:numPr>
          <w:ilvl w:val="0"/>
          <w:numId w:val="29"/>
        </w:numPr>
        <w:rPr>
          <w:rFonts w:ascii="Times New Roman" w:hAnsi="Times New Roman"/>
          <w:b w:val="1"/>
          <w:bCs w:val="1"/>
          <w:sz w:val="26"/>
          <w:szCs w:val="26"/>
          <w:lang w:val="fr-FR"/>
        </w:rPr>
      </w:pPr>
      <w:r>
        <w:rPr>
          <w:rFonts w:ascii="Times New Roman" w:hAnsi="Times New Roman"/>
          <w:b w:val="1"/>
          <w:bCs w:val="1"/>
          <w:outline w:val="0"/>
          <w:color w:val="000000"/>
          <w:spacing w:val="0"/>
          <w:position w:val="0"/>
          <w:sz w:val="26"/>
          <w:szCs w:val="26"/>
          <w:u w:color="000000"/>
          <w:shd w:val="nil" w:color="auto" w:fill="auto"/>
          <w:rtl w:val="0"/>
          <w:lang w:val="fr-FR"/>
          <w14:textFill>
            <w14:solidFill>
              <w14:srgbClr w14:val="000000"/>
            </w14:solidFill>
          </w14:textFill>
        </w:rPr>
        <w:t>Communication interfaces</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In order to execute both client software and server software, the TCP and IP protocols shall be installed both at the client site and server site respectively.</w:t>
      </w:r>
    </w:p>
    <w:p>
      <w:pPr>
        <w:pStyle w:val="Gövde"/>
        <w:widowControl w:val="0"/>
        <w:numPr>
          <w:ilvl w:val="0"/>
          <w:numId w:val="31"/>
        </w:numPr>
        <w:rPr>
          <w:rFonts w:ascii="Times New Roman" w:hAnsi="Times New Roman"/>
          <w:b w:val="1"/>
          <w:bCs w:val="1"/>
          <w:sz w:val="26"/>
          <w:szCs w:val="26"/>
          <w:lang w:val="en-US"/>
        </w:rPr>
      </w:pPr>
      <w:r>
        <w:rPr>
          <w:rFonts w:ascii="Times New Roman" w:hAnsi="Times New Roman"/>
          <w:b w:val="1"/>
          <w:bCs w:val="1"/>
          <w:outline w:val="0"/>
          <w:color w:val="000000"/>
          <w:spacing w:val="0"/>
          <w:position w:val="0"/>
          <w:sz w:val="26"/>
          <w:szCs w:val="26"/>
          <w:u w:color="000000"/>
          <w:shd w:val="nil" w:color="auto" w:fill="auto"/>
          <w:rtl w:val="0"/>
          <w:lang w:val="en-US"/>
          <w14:textFill>
            <w14:solidFill>
              <w14:srgbClr w14:val="000000"/>
            </w14:solidFill>
          </w14:textFill>
        </w:rPr>
        <w:t xml:space="preserve">Memory Constraints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The primary and secondary memory requirements of the client partition are the largest of the primary and secondary memory requirements of Netscape Communicator and Microsoft Internet Explorer, respectively.</w:t>
      </w:r>
    </w:p>
    <w:p>
      <w:pPr>
        <w:pStyle w:val="Gövde"/>
        <w:widowControl w:val="0"/>
        <w:numPr>
          <w:ilvl w:val="0"/>
          <w:numId w:val="33"/>
        </w:numPr>
        <w:rPr>
          <w:rFonts w:ascii="Times New Roman" w:hAnsi="Times New Roman"/>
          <w:b w:val="1"/>
          <w:bCs w:val="1"/>
          <w:sz w:val="26"/>
          <w:szCs w:val="26"/>
          <w:lang w:val="fr-FR"/>
        </w:rPr>
      </w:pPr>
      <w:r>
        <w:rPr>
          <w:rFonts w:ascii="Times New Roman" w:hAnsi="Times New Roman"/>
          <w:b w:val="1"/>
          <w:bCs w:val="1"/>
          <w:outline w:val="0"/>
          <w:color w:val="000000"/>
          <w:spacing w:val="0"/>
          <w:position w:val="0"/>
          <w:sz w:val="26"/>
          <w:szCs w:val="26"/>
          <w:u w:color="000000"/>
          <w:shd w:val="nil" w:color="auto" w:fill="auto"/>
          <w:rtl w:val="0"/>
          <w:lang w:val="fr-FR"/>
          <w14:textFill>
            <w14:solidFill>
              <w14:srgbClr w14:val="000000"/>
            </w14:solidFill>
          </w14:textFill>
        </w:rPr>
        <w:t>Operations</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There is no backup and recovery interface in the Safety for Everyone.</w:t>
      </w:r>
    </w:p>
    <w:p>
      <w:pPr>
        <w:pStyle w:val="Gövde"/>
        <w:widowControl w:val="0"/>
        <w:numPr>
          <w:ilvl w:val="0"/>
          <w:numId w:val="35"/>
        </w:numPr>
        <w:rPr>
          <w:rFonts w:ascii="Times New Roman" w:hAnsi="Times New Roman"/>
          <w:sz w:val="24"/>
          <w:szCs w:val="24"/>
          <w:lang w:val="en-US"/>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Functions of occupational specialist</w:t>
      </w:r>
    </w:p>
    <w:p>
      <w:pPr>
        <w:pStyle w:val="Gövde"/>
        <w:widowControl w:val="0"/>
        <w:numPr>
          <w:ilvl w:val="0"/>
          <w:numId w:val="36"/>
        </w:numPr>
        <w:rPr>
          <w:rFonts w:ascii="Times New Roman" w:hAnsi="Times New Roman"/>
          <w:sz w:val="24"/>
          <w:szCs w:val="24"/>
          <w:lang w:val="en-US"/>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can access machine equipment information</w:t>
      </w:r>
    </w:p>
    <w:p>
      <w:pPr>
        <w:pStyle w:val="Gövde"/>
        <w:widowControl w:val="0"/>
        <w:numPr>
          <w:ilvl w:val="0"/>
          <w:numId w:val="35"/>
        </w:numPr>
        <w:rPr>
          <w:rFonts w:ascii="Times New Roman" w:hAnsi="Times New Roman"/>
          <w:sz w:val="24"/>
          <w:szCs w:val="24"/>
          <w:lang w:val="en-US"/>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Functions of super admin</w:t>
      </w:r>
    </w:p>
    <w:p>
      <w:pPr>
        <w:pStyle w:val="Gövde"/>
        <w:widowControl w:val="0"/>
        <w:numPr>
          <w:ilvl w:val="0"/>
          <w:numId w:val="36"/>
        </w:numPr>
        <w:rPr>
          <w:rFonts w:ascii="Times New Roman" w:hAnsi="Times New Roman"/>
          <w:sz w:val="24"/>
          <w:szCs w:val="24"/>
          <w:lang w:val="en-US"/>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have access to the entire system</w:t>
      </w:r>
    </w:p>
    <w:p>
      <w:pPr>
        <w:pStyle w:val="Gövde"/>
        <w:widowControl w:val="0"/>
        <w:numPr>
          <w:ilvl w:val="0"/>
          <w:numId w:val="35"/>
        </w:numPr>
        <w:rPr>
          <w:rFonts w:ascii="Times New Roman" w:hAnsi="Times New Roman"/>
          <w:sz w:val="24"/>
          <w:szCs w:val="24"/>
          <w:lang w:val="en-US"/>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Functions of admin</w:t>
      </w:r>
    </w:p>
    <w:p>
      <w:pPr>
        <w:pStyle w:val="Gövde"/>
        <w:widowControl w:val="0"/>
        <w:numPr>
          <w:ilvl w:val="0"/>
          <w:numId w:val="36"/>
        </w:numPr>
        <w:rPr>
          <w:rFonts w:ascii="Times New Roman" w:hAnsi="Times New Roman"/>
          <w:sz w:val="24"/>
          <w:szCs w:val="24"/>
          <w:lang w:val="en-US"/>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have access to the whole system but cannot add</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xml:space="preserve"> person and machine equipment</w:t>
      </w:r>
    </w:p>
    <w:p>
      <w:pPr>
        <w:pStyle w:val="Gövde"/>
        <w:widowControl w:val="0"/>
        <w:numPr>
          <w:ilvl w:val="0"/>
          <w:numId w:val="37"/>
        </w:numPr>
        <w:rPr>
          <w:rFonts w:ascii="Times New Roman" w:hAnsi="Times New Roman"/>
          <w:b w:val="1"/>
          <w:bCs w:val="1"/>
          <w:sz w:val="26"/>
          <w:szCs w:val="26"/>
          <w:lang w:val="en-US"/>
        </w:rPr>
      </w:pPr>
      <w:r>
        <w:rPr>
          <w:rFonts w:ascii="Times New Roman" w:hAnsi="Times New Roman"/>
          <w:b w:val="1"/>
          <w:bCs w:val="1"/>
          <w:outline w:val="0"/>
          <w:color w:val="000000"/>
          <w:spacing w:val="0"/>
          <w:position w:val="0"/>
          <w:sz w:val="26"/>
          <w:szCs w:val="26"/>
          <w:u w:color="000000"/>
          <w:shd w:val="nil" w:color="auto" w:fill="auto"/>
          <w:rtl w:val="0"/>
          <w:lang w:val="en-US"/>
          <w14:textFill>
            <w14:solidFill>
              <w14:srgbClr w14:val="000000"/>
            </w14:solidFill>
          </w14:textFill>
        </w:rPr>
        <w:t>Site adaptation requirements</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Since the server software shall only be installed to a unique location, namely the server site, and since no installation is required for the client software, there are no site adaptation requirements for the Safety for Everyone.</w:t>
      </w:r>
    </w:p>
    <w:p>
      <w:pPr>
        <w:pStyle w:val="Gövde"/>
        <w:widowControl w:val="0"/>
        <w:numPr>
          <w:ilvl w:val="0"/>
          <w:numId w:val="39"/>
        </w:numPr>
        <w:rPr>
          <w:rFonts w:ascii="Times New Roman" w:hAnsi="Times New Roman"/>
          <w:b w:val="1"/>
          <w:bCs w:val="1"/>
          <w:i w:val="1"/>
          <w:iCs w:val="1"/>
          <w:sz w:val="28"/>
          <w:szCs w:val="28"/>
          <w:lang w:val="en-US"/>
        </w:rPr>
      </w:pPr>
      <w:r>
        <w:rPr>
          <w:rFonts w:ascii="Times New Roman" w:hAnsi="Times New Roman"/>
          <w:b w:val="1"/>
          <w:bCs w:val="1"/>
          <w:i w:val="1"/>
          <w:iCs w:val="1"/>
          <w:outline w:val="0"/>
          <w:color w:val="000000"/>
          <w:spacing w:val="0"/>
          <w:position w:val="0"/>
          <w:sz w:val="28"/>
          <w:szCs w:val="28"/>
          <w:u w:color="000000"/>
          <w:shd w:val="nil" w:color="auto" w:fill="auto"/>
          <w:rtl w:val="0"/>
          <w:lang w:val="en-US"/>
          <w14:textFill>
            <w14:solidFill>
              <w14:srgbClr w14:val="000000"/>
            </w14:solidFill>
          </w14:textFill>
        </w:rPr>
        <w:t xml:space="preserve">Product Functions: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The general functions that the system will perform, can be categorized as follows:</w:t>
      </w:r>
    </w:p>
    <w:p>
      <w:pPr>
        <w:pStyle w:val="Gövde"/>
        <w:widowControl w:val="0"/>
        <w:numPr>
          <w:ilvl w:val="0"/>
          <w:numId w:val="41"/>
        </w:numPr>
        <w:rPr>
          <w:rFonts w:ascii="Times New Roman" w:hAnsi="Times New Roman"/>
          <w:sz w:val="24"/>
          <w:szCs w:val="24"/>
          <w:lang w:val="en-US"/>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User Functions:</w:t>
      </w:r>
    </w:p>
    <w:p>
      <w:pPr>
        <w:pStyle w:val="Gövde"/>
        <w:widowControl w:val="0"/>
        <w:numPr>
          <w:ilvl w:val="0"/>
          <w:numId w:val="42"/>
        </w:numPr>
        <w:rPr>
          <w:rFonts w:ascii="Times New Roman" w:hAnsi="Times New Roman"/>
          <w:sz w:val="24"/>
          <w:szCs w:val="24"/>
          <w:lang w:val="en-US"/>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User Addition Function: Adds a new user to the system.</w:t>
      </w:r>
    </w:p>
    <w:p>
      <w:pPr>
        <w:pStyle w:val="Gövde"/>
        <w:widowControl w:val="0"/>
        <w:numPr>
          <w:ilvl w:val="0"/>
          <w:numId w:val="42"/>
        </w:numPr>
        <w:rPr>
          <w:rFonts w:ascii="Times New Roman" w:hAnsi="Times New Roman"/>
          <w:sz w:val="24"/>
          <w:szCs w:val="24"/>
          <w:lang w:val="en-US"/>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User Authentication Function: Determines that user's jurisdiction. Authorizes according to mail and password.</w:t>
      </w:r>
    </w:p>
    <w:p>
      <w:pPr>
        <w:pStyle w:val="Gövde"/>
        <w:widowControl w:val="0"/>
        <w:numPr>
          <w:ilvl w:val="0"/>
          <w:numId w:val="42"/>
        </w:numPr>
        <w:rPr>
          <w:rFonts w:ascii="Times New Roman" w:hAnsi="Times New Roman"/>
          <w:sz w:val="24"/>
          <w:szCs w:val="24"/>
          <w:lang w:val="en-US"/>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User Deletion Function: Deletes user for whom the Id is specified.</w:t>
      </w:r>
    </w:p>
    <w:p>
      <w:pPr>
        <w:pStyle w:val="Gövde"/>
        <w:widowControl w:val="0"/>
        <w:numPr>
          <w:ilvl w:val="0"/>
          <w:numId w:val="42"/>
        </w:numPr>
        <w:rPr>
          <w:rFonts w:ascii="Times New Roman" w:hAnsi="Times New Roman"/>
          <w:sz w:val="24"/>
          <w:szCs w:val="24"/>
          <w:lang w:val="en-US"/>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User Update Function: Updates user information for whom the Id is specified.</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p>
    <w:p>
      <w:pPr>
        <w:pStyle w:val="Gövde"/>
        <w:widowControl w:val="0"/>
        <w:numPr>
          <w:ilvl w:val="0"/>
          <w:numId w:val="44"/>
        </w:numPr>
        <w:rPr>
          <w:rFonts w:ascii="Times New Roman" w:hAnsi="Times New Roman"/>
          <w:sz w:val="24"/>
          <w:szCs w:val="24"/>
          <w:lang w:val="en-US"/>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Machinery Equipment Function:</w:t>
      </w:r>
    </w:p>
    <w:p>
      <w:pPr>
        <w:pStyle w:val="Gövde"/>
        <w:widowControl w:val="0"/>
        <w:numPr>
          <w:ilvl w:val="0"/>
          <w:numId w:val="45"/>
        </w:numPr>
        <w:rPr>
          <w:rFonts w:ascii="Times New Roman" w:hAnsi="Times New Roman"/>
          <w:sz w:val="24"/>
          <w:szCs w:val="24"/>
          <w:lang w:val="en-US"/>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Equipment Addition Function: Adds machines and its features. </w:t>
      </w:r>
    </w:p>
    <w:p>
      <w:pPr>
        <w:pStyle w:val="Gövde"/>
        <w:widowControl w:val="0"/>
        <w:numPr>
          <w:ilvl w:val="0"/>
          <w:numId w:val="45"/>
        </w:numPr>
        <w:rPr>
          <w:rFonts w:ascii="Times New Roman" w:hAnsi="Times New Roman"/>
          <w:sz w:val="24"/>
          <w:szCs w:val="24"/>
          <w:lang w:val="en-US"/>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Equipment Deletion Function: Deletes required machine and its features.</w:t>
      </w:r>
    </w:p>
    <w:p>
      <w:pPr>
        <w:pStyle w:val="Gövde"/>
        <w:widowControl w:val="0"/>
        <w:numPr>
          <w:ilvl w:val="0"/>
          <w:numId w:val="45"/>
        </w:numPr>
        <w:rPr>
          <w:rFonts w:ascii="Times New Roman" w:hAnsi="Times New Roman"/>
          <w:sz w:val="24"/>
          <w:szCs w:val="24"/>
          <w:lang w:val="en-US"/>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Equipment Update Function: Updates new features added to machines.</w:t>
      </w:r>
    </w:p>
    <w:p>
      <w:pPr>
        <w:pStyle w:val="Gövde"/>
        <w:widowControl w:val="0"/>
        <w:numPr>
          <w:ilvl w:val="0"/>
          <w:numId w:val="45"/>
        </w:numPr>
        <w:rPr>
          <w:rFonts w:ascii="Times New Roman" w:hAnsi="Times New Roman"/>
          <w:sz w:val="24"/>
          <w:szCs w:val="24"/>
          <w:lang w:val="en-US"/>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Equipment View Function: Shows a list about machines and its features.</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p>
    <w:p>
      <w:pPr>
        <w:pStyle w:val="Gövde"/>
        <w:widowControl w:val="0"/>
        <w:numPr>
          <w:ilvl w:val="0"/>
          <w:numId w:val="47"/>
        </w:numPr>
        <w:rPr>
          <w:rFonts w:ascii="Times New Roman" w:hAnsi="Times New Roman"/>
          <w:sz w:val="24"/>
          <w:szCs w:val="24"/>
          <w:lang w:val="en-US"/>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Risk Analysis Function:</w:t>
      </w:r>
    </w:p>
    <w:p>
      <w:pPr>
        <w:pStyle w:val="Gövde"/>
        <w:widowControl w:val="0"/>
        <w:numPr>
          <w:ilvl w:val="0"/>
          <w:numId w:val="45"/>
        </w:numPr>
        <w:rPr>
          <w:rFonts w:ascii="Times New Roman" w:hAnsi="Times New Roman"/>
          <w:sz w:val="24"/>
          <w:szCs w:val="24"/>
          <w:lang w:val="en-US"/>
        </w:rPr>
      </w:pPr>
      <w:r>
        <w:rPr>
          <w:rFonts w:ascii="Times New Roman" w:hAnsi="Times New Roman"/>
          <w:sz w:val="24"/>
          <w:szCs w:val="24"/>
          <w:u w:color="000000"/>
          <w:rtl w:val="0"/>
          <w:lang w:val="en-US"/>
        </w:rPr>
        <w:t>Risk Analysis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 Addition Function: Adds </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r</w:t>
      </w:r>
      <w:r>
        <w:rPr>
          <w:rFonts w:ascii="Times New Roman" w:hAnsi="Times New Roman"/>
          <w:sz w:val="24"/>
          <w:szCs w:val="24"/>
          <w:u w:color="000000"/>
          <w:rtl w:val="0"/>
        </w:rPr>
        <w:t xml:space="preserve">isk </w:t>
      </w:r>
      <w:r>
        <w:rPr>
          <w:rFonts w:ascii="Times New Roman" w:hAnsi="Times New Roman"/>
          <w:sz w:val="24"/>
          <w:szCs w:val="24"/>
          <w:u w:color="000000"/>
          <w:rtl w:val="0"/>
        </w:rPr>
        <w:t>a</w:t>
      </w:r>
      <w:r>
        <w:rPr>
          <w:rFonts w:ascii="Times New Roman" w:hAnsi="Times New Roman"/>
          <w:sz w:val="24"/>
          <w:szCs w:val="24"/>
          <w:u w:color="000000"/>
          <w:rtl w:val="0"/>
          <w:lang w:val="en-US"/>
        </w:rPr>
        <w:t>nalysis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 and its features. </w:t>
      </w:r>
    </w:p>
    <w:p>
      <w:pPr>
        <w:pStyle w:val="Gövde"/>
        <w:widowControl w:val="0"/>
        <w:numPr>
          <w:ilvl w:val="0"/>
          <w:numId w:val="45"/>
        </w:numPr>
        <w:rPr>
          <w:rFonts w:ascii="Times New Roman" w:hAnsi="Times New Roman"/>
          <w:sz w:val="24"/>
          <w:szCs w:val="24"/>
          <w:lang w:val="en-US"/>
        </w:rPr>
      </w:pPr>
      <w:r>
        <w:rPr>
          <w:rFonts w:ascii="Times New Roman" w:hAnsi="Times New Roman"/>
          <w:sz w:val="24"/>
          <w:szCs w:val="24"/>
          <w:u w:color="000000"/>
          <w:rtl w:val="0"/>
          <w:lang w:val="en-US"/>
        </w:rPr>
        <w:t>Risk Analysis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 Deletion Function: Deletes </w:t>
      </w:r>
      <w:r>
        <w:rPr>
          <w:rFonts w:ascii="Times New Roman" w:hAnsi="Times New Roman"/>
          <w:sz w:val="24"/>
          <w:szCs w:val="24"/>
          <w:u w:color="000000"/>
          <w:rtl w:val="0"/>
        </w:rPr>
        <w:t>r</w:t>
      </w:r>
      <w:r>
        <w:rPr>
          <w:rFonts w:ascii="Times New Roman" w:hAnsi="Times New Roman"/>
          <w:sz w:val="24"/>
          <w:szCs w:val="24"/>
          <w:u w:color="000000"/>
          <w:rtl w:val="0"/>
        </w:rPr>
        <w:t xml:space="preserve">isk </w:t>
      </w:r>
      <w:r>
        <w:rPr>
          <w:rFonts w:ascii="Times New Roman" w:hAnsi="Times New Roman"/>
          <w:sz w:val="24"/>
          <w:szCs w:val="24"/>
          <w:u w:color="000000"/>
          <w:rtl w:val="0"/>
        </w:rPr>
        <w:t>a</w:t>
      </w:r>
      <w:r>
        <w:rPr>
          <w:rFonts w:ascii="Times New Roman" w:hAnsi="Times New Roman"/>
          <w:sz w:val="24"/>
          <w:szCs w:val="24"/>
          <w:u w:color="000000"/>
          <w:rtl w:val="0"/>
          <w:lang w:val="en-US"/>
        </w:rPr>
        <w:t>nalysis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 and its features.</w:t>
      </w:r>
    </w:p>
    <w:p>
      <w:pPr>
        <w:pStyle w:val="Gövde"/>
        <w:widowControl w:val="0"/>
        <w:numPr>
          <w:ilvl w:val="0"/>
          <w:numId w:val="45"/>
        </w:numPr>
        <w:rPr>
          <w:rFonts w:ascii="Times New Roman" w:hAnsi="Times New Roman"/>
          <w:sz w:val="24"/>
          <w:szCs w:val="24"/>
          <w:lang w:val="en-US"/>
        </w:rPr>
      </w:pPr>
      <w:r>
        <w:rPr>
          <w:rFonts w:ascii="Times New Roman" w:hAnsi="Times New Roman"/>
          <w:sz w:val="24"/>
          <w:szCs w:val="24"/>
          <w:u w:color="000000"/>
          <w:rtl w:val="0"/>
          <w:lang w:val="en-US"/>
        </w:rPr>
        <w:t>Risk Analysis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 Update Function: Updates new features added to </w:t>
      </w:r>
      <w:r>
        <w:rPr>
          <w:rFonts w:ascii="Times New Roman" w:hAnsi="Times New Roman"/>
          <w:sz w:val="24"/>
          <w:szCs w:val="24"/>
          <w:u w:color="000000"/>
          <w:rtl w:val="0"/>
        </w:rPr>
        <w:t>r</w:t>
      </w:r>
      <w:r>
        <w:rPr>
          <w:rFonts w:ascii="Times New Roman" w:hAnsi="Times New Roman"/>
          <w:sz w:val="24"/>
          <w:szCs w:val="24"/>
          <w:u w:color="000000"/>
          <w:rtl w:val="0"/>
        </w:rPr>
        <w:t xml:space="preserve">isk </w:t>
      </w:r>
      <w:r>
        <w:rPr>
          <w:rFonts w:ascii="Times New Roman" w:hAnsi="Times New Roman"/>
          <w:sz w:val="24"/>
          <w:szCs w:val="24"/>
          <w:u w:color="000000"/>
          <w:rtl w:val="0"/>
        </w:rPr>
        <w:t>a</w:t>
      </w:r>
      <w:r>
        <w:rPr>
          <w:rFonts w:ascii="Times New Roman" w:hAnsi="Times New Roman"/>
          <w:sz w:val="24"/>
          <w:szCs w:val="24"/>
          <w:u w:color="000000"/>
          <w:rtl w:val="0"/>
          <w:lang w:val="en-US"/>
        </w:rPr>
        <w:t>nalysis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w:t>
      </w:r>
    </w:p>
    <w:p>
      <w:pPr>
        <w:pStyle w:val="Gövde"/>
        <w:widowControl w:val="0"/>
        <w:numPr>
          <w:ilvl w:val="0"/>
          <w:numId w:val="45"/>
        </w:numPr>
        <w:rPr>
          <w:rFonts w:ascii="Times New Roman" w:hAnsi="Times New Roman"/>
          <w:sz w:val="24"/>
          <w:szCs w:val="24"/>
          <w:lang w:val="en-US"/>
        </w:rPr>
      </w:pPr>
      <w:r>
        <w:rPr>
          <w:rFonts w:ascii="Times New Roman" w:hAnsi="Times New Roman"/>
          <w:sz w:val="24"/>
          <w:szCs w:val="24"/>
          <w:u w:color="000000"/>
          <w:rtl w:val="0"/>
          <w:lang w:val="en-US"/>
        </w:rPr>
        <w:t>Risk Analysis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 View Function: Shows a list about </w:t>
      </w:r>
      <w:r>
        <w:rPr>
          <w:rFonts w:ascii="Times New Roman" w:hAnsi="Times New Roman"/>
          <w:sz w:val="24"/>
          <w:szCs w:val="24"/>
          <w:u w:color="000000"/>
          <w:rtl w:val="0"/>
        </w:rPr>
        <w:t>r</w:t>
      </w:r>
      <w:r>
        <w:rPr>
          <w:rFonts w:ascii="Times New Roman" w:hAnsi="Times New Roman"/>
          <w:sz w:val="24"/>
          <w:szCs w:val="24"/>
          <w:u w:color="000000"/>
          <w:rtl w:val="0"/>
        </w:rPr>
        <w:t xml:space="preserve">isk </w:t>
      </w:r>
      <w:r>
        <w:rPr>
          <w:rFonts w:ascii="Times New Roman" w:hAnsi="Times New Roman"/>
          <w:sz w:val="24"/>
          <w:szCs w:val="24"/>
          <w:u w:color="000000"/>
          <w:rtl w:val="0"/>
        </w:rPr>
        <w:t>a</w:t>
      </w:r>
      <w:r>
        <w:rPr>
          <w:rFonts w:ascii="Times New Roman" w:hAnsi="Times New Roman"/>
          <w:sz w:val="24"/>
          <w:szCs w:val="24"/>
          <w:u w:color="000000"/>
          <w:rtl w:val="0"/>
          <w:lang w:val="en-US"/>
        </w:rPr>
        <w:t>nalysis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 and its features.</w:t>
      </w:r>
    </w:p>
    <w:p>
      <w:pPr>
        <w:pStyle w:val="Gövde"/>
        <w:widowControl w:val="0"/>
        <w:numPr>
          <w:ilvl w:val="0"/>
          <w:numId w:val="48"/>
        </w:numPr>
        <w:rPr>
          <w:rFonts w:ascii="Times New Roman" w:hAnsi="Times New Roman"/>
          <w:b w:val="1"/>
          <w:bCs w:val="1"/>
          <w:i w:val="1"/>
          <w:iCs w:val="1"/>
          <w:sz w:val="28"/>
          <w:szCs w:val="28"/>
          <w:lang w:val="en-US"/>
        </w:rPr>
      </w:pPr>
      <w:r>
        <w:rPr>
          <w:rFonts w:ascii="Times New Roman" w:hAnsi="Times New Roman"/>
          <w:b w:val="1"/>
          <w:bCs w:val="1"/>
          <w:i w:val="1"/>
          <w:iCs w:val="1"/>
          <w:outline w:val="0"/>
          <w:color w:val="000000"/>
          <w:spacing w:val="0"/>
          <w:position w:val="0"/>
          <w:sz w:val="28"/>
          <w:szCs w:val="28"/>
          <w:u w:color="000000"/>
          <w:shd w:val="nil" w:color="auto" w:fill="auto"/>
          <w:rtl w:val="0"/>
          <w:lang w:val="en-US"/>
          <w14:textFill>
            <w14:solidFill>
              <w14:srgbClr w14:val="000000"/>
            </w14:solidFill>
          </w14:textFill>
        </w:rPr>
        <w:t xml:space="preserve">User Characteristics: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The Safety for Everyone is intended to use by occupational specialist,</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xml:space="preserve">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super admin and admin.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The Safety for Everyone shall be designed such that a any user shall be able to learn using it after </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2</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0 minutes of continuous training </w:t>
      </w:r>
    </w:p>
    <w:p>
      <w:pPr>
        <w:pStyle w:val="Gövde"/>
        <w:widowControl w:val="0"/>
        <w:numPr>
          <w:ilvl w:val="0"/>
          <w:numId w:val="50"/>
        </w:numPr>
        <w:rPr>
          <w:rFonts w:ascii="Times New Roman" w:hAnsi="Times New Roman"/>
          <w:b w:val="1"/>
          <w:bCs w:val="1"/>
          <w:i w:val="1"/>
          <w:iCs w:val="1"/>
          <w:sz w:val="28"/>
          <w:szCs w:val="28"/>
          <w:lang w:val="en-US"/>
        </w:rPr>
      </w:pPr>
      <w:r>
        <w:rPr>
          <w:rFonts w:ascii="Times New Roman" w:hAnsi="Times New Roman"/>
          <w:b w:val="1"/>
          <w:bCs w:val="1"/>
          <w:i w:val="1"/>
          <w:iCs w:val="1"/>
          <w:outline w:val="0"/>
          <w:color w:val="000000"/>
          <w:spacing w:val="0"/>
          <w:position w:val="0"/>
          <w:sz w:val="28"/>
          <w:szCs w:val="28"/>
          <w:u w:color="000000"/>
          <w:shd w:val="nil" w:color="auto" w:fill="auto"/>
          <w:rtl w:val="0"/>
          <w:lang w:val="en-US"/>
          <w14:textFill>
            <w14:solidFill>
              <w14:srgbClr w14:val="000000"/>
            </w14:solidFill>
          </w14:textFill>
        </w:rPr>
        <w:t>Constraints:</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14:textFill>
            <w14:solidFill>
              <w14:srgbClr w14:val="000000"/>
            </w14:solidFill>
          </w14:textFill>
        </w:rPr>
        <w:t>1.</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 The Safety for Everyone shall be a standalone system since no authorization to access to system is given.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14:textFill>
            <w14:solidFill>
              <w14:srgbClr w14:val="000000"/>
            </w14:solidFill>
          </w14:textFill>
        </w:rPr>
        <w:t>2.</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 The Safety for Everyone shall be a web-based, platform independent system.</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14:textFill>
            <w14:solidFill>
              <w14:srgbClr w14:val="000000"/>
            </w14:solidFill>
          </w14:textFill>
        </w:rPr>
        <w:t>3.</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 The Safety for Everyone shall log information such as educational background,</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xml:space="preserve">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personal information.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14:textFill>
            <w14:solidFill>
              <w14:srgbClr w14:val="000000"/>
            </w14:solidFill>
          </w14:textFill>
        </w:rPr>
        <w:t>4.</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 The screen shots of the Safety for Everyone are prepared by Visual Studio 2019.</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Therefore, the real screen may not match with them exactly.</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14:textFill>
            <w14:solidFill>
              <w14:srgbClr w14:val="000000"/>
            </w14:solidFill>
          </w14:textFill>
        </w:rPr>
        <w:t>5.</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 The system can be fully used by the authorized person who is the superadmin, and the admin, OHS specialist,</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xml:space="preserve">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 will be able to use the areas reserved for them.</w:t>
      </w:r>
    </w:p>
    <w:p>
      <w:pPr>
        <w:pStyle w:val="Gövde"/>
        <w:widowControl w:val="0"/>
        <w:numPr>
          <w:ilvl w:val="0"/>
          <w:numId w:val="52"/>
        </w:numPr>
        <w:rPr>
          <w:rFonts w:ascii="Times New Roman" w:hAnsi="Times New Roman"/>
          <w:b w:val="1"/>
          <w:bCs w:val="1"/>
          <w:i w:val="1"/>
          <w:iCs w:val="1"/>
          <w:sz w:val="28"/>
          <w:szCs w:val="28"/>
          <w:lang w:val="en-US"/>
        </w:rPr>
      </w:pPr>
      <w:r>
        <w:rPr>
          <w:rFonts w:ascii="Times New Roman" w:hAnsi="Times New Roman"/>
          <w:b w:val="1"/>
          <w:bCs w:val="1"/>
          <w:i w:val="1"/>
          <w:iCs w:val="1"/>
          <w:outline w:val="0"/>
          <w:color w:val="000000"/>
          <w:spacing w:val="0"/>
          <w:position w:val="0"/>
          <w:sz w:val="28"/>
          <w:szCs w:val="28"/>
          <w:u w:color="000000"/>
          <w:shd w:val="nil" w:color="auto" w:fill="auto"/>
          <w:rtl w:val="0"/>
          <w:lang w:val="en-US"/>
          <w14:textFill>
            <w14:solidFill>
              <w14:srgbClr w14:val="000000"/>
            </w14:solidFill>
          </w14:textFill>
        </w:rPr>
        <w:t>Assumptions and Dependencies:</w:t>
      </w:r>
    </w:p>
    <w:p>
      <w:pPr>
        <w:pStyle w:val="Gövde"/>
        <w:widowControl w:val="0"/>
        <w:numPr>
          <w:ilvl w:val="0"/>
          <w:numId w:val="53"/>
        </w:numPr>
        <w:rPr>
          <w:rFonts w:ascii="Times New Roman" w:hAnsi="Times New Roman"/>
          <w:b w:val="1"/>
          <w:bCs w:val="1"/>
          <w:sz w:val="24"/>
          <w:szCs w:val="24"/>
          <w:lang w:val="en-US"/>
        </w:rPr>
      </w:pPr>
      <w:r>
        <w:rPr>
          <w:rFonts w:ascii="Times New Roman" w:hAnsi="Times New Roman"/>
          <w:b w:val="0"/>
          <w:bCs w:val="0"/>
          <w:outline w:val="0"/>
          <w:color w:val="000000"/>
          <w:spacing w:val="0"/>
          <w:position w:val="0"/>
          <w:sz w:val="24"/>
          <w:szCs w:val="24"/>
          <w:u w:color="000000"/>
          <w:shd w:val="nil" w:color="auto" w:fill="auto"/>
          <w:rtl w:val="0"/>
          <w:lang w:val="en-US"/>
          <w14:textFill>
            <w14:solidFill>
              <w14:srgbClr w14:val="000000"/>
            </w14:solidFill>
          </w14:textFill>
        </w:rPr>
        <w:t>The users must have computers and must be connected to the Internet to use the system.</w:t>
      </w:r>
    </w:p>
    <w:p>
      <w:pPr>
        <w:pStyle w:val="Gövde"/>
        <w:widowControl w:val="0"/>
        <w:numPr>
          <w:ilvl w:val="0"/>
          <w:numId w:val="53"/>
        </w:numPr>
        <w:rPr>
          <w:rFonts w:ascii="Times New Roman" w:hAnsi="Times New Roman"/>
          <w:sz w:val="24"/>
          <w:szCs w:val="24"/>
          <w:lang w:val="en-US"/>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The application program will run on Windows 10 Platform.</w:t>
      </w:r>
    </w:p>
    <w:p>
      <w:pPr>
        <w:pStyle w:val="Gövde"/>
        <w:widowControl w:val="0"/>
        <w:numPr>
          <w:ilvl w:val="0"/>
          <w:numId w:val="53"/>
        </w:numPr>
        <w:rPr>
          <w:rFonts w:ascii="Times New Roman" w:hAnsi="Times New Roman"/>
          <w:sz w:val="24"/>
          <w:szCs w:val="24"/>
          <w:lang w:val="en-US"/>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IIS Server shall be installed at the server site.</w:t>
      </w:r>
    </w:p>
    <w:p>
      <w:pPr>
        <w:pStyle w:val="Gövde"/>
        <w:widowControl w:val="0"/>
        <w:numPr>
          <w:ilvl w:val="0"/>
          <w:numId w:val="53"/>
        </w:numPr>
        <w:rPr>
          <w:rFonts w:ascii="Times New Roman" w:hAnsi="Times New Roman"/>
          <w:sz w:val="24"/>
          <w:szCs w:val="24"/>
          <w:lang w:val="en-US"/>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CengHall shall not be responsible for acquisition, installation, configuration or maintenance of Windows 10 Platform and IIS Server for the server site.</w:t>
      </w:r>
    </w:p>
    <w:p>
      <w:pPr>
        <w:pStyle w:val="Gövde"/>
        <w:widowControl w:val="0"/>
        <w:numPr>
          <w:ilvl w:val="0"/>
          <w:numId w:val="53"/>
        </w:numPr>
        <w:rPr>
          <w:rFonts w:ascii="Times New Roman" w:hAnsi="Times New Roman"/>
          <w:sz w:val="24"/>
          <w:szCs w:val="24"/>
          <w:lang w:val="en-US"/>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CengHall shall not be responsible for acquisition, installation, configuration or maintenance of Google Chrome for Windows 11/10/8.1/8/7 or Microsoft Internet Explorer version 11.10 for the client site.</w:t>
      </w:r>
    </w:p>
    <w:p>
      <w:pPr>
        <w:pStyle w:val="Gövde"/>
        <w:widowControl w:val="0"/>
        <w:numPr>
          <w:ilvl w:val="0"/>
          <w:numId w:val="52"/>
        </w:numPr>
        <w:rPr>
          <w:rFonts w:ascii="Times New Roman" w:hAnsi="Times New Roman"/>
          <w:b w:val="1"/>
          <w:bCs w:val="1"/>
          <w:i w:val="1"/>
          <w:iCs w:val="1"/>
          <w:sz w:val="28"/>
          <w:szCs w:val="28"/>
          <w:lang w:val="en-US"/>
        </w:rPr>
      </w:pPr>
      <w:r>
        <w:rPr>
          <w:rFonts w:ascii="Times New Roman" w:hAnsi="Times New Roman"/>
          <w:b w:val="1"/>
          <w:bCs w:val="1"/>
          <w:i w:val="1"/>
          <w:iCs w:val="1"/>
          <w:outline w:val="0"/>
          <w:color w:val="000000"/>
          <w:spacing w:val="0"/>
          <w:position w:val="0"/>
          <w:sz w:val="28"/>
          <w:szCs w:val="28"/>
          <w:u w:color="000000"/>
          <w:shd w:val="nil" w:color="auto" w:fill="auto"/>
          <w:rtl w:val="0"/>
          <w:lang w:val="en-US"/>
          <w14:textFill>
            <w14:solidFill>
              <w14:srgbClr w14:val="000000"/>
            </w14:solidFill>
          </w14:textFill>
        </w:rPr>
        <w:t xml:space="preserve">Apportioning of Requirements: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b w:val="1"/>
          <w:bCs w:val="1"/>
          <w:outline w:val="0"/>
          <w:color w:val="000000"/>
          <w:spacing w:val="0"/>
          <w:position w:val="0"/>
          <w:sz w:val="28"/>
          <w:szCs w:val="28"/>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The Safety for Everyone has no requirements that may be delayed until future versions of the Safety for Everyone.</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xml:space="preserve">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b w:val="1"/>
          <w:bCs w:val="1"/>
          <w:outline w:val="0"/>
          <w:color w:val="000000"/>
          <w:spacing w:val="0"/>
          <w:position w:val="0"/>
          <w:sz w:val="28"/>
          <w:szCs w:val="28"/>
          <w:u w:color="000000"/>
          <w:shd w:val="nil" w:color="auto" w:fill="auto"/>
          <w14:textFill>
            <w14:solidFill>
              <w14:srgbClr w14:val="000000"/>
            </w14:solidFill>
          </w14:textFill>
        </w:rPr>
      </w:pPr>
    </w:p>
    <w:p>
      <w:pPr>
        <w:pStyle w:val="Gövde"/>
        <w:widowControl w:val="0"/>
        <w:numPr>
          <w:ilvl w:val="0"/>
          <w:numId w:val="55"/>
        </w:numPr>
        <w:rPr>
          <w:rFonts w:ascii="Times New Roman" w:hAnsi="Times New Roman"/>
          <w:b w:val="1"/>
          <w:bCs w:val="1"/>
          <w:sz w:val="28"/>
          <w:szCs w:val="28"/>
          <w:lang w:val="en-US"/>
        </w:rPr>
      </w:pPr>
      <w:r>
        <w:rPr>
          <w:rFonts w:ascii="Times New Roman" w:hAnsi="Times New Roman"/>
          <w:b w:val="1"/>
          <w:bCs w:val="1"/>
          <w:outline w:val="0"/>
          <w:color w:val="000000"/>
          <w:spacing w:val="0"/>
          <w:position w:val="0"/>
          <w:sz w:val="28"/>
          <w:szCs w:val="28"/>
          <w:u w:color="000000"/>
          <w:shd w:val="nil" w:color="auto" w:fill="auto"/>
          <w:rtl w:val="0"/>
          <w:lang w:val="en-US"/>
          <w14:textFill>
            <w14:solidFill>
              <w14:srgbClr w14:val="000000"/>
            </w14:solidFill>
          </w14:textFill>
        </w:rPr>
        <w:t>SPECIFIC REQUIREMENTS</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This section of the Software Requirements Specification of the Safety for Everyone is designed according to the user class template, Appendix-A.3 of IEEE Std. 830-1998, IEEE Recommended Practice for Software Requirements Specifications.</w:t>
      </w:r>
    </w:p>
    <w:p>
      <w:pPr>
        <w:pStyle w:val="Gövde"/>
        <w:widowControl w:val="0"/>
        <w:numPr>
          <w:ilvl w:val="0"/>
          <w:numId w:val="57"/>
        </w:numPr>
        <w:rPr>
          <w:rFonts w:ascii="Times New Roman" w:hAnsi="Times New Roman"/>
          <w:b w:val="1"/>
          <w:bCs w:val="1"/>
          <w:i w:val="1"/>
          <w:iCs w:val="1"/>
          <w:sz w:val="28"/>
          <w:szCs w:val="28"/>
          <w:lang w:val="pt-PT"/>
        </w:rPr>
      </w:pPr>
      <w:r>
        <w:rPr>
          <w:rFonts w:ascii="Times New Roman" w:hAnsi="Times New Roman"/>
          <w:b w:val="1"/>
          <w:bCs w:val="1"/>
          <w:i w:val="1"/>
          <w:iCs w:val="1"/>
          <w:outline w:val="0"/>
          <w:color w:val="000000"/>
          <w:spacing w:val="0"/>
          <w:position w:val="0"/>
          <w:sz w:val="28"/>
          <w:szCs w:val="28"/>
          <w:u w:color="000000"/>
          <w:shd w:val="nil" w:color="auto" w:fill="auto"/>
          <w:rtl w:val="0"/>
          <w:lang w:val="pt-PT"/>
          <w14:textFill>
            <w14:solidFill>
              <w14:srgbClr w14:val="000000"/>
            </w14:solidFill>
          </w14:textFill>
        </w:rPr>
        <w:t>External Interfaces</w:t>
      </w:r>
    </w:p>
    <w:p>
      <w:pPr>
        <w:pStyle w:val="Gövde"/>
        <w:widowControl w:val="0"/>
        <w:numPr>
          <w:ilvl w:val="0"/>
          <w:numId w:val="58"/>
        </w:numPr>
        <w:rPr>
          <w:rFonts w:ascii="Times New Roman" w:hAnsi="Times New Roman"/>
          <w:b w:val="1"/>
          <w:bCs w:val="1"/>
          <w:sz w:val="26"/>
          <w:szCs w:val="26"/>
          <w:lang w:val="de-DE"/>
        </w:rPr>
      </w:pPr>
      <w:r>
        <w:rPr>
          <w:rFonts w:ascii="Times New Roman" w:hAnsi="Times New Roman"/>
          <w:b w:val="1"/>
          <w:bCs w:val="1"/>
          <w:outline w:val="0"/>
          <w:color w:val="000000"/>
          <w:spacing w:val="0"/>
          <w:position w:val="0"/>
          <w:sz w:val="26"/>
          <w:szCs w:val="26"/>
          <w:u w:color="000000"/>
          <w:shd w:val="nil" w:color="auto" w:fill="auto"/>
          <w:rtl w:val="0"/>
          <w:lang w:val="de-DE"/>
          <w14:textFill>
            <w14:solidFill>
              <w14:srgbClr w14:val="000000"/>
            </w14:solidFill>
          </w14:textFill>
        </w:rPr>
        <w:t>User Interfaces</w:t>
      </w:r>
    </w:p>
    <w:p>
      <w:pPr>
        <w:pStyle w:val="Gövde"/>
        <w:widowControl w:val="0"/>
        <w:numPr>
          <w:ilvl w:val="0"/>
          <w:numId w:val="59"/>
        </w:numPr>
        <w:rPr>
          <w:rFonts w:ascii="Times New Roman" w:hAnsi="Times New Roman"/>
          <w:b w:val="1"/>
          <w:bCs w:val="1"/>
          <w:sz w:val="26"/>
          <w:szCs w:val="26"/>
          <w:lang w:val="en-US"/>
        </w:rPr>
      </w:pPr>
      <w:r>
        <w:rPr>
          <w:rFonts w:ascii="Times New Roman" w:hAnsi="Times New Roman"/>
          <w:b w:val="1"/>
          <w:bCs w:val="1"/>
          <w:outline w:val="0"/>
          <w:color w:val="000000"/>
          <w:spacing w:val="0"/>
          <w:position w:val="0"/>
          <w:sz w:val="26"/>
          <w:szCs w:val="26"/>
          <w:u w:color="000000"/>
          <w:shd w:val="nil" w:color="auto" w:fill="auto"/>
          <w:rtl w:val="0"/>
          <w:lang w:val="en-US"/>
          <w14:textFill>
            <w14:solidFill>
              <w14:srgbClr w14:val="000000"/>
            </w14:solidFill>
          </w14:textFill>
        </w:rPr>
        <w:t>Common Functions for All Users</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outline w:val="0"/>
          <w:color w:val="000000"/>
          <w:spacing w:val="0"/>
          <w:position w:val="0"/>
          <w:u w:color="000000"/>
          <w:shd w:val="nil" w:color="auto" w:fill="auto"/>
          <w14:textFill>
            <w14:solidFill>
              <w14:srgbClr w14:val="000000"/>
            </w14:solidFill>
          </w14:textFill>
        </w:rPr>
        <mc:AlternateContent>
          <mc:Choice Requires="wpg">
            <w:drawing xmlns:a="http://schemas.openxmlformats.org/drawingml/2006/main">
              <wp:inline distT="0" distB="0" distL="0" distR="0">
                <wp:extent cx="6911975" cy="3339466"/>
                <wp:effectExtent l="0" t="0" r="0" b="0"/>
                <wp:docPr id="1073741827" name="officeArt object" descr="Grupla"/>
                <wp:cNvGraphicFramePr/>
                <a:graphic xmlns:a="http://schemas.openxmlformats.org/drawingml/2006/main">
                  <a:graphicData uri="http://schemas.microsoft.com/office/word/2010/wordprocessingGroup">
                    <wpg:wgp>
                      <wpg:cNvGrpSpPr/>
                      <wpg:grpSpPr>
                        <a:xfrm>
                          <a:off x="0" y="0"/>
                          <a:ext cx="6911975" cy="3339466"/>
                          <a:chOff x="0" y="0"/>
                          <a:chExt cx="6911975" cy="3339465"/>
                        </a:xfrm>
                      </wpg:grpSpPr>
                      <wps:wsp>
                        <wps:cNvPr id="1073741825" name="Dikdörtgen"/>
                        <wps:cNvSpPr/>
                        <wps:spPr>
                          <a:xfrm>
                            <a:off x="0" y="0"/>
                            <a:ext cx="6911975" cy="3339466"/>
                          </a:xfrm>
                          <a:prstGeom prst="rect">
                            <a:avLst/>
                          </a:prstGeom>
                          <a:solidFill>
                            <a:srgbClr val="FFFFFF"/>
                          </a:solidFill>
                          <a:ln w="12700" cap="flat">
                            <a:noFill/>
                            <a:miter lim="400000"/>
                          </a:ln>
                          <a:effectLst/>
                        </wps:spPr>
                        <wps:bodyPr/>
                      </wps:wsp>
                      <pic:pic xmlns:pic="http://schemas.openxmlformats.org/drawingml/2006/picture">
                        <pic:nvPicPr>
                          <pic:cNvPr id="1073741826" name="Görüntü" descr="Görüntü"/>
                          <pic:cNvPicPr>
                            <a:picLocks noChangeAspect="1"/>
                          </pic:cNvPicPr>
                        </pic:nvPicPr>
                        <pic:blipFill>
                          <a:blip r:embed="rId4">
                            <a:extLst/>
                          </a:blip>
                          <a:stretch>
                            <a:fillRect/>
                          </a:stretch>
                        </pic:blipFill>
                        <pic:spPr>
                          <a:xfrm>
                            <a:off x="0" y="0"/>
                            <a:ext cx="6911975" cy="3339466"/>
                          </a:xfrm>
                          <a:prstGeom prst="rect">
                            <a:avLst/>
                          </a:prstGeom>
                          <a:ln w="9525" cap="flat">
                            <a:solidFill>
                              <a:srgbClr val="000000"/>
                            </a:solidFill>
                            <a:prstDash val="solid"/>
                            <a:round/>
                          </a:ln>
                          <a:effectLst/>
                        </pic:spPr>
                      </pic:pic>
                    </wpg:wgp>
                  </a:graphicData>
                </a:graphic>
              </wp:inline>
            </w:drawing>
          </mc:Choice>
          <mc:Fallback>
            <w:pict>
              <v:group id="_x0000_s1026" style="visibility:visible;width:544.2pt;height:263.0pt;" coordorigin="0,0" coordsize="6911975,3339465">
                <v:rect id="_x0000_s1027" style="position:absolute;left:0;top:0;width:6911975;height:3339465;">
                  <v:fill color="#FFFFFF" opacity="100.0%" type="solid"/>
                  <v:stroke on="f" weight="1.0pt" dashstyle="solid" endcap="flat" miterlimit="400.0%" joinstyle="miter" linestyle="single" startarrow="none" startarrowwidth="medium" startarrowlength="medium" endarrow="none" endarrowwidth="medium" endarrowlength="medium"/>
                </v:rect>
                <v:shape id="_x0000_s1028" type="#_x0000_t75" style="position:absolute;left:0;top:0;width:6911975;height:3339465;">
                  <v:imagedata r:id="rId4" o:title="image0.png"/>
                </v:shape>
              </v:group>
            </w:pict>
          </mc:Fallback>
        </mc:AlternateConten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a) The Safety for Everyone shall authenticate user to enter to the system</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Figure 1: Authentication Screen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The detailed description of items of authentication screen:</w:t>
      </w:r>
    </w:p>
    <w:p>
      <w:pPr>
        <w:pStyle w:val="Gövde"/>
        <w:widowControl w:val="0"/>
        <w:numPr>
          <w:ilvl w:val="0"/>
          <w:numId w:val="61"/>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Name of item</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User_mail text box</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To enter the mail of the user for whom authentication to the Safety for Everyone shall be given.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Keyboard.</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The User_mail shall be maximum 100 characters long and cannot be zero.</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As seen in Figure 1.</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The User_mail shall consist of alphanumeric characters only and shall be compatible with ISO 8859-1 character set.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numPr>
          <w:ilvl w:val="0"/>
          <w:numId w:val="63"/>
        </w:numPr>
        <w:rPr>
          <w:rFonts w:ascii="Times New Roman" w:hAnsi="Times New Roman"/>
          <w:sz w:val="24"/>
          <w:szCs w:val="24"/>
        </w:rPr>
      </w:pP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xml:space="preserve"> </w:t>
      </w: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Name of item</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Password text box.</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To enter the password of the user for whom authentication to the Safety for Everyone shall be given.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Keyboard.</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The password shall be maximum 20, minimum 8 characters long.</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As seen in Figure 1.</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The password shall consist of alphanumeric characters only and shall be compatible with ISO 8859-1 character set.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numPr>
          <w:ilvl w:val="0"/>
          <w:numId w:val="65"/>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Name of item</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Submit_button.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To send the entered inputs to the server software</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Keyboard.</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The Mail and password of the user shall be entered in the user-mail text box and password text box respectively before initiating authentication functionality.</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As seen in Figure 1.</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b)  The Safety for Everyone shall inform user about the all personnels.</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mc:AlternateContent>
          <mc:Choice Requires="wpg">
            <w:drawing xmlns:a="http://schemas.openxmlformats.org/drawingml/2006/main">
              <wp:inline distT="0" distB="0" distL="0" distR="0">
                <wp:extent cx="6911975" cy="3587750"/>
                <wp:effectExtent l="0" t="0" r="0" b="0"/>
                <wp:docPr id="1073741830" name="officeArt object" descr="Grupla"/>
                <wp:cNvGraphicFramePr/>
                <a:graphic xmlns:a="http://schemas.openxmlformats.org/drawingml/2006/main">
                  <a:graphicData uri="http://schemas.microsoft.com/office/word/2010/wordprocessingGroup">
                    <wpg:wgp>
                      <wpg:cNvGrpSpPr/>
                      <wpg:grpSpPr>
                        <a:xfrm>
                          <a:off x="0" y="0"/>
                          <a:ext cx="6911975" cy="3587750"/>
                          <a:chOff x="0" y="0"/>
                          <a:chExt cx="6911975" cy="3587750"/>
                        </a:xfrm>
                      </wpg:grpSpPr>
                      <wps:wsp>
                        <wps:cNvPr id="1073741828" name="Dikdörtgen"/>
                        <wps:cNvSpPr/>
                        <wps:spPr>
                          <a:xfrm>
                            <a:off x="0" y="0"/>
                            <a:ext cx="6911975" cy="3587750"/>
                          </a:xfrm>
                          <a:prstGeom prst="rect">
                            <a:avLst/>
                          </a:prstGeom>
                          <a:solidFill>
                            <a:srgbClr val="FFFFFF"/>
                          </a:solidFill>
                          <a:ln w="12700" cap="flat">
                            <a:noFill/>
                            <a:miter lim="400000"/>
                          </a:ln>
                          <a:effectLst/>
                        </wps:spPr>
                        <wps:bodyPr/>
                      </wps:wsp>
                      <pic:pic xmlns:pic="http://schemas.openxmlformats.org/drawingml/2006/picture">
                        <pic:nvPicPr>
                          <pic:cNvPr id="1073741829" name="Görüntü" descr="Görüntü"/>
                          <pic:cNvPicPr>
                            <a:picLocks noChangeAspect="1"/>
                          </pic:cNvPicPr>
                        </pic:nvPicPr>
                        <pic:blipFill>
                          <a:blip r:embed="rId5">
                            <a:extLst/>
                          </a:blip>
                          <a:stretch>
                            <a:fillRect/>
                          </a:stretch>
                        </pic:blipFill>
                        <pic:spPr>
                          <a:xfrm>
                            <a:off x="0" y="0"/>
                            <a:ext cx="6911975" cy="3587750"/>
                          </a:xfrm>
                          <a:prstGeom prst="rect">
                            <a:avLst/>
                          </a:prstGeom>
                          <a:ln w="9525" cap="flat">
                            <a:solidFill>
                              <a:srgbClr val="000000"/>
                            </a:solidFill>
                            <a:prstDash val="solid"/>
                            <a:round/>
                          </a:ln>
                          <a:effectLst/>
                        </pic:spPr>
                      </pic:pic>
                    </wpg:wgp>
                  </a:graphicData>
                </a:graphic>
              </wp:inline>
            </w:drawing>
          </mc:Choice>
          <mc:Fallback>
            <w:pict>
              <v:group id="_x0000_s1029" style="visibility:visible;width:544.2pt;height:282.5pt;" coordorigin="0,0" coordsize="6911975,3587750">
                <v:rect id="_x0000_s1030" style="position:absolute;left:0;top:0;width:6911975;height:3587750;">
                  <v:fill color="#FFFFFF" opacity="100.0%" type="solid"/>
                  <v:stroke on="f" weight="1.0pt" dashstyle="solid" endcap="flat" miterlimit="400.0%" joinstyle="miter" linestyle="single" startarrow="none" startarrowwidth="medium" startarrowlength="medium" endarrow="none" endarrowwidth="medium" endarrowlength="medium"/>
                </v:rect>
                <v:shape id="_x0000_s1031" type="#_x0000_t75" style="position:absolute;left:0;top:0;width:6911975;height:3587750;">
                  <v:imagedata r:id="rId5" o:title="image1.png"/>
                </v:shape>
              </v:group>
            </w:pict>
          </mc:Fallback>
        </mc:AlternateConten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44546a"/>
          <w:spacing w:val="0"/>
          <w:position w:val="0"/>
          <w:sz w:val="24"/>
          <w:szCs w:val="24"/>
          <w:u w:color="44546a"/>
          <w:shd w:val="nil" w:color="auto" w:fill="auto"/>
          <w14:textFill>
            <w14:solidFill>
              <w14:srgbClr w14:val="44546A"/>
            </w14:solidFill>
          </w14:textFill>
        </w:rPr>
      </w:pPr>
      <w:r>
        <w:rPr>
          <w:rFonts w:ascii="Times New Roman" w:hAnsi="Times New Roman"/>
          <w:outline w:val="0"/>
          <w:color w:val="000000"/>
          <w:spacing w:val="0"/>
          <w:position w:val="0"/>
          <w:sz w:val="24"/>
          <w:szCs w:val="24"/>
          <w:u w:color="000000"/>
          <w:shd w:val="nil" w:color="auto" w:fill="auto"/>
          <w:rtl w:val="0"/>
          <w:lang w:val="it-IT"/>
          <w14:textFill>
            <w14:solidFill>
              <w14:srgbClr w14:val="000000"/>
            </w14:solidFill>
          </w14:textFill>
        </w:rPr>
        <w:t>Figure 2</w:t>
      </w:r>
      <w:r>
        <w:rPr>
          <w:rFonts w:ascii="Times New Roman" w:hAnsi="Times New Roman"/>
          <w:b w:val="1"/>
          <w:bCs w:val="1"/>
          <w:outline w:val="0"/>
          <w:color w:val="000000"/>
          <w:spacing w:val="0"/>
          <w:position w:val="0"/>
          <w:sz w:val="24"/>
          <w:szCs w:val="24"/>
          <w:u w:color="000000"/>
          <w:shd w:val="nil" w:color="auto" w:fill="auto"/>
          <w:rtl w:val="0"/>
          <w14:textFill>
            <w14:solidFill>
              <w14:srgbClr w14:val="000000"/>
            </w14:solidFill>
          </w14:textFill>
        </w:rPr>
        <w:t>:</w:t>
      </w:r>
      <w:r>
        <w:rPr>
          <w:rFonts w:ascii="Times New Roman" w:hAnsi="Times New Roman"/>
          <w:outline w:val="0"/>
          <w:color w:val="000000"/>
          <w:spacing w:val="0"/>
          <w:position w:val="0"/>
          <w:sz w:val="24"/>
          <w:szCs w:val="24"/>
          <w:u w:color="000000"/>
          <w:shd w:val="nil" w:color="auto" w:fill="auto"/>
          <w:rtl w:val="0"/>
          <w:lang w:val="fr-FR"/>
          <w14:textFill>
            <w14:solidFill>
              <w14:srgbClr w14:val="000000"/>
            </w14:solidFill>
          </w14:textFill>
        </w:rPr>
        <w:t xml:space="preserve"> Personnel list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The detailed description of items of listPerson screen:</w:t>
      </w:r>
    </w:p>
    <w:p>
      <w:pPr>
        <w:pStyle w:val="Gövde"/>
        <w:widowControl w:val="0"/>
        <w:numPr>
          <w:ilvl w:val="0"/>
          <w:numId w:val="67"/>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Name of item</w:t>
      </w:r>
      <w:r>
        <w:rPr>
          <w:rFonts w:ascii="Times New Roman" w:hAnsi="Times New Roman"/>
          <w:outline w:val="0"/>
          <w:color w:val="000000"/>
          <w:spacing w:val="0"/>
          <w:position w:val="0"/>
          <w:sz w:val="24"/>
          <w:szCs w:val="24"/>
          <w:u w:color="000000"/>
          <w:shd w:val="nil" w:color="auto" w:fill="auto"/>
          <w:rtl w:val="0"/>
          <w:lang w:val="it-IT"/>
          <w14:textFill>
            <w14:solidFill>
              <w14:srgbClr w14:val="000000"/>
            </w14:solidFill>
          </w14:textFill>
        </w:rPr>
        <w:t>: AddNewPersonal_button.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To add new personnel.</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As seen in Figure 2.</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numPr>
          <w:ilvl w:val="0"/>
          <w:numId w:val="69"/>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Name of item</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SearchPersonal_button.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To search a personnel.</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Keyboard.</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As seen in Figure 2.</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The SearchPersonal_button shall consist of alphanumeric characters only and shall be compatible with ISO 8859-1 character set.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numPr>
          <w:ilvl w:val="0"/>
          <w:numId w:val="71"/>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Name of item</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Transaction_button.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To make some operation for a personnel.</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Keyboard or mouse.</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As seen in Figure 2.</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numPr>
          <w:ilvl w:val="0"/>
          <w:numId w:val="73"/>
        </w:numPr>
        <w:rPr>
          <w:rFonts w:ascii="Times New Roman" w:hAnsi="Times New Roman"/>
          <w:b w:val="1"/>
          <w:bCs w:val="1"/>
          <w:i w:val="1"/>
          <w:iCs w:val="1"/>
          <w:sz w:val="26"/>
          <w:szCs w:val="26"/>
          <w:lang w:val="en-US"/>
        </w:rPr>
      </w:pPr>
      <w:r>
        <w:rPr>
          <w:rFonts w:ascii="Times New Roman" w:hAnsi="Times New Roman"/>
          <w:b w:val="1"/>
          <w:bCs w:val="1"/>
          <w:i w:val="1"/>
          <w:iCs w:val="1"/>
          <w:outline w:val="0"/>
          <w:color w:val="000000"/>
          <w:spacing w:val="0"/>
          <w:position w:val="0"/>
          <w:sz w:val="26"/>
          <w:szCs w:val="26"/>
          <w:u w:color="000000"/>
          <w:shd w:val="nil" w:color="auto" w:fill="auto"/>
          <w:rtl w:val="0"/>
          <w:lang w:val="en-US"/>
          <w14:textFill>
            <w14:solidFill>
              <w14:srgbClr w14:val="000000"/>
            </w14:solidFill>
          </w14:textFill>
        </w:rPr>
        <w:t>3.1.1.2 Functions for Admin and Superadmin</w:t>
      </w:r>
    </w:p>
    <w:p>
      <w:pPr>
        <w:pStyle w:val="Gövde"/>
        <w:widowControl w:val="0"/>
        <w:numPr>
          <w:ilvl w:val="0"/>
          <w:numId w:val="74"/>
        </w:numPr>
        <w:rPr>
          <w:rFonts w:ascii="Times New Roman" w:cs="Times New Roman" w:hAnsi="Times New Roman" w:eastAsia="Times New Roman"/>
        </w:rPr>
      </w:pPr>
      <w:r>
        <w:rPr>
          <w:rFonts w:ascii="Helvetica Neue" w:cs="Helvetica Neue" w:hAnsi="Helvetica Neue" w:eastAsia="Helvetica Neue"/>
          <w:outline w:val="0"/>
          <w:color w:val="000000"/>
          <w:spacing w:val="0"/>
          <w:position w:val="0"/>
          <w:u w:color="000000"/>
          <w:shd w:val="nil" w:color="auto" w:fill="auto"/>
          <w14:textFill>
            <w14:solidFill>
              <w14:srgbClr w14:val="000000"/>
            </w14:solidFill>
          </w14:textFill>
        </w:rPr>
        <mc:AlternateContent>
          <mc:Choice Requires="wpg">
            <w:drawing xmlns:a="http://schemas.openxmlformats.org/drawingml/2006/main">
              <wp:inline distT="0" distB="0" distL="0" distR="0">
                <wp:extent cx="6911975" cy="3467100"/>
                <wp:effectExtent l="0" t="0" r="0" b="0"/>
                <wp:docPr id="1073741833" name="officeArt object" descr="Grupla"/>
                <wp:cNvGraphicFramePr/>
                <a:graphic xmlns:a="http://schemas.openxmlformats.org/drawingml/2006/main">
                  <a:graphicData uri="http://schemas.microsoft.com/office/word/2010/wordprocessingGroup">
                    <wpg:wgp>
                      <wpg:cNvGrpSpPr/>
                      <wpg:grpSpPr>
                        <a:xfrm>
                          <a:off x="0" y="0"/>
                          <a:ext cx="6911975" cy="3467100"/>
                          <a:chOff x="0" y="0"/>
                          <a:chExt cx="6911975" cy="3467100"/>
                        </a:xfrm>
                      </wpg:grpSpPr>
                      <wps:wsp>
                        <wps:cNvPr id="1073741831" name="Dikdörtgen"/>
                        <wps:cNvSpPr/>
                        <wps:spPr>
                          <a:xfrm>
                            <a:off x="0" y="0"/>
                            <a:ext cx="6911975" cy="3467100"/>
                          </a:xfrm>
                          <a:prstGeom prst="rect">
                            <a:avLst/>
                          </a:prstGeom>
                          <a:solidFill>
                            <a:srgbClr val="FFFFFF"/>
                          </a:solidFill>
                          <a:ln w="12700" cap="flat">
                            <a:noFill/>
                            <a:miter lim="400000"/>
                          </a:ln>
                          <a:effectLst/>
                        </wps:spPr>
                        <wps:bodyPr/>
                      </wps:wsp>
                      <pic:pic xmlns:pic="http://schemas.openxmlformats.org/drawingml/2006/picture">
                        <pic:nvPicPr>
                          <pic:cNvPr id="1073741832" name="Görüntü" descr="Görüntü"/>
                          <pic:cNvPicPr>
                            <a:picLocks noChangeAspect="1"/>
                          </pic:cNvPicPr>
                        </pic:nvPicPr>
                        <pic:blipFill>
                          <a:blip r:embed="rId6">
                            <a:extLst/>
                          </a:blip>
                          <a:stretch>
                            <a:fillRect/>
                          </a:stretch>
                        </pic:blipFill>
                        <pic:spPr>
                          <a:xfrm>
                            <a:off x="0" y="0"/>
                            <a:ext cx="6911975" cy="3467100"/>
                          </a:xfrm>
                          <a:prstGeom prst="rect">
                            <a:avLst/>
                          </a:prstGeom>
                          <a:ln w="9525" cap="flat">
                            <a:solidFill>
                              <a:srgbClr val="000000"/>
                            </a:solidFill>
                            <a:prstDash val="solid"/>
                            <a:round/>
                          </a:ln>
                          <a:effectLst/>
                        </pic:spPr>
                      </pic:pic>
                    </wpg:wgp>
                  </a:graphicData>
                </a:graphic>
              </wp:inline>
            </w:drawing>
          </mc:Choice>
          <mc:Fallback>
            <w:pict>
              <v:group id="_x0000_s1032" style="visibility:visible;width:544.2pt;height:273.0pt;" coordorigin="0,0" coordsize="6911975,3467100">
                <v:rect id="_x0000_s1033" style="position:absolute;left:0;top:0;width:6911975;height:3467100;">
                  <v:fill color="#FFFFFF" opacity="100.0%" type="solid"/>
                  <v:stroke on="f" weight="1.0pt" dashstyle="solid" endcap="flat" miterlimit="400.0%" joinstyle="miter" linestyle="single" startarrow="none" startarrowwidth="medium" startarrowlength="medium" endarrow="none" endarrowwidth="medium" endarrowlength="medium"/>
                </v:rect>
                <v:shape id="_x0000_s1034" type="#_x0000_t75" style="position:absolute;left:0;top:0;width:6911975;height:3467100;">
                  <v:imagedata r:id="rId6" o:title="image2.png"/>
                </v:shape>
              </v:group>
            </w:pict>
          </mc:Fallback>
        </mc:AlternateConten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The Safety for Everyone system shall information about add new personnel.</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it-IT"/>
          <w14:textFill>
            <w14:solidFill>
              <w14:srgbClr w14:val="000000"/>
            </w14:solidFill>
          </w14:textFill>
        </w:rPr>
        <w:t>Figure 3</w:t>
      </w:r>
      <w:r>
        <w:rPr>
          <w:rFonts w:ascii="Times New Roman" w:hAnsi="Times New Roman"/>
          <w:b w:val="1"/>
          <w:bCs w:val="1"/>
          <w:outline w:val="0"/>
          <w:color w:val="000000"/>
          <w:spacing w:val="0"/>
          <w:position w:val="0"/>
          <w:sz w:val="24"/>
          <w:szCs w:val="24"/>
          <w:u w:color="000000"/>
          <w:shd w:val="nil" w:color="auto" w:fill="auto"/>
          <w:rtl w:val="0"/>
          <w14:textFill>
            <w14:solidFill>
              <w14:srgbClr w14:val="000000"/>
            </w14:solidFill>
          </w14:textFill>
        </w:rPr>
        <w:t>:</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 Add new personnel screen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The detailed description of items of main administration screen:</w:t>
      </w:r>
    </w:p>
    <w:p>
      <w:pPr>
        <w:pStyle w:val="Gövde"/>
        <w:widowControl w:val="0"/>
        <w:numPr>
          <w:ilvl w:val="0"/>
          <w:numId w:val="76"/>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Name of item</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SearchPhoto_button.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It searches the computer to add photos.</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pt-PT"/>
          <w14:textFill>
            <w14:solidFill>
              <w14:srgbClr w14:val="000000"/>
            </w14:solidFill>
          </w14:textFill>
        </w:rPr>
        <w:t>: Mouse.</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Maximum 10 MB in size.</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 As seen in Figure </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3</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lang w:val="pt-PT"/>
          <w14:textFill>
            <w14:solidFill>
              <w14:srgbClr w14:val="000000"/>
            </w14:solidFill>
          </w14:textFill>
        </w:rPr>
        <w:t>: JPG, PNG, JPEG.</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numPr>
          <w:ilvl w:val="0"/>
          <w:numId w:val="78"/>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Name of item</w:t>
      </w:r>
      <w:r>
        <w:rPr>
          <w:rFonts w:ascii="Times New Roman" w:hAnsi="Times New Roman"/>
          <w:outline w:val="0"/>
          <w:color w:val="000000"/>
          <w:spacing w:val="0"/>
          <w:position w:val="0"/>
          <w:sz w:val="24"/>
          <w:szCs w:val="24"/>
          <w:u w:color="000000"/>
          <w:shd w:val="nil" w:color="auto" w:fill="auto"/>
          <w:rtl w:val="0"/>
          <w:lang w:val="de-DE"/>
          <w14:textFill>
            <w14:solidFill>
              <w14:srgbClr w14:val="000000"/>
            </w14:solidFill>
          </w14:textFill>
        </w:rPr>
        <w:t>: NameSurname_input.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Enter name and surname of personnel.</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Keyboard..</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The NameSurname_input shall be maximum 30 characters long and cannot be zero.</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 As seen in Figure </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3</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The NameSurname_input shall consist of alphanumeric characters only and shall be compatible with ISO 8859-1 character set..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numPr>
          <w:ilvl w:val="0"/>
          <w:numId w:val="80"/>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Name of item</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Degree_input.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Enter degree of personnel.</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Keyboard.</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The Degree_input shall be maximum 30 characters long and cannot be zero.</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 As seen in Figure </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3</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The Degree_input shall consist of alphanumeric characters only and shall be compatible with ISO 8859-1 character set.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numPr>
          <w:ilvl w:val="0"/>
          <w:numId w:val="82"/>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Name of item</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TCKno_input.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Enter identification number of personnel.</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Keyboard..</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The TCKno_input must be 11 integer long.</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 As seen in Figure </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3</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The TCKno_input shall consist of alphanumeric integers only and shall be compatible with ISO 8859-1 character set.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numPr>
          <w:ilvl w:val="0"/>
          <w:numId w:val="84"/>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Name of item</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BirthdaySelect_button.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To select birthday of personnel.</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pt-PT"/>
          <w14:textFill>
            <w14:solidFill>
              <w14:srgbClr w14:val="000000"/>
            </w14:solidFill>
          </w14:textFill>
        </w:rPr>
        <w:t>: Mouse.</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xml:space="preserve">: </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xml:space="preserve">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As seen in Figure 4.</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Must be date data type.</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numPr>
          <w:ilvl w:val="0"/>
          <w:numId w:val="86"/>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Name of item</w:t>
      </w:r>
      <w:r>
        <w:rPr>
          <w:rFonts w:ascii="Times New Roman" w:hAnsi="Times New Roman"/>
          <w:outline w:val="0"/>
          <w:color w:val="000000"/>
          <w:spacing w:val="0"/>
          <w:position w:val="0"/>
          <w:sz w:val="24"/>
          <w:szCs w:val="24"/>
          <w:u w:color="000000"/>
          <w:shd w:val="nil" w:color="auto" w:fill="auto"/>
          <w:rtl w:val="0"/>
          <w:lang w:val="it-IT"/>
          <w14:textFill>
            <w14:solidFill>
              <w14:srgbClr w14:val="000000"/>
            </w14:solidFill>
          </w14:textFill>
        </w:rPr>
        <w:t>: Save_button.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To save new personnel into database.</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pt-PT"/>
          <w14:textFill>
            <w14:solidFill>
              <w14:srgbClr w14:val="000000"/>
            </w14:solidFill>
          </w14:textFill>
        </w:rPr>
        <w:t>: Mouse.</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NameSurname_input, Degree_input,TCKno_input must be filled.</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 As seen in Figure </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3</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numPr>
          <w:ilvl w:val="0"/>
          <w:numId w:val="88"/>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xml:space="preserve">: </w:t>
      </w:r>
      <w:r>
        <w:rPr>
          <w:rFonts w:ascii="Times New Roman" w:hAnsi="Times New Roman" w:hint="default"/>
          <w:outline w:val="0"/>
          <w:color w:val="000000"/>
          <w:spacing w:val="0"/>
          <w:position w:val="0"/>
          <w:sz w:val="24"/>
          <w:szCs w:val="24"/>
          <w:u w:color="000000"/>
          <w:shd w:val="nil" w:color="auto" w:fill="auto"/>
          <w:rtl w:val="1"/>
          <w:lang w:val="ar-SA" w:bidi="ar-SA"/>
          <w14:textFill>
            <w14:solidFill>
              <w14:srgbClr w14:val="000000"/>
            </w14:solidFill>
          </w14:textFill>
        </w:rPr>
        <w:t>“</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New personnel added successfully</w:t>
      </w:r>
      <w:r>
        <w:rPr>
          <w:rFonts w:ascii="Times New Roman" w:hAnsi="Times New Roman" w:hint="default"/>
          <w:outline w:val="0"/>
          <w:color w:val="000000"/>
          <w:spacing w:val="0"/>
          <w:position w:val="0"/>
          <w:sz w:val="24"/>
          <w:szCs w:val="24"/>
          <w:u w:color="000000"/>
          <w:shd w:val="nil" w:color="auto" w:fill="auto"/>
          <w:rtl w:val="0"/>
          <w14:textFill>
            <w14:solidFill>
              <w14:srgbClr w14:val="000000"/>
            </w14:solidFill>
          </w14:textFill>
        </w:rPr>
        <w: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p>
    <w:p>
      <w:pPr>
        <w:pStyle w:val="Gövde"/>
        <w:widowControl w:val="0"/>
        <w:numPr>
          <w:ilvl w:val="0"/>
          <w:numId w:val="90"/>
        </w:numPr>
        <w:rPr>
          <w:rFonts w:ascii="Times New Roman" w:cs="Times New Roman" w:hAnsi="Times New Roman" w:eastAsia="Times New Roman"/>
          <w:sz w:val="24"/>
          <w:szCs w:val="24"/>
        </w:rPr>
      </w:pPr>
      <w:r>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mc:AlternateContent>
          <mc:Choice Requires="wpg">
            <w:drawing xmlns:a="http://schemas.openxmlformats.org/drawingml/2006/main">
              <wp:inline distT="0" distB="0" distL="0" distR="0">
                <wp:extent cx="6911975" cy="3045461"/>
                <wp:effectExtent l="0" t="0" r="0" b="0"/>
                <wp:docPr id="1073741836" name="officeArt object" descr="Grupla"/>
                <wp:cNvGraphicFramePr/>
                <a:graphic xmlns:a="http://schemas.openxmlformats.org/drawingml/2006/main">
                  <a:graphicData uri="http://schemas.microsoft.com/office/word/2010/wordprocessingGroup">
                    <wpg:wgp>
                      <wpg:cNvGrpSpPr/>
                      <wpg:grpSpPr>
                        <a:xfrm>
                          <a:off x="0" y="0"/>
                          <a:ext cx="6911975" cy="3045461"/>
                          <a:chOff x="0" y="0"/>
                          <a:chExt cx="6911975" cy="3045460"/>
                        </a:xfrm>
                      </wpg:grpSpPr>
                      <wps:wsp>
                        <wps:cNvPr id="1073741834" name="Dikdörtgen"/>
                        <wps:cNvSpPr/>
                        <wps:spPr>
                          <a:xfrm>
                            <a:off x="0" y="0"/>
                            <a:ext cx="6911975" cy="3045461"/>
                          </a:xfrm>
                          <a:prstGeom prst="rect">
                            <a:avLst/>
                          </a:prstGeom>
                          <a:solidFill>
                            <a:srgbClr val="FFFFFF"/>
                          </a:solidFill>
                          <a:ln w="12700" cap="flat">
                            <a:noFill/>
                            <a:miter lim="400000"/>
                          </a:ln>
                          <a:effectLst/>
                        </wps:spPr>
                        <wps:bodyPr/>
                      </wps:wsp>
                      <pic:pic xmlns:pic="http://schemas.openxmlformats.org/drawingml/2006/picture">
                        <pic:nvPicPr>
                          <pic:cNvPr id="1073741835" name="Görüntü" descr="Görüntü"/>
                          <pic:cNvPicPr>
                            <a:picLocks noChangeAspect="1"/>
                          </pic:cNvPicPr>
                        </pic:nvPicPr>
                        <pic:blipFill>
                          <a:blip r:embed="rId7">
                            <a:extLst/>
                          </a:blip>
                          <a:stretch>
                            <a:fillRect/>
                          </a:stretch>
                        </pic:blipFill>
                        <pic:spPr>
                          <a:xfrm>
                            <a:off x="0" y="0"/>
                            <a:ext cx="6911975" cy="3045461"/>
                          </a:xfrm>
                          <a:prstGeom prst="rect">
                            <a:avLst/>
                          </a:prstGeom>
                          <a:ln w="9525" cap="flat">
                            <a:solidFill>
                              <a:srgbClr val="000000"/>
                            </a:solidFill>
                            <a:prstDash val="solid"/>
                            <a:round/>
                          </a:ln>
                          <a:effectLst/>
                        </pic:spPr>
                      </pic:pic>
                    </wpg:wgp>
                  </a:graphicData>
                </a:graphic>
              </wp:inline>
            </w:drawing>
          </mc:Choice>
          <mc:Fallback>
            <w:pict>
              <v:group id="_x0000_s1035" style="visibility:visible;width:544.2pt;height:239.8pt;" coordorigin="0,0" coordsize="6911975,3045460">
                <v:rect id="_x0000_s1036" style="position:absolute;left:0;top:0;width:6911975;height:3045460;">
                  <v:fill color="#FFFFFF" opacity="100.0%" type="solid"/>
                  <v:stroke on="f" weight="1.0pt" dashstyle="solid" endcap="flat" miterlimit="400.0%" joinstyle="miter" linestyle="single" startarrow="none" startarrowwidth="medium" startarrowlength="medium" endarrow="none" endarrowwidth="medium" endarrowlength="medium"/>
                </v:rect>
                <v:shape id="_x0000_s1037" type="#_x0000_t75" style="position:absolute;left:0;top:0;width:6911975;height:3045460;">
                  <v:imagedata r:id="rId7" o:title="image3.png"/>
                </v:shape>
              </v:group>
            </w:pict>
          </mc:Fallback>
        </mc:AlternateConten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If all informations are right, the Safety for Everyone shall allow admin and superadmin information about save personnel.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Figure 4: Add new personnel error message screen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The detailed description of items of main administration screen:</w:t>
      </w:r>
    </w:p>
    <w:p>
      <w:pPr>
        <w:pStyle w:val="Gövde"/>
        <w:widowControl w:val="0"/>
        <w:numPr>
          <w:ilvl w:val="0"/>
          <w:numId w:val="92"/>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Name of item</w:t>
      </w:r>
      <w:r>
        <w:rPr>
          <w:rFonts w:ascii="Times New Roman" w:hAnsi="Times New Roman"/>
          <w:outline w:val="0"/>
          <w:color w:val="000000"/>
          <w:spacing w:val="0"/>
          <w:position w:val="0"/>
          <w:sz w:val="24"/>
          <w:szCs w:val="24"/>
          <w:u w:color="000000"/>
          <w:shd w:val="nil" w:color="auto" w:fill="auto"/>
          <w:rtl w:val="0"/>
          <w:lang w:val="it-IT"/>
          <w14:textFill>
            <w14:solidFill>
              <w14:srgbClr w14:val="000000"/>
            </w14:solidFill>
          </w14:textFill>
        </w:rPr>
        <w:t>: OK_button.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To pass error screen.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pt-PT"/>
          <w14:textFill>
            <w14:solidFill>
              <w14:srgbClr w14:val="000000"/>
            </w14:solidFill>
          </w14:textFill>
        </w:rPr>
        <w:t>: Mouse.</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As seen in Figure 4.</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numPr>
          <w:ilvl w:val="0"/>
          <w:numId w:val="94"/>
        </w:numPr>
        <w:rPr>
          <w:rFonts w:ascii="Times New Roman" w:cs="Times New Roman" w:hAnsi="Times New Roman" w:eastAsia="Times New Roman"/>
          <w:sz w:val="24"/>
          <w:szCs w:val="24"/>
        </w:rPr>
      </w:pPr>
      <w:r>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mc:AlternateContent>
          <mc:Choice Requires="wpg">
            <w:drawing xmlns:a="http://schemas.openxmlformats.org/drawingml/2006/main">
              <wp:inline distT="0" distB="0" distL="0" distR="0">
                <wp:extent cx="6911975" cy="3444875"/>
                <wp:effectExtent l="0" t="0" r="0" b="0"/>
                <wp:docPr id="1073741839" name="officeArt object" descr="Grupla"/>
                <wp:cNvGraphicFramePr/>
                <a:graphic xmlns:a="http://schemas.openxmlformats.org/drawingml/2006/main">
                  <a:graphicData uri="http://schemas.microsoft.com/office/word/2010/wordprocessingGroup">
                    <wpg:wgp>
                      <wpg:cNvGrpSpPr/>
                      <wpg:grpSpPr>
                        <a:xfrm>
                          <a:off x="0" y="0"/>
                          <a:ext cx="6911975" cy="3444875"/>
                          <a:chOff x="0" y="0"/>
                          <a:chExt cx="6911975" cy="3444875"/>
                        </a:xfrm>
                      </wpg:grpSpPr>
                      <wps:wsp>
                        <wps:cNvPr id="1073741837" name="Dikdörtgen"/>
                        <wps:cNvSpPr/>
                        <wps:spPr>
                          <a:xfrm>
                            <a:off x="0" y="0"/>
                            <a:ext cx="6911975" cy="3444875"/>
                          </a:xfrm>
                          <a:prstGeom prst="rect">
                            <a:avLst/>
                          </a:prstGeom>
                          <a:solidFill>
                            <a:srgbClr val="FFFFFF"/>
                          </a:solidFill>
                          <a:ln w="12700" cap="flat">
                            <a:noFill/>
                            <a:miter lim="400000"/>
                          </a:ln>
                          <a:effectLst/>
                        </wps:spPr>
                        <wps:bodyPr/>
                      </wps:wsp>
                      <pic:pic xmlns:pic="http://schemas.openxmlformats.org/drawingml/2006/picture">
                        <pic:nvPicPr>
                          <pic:cNvPr id="1073741838" name="Görüntü" descr="Görüntü"/>
                          <pic:cNvPicPr>
                            <a:picLocks noChangeAspect="1"/>
                          </pic:cNvPicPr>
                        </pic:nvPicPr>
                        <pic:blipFill>
                          <a:blip r:embed="rId8">
                            <a:extLst/>
                          </a:blip>
                          <a:stretch>
                            <a:fillRect/>
                          </a:stretch>
                        </pic:blipFill>
                        <pic:spPr>
                          <a:xfrm>
                            <a:off x="0" y="0"/>
                            <a:ext cx="6911975" cy="3444875"/>
                          </a:xfrm>
                          <a:prstGeom prst="rect">
                            <a:avLst/>
                          </a:prstGeom>
                          <a:ln w="9525" cap="flat">
                            <a:solidFill>
                              <a:srgbClr val="000000"/>
                            </a:solidFill>
                            <a:prstDash val="solid"/>
                            <a:round/>
                          </a:ln>
                          <a:effectLst/>
                        </pic:spPr>
                      </pic:pic>
                    </wpg:wgp>
                  </a:graphicData>
                </a:graphic>
              </wp:inline>
            </w:drawing>
          </mc:Choice>
          <mc:Fallback>
            <w:pict>
              <v:group id="_x0000_s1038" style="visibility:visible;width:544.2pt;height:271.2pt;" coordorigin="0,0" coordsize="6911975,3444875">
                <v:rect id="_x0000_s1039" style="position:absolute;left:0;top:0;width:6911975;height:3444875;">
                  <v:fill color="#FFFFFF" opacity="100.0%" type="solid"/>
                  <v:stroke on="f" weight="1.0pt" dashstyle="solid" endcap="flat" miterlimit="400.0%" joinstyle="miter" linestyle="single" startarrow="none" startarrowwidth="medium" startarrowlength="medium" endarrow="none" endarrowwidth="medium" endarrowlength="medium"/>
                </v:rect>
                <v:shape id="_x0000_s1040" type="#_x0000_t75" style="position:absolute;left:0;top:0;width:6911975;height:3444875;">
                  <v:imagedata r:id="rId8" o:title="image4.png"/>
                </v:shape>
              </v:group>
            </w:pict>
          </mc:Fallback>
        </mc:AlternateConten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The Safety for Everyone shall allow admin and superadmin information about there is already someone like this error.</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it-IT"/>
          <w14:textFill>
            <w14:solidFill>
              <w14:srgbClr w14:val="000000"/>
            </w14:solidFill>
          </w14:textFill>
        </w:rPr>
        <w:t>Figure 5</w:t>
      </w:r>
      <w:r>
        <w:rPr>
          <w:rFonts w:ascii="Times New Roman" w:hAnsi="Times New Roman"/>
          <w:b w:val="1"/>
          <w:bCs w:val="1"/>
          <w:outline w:val="0"/>
          <w:color w:val="000000"/>
          <w:spacing w:val="0"/>
          <w:position w:val="0"/>
          <w:sz w:val="24"/>
          <w:szCs w:val="24"/>
          <w:u w:color="000000"/>
          <w:shd w:val="nil" w:color="auto" w:fill="auto"/>
          <w:rtl w:val="0"/>
          <w14:textFill>
            <w14:solidFill>
              <w14:srgbClr w14:val="000000"/>
            </w14:solidFill>
          </w14:textFill>
        </w:rPr>
        <w:t>:</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 There is already someone like this error screen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The detailed description of Risk analysis screen:</w:t>
      </w:r>
    </w:p>
    <w:p>
      <w:pPr>
        <w:pStyle w:val="Gövde"/>
        <w:widowControl w:val="0"/>
        <w:numPr>
          <w:ilvl w:val="0"/>
          <w:numId w:val="96"/>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 xml:space="preserve">       Name of item</w:t>
      </w:r>
      <w:r>
        <w:rPr>
          <w:rFonts w:ascii="Times New Roman" w:hAnsi="Times New Roman"/>
          <w:outline w:val="0"/>
          <w:color w:val="000000"/>
          <w:spacing w:val="0"/>
          <w:position w:val="0"/>
          <w:sz w:val="24"/>
          <w:szCs w:val="24"/>
          <w:u w:color="000000"/>
          <w:shd w:val="nil" w:color="auto" w:fill="auto"/>
          <w:rtl w:val="0"/>
          <w:lang w:val="it-IT"/>
          <w14:textFill>
            <w14:solidFill>
              <w14:srgbClr w14:val="000000"/>
            </w14:solidFill>
          </w14:textFill>
        </w:rPr>
        <w:t>: OK_button.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Used to return to add new personnel page.</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pt-PT"/>
          <w14:textFill>
            <w14:solidFill>
              <w14:srgbClr w14:val="000000"/>
            </w14:solidFill>
          </w14:textFill>
        </w:rPr>
        <w:t>: Mouse.</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As seen in Figure 5.</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p>
    <w:p>
      <w:pPr>
        <w:pStyle w:val="Gövde"/>
        <w:widowControl w:val="0"/>
        <w:numPr>
          <w:ilvl w:val="0"/>
          <w:numId w:val="98"/>
        </w:numPr>
        <w:rPr>
          <w:rFonts w:ascii="Times New Roman" w:hAnsi="Times New Roman"/>
          <w:sz w:val="24"/>
          <w:szCs w:val="24"/>
          <w:lang w:val="en-US"/>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The Safety for Everyone shall allow admin and superadmin information about want to delete personnel.</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mc:AlternateContent>
          <mc:Choice Requires="wpg">
            <w:drawing xmlns:a="http://schemas.openxmlformats.org/drawingml/2006/main">
              <wp:inline distT="0" distB="0" distL="0" distR="0">
                <wp:extent cx="6910706" cy="5033646"/>
                <wp:effectExtent l="0" t="0" r="0" b="0"/>
                <wp:docPr id="1073741842" name="officeArt object" descr="Grupla"/>
                <wp:cNvGraphicFramePr/>
                <a:graphic xmlns:a="http://schemas.openxmlformats.org/drawingml/2006/main">
                  <a:graphicData uri="http://schemas.microsoft.com/office/word/2010/wordprocessingGroup">
                    <wpg:wgp>
                      <wpg:cNvGrpSpPr/>
                      <wpg:grpSpPr>
                        <a:xfrm>
                          <a:off x="0" y="0"/>
                          <a:ext cx="6910706" cy="5033646"/>
                          <a:chOff x="0" y="0"/>
                          <a:chExt cx="6910705" cy="5033645"/>
                        </a:xfrm>
                      </wpg:grpSpPr>
                      <wps:wsp>
                        <wps:cNvPr id="1073741840" name="Dikdörtgen"/>
                        <wps:cNvSpPr/>
                        <wps:spPr>
                          <a:xfrm>
                            <a:off x="0" y="0"/>
                            <a:ext cx="6910706" cy="5033646"/>
                          </a:xfrm>
                          <a:prstGeom prst="rect">
                            <a:avLst/>
                          </a:prstGeom>
                          <a:solidFill>
                            <a:srgbClr val="FFFFFF"/>
                          </a:solidFill>
                          <a:ln w="12700" cap="flat">
                            <a:noFill/>
                            <a:miter lim="400000"/>
                          </a:ln>
                          <a:effectLst/>
                        </wps:spPr>
                        <wps:bodyPr/>
                      </wps:wsp>
                      <pic:pic xmlns:pic="http://schemas.openxmlformats.org/drawingml/2006/picture">
                        <pic:nvPicPr>
                          <pic:cNvPr id="1073741841" name="Görüntü" descr="Görüntü"/>
                          <pic:cNvPicPr>
                            <a:picLocks noChangeAspect="1"/>
                          </pic:cNvPicPr>
                        </pic:nvPicPr>
                        <pic:blipFill>
                          <a:blip r:embed="rId9">
                            <a:extLst/>
                          </a:blip>
                          <a:stretch>
                            <a:fillRect/>
                          </a:stretch>
                        </pic:blipFill>
                        <pic:spPr>
                          <a:xfrm>
                            <a:off x="0" y="0"/>
                            <a:ext cx="6910706" cy="5033646"/>
                          </a:xfrm>
                          <a:prstGeom prst="rect">
                            <a:avLst/>
                          </a:prstGeom>
                          <a:ln w="9525" cap="flat">
                            <a:solidFill>
                              <a:srgbClr val="000000"/>
                            </a:solidFill>
                            <a:prstDash val="solid"/>
                            <a:round/>
                          </a:ln>
                          <a:effectLst/>
                        </pic:spPr>
                      </pic:pic>
                    </wpg:wgp>
                  </a:graphicData>
                </a:graphic>
              </wp:inline>
            </w:drawing>
          </mc:Choice>
          <mc:Fallback>
            <w:pict>
              <v:group id="_x0000_s1041" style="visibility:visible;width:544.2pt;height:396.4pt;" coordorigin="0,0" coordsize="6910705,5033645">
                <v:rect id="_x0000_s1042" style="position:absolute;left:0;top:0;width:6910705;height:5033645;">
                  <v:fill color="#FFFFFF" opacity="100.0%" type="solid"/>
                  <v:stroke on="f" weight="1.0pt" dashstyle="solid" endcap="flat" miterlimit="400.0%" joinstyle="miter" linestyle="single" startarrow="none" startarrowwidth="medium" startarrowlength="medium" endarrow="none" endarrowwidth="medium" endarrowlength="medium"/>
                </v:rect>
                <v:shape id="_x0000_s1043" type="#_x0000_t75" style="position:absolute;left:0;top:0;width:6910705;height:5033645;">
                  <v:imagedata r:id="rId9" o:title="image5.png"/>
                </v:shape>
              </v:group>
            </w:pict>
          </mc:Fallback>
        </mc:AlternateConten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Figure 6: Are you sure you want to delete personnel screen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The detailed description of items of add user screen:</w:t>
      </w:r>
    </w:p>
    <w:p>
      <w:pPr>
        <w:pStyle w:val="Gövde"/>
        <w:widowControl w:val="0"/>
        <w:numPr>
          <w:ilvl w:val="0"/>
          <w:numId w:val="100"/>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Name of item</w:t>
      </w:r>
      <w:r>
        <w:rPr>
          <w:rFonts w:ascii="Times New Roman" w:hAnsi="Times New Roman"/>
          <w:outline w:val="0"/>
          <w:color w:val="000000"/>
          <w:spacing w:val="0"/>
          <w:position w:val="0"/>
          <w:sz w:val="24"/>
          <w:szCs w:val="24"/>
          <w:u w:color="000000"/>
          <w:shd w:val="nil" w:color="auto" w:fill="auto"/>
          <w:rtl w:val="0"/>
          <w:lang w:val="it-IT"/>
          <w14:textFill>
            <w14:solidFill>
              <w14:srgbClr w14:val="000000"/>
            </w14:solidFill>
          </w14:textFill>
        </w:rPr>
        <w:t>: Delete_Button.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lang w:val="it-IT"/>
          <w14:textFill>
            <w14:solidFill>
              <w14:srgbClr w14:val="000000"/>
            </w14:solidFill>
          </w14:textFill>
        </w:rPr>
        <w:t>: To delete personnel record.</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pt-PT"/>
          <w14:textFill>
            <w14:solidFill>
              <w14:srgbClr w14:val="000000"/>
            </w14:solidFill>
          </w14:textFill>
        </w:rPr>
        <w:t>: Mouse.</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As seen in Figure 6.</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numPr>
          <w:ilvl w:val="0"/>
          <w:numId w:val="102"/>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Name of item</w:t>
      </w:r>
      <w:r>
        <w:rPr>
          <w:rFonts w:ascii="Times New Roman" w:hAnsi="Times New Roman"/>
          <w:outline w:val="0"/>
          <w:color w:val="000000"/>
          <w:spacing w:val="0"/>
          <w:position w:val="0"/>
          <w:sz w:val="24"/>
          <w:szCs w:val="24"/>
          <w:u w:color="000000"/>
          <w:shd w:val="nil" w:color="auto" w:fill="auto"/>
          <w:rtl w:val="0"/>
          <w:lang w:val="it-IT"/>
          <w14:textFill>
            <w14:solidFill>
              <w14:srgbClr w14:val="000000"/>
            </w14:solidFill>
          </w14:textFill>
        </w:rPr>
        <w:t>: DontDelete_Button.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To not delete personnel record.</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pt-PT"/>
          <w14:textFill>
            <w14:solidFill>
              <w14:srgbClr w14:val="000000"/>
            </w14:solidFill>
          </w14:textFill>
        </w:rPr>
        <w:t>: Mouse.</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As seen in Figure 6.</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p>
    <w:p>
      <w:pPr>
        <w:pStyle w:val="Gövde"/>
        <w:widowControl w:val="0"/>
        <w:numPr>
          <w:ilvl w:val="0"/>
          <w:numId w:val="104"/>
        </w:numPr>
        <w:rPr>
          <w:rFonts w:ascii="Times New Roman" w:cs="Times New Roman" w:hAnsi="Times New Roman" w:eastAsia="Times New Roman"/>
          <w:sz w:val="24"/>
          <w:szCs w:val="24"/>
        </w:rPr>
      </w:pPr>
      <w:r>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mc:AlternateContent>
          <mc:Choice Requires="wpg">
            <w:drawing xmlns:a="http://schemas.openxmlformats.org/drawingml/2006/main">
              <wp:inline distT="0" distB="0" distL="0" distR="0">
                <wp:extent cx="6911975" cy="4643121"/>
                <wp:effectExtent l="0" t="0" r="0" b="0"/>
                <wp:docPr id="1073741845" name="officeArt object" descr="Grupla"/>
                <wp:cNvGraphicFramePr/>
                <a:graphic xmlns:a="http://schemas.openxmlformats.org/drawingml/2006/main">
                  <a:graphicData uri="http://schemas.microsoft.com/office/word/2010/wordprocessingGroup">
                    <wpg:wgp>
                      <wpg:cNvGrpSpPr/>
                      <wpg:grpSpPr>
                        <a:xfrm>
                          <a:off x="0" y="0"/>
                          <a:ext cx="6911975" cy="4643121"/>
                          <a:chOff x="0" y="0"/>
                          <a:chExt cx="6911975" cy="4643120"/>
                        </a:xfrm>
                      </wpg:grpSpPr>
                      <wps:wsp>
                        <wps:cNvPr id="1073741843" name="Dikdörtgen"/>
                        <wps:cNvSpPr/>
                        <wps:spPr>
                          <a:xfrm>
                            <a:off x="0" y="0"/>
                            <a:ext cx="6911975" cy="4643121"/>
                          </a:xfrm>
                          <a:prstGeom prst="rect">
                            <a:avLst/>
                          </a:prstGeom>
                          <a:solidFill>
                            <a:srgbClr val="FFFFFF"/>
                          </a:solidFill>
                          <a:ln w="12700" cap="flat">
                            <a:noFill/>
                            <a:miter lim="400000"/>
                          </a:ln>
                          <a:effectLst/>
                        </wps:spPr>
                        <wps:bodyPr/>
                      </wps:wsp>
                      <pic:pic xmlns:pic="http://schemas.openxmlformats.org/drawingml/2006/picture">
                        <pic:nvPicPr>
                          <pic:cNvPr id="1073741844" name="Görüntü" descr="Görüntü"/>
                          <pic:cNvPicPr>
                            <a:picLocks noChangeAspect="1"/>
                          </pic:cNvPicPr>
                        </pic:nvPicPr>
                        <pic:blipFill>
                          <a:blip r:embed="rId10">
                            <a:extLst/>
                          </a:blip>
                          <a:stretch>
                            <a:fillRect/>
                          </a:stretch>
                        </pic:blipFill>
                        <pic:spPr>
                          <a:xfrm>
                            <a:off x="0" y="0"/>
                            <a:ext cx="6911975" cy="4643121"/>
                          </a:xfrm>
                          <a:prstGeom prst="rect">
                            <a:avLst/>
                          </a:prstGeom>
                          <a:ln w="9525" cap="flat">
                            <a:solidFill>
                              <a:srgbClr val="000000"/>
                            </a:solidFill>
                            <a:prstDash val="solid"/>
                            <a:round/>
                          </a:ln>
                          <a:effectLst/>
                        </pic:spPr>
                      </pic:pic>
                    </wpg:wgp>
                  </a:graphicData>
                </a:graphic>
              </wp:inline>
            </w:drawing>
          </mc:Choice>
          <mc:Fallback>
            <w:pict>
              <v:group id="_x0000_s1044" style="visibility:visible;width:544.2pt;height:365.6pt;" coordorigin="0,0" coordsize="6911975,4643120">
                <v:rect id="_x0000_s1045" style="position:absolute;left:0;top:0;width:6911975;height:4643120;">
                  <v:fill color="#FFFFFF" opacity="100.0%" type="solid"/>
                  <v:stroke on="f" weight="1.0pt" dashstyle="solid" endcap="flat" miterlimit="400.0%" joinstyle="miter" linestyle="single" startarrow="none" startarrowwidth="medium" startarrowlength="medium" endarrow="none" endarrowwidth="medium" endarrowlength="medium"/>
                </v:rect>
                <v:shape id="_x0000_s1046" type="#_x0000_t75" style="position:absolute;left:0;top:0;width:6911975;height:4643120;">
                  <v:imagedata r:id="rId10" o:title="image6.png"/>
                </v:shape>
              </v:group>
            </w:pict>
          </mc:Fallback>
        </mc:AlternateConten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The Safety for Everyone shall allow admin and superadmin information about success message of delete button.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it-IT"/>
          <w14:textFill>
            <w14:solidFill>
              <w14:srgbClr w14:val="000000"/>
            </w14:solidFill>
          </w14:textFill>
        </w:rPr>
        <w:t>Figure 7</w:t>
      </w:r>
      <w:r>
        <w:rPr>
          <w:rFonts w:ascii="Times New Roman" w:hAnsi="Times New Roman"/>
          <w:b w:val="1"/>
          <w:bCs w:val="1"/>
          <w:outline w:val="0"/>
          <w:color w:val="000000"/>
          <w:spacing w:val="0"/>
          <w:position w:val="0"/>
          <w:sz w:val="24"/>
          <w:szCs w:val="24"/>
          <w:u w:color="000000"/>
          <w:shd w:val="nil" w:color="auto" w:fill="auto"/>
          <w:rtl w:val="0"/>
          <w14:textFill>
            <w14:solidFill>
              <w14:srgbClr w14:val="000000"/>
            </w14:solidFill>
          </w14:textFill>
        </w:rPr>
        <w:t xml:space="preserve">: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Success message about delete button screen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The detailed description of items of add user screen:</w:t>
      </w:r>
    </w:p>
    <w:p>
      <w:pPr>
        <w:pStyle w:val="Gövde"/>
        <w:widowControl w:val="0"/>
        <w:numPr>
          <w:ilvl w:val="0"/>
          <w:numId w:val="106"/>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Name of item</w:t>
      </w:r>
      <w:r>
        <w:rPr>
          <w:rFonts w:ascii="Times New Roman" w:hAnsi="Times New Roman"/>
          <w:outline w:val="0"/>
          <w:color w:val="000000"/>
          <w:spacing w:val="0"/>
          <w:position w:val="0"/>
          <w:sz w:val="24"/>
          <w:szCs w:val="24"/>
          <w:u w:color="000000"/>
          <w:shd w:val="nil" w:color="auto" w:fill="auto"/>
          <w:rtl w:val="0"/>
          <w:lang w:val="it-IT"/>
          <w14:textFill>
            <w14:solidFill>
              <w14:srgbClr w14:val="000000"/>
            </w14:solidFill>
          </w14:textFill>
        </w:rPr>
        <w:t>: OK_Button.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Used to return personnel list.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pt-PT"/>
          <w14:textFill>
            <w14:solidFill>
              <w14:srgbClr w14:val="000000"/>
            </w14:solidFill>
          </w14:textFill>
        </w:rPr>
        <w:t>: Mouse.</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As seen in Figure 7.</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numPr>
          <w:ilvl w:val="0"/>
          <w:numId w:val="108"/>
        </w:numPr>
        <w:rPr>
          <w:rFonts w:ascii="Times New Roman" w:hAnsi="Times New Roman"/>
          <w:b w:val="1"/>
          <w:bCs w:val="1"/>
          <w:i w:val="1"/>
          <w:iCs w:val="1"/>
          <w:sz w:val="26"/>
          <w:szCs w:val="26"/>
          <w:lang w:val="en-US"/>
        </w:rPr>
      </w:pPr>
      <w:r>
        <w:rPr>
          <w:rFonts w:ascii="Times New Roman" w:hAnsi="Times New Roman"/>
          <w:b w:val="1"/>
          <w:bCs w:val="1"/>
          <w:i w:val="1"/>
          <w:iCs w:val="1"/>
          <w:outline w:val="0"/>
          <w:color w:val="000000"/>
          <w:spacing w:val="0"/>
          <w:position w:val="0"/>
          <w:sz w:val="26"/>
          <w:szCs w:val="26"/>
          <w:u w:color="000000"/>
          <w:shd w:val="nil" w:color="auto" w:fill="auto"/>
          <w:rtl w:val="0"/>
          <w:lang w:val="en-US"/>
          <w14:textFill>
            <w14:solidFill>
              <w14:srgbClr w14:val="000000"/>
            </w14:solidFill>
          </w14:textFill>
        </w:rPr>
        <w:t>Functions for Admin and Superadmin</w:t>
      </w:r>
    </w:p>
    <w:p>
      <w:pPr>
        <w:pStyle w:val="Gövde"/>
        <w:widowControl w:val="0"/>
        <w:numPr>
          <w:ilvl w:val="0"/>
          <w:numId w:val="109"/>
        </w:numPr>
        <w:rPr>
          <w:rFonts w:ascii="Times New Roman" w:cs="Times New Roman" w:hAnsi="Times New Roman" w:eastAsia="Times New Roman"/>
        </w:rPr>
      </w:pPr>
      <w:r>
        <w:rPr>
          <w:rFonts w:ascii="Helvetica Neue" w:cs="Helvetica Neue" w:hAnsi="Helvetica Neue" w:eastAsia="Helvetica Neue"/>
          <w:outline w:val="0"/>
          <w:color w:val="000000"/>
          <w:spacing w:val="0"/>
          <w:position w:val="0"/>
          <w:u w:color="000000"/>
          <w:shd w:val="nil" w:color="auto" w:fill="auto"/>
          <w14:textFill>
            <w14:solidFill>
              <w14:srgbClr w14:val="000000"/>
            </w14:solidFill>
          </w14:textFill>
        </w:rPr>
        <mc:AlternateContent>
          <mc:Choice Requires="wpg">
            <w:drawing xmlns:a="http://schemas.openxmlformats.org/drawingml/2006/main">
              <wp:inline distT="0" distB="0" distL="0" distR="0">
                <wp:extent cx="6911975" cy="3232786"/>
                <wp:effectExtent l="0" t="0" r="0" b="0"/>
                <wp:docPr id="1073741848" name="officeArt object" descr="Grupla"/>
                <wp:cNvGraphicFramePr/>
                <a:graphic xmlns:a="http://schemas.openxmlformats.org/drawingml/2006/main">
                  <a:graphicData uri="http://schemas.microsoft.com/office/word/2010/wordprocessingGroup">
                    <wpg:wgp>
                      <wpg:cNvGrpSpPr/>
                      <wpg:grpSpPr>
                        <a:xfrm>
                          <a:off x="0" y="0"/>
                          <a:ext cx="6911975" cy="3232786"/>
                          <a:chOff x="0" y="0"/>
                          <a:chExt cx="6911975" cy="3232785"/>
                        </a:xfrm>
                      </wpg:grpSpPr>
                      <wps:wsp>
                        <wps:cNvPr id="1073741846" name="Dikdörtgen"/>
                        <wps:cNvSpPr/>
                        <wps:spPr>
                          <a:xfrm>
                            <a:off x="0" y="0"/>
                            <a:ext cx="6911975" cy="3232786"/>
                          </a:xfrm>
                          <a:prstGeom prst="rect">
                            <a:avLst/>
                          </a:prstGeom>
                          <a:solidFill>
                            <a:srgbClr val="FFFFFF"/>
                          </a:solidFill>
                          <a:ln w="12700" cap="flat">
                            <a:noFill/>
                            <a:miter lim="400000"/>
                          </a:ln>
                          <a:effectLst/>
                        </wps:spPr>
                        <wps:bodyPr/>
                      </wps:wsp>
                      <pic:pic xmlns:pic="http://schemas.openxmlformats.org/drawingml/2006/picture">
                        <pic:nvPicPr>
                          <pic:cNvPr id="1073741847" name="Görüntü" descr="Görüntü"/>
                          <pic:cNvPicPr>
                            <a:picLocks noChangeAspect="1"/>
                          </pic:cNvPicPr>
                        </pic:nvPicPr>
                        <pic:blipFill>
                          <a:blip r:embed="rId11">
                            <a:extLst/>
                          </a:blip>
                          <a:stretch>
                            <a:fillRect/>
                          </a:stretch>
                        </pic:blipFill>
                        <pic:spPr>
                          <a:xfrm>
                            <a:off x="0" y="0"/>
                            <a:ext cx="6911975" cy="3232786"/>
                          </a:xfrm>
                          <a:prstGeom prst="rect">
                            <a:avLst/>
                          </a:prstGeom>
                          <a:ln w="9525" cap="flat">
                            <a:solidFill>
                              <a:srgbClr val="000000"/>
                            </a:solidFill>
                            <a:prstDash val="solid"/>
                            <a:round/>
                          </a:ln>
                          <a:effectLst/>
                        </pic:spPr>
                      </pic:pic>
                    </wpg:wgp>
                  </a:graphicData>
                </a:graphic>
              </wp:inline>
            </w:drawing>
          </mc:Choice>
          <mc:Fallback>
            <w:pict>
              <v:group id="_x0000_s1047" style="visibility:visible;width:544.2pt;height:254.6pt;" coordorigin="0,0" coordsize="6911975,3232785">
                <v:rect id="_x0000_s1048" style="position:absolute;left:0;top:0;width:6911975;height:3232785;">
                  <v:fill color="#FFFFFF" opacity="100.0%" type="solid"/>
                  <v:stroke on="f" weight="1.0pt" dashstyle="solid" endcap="flat" miterlimit="400.0%" joinstyle="miter" linestyle="single" startarrow="none" startarrowwidth="medium" startarrowlength="medium" endarrow="none" endarrowwidth="medium" endarrowlength="medium"/>
                </v:rect>
                <v:shape id="_x0000_s1049" type="#_x0000_t75" style="position:absolute;left:0;top:0;width:6911975;height:3232785;">
                  <v:imagedata r:id="rId11" o:title="image7.png"/>
                </v:shape>
              </v:group>
            </w:pict>
          </mc:Fallback>
        </mc:AlternateConten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The Safety for Everyone shall allow admin and superadmin to see all risk analysis of personnel.</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Figure 8: All risk analysis screen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The detailed description of items of main administration screen:</w:t>
      </w:r>
    </w:p>
    <w:p>
      <w:pPr>
        <w:pStyle w:val="Gövde"/>
        <w:widowControl w:val="0"/>
        <w:numPr>
          <w:ilvl w:val="0"/>
          <w:numId w:val="111"/>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Name of item</w:t>
      </w:r>
      <w:r>
        <w:rPr>
          <w:rFonts w:ascii="Times New Roman" w:hAnsi="Times New Roman"/>
          <w:outline w:val="0"/>
          <w:color w:val="000000"/>
          <w:spacing w:val="0"/>
          <w:position w:val="0"/>
          <w:sz w:val="24"/>
          <w:szCs w:val="24"/>
          <w:u w:color="000000"/>
          <w:shd w:val="nil" w:color="auto" w:fill="auto"/>
          <w:rtl w:val="0"/>
          <w:lang w:val="it-IT"/>
          <w14:textFill>
            <w14:solidFill>
              <w14:srgbClr w14:val="000000"/>
            </w14:solidFill>
          </w14:textFill>
        </w:rPr>
        <w:t>: AddNewRisk_Button.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To add new risk.</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pt-PT"/>
          <w14:textFill>
            <w14:solidFill>
              <w14:srgbClr w14:val="000000"/>
            </w14:solidFill>
          </w14:textFill>
        </w:rPr>
        <w:t>: Mouse.</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As seen in Figure 8.</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numPr>
          <w:ilvl w:val="0"/>
          <w:numId w:val="113"/>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Name of item</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Transactions_Button.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To make new transaction about personnel.</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pt-PT"/>
          <w14:textFill>
            <w14:solidFill>
              <w14:srgbClr w14:val="000000"/>
            </w14:solidFill>
          </w14:textFill>
        </w:rPr>
        <w:t>: Mouse.</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As seen in Figure 8.</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p>
    <w:p>
      <w:pPr>
        <w:pStyle w:val="Gövde"/>
        <w:widowControl w:val="0"/>
        <w:numPr>
          <w:ilvl w:val="0"/>
          <w:numId w:val="115"/>
        </w:numPr>
        <w:rPr>
          <w:rFonts w:ascii="Times New Roman" w:cs="Times New Roman" w:hAnsi="Times New Roman" w:eastAsia="Times New Roman"/>
          <w:sz w:val="24"/>
          <w:szCs w:val="24"/>
        </w:rPr>
      </w:pPr>
      <w:r>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mc:AlternateContent>
          <mc:Choice Requires="wpg">
            <w:drawing xmlns:a="http://schemas.openxmlformats.org/drawingml/2006/main">
              <wp:inline distT="0" distB="0" distL="0" distR="0">
                <wp:extent cx="6911975" cy="3752850"/>
                <wp:effectExtent l="0" t="0" r="0" b="0"/>
                <wp:docPr id="1073741851" name="officeArt object" descr="Grupla"/>
                <wp:cNvGraphicFramePr/>
                <a:graphic xmlns:a="http://schemas.openxmlformats.org/drawingml/2006/main">
                  <a:graphicData uri="http://schemas.microsoft.com/office/word/2010/wordprocessingGroup">
                    <wpg:wgp>
                      <wpg:cNvGrpSpPr/>
                      <wpg:grpSpPr>
                        <a:xfrm>
                          <a:off x="0" y="0"/>
                          <a:ext cx="6911975" cy="3752850"/>
                          <a:chOff x="0" y="0"/>
                          <a:chExt cx="6911975" cy="3752850"/>
                        </a:xfrm>
                      </wpg:grpSpPr>
                      <wps:wsp>
                        <wps:cNvPr id="1073741849" name="Dikdörtgen"/>
                        <wps:cNvSpPr/>
                        <wps:spPr>
                          <a:xfrm>
                            <a:off x="0" y="0"/>
                            <a:ext cx="6911975" cy="3752850"/>
                          </a:xfrm>
                          <a:prstGeom prst="rect">
                            <a:avLst/>
                          </a:prstGeom>
                          <a:solidFill>
                            <a:srgbClr val="FFFFFF"/>
                          </a:solidFill>
                          <a:ln w="12700" cap="flat">
                            <a:noFill/>
                            <a:miter lim="400000"/>
                          </a:ln>
                          <a:effectLst/>
                        </wps:spPr>
                        <wps:bodyPr/>
                      </wps:wsp>
                      <pic:pic xmlns:pic="http://schemas.openxmlformats.org/drawingml/2006/picture">
                        <pic:nvPicPr>
                          <pic:cNvPr id="1073741850" name="Görüntü" descr="Görüntü"/>
                          <pic:cNvPicPr>
                            <a:picLocks noChangeAspect="1"/>
                          </pic:cNvPicPr>
                        </pic:nvPicPr>
                        <pic:blipFill>
                          <a:blip r:embed="rId12">
                            <a:extLst/>
                          </a:blip>
                          <a:stretch>
                            <a:fillRect/>
                          </a:stretch>
                        </pic:blipFill>
                        <pic:spPr>
                          <a:xfrm>
                            <a:off x="0" y="0"/>
                            <a:ext cx="6911975" cy="3752850"/>
                          </a:xfrm>
                          <a:prstGeom prst="rect">
                            <a:avLst/>
                          </a:prstGeom>
                          <a:ln w="9525" cap="flat">
                            <a:solidFill>
                              <a:srgbClr val="000000"/>
                            </a:solidFill>
                            <a:prstDash val="solid"/>
                            <a:round/>
                          </a:ln>
                          <a:effectLst/>
                        </pic:spPr>
                      </pic:pic>
                    </wpg:wgp>
                  </a:graphicData>
                </a:graphic>
              </wp:inline>
            </w:drawing>
          </mc:Choice>
          <mc:Fallback>
            <w:pict>
              <v:group id="_x0000_s1050" style="visibility:visible;width:544.2pt;height:295.5pt;" coordorigin="0,0" coordsize="6911975,3752850">
                <v:rect id="_x0000_s1051" style="position:absolute;left:0;top:0;width:6911975;height:3752850;">
                  <v:fill color="#FFFFFF" opacity="100.0%" type="solid"/>
                  <v:stroke on="f" weight="1.0pt" dashstyle="solid" endcap="flat" miterlimit="400.0%" joinstyle="miter" linestyle="single" startarrow="none" startarrowwidth="medium" startarrowlength="medium" endarrow="none" endarrowwidth="medium" endarrowlength="medium"/>
                </v:rect>
                <v:shape id="_x0000_s1052" type="#_x0000_t75" style="position:absolute;left:0;top:0;width:6911975;height:3752850;">
                  <v:imagedata r:id="rId12" o:title="image8.png"/>
                </v:shape>
              </v:group>
            </w:pict>
          </mc:Fallback>
        </mc:AlternateConten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The Safety for Everyone shall allow admin and superadmin to add new risk.</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Figure 9: Add new risk screen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The detailed description of items of main administration screen:</w:t>
      </w:r>
    </w:p>
    <w:p>
      <w:pPr>
        <w:pStyle w:val="Gövde"/>
        <w:widowControl w:val="0"/>
        <w:numPr>
          <w:ilvl w:val="0"/>
          <w:numId w:val="117"/>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Name of item</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AnalysisNo_Input.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To describe analysis no.</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Keyboard.</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lang w:val="pt-PT"/>
          <w14:textFill>
            <w14:solidFill>
              <w14:srgbClr w14:val="000000"/>
            </w14:solidFill>
          </w14:textFill>
        </w:rPr>
        <w:t>:Maximum 10 digit.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As seen in Figure 9.</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The AnalysisNo_Input shall consist of integer only and shall be compatible with ISO 8859-1 character set.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numPr>
          <w:ilvl w:val="0"/>
          <w:numId w:val="119"/>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Name of item</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DescribeAnalysis_Input.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To describe Analysis.</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Keyboard.</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The DescribeAnalysis_Input shall be maximum 30 characters long and cannot be zero.</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As seen in Figure 9.</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The AnalysisNo_Input shall consist of character only and shall be compatible with ISO 8859-1 character set.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numPr>
          <w:ilvl w:val="0"/>
          <w:numId w:val="121"/>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Name of item</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AnalysisDate_Input.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To determine of analysis time.</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Mouse and keyboard.</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It can</w:t>
      </w:r>
      <w:r>
        <w:rPr>
          <w:rFonts w:ascii="Times New Roman" w:hAnsi="Times New Roman" w:hint="default"/>
          <w:outline w:val="0"/>
          <w:color w:val="000000"/>
          <w:spacing w:val="0"/>
          <w:position w:val="0"/>
          <w:sz w:val="24"/>
          <w:szCs w:val="24"/>
          <w:u w:color="000000"/>
          <w:shd w:val="nil" w:color="auto" w:fill="auto"/>
          <w:rtl w:val="1"/>
          <w14:textFill>
            <w14:solidFill>
              <w14:srgbClr w14:val="000000"/>
            </w14:solidFill>
          </w14:textFill>
        </w:rPr>
        <w:t>’</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 be next days.</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As seen in Figure 9.</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Date data type.</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numPr>
          <w:ilvl w:val="0"/>
          <w:numId w:val="123"/>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Name of item</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DeadlineOfAnalysis_Input.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To deterime deadline of analysis.</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 Mouse or keyboard.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Can</w:t>
      </w:r>
      <w:r>
        <w:rPr>
          <w:rFonts w:ascii="Times New Roman" w:hAnsi="Times New Roman" w:hint="default"/>
          <w:outline w:val="0"/>
          <w:color w:val="000000"/>
          <w:spacing w:val="0"/>
          <w:position w:val="0"/>
          <w:sz w:val="24"/>
          <w:szCs w:val="24"/>
          <w:u w:color="000000"/>
          <w:shd w:val="nil" w:color="auto" w:fill="auto"/>
          <w:rtl w:val="1"/>
          <w14:textFill>
            <w14:solidFill>
              <w14:srgbClr w14:val="000000"/>
            </w14:solidFill>
          </w14:textFill>
        </w:rPr>
        <w:t>’</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 be today and the days before.</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As seen in Figure 9.</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Date data type.</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numPr>
          <w:ilvl w:val="0"/>
          <w:numId w:val="125"/>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Name of item</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NameOfAnalyzer_Input.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To determine who is analayzing.</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Keyboard.</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The NameOfAnalyzer_Input shall be maximum 30 characters long and cannot be zero.</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As seen in Figure 9.</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The NameOfAnalyzer_input shall consist of alphanumeric characters only and shall be compatible with ISO 8859-1 character set.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numPr>
          <w:ilvl w:val="0"/>
          <w:numId w:val="127"/>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Name of item</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UnitName_Input.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To determine name of unit.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Keyboard.</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The UnitName_Input shall be maximum 30 characters long and cannot be zero.</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As seen in Figure 9.</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The UnitName_Input shall consist of alphanumeric characters only and shall be compatible with ISO 8859-1 character set.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numPr>
          <w:ilvl w:val="0"/>
          <w:numId w:val="129"/>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Name of item</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SubUnit_Option.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To select subunit.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pt-PT"/>
          <w14:textFill>
            <w14:solidFill>
              <w14:srgbClr w14:val="000000"/>
            </w14:solidFill>
          </w14:textFill>
        </w:rPr>
        <w:t>: Mouse.</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As seen in Figure 9.</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numPr>
          <w:ilvl w:val="0"/>
          <w:numId w:val="131"/>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Name of item</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RiskMethod_Input.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To determine method of risk.</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Keyboard.</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The RiskMethod_Input shall be maximum 30 characters long and cannot be zero.</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As seen in Figure 9.</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The RiskMethod_Input shall consist of alphanumeric characters only and shall be compatible with ISO 8859-1 character set.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numPr>
          <w:ilvl w:val="0"/>
          <w:numId w:val="133"/>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Name of item</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RiskCategory_Input.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To determine risk category.</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Keyboard.</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The RiskCategory_Input shall be maximum 30 characters long and cannot be zero.</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As seen in Figure 9.</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The RiskCategory_Input shall consist of alphanumeric characters only and shall be compatible with ISO 8859-1 character set.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numPr>
          <w:ilvl w:val="0"/>
          <w:numId w:val="135"/>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Name of item</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SubjectGroup_Input.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To determine subject of group.</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Keyboard.</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The SubjectGroup_Input shall be maximum 30 characters long and cannot be zero.</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As seen in Figure 8.</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The SubjectGroup_Input shall consist of alphanumeric characters only and shall be compatible with ISO 8859-1 character set.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numPr>
          <w:ilvl w:val="0"/>
          <w:numId w:val="137"/>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Name of item</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UpperGroup_Input.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To determine upper group.</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Keyboard.</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The UpperGroup_Input shall be maximum 30 characters long and cannot be zero.</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As seen in Figure 9.</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The UpperGroup_Input shall consist of alphanumeric characters only and shall be compatible with ISO 8859-1 character set.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numPr>
          <w:ilvl w:val="0"/>
          <w:numId w:val="139"/>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Name of item</w:t>
      </w:r>
      <w:r>
        <w:rPr>
          <w:rFonts w:ascii="Times New Roman" w:hAnsi="Times New Roman"/>
          <w:outline w:val="0"/>
          <w:color w:val="000000"/>
          <w:spacing w:val="0"/>
          <w:position w:val="0"/>
          <w:sz w:val="24"/>
          <w:szCs w:val="24"/>
          <w:u w:color="000000"/>
          <w:shd w:val="nil" w:color="auto" w:fill="auto"/>
          <w:rtl w:val="0"/>
          <w:lang w:val="it-IT"/>
          <w14:textFill>
            <w14:solidFill>
              <w14:srgbClr w14:val="000000"/>
            </w14:solidFill>
          </w14:textFill>
        </w:rPr>
        <w:t>: SaveRisk_Button.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To save new risk.</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pt-PT"/>
          <w14:textFill>
            <w14:solidFill>
              <w14:srgbClr w14:val="000000"/>
            </w14:solidFill>
          </w14:textFill>
        </w:rPr>
        <w:t>: Mouse.</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Depends on AnalysisNo_button.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As seen in Figure 9.</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numPr>
          <w:ilvl w:val="0"/>
          <w:numId w:val="141"/>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Name of item</w:t>
      </w:r>
      <w:r>
        <w:rPr>
          <w:rFonts w:ascii="Times New Roman" w:hAnsi="Times New Roman"/>
          <w:outline w:val="0"/>
          <w:color w:val="000000"/>
          <w:spacing w:val="0"/>
          <w:position w:val="0"/>
          <w:sz w:val="24"/>
          <w:szCs w:val="24"/>
          <w:u w:color="000000"/>
          <w:shd w:val="nil" w:color="auto" w:fill="auto"/>
          <w:rtl w:val="0"/>
          <w:lang w:val="it-IT"/>
          <w14:textFill>
            <w14:solidFill>
              <w14:srgbClr w14:val="000000"/>
            </w14:solidFill>
          </w14:textFill>
        </w:rPr>
        <w:t>: GoBack_Button.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To return previous page.</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pt-PT"/>
          <w14:textFill>
            <w14:solidFill>
              <w14:srgbClr w14:val="000000"/>
            </w14:solidFill>
          </w14:textFill>
        </w:rPr>
        <w:t>: Mouse.</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As seen in Figure 9.</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p>
    <w:p>
      <w:pPr>
        <w:pStyle w:val="Gövde"/>
        <w:widowControl w:val="0"/>
        <w:numPr>
          <w:ilvl w:val="0"/>
          <w:numId w:val="143"/>
        </w:numPr>
        <w:rPr>
          <w:rFonts w:ascii="Times New Roman" w:cs="Times New Roman" w:hAnsi="Times New Roman" w:eastAsia="Times New Roman"/>
          <w:sz w:val="24"/>
          <w:szCs w:val="24"/>
        </w:rPr>
      </w:pPr>
      <w:r>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mc:AlternateContent>
          <mc:Choice Requires="wpg">
            <w:drawing xmlns:a="http://schemas.openxmlformats.org/drawingml/2006/main">
              <wp:inline distT="0" distB="0" distL="0" distR="0">
                <wp:extent cx="6911975" cy="5208271"/>
                <wp:effectExtent l="0" t="0" r="0" b="0"/>
                <wp:docPr id="1073741854" name="officeArt object" descr="Grupla"/>
                <wp:cNvGraphicFramePr/>
                <a:graphic xmlns:a="http://schemas.openxmlformats.org/drawingml/2006/main">
                  <a:graphicData uri="http://schemas.microsoft.com/office/word/2010/wordprocessingGroup">
                    <wpg:wgp>
                      <wpg:cNvGrpSpPr/>
                      <wpg:grpSpPr>
                        <a:xfrm>
                          <a:off x="0" y="0"/>
                          <a:ext cx="6911975" cy="5208271"/>
                          <a:chOff x="0" y="0"/>
                          <a:chExt cx="6911975" cy="5208270"/>
                        </a:xfrm>
                      </wpg:grpSpPr>
                      <wps:wsp>
                        <wps:cNvPr id="1073741852" name="Dikdörtgen"/>
                        <wps:cNvSpPr/>
                        <wps:spPr>
                          <a:xfrm>
                            <a:off x="0" y="0"/>
                            <a:ext cx="6911975" cy="5208271"/>
                          </a:xfrm>
                          <a:prstGeom prst="rect">
                            <a:avLst/>
                          </a:prstGeom>
                          <a:solidFill>
                            <a:srgbClr val="FFFFFF"/>
                          </a:solidFill>
                          <a:ln w="12700" cap="flat">
                            <a:noFill/>
                            <a:miter lim="400000"/>
                          </a:ln>
                          <a:effectLst/>
                        </wps:spPr>
                        <wps:bodyPr/>
                      </wps:wsp>
                      <pic:pic xmlns:pic="http://schemas.openxmlformats.org/drawingml/2006/picture">
                        <pic:nvPicPr>
                          <pic:cNvPr id="1073741853" name="Görüntü" descr="Görüntü"/>
                          <pic:cNvPicPr>
                            <a:picLocks noChangeAspect="1"/>
                          </pic:cNvPicPr>
                        </pic:nvPicPr>
                        <pic:blipFill>
                          <a:blip r:embed="rId9">
                            <a:extLst/>
                          </a:blip>
                          <a:stretch>
                            <a:fillRect/>
                          </a:stretch>
                        </pic:blipFill>
                        <pic:spPr>
                          <a:xfrm>
                            <a:off x="0" y="0"/>
                            <a:ext cx="6911975" cy="5208271"/>
                          </a:xfrm>
                          <a:prstGeom prst="rect">
                            <a:avLst/>
                          </a:prstGeom>
                          <a:ln w="9525" cap="flat">
                            <a:solidFill>
                              <a:srgbClr val="000000"/>
                            </a:solidFill>
                            <a:prstDash val="solid"/>
                            <a:round/>
                          </a:ln>
                          <a:effectLst/>
                        </pic:spPr>
                      </pic:pic>
                    </wpg:wgp>
                  </a:graphicData>
                </a:graphic>
              </wp:inline>
            </w:drawing>
          </mc:Choice>
          <mc:Fallback>
            <w:pict>
              <v:group id="_x0000_s1053" style="visibility:visible;width:544.2pt;height:410.1pt;" coordorigin="0,0" coordsize="6911975,5208270">
                <v:rect id="_x0000_s1054" style="position:absolute;left:0;top:0;width:6911975;height:5208270;">
                  <v:fill color="#FFFFFF" opacity="100.0%" type="solid"/>
                  <v:stroke on="f" weight="1.0pt" dashstyle="solid" endcap="flat" miterlimit="400.0%" joinstyle="miter" linestyle="single" startarrow="none" startarrowwidth="medium" startarrowlength="medium" endarrow="none" endarrowwidth="medium" endarrowlength="medium"/>
                </v:rect>
                <v:shape id="_x0000_s1055" type="#_x0000_t75" style="position:absolute;left:0;top:0;width:6911975;height:5208270;">
                  <v:imagedata r:id="rId9" o:title="image5.tif"/>
                </v:shape>
              </v:group>
            </w:pict>
          </mc:Fallback>
        </mc:AlternateConten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The Safety for Everyone shall allow admin and superadmin to delete</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it-IT"/>
          <w14:textFill>
            <w14:solidFill>
              <w14:srgbClr w14:val="000000"/>
            </w14:solidFill>
          </w14:textFill>
        </w:rPr>
        <w:t>Figure 10</w:t>
      </w:r>
      <w:r>
        <w:rPr>
          <w:rFonts w:ascii="Times New Roman" w:hAnsi="Times New Roman"/>
          <w:b w:val="1"/>
          <w:bCs w:val="1"/>
          <w:outline w:val="0"/>
          <w:color w:val="000000"/>
          <w:spacing w:val="0"/>
          <w:position w:val="0"/>
          <w:sz w:val="24"/>
          <w:szCs w:val="24"/>
          <w:u w:color="000000"/>
          <w:shd w:val="nil" w:color="auto" w:fill="auto"/>
          <w:rtl w:val="0"/>
          <w14:textFill>
            <w14:solidFill>
              <w14:srgbClr w14:val="000000"/>
            </w14:solidFill>
          </w14:textFill>
        </w:rPr>
        <w:t>:</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 Are you sure you want to delete risk screen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The detailed description of items of add user screen:</w:t>
      </w:r>
    </w:p>
    <w:p>
      <w:pPr>
        <w:pStyle w:val="Gövde"/>
        <w:widowControl w:val="0"/>
        <w:numPr>
          <w:ilvl w:val="0"/>
          <w:numId w:val="145"/>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Name of item</w:t>
      </w:r>
      <w:r>
        <w:rPr>
          <w:rFonts w:ascii="Times New Roman" w:hAnsi="Times New Roman"/>
          <w:outline w:val="0"/>
          <w:color w:val="000000"/>
          <w:spacing w:val="0"/>
          <w:position w:val="0"/>
          <w:sz w:val="24"/>
          <w:szCs w:val="24"/>
          <w:u w:color="000000"/>
          <w:shd w:val="nil" w:color="auto" w:fill="auto"/>
          <w:rtl w:val="0"/>
          <w:lang w:val="it-IT"/>
          <w14:textFill>
            <w14:solidFill>
              <w14:srgbClr w14:val="000000"/>
            </w14:solidFill>
          </w14:textFill>
        </w:rPr>
        <w:t>: Delete_Button.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To delete risk record.</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pt-PT"/>
          <w14:textFill>
            <w14:solidFill>
              <w14:srgbClr w14:val="000000"/>
            </w14:solidFill>
          </w14:textFill>
        </w:rPr>
        <w:t>: Mouse.</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As seen in Figure 10.</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numPr>
          <w:ilvl w:val="0"/>
          <w:numId w:val="147"/>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Name of item</w:t>
      </w:r>
      <w:r>
        <w:rPr>
          <w:rFonts w:ascii="Times New Roman" w:hAnsi="Times New Roman"/>
          <w:outline w:val="0"/>
          <w:color w:val="000000"/>
          <w:spacing w:val="0"/>
          <w:position w:val="0"/>
          <w:sz w:val="24"/>
          <w:szCs w:val="24"/>
          <w:u w:color="000000"/>
          <w:shd w:val="nil" w:color="auto" w:fill="auto"/>
          <w:rtl w:val="0"/>
          <w:lang w:val="it-IT"/>
          <w14:textFill>
            <w14:solidFill>
              <w14:srgbClr w14:val="000000"/>
            </w14:solidFill>
          </w14:textFill>
        </w:rPr>
        <w:t>: DontDelete_Button.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To not delete risk record.</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pt-PT"/>
          <w14:textFill>
            <w14:solidFill>
              <w14:srgbClr w14:val="000000"/>
            </w14:solidFill>
          </w14:textFill>
        </w:rPr>
        <w:t>: Mouse.</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As seen in Figure 10.</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numPr>
          <w:ilvl w:val="0"/>
          <w:numId w:val="149"/>
        </w:numPr>
        <w:rPr>
          <w:rFonts w:ascii="Times New Roman" w:cs="Times New Roman" w:hAnsi="Times New Roman" w:eastAsia="Times New Roman"/>
          <w:sz w:val="24"/>
          <w:szCs w:val="24"/>
        </w:rPr>
      </w:pPr>
      <w:r>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mc:AlternateContent>
          <mc:Choice Requires="wpg">
            <w:drawing xmlns:a="http://schemas.openxmlformats.org/drawingml/2006/main">
              <wp:inline distT="0" distB="0" distL="0" distR="0">
                <wp:extent cx="6911975" cy="3108961"/>
                <wp:effectExtent l="0" t="0" r="0" b="0"/>
                <wp:docPr id="1073741857" name="officeArt object" descr="Grupla"/>
                <wp:cNvGraphicFramePr/>
                <a:graphic xmlns:a="http://schemas.openxmlformats.org/drawingml/2006/main">
                  <a:graphicData uri="http://schemas.microsoft.com/office/word/2010/wordprocessingGroup">
                    <wpg:wgp>
                      <wpg:cNvGrpSpPr/>
                      <wpg:grpSpPr>
                        <a:xfrm>
                          <a:off x="0" y="0"/>
                          <a:ext cx="6911975" cy="3108961"/>
                          <a:chOff x="0" y="0"/>
                          <a:chExt cx="6911975" cy="3108960"/>
                        </a:xfrm>
                      </wpg:grpSpPr>
                      <wps:wsp>
                        <wps:cNvPr id="1073741855" name="Dikdörtgen"/>
                        <wps:cNvSpPr/>
                        <wps:spPr>
                          <a:xfrm>
                            <a:off x="0" y="0"/>
                            <a:ext cx="6911975" cy="3108961"/>
                          </a:xfrm>
                          <a:prstGeom prst="rect">
                            <a:avLst/>
                          </a:prstGeom>
                          <a:solidFill>
                            <a:srgbClr val="FFFFFF"/>
                          </a:solidFill>
                          <a:ln w="12700" cap="flat">
                            <a:noFill/>
                            <a:miter lim="400000"/>
                          </a:ln>
                          <a:effectLst/>
                        </wps:spPr>
                        <wps:bodyPr/>
                      </wps:wsp>
                      <pic:pic xmlns:pic="http://schemas.openxmlformats.org/drawingml/2006/picture">
                        <pic:nvPicPr>
                          <pic:cNvPr id="1073741856" name="Görüntü" descr="Görüntü"/>
                          <pic:cNvPicPr>
                            <a:picLocks noChangeAspect="1"/>
                          </pic:cNvPicPr>
                        </pic:nvPicPr>
                        <pic:blipFill>
                          <a:blip r:embed="rId13">
                            <a:extLst/>
                          </a:blip>
                          <a:stretch>
                            <a:fillRect/>
                          </a:stretch>
                        </pic:blipFill>
                        <pic:spPr>
                          <a:xfrm>
                            <a:off x="0" y="0"/>
                            <a:ext cx="6911975" cy="3108961"/>
                          </a:xfrm>
                          <a:prstGeom prst="rect">
                            <a:avLst/>
                          </a:prstGeom>
                          <a:ln w="9525" cap="flat">
                            <a:solidFill>
                              <a:srgbClr val="000000"/>
                            </a:solidFill>
                            <a:prstDash val="solid"/>
                            <a:round/>
                          </a:ln>
                          <a:effectLst/>
                        </pic:spPr>
                      </pic:pic>
                    </wpg:wgp>
                  </a:graphicData>
                </a:graphic>
              </wp:inline>
            </w:drawing>
          </mc:Choice>
          <mc:Fallback>
            <w:pict>
              <v:group id="_x0000_s1056" style="visibility:visible;width:544.2pt;height:244.8pt;" coordorigin="0,0" coordsize="6911975,3108960">
                <v:rect id="_x0000_s1057" style="position:absolute;left:0;top:0;width:6911975;height:3108960;">
                  <v:fill color="#FFFFFF" opacity="100.0%" type="solid"/>
                  <v:stroke on="f" weight="1.0pt" dashstyle="solid" endcap="flat" miterlimit="400.0%" joinstyle="miter" linestyle="single" startarrow="none" startarrowwidth="medium" startarrowlength="medium" endarrow="none" endarrowwidth="medium" endarrowlength="medium"/>
                </v:rect>
                <v:shape id="_x0000_s1058" type="#_x0000_t75" style="position:absolute;left:0;top:0;width:6911975;height:3108960;">
                  <v:imagedata r:id="rId13" o:title="image10.png"/>
                </v:shape>
              </v:group>
            </w:pict>
          </mc:Fallback>
        </mc:AlternateConten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The Safety for Everyone shall allow admin and superadmin to success of delete risk operation.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it-IT"/>
          <w14:textFill>
            <w14:solidFill>
              <w14:srgbClr w14:val="000000"/>
            </w14:solidFill>
          </w14:textFill>
        </w:rPr>
        <w:t>Figure 11</w:t>
      </w:r>
      <w:r>
        <w:rPr>
          <w:rFonts w:ascii="Times New Roman" w:hAnsi="Times New Roman"/>
          <w:b w:val="1"/>
          <w:bCs w:val="1"/>
          <w:outline w:val="0"/>
          <w:color w:val="000000"/>
          <w:spacing w:val="0"/>
          <w:position w:val="0"/>
          <w:sz w:val="24"/>
          <w:szCs w:val="24"/>
          <w:u w:color="000000"/>
          <w:shd w:val="nil" w:color="auto" w:fill="auto"/>
          <w:rtl w:val="0"/>
          <w14:textFill>
            <w14:solidFill>
              <w14:srgbClr w14:val="000000"/>
            </w14:solidFill>
          </w14:textFill>
        </w:rPr>
        <w:t>:</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 Success of delete risk operation screen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The detailed description of Risk analysis scree:</w:t>
      </w:r>
    </w:p>
    <w:p>
      <w:pPr>
        <w:pStyle w:val="Gövde"/>
        <w:widowControl w:val="0"/>
        <w:numPr>
          <w:ilvl w:val="0"/>
          <w:numId w:val="151"/>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 xml:space="preserve"> Name of item</w:t>
      </w:r>
      <w:r>
        <w:rPr>
          <w:rFonts w:ascii="Times New Roman" w:hAnsi="Times New Roman"/>
          <w:outline w:val="0"/>
          <w:color w:val="000000"/>
          <w:spacing w:val="0"/>
          <w:position w:val="0"/>
          <w:sz w:val="24"/>
          <w:szCs w:val="24"/>
          <w:u w:color="000000"/>
          <w:shd w:val="nil" w:color="auto" w:fill="auto"/>
          <w:rtl w:val="0"/>
          <w:lang w:val="it-IT"/>
          <w14:textFill>
            <w14:solidFill>
              <w14:srgbClr w14:val="000000"/>
            </w14:solidFill>
          </w14:textFill>
        </w:rPr>
        <w:t>: OK_button.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Used to return all risk analysis screen.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pt-PT"/>
          <w14:textFill>
            <w14:solidFill>
              <w14:srgbClr w14:val="000000"/>
            </w14:solidFill>
          </w14:textFill>
        </w:rPr>
        <w:t>: Mouse.</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As seen in Figure 11.</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p>
    <w:p>
      <w:pPr>
        <w:pStyle w:val="Gövde"/>
        <w:widowControl w:val="0"/>
        <w:numPr>
          <w:ilvl w:val="0"/>
          <w:numId w:val="153"/>
        </w:numPr>
        <w:rPr>
          <w:rFonts w:ascii="Times New Roman" w:hAnsi="Times New Roman"/>
          <w:b w:val="1"/>
          <w:bCs w:val="1"/>
          <w:i w:val="1"/>
          <w:iCs w:val="1"/>
          <w:sz w:val="26"/>
          <w:szCs w:val="26"/>
          <w:lang w:val="en-US"/>
        </w:rPr>
      </w:pPr>
      <w:r>
        <w:rPr>
          <w:rFonts w:ascii="Times New Roman" w:hAnsi="Times New Roman"/>
          <w:b w:val="1"/>
          <w:bCs w:val="1"/>
          <w:i w:val="1"/>
          <w:iCs w:val="1"/>
          <w:outline w:val="0"/>
          <w:color w:val="000000"/>
          <w:spacing w:val="0"/>
          <w:position w:val="0"/>
          <w:sz w:val="26"/>
          <w:szCs w:val="26"/>
          <w:u w:color="000000"/>
          <w:shd w:val="nil" w:color="auto" w:fill="auto"/>
          <w:rtl w:val="0"/>
          <w:lang w:val="en-US"/>
          <w14:textFill>
            <w14:solidFill>
              <w14:srgbClr w14:val="000000"/>
            </w14:solidFill>
          </w14:textFill>
        </w:rPr>
        <w:t xml:space="preserve">Functions for </w:t>
      </w:r>
      <w:r>
        <w:rPr>
          <w:rFonts w:ascii="Times New Roman" w:hAnsi="Times New Roman"/>
          <w:b w:val="1"/>
          <w:bCs w:val="1"/>
          <w:i w:val="1"/>
          <w:iCs w:val="1"/>
          <w:outline w:val="0"/>
          <w:color w:val="000000"/>
          <w:spacing w:val="0"/>
          <w:position w:val="0"/>
          <w:sz w:val="26"/>
          <w:szCs w:val="26"/>
          <w:u w:color="000000"/>
          <w:shd w:val="nil" w:color="auto" w:fill="auto"/>
          <w:rtl w:val="0"/>
          <w14:textFill>
            <w14:solidFill>
              <w14:srgbClr w14:val="000000"/>
            </w14:solidFill>
          </w14:textFill>
        </w:rPr>
        <w:t>ohs expert</w:t>
      </w:r>
      <w:r>
        <w:rPr>
          <w:rFonts w:ascii="Times New Roman" w:hAnsi="Times New Roman"/>
          <w:b w:val="1"/>
          <w:bCs w:val="1"/>
          <w:i w:val="1"/>
          <w:iCs w:val="1"/>
          <w:outline w:val="0"/>
          <w:color w:val="000000"/>
          <w:spacing w:val="0"/>
          <w:position w:val="0"/>
          <w:sz w:val="26"/>
          <w:szCs w:val="26"/>
          <w:u w:color="000000"/>
          <w:shd w:val="nil" w:color="auto" w:fill="auto"/>
          <w:rtl w:val="0"/>
          <w:lang w:val="en-US"/>
          <w14:textFill>
            <w14:solidFill>
              <w14:srgbClr w14:val="000000"/>
            </w14:solidFill>
          </w14:textFill>
        </w:rPr>
        <w:t>, Admin and Superadmin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u w:color="000000"/>
          <w:shd w:val="nil" w:color="auto" w:fill="auto"/>
          <w14:textFill>
            <w14:solidFill>
              <w14:srgbClr w14:val="000000"/>
            </w14:solidFill>
          </w14:textFill>
        </w:rPr>
      </w:pPr>
      <w:r>
        <w:rPr>
          <w:outline w:val="0"/>
          <w:color w:val="000000"/>
          <w:spacing w:val="0"/>
          <w:position w:val="0"/>
          <w:u w:color="000000"/>
          <w:shd w:val="nil" w:color="auto" w:fill="auto"/>
          <w14:textFill>
            <w14:solidFill>
              <w14:srgbClr w14:val="000000"/>
            </w14:solidFill>
          </w14:textFill>
        </w:rPr>
        <mc:AlternateContent>
          <mc:Choice Requires="wpg">
            <w:drawing xmlns:a="http://schemas.openxmlformats.org/drawingml/2006/main">
              <wp:inline distT="0" distB="0" distL="0" distR="0">
                <wp:extent cx="6911975" cy="3645535"/>
                <wp:effectExtent l="0" t="0" r="0" b="0"/>
                <wp:docPr id="1073741860" name="officeArt object" descr="Grupla"/>
                <wp:cNvGraphicFramePr/>
                <a:graphic xmlns:a="http://schemas.openxmlformats.org/drawingml/2006/main">
                  <a:graphicData uri="http://schemas.microsoft.com/office/word/2010/wordprocessingGroup">
                    <wpg:wgp>
                      <wpg:cNvGrpSpPr/>
                      <wpg:grpSpPr>
                        <a:xfrm>
                          <a:off x="0" y="0"/>
                          <a:ext cx="6911975" cy="3645535"/>
                          <a:chOff x="0" y="0"/>
                          <a:chExt cx="6911975" cy="3645534"/>
                        </a:xfrm>
                      </wpg:grpSpPr>
                      <wps:wsp>
                        <wps:cNvPr id="1073741858" name="Dikdörtgen"/>
                        <wps:cNvSpPr/>
                        <wps:spPr>
                          <a:xfrm>
                            <a:off x="0" y="0"/>
                            <a:ext cx="6911975" cy="3645535"/>
                          </a:xfrm>
                          <a:prstGeom prst="rect">
                            <a:avLst/>
                          </a:prstGeom>
                          <a:solidFill>
                            <a:srgbClr val="FFFFFF"/>
                          </a:solidFill>
                          <a:ln w="12700" cap="flat">
                            <a:noFill/>
                            <a:miter lim="400000"/>
                          </a:ln>
                          <a:effectLst/>
                        </wps:spPr>
                        <wps:bodyPr/>
                      </wps:wsp>
                      <pic:pic xmlns:pic="http://schemas.openxmlformats.org/drawingml/2006/picture">
                        <pic:nvPicPr>
                          <pic:cNvPr id="1073741859" name="Görüntü" descr="Görüntü"/>
                          <pic:cNvPicPr>
                            <a:picLocks noChangeAspect="1"/>
                          </pic:cNvPicPr>
                        </pic:nvPicPr>
                        <pic:blipFill>
                          <a:blip r:embed="rId14">
                            <a:extLst/>
                          </a:blip>
                          <a:stretch>
                            <a:fillRect/>
                          </a:stretch>
                        </pic:blipFill>
                        <pic:spPr>
                          <a:xfrm>
                            <a:off x="0" y="0"/>
                            <a:ext cx="6911975" cy="3645535"/>
                          </a:xfrm>
                          <a:prstGeom prst="rect">
                            <a:avLst/>
                          </a:prstGeom>
                          <a:ln w="9525" cap="flat">
                            <a:solidFill>
                              <a:srgbClr val="000000"/>
                            </a:solidFill>
                            <a:prstDash val="solid"/>
                            <a:round/>
                          </a:ln>
                          <a:effectLst/>
                        </pic:spPr>
                      </pic:pic>
                    </wpg:wgp>
                  </a:graphicData>
                </a:graphic>
              </wp:inline>
            </w:drawing>
          </mc:Choice>
          <mc:Fallback>
            <w:pict>
              <v:group id="_x0000_s1059" style="visibility:visible;width:544.2pt;height:287.0pt;" coordorigin="0,0" coordsize="6911975,3645535">
                <v:rect id="_x0000_s1060" style="position:absolute;left:0;top:0;width:6911975;height:3645535;">
                  <v:fill color="#FFFFFF" opacity="100.0%" type="solid"/>
                  <v:stroke on="f" weight="1.0pt" dashstyle="solid" endcap="flat" miterlimit="400.0%" joinstyle="miter" linestyle="single" startarrow="none" startarrowwidth="medium" startarrowlength="medium" endarrow="none" endarrowwidth="medium" endarrowlength="medium"/>
                </v:rect>
                <v:shape id="_x0000_s1061" type="#_x0000_t75" style="position:absolute;left:0;top:0;width:6911975;height:3645535;">
                  <v:imagedata r:id="rId14" o:title="image11.png"/>
                </v:shape>
              </v:group>
            </w:pict>
          </mc:Fallback>
        </mc:AlternateConten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The Safety for Everyone shall allow </w:t>
      </w:r>
      <w:r>
        <w:rPr>
          <w:u w:color="000000"/>
          <w:rtl w:val="0"/>
        </w:rPr>
        <w:t>ohs expert</w:t>
      </w:r>
      <w:r>
        <w:rPr>
          <w:u w:color="000000"/>
          <w:rtl w:val="0"/>
        </w:rPr>
        <w:t xml:space="preserve">,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admin and superadmin information about machine equipment list.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it-IT"/>
          <w14:textFill>
            <w14:solidFill>
              <w14:srgbClr w14:val="000000"/>
            </w14:solidFill>
          </w14:textFill>
        </w:rPr>
        <w:t>Figure 12</w:t>
      </w:r>
      <w:r>
        <w:rPr>
          <w:rFonts w:ascii="Times New Roman" w:hAnsi="Times New Roman"/>
          <w:b w:val="1"/>
          <w:bCs w:val="1"/>
          <w:outline w:val="0"/>
          <w:color w:val="000000"/>
          <w:spacing w:val="0"/>
          <w:position w:val="0"/>
          <w:sz w:val="24"/>
          <w:szCs w:val="24"/>
          <w:u w:color="000000"/>
          <w:shd w:val="nil" w:color="auto" w:fill="auto"/>
          <w:rtl w:val="0"/>
          <w14:textFill>
            <w14:solidFill>
              <w14:srgbClr w14:val="000000"/>
            </w14:solidFill>
          </w14:textFill>
        </w:rPr>
        <w:t>:</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 Machine equipment list screen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The detailed description of Risk analysis machine equipment screen:</w:t>
      </w:r>
    </w:p>
    <w:p>
      <w:pPr>
        <w:pStyle w:val="Gövde"/>
        <w:widowControl w:val="0"/>
        <w:numPr>
          <w:ilvl w:val="0"/>
          <w:numId w:val="155"/>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Name of item</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AddNewMachineEquipment_button.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:To add new equipment.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pt-PT"/>
          <w14:textFill>
            <w14:solidFill>
              <w14:srgbClr w14:val="000000"/>
            </w14:solidFill>
          </w14:textFill>
        </w:rPr>
        <w:t>: Mouse.</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As seen in Figure 12.</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numPr>
          <w:ilvl w:val="0"/>
          <w:numId w:val="157"/>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Name of item</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SearchEquipment_Input.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:To search equipment.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Keyboard.</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The SearchEquipment_Input shall be maximum 30 characters long and cannot be zero.</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Search by Company_name.</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As seen in Figure 12.</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The SearchEquipment_Input shall consist of alphanumeric characters only and shall be compatible with ISO 8859-1 character set.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numPr>
          <w:ilvl w:val="0"/>
          <w:numId w:val="159"/>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Name of item</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Transactions_Options.</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:To see transactions options.</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pt-PT"/>
          <w14:textFill>
            <w14:solidFill>
              <w14:srgbClr w14:val="000000"/>
            </w14:solidFill>
          </w14:textFill>
        </w:rPr>
        <w:t>: Mouse.</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As seen in Figure 12.</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numPr>
          <w:ilvl w:val="0"/>
          <w:numId w:val="161"/>
        </w:numPr>
        <w:rPr>
          <w:rFonts w:ascii="Times New Roman" w:cs="Times New Roman" w:hAnsi="Times New Roman" w:eastAsia="Times New Roman"/>
          <w:sz w:val="24"/>
          <w:szCs w:val="24"/>
        </w:rPr>
      </w:pPr>
      <w:r>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mc:AlternateContent>
          <mc:Choice Requires="wpg">
            <w:drawing xmlns:a="http://schemas.openxmlformats.org/drawingml/2006/main">
              <wp:inline distT="0" distB="0" distL="0" distR="0">
                <wp:extent cx="6911975" cy="2914015"/>
                <wp:effectExtent l="0" t="0" r="0" b="0"/>
                <wp:docPr id="1073741863" name="officeArt object" descr="Grupla"/>
                <wp:cNvGraphicFramePr/>
                <a:graphic xmlns:a="http://schemas.openxmlformats.org/drawingml/2006/main">
                  <a:graphicData uri="http://schemas.microsoft.com/office/word/2010/wordprocessingGroup">
                    <wpg:wgp>
                      <wpg:cNvGrpSpPr/>
                      <wpg:grpSpPr>
                        <a:xfrm>
                          <a:off x="0" y="0"/>
                          <a:ext cx="6911975" cy="2914015"/>
                          <a:chOff x="0" y="0"/>
                          <a:chExt cx="6911975" cy="2914014"/>
                        </a:xfrm>
                      </wpg:grpSpPr>
                      <wps:wsp>
                        <wps:cNvPr id="1073741861" name="Dikdörtgen"/>
                        <wps:cNvSpPr/>
                        <wps:spPr>
                          <a:xfrm>
                            <a:off x="0" y="0"/>
                            <a:ext cx="6911975" cy="2914015"/>
                          </a:xfrm>
                          <a:prstGeom prst="rect">
                            <a:avLst/>
                          </a:prstGeom>
                          <a:solidFill>
                            <a:srgbClr val="FFFFFF"/>
                          </a:solidFill>
                          <a:ln w="12700" cap="flat">
                            <a:noFill/>
                            <a:miter lim="400000"/>
                          </a:ln>
                          <a:effectLst/>
                        </wps:spPr>
                        <wps:bodyPr/>
                      </wps:wsp>
                      <pic:pic xmlns:pic="http://schemas.openxmlformats.org/drawingml/2006/picture">
                        <pic:nvPicPr>
                          <pic:cNvPr id="1073741862" name="Görüntü" descr="Görüntü"/>
                          <pic:cNvPicPr>
                            <a:picLocks noChangeAspect="1"/>
                          </pic:cNvPicPr>
                        </pic:nvPicPr>
                        <pic:blipFill>
                          <a:blip r:embed="rId15">
                            <a:extLst/>
                          </a:blip>
                          <a:stretch>
                            <a:fillRect/>
                          </a:stretch>
                        </pic:blipFill>
                        <pic:spPr>
                          <a:xfrm>
                            <a:off x="0" y="0"/>
                            <a:ext cx="6911975" cy="2914015"/>
                          </a:xfrm>
                          <a:prstGeom prst="rect">
                            <a:avLst/>
                          </a:prstGeom>
                          <a:ln w="9525" cap="flat">
                            <a:solidFill>
                              <a:srgbClr val="000000"/>
                            </a:solidFill>
                            <a:prstDash val="solid"/>
                            <a:round/>
                          </a:ln>
                          <a:effectLst/>
                        </pic:spPr>
                      </pic:pic>
                    </wpg:wgp>
                  </a:graphicData>
                </a:graphic>
              </wp:inline>
            </w:drawing>
          </mc:Choice>
          <mc:Fallback>
            <w:pict>
              <v:group id="_x0000_s1062" style="visibility:visible;width:544.2pt;height:229.4pt;" coordorigin="0,0" coordsize="6911975,2914015">
                <v:rect id="_x0000_s1063" style="position:absolute;left:0;top:0;width:6911975;height:2914015;">
                  <v:fill color="#FFFFFF" opacity="100.0%" type="solid"/>
                  <v:stroke on="f" weight="1.0pt" dashstyle="solid" endcap="flat" miterlimit="400.0%" joinstyle="miter" linestyle="single" startarrow="none" startarrowwidth="medium" startarrowlength="medium" endarrow="none" endarrowwidth="medium" endarrowlength="medium"/>
                </v:rect>
                <v:shape id="_x0000_s1064" type="#_x0000_t75" style="position:absolute;left:0;top:0;width:6911975;height:2914015;">
                  <v:imagedata r:id="rId15" o:title="image12.png"/>
                </v:shape>
              </v:group>
            </w:pict>
          </mc:Fallback>
        </mc:AlternateConten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The Safety for Everyone shall allow </w:t>
      </w:r>
      <w:r>
        <w:rPr>
          <w:rFonts w:ascii="Times New Roman" w:hAnsi="Times New Roman"/>
          <w:sz w:val="24"/>
          <w:szCs w:val="24"/>
          <w:u w:color="000000"/>
          <w:rtl w:val="0"/>
        </w:rPr>
        <w:t xml:space="preserve">ohs expert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and superadmin to add new equipment.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Figure 13: Add new equipment screen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The detailed description of add new equipment screen:</w:t>
      </w:r>
    </w:p>
    <w:p>
      <w:pPr>
        <w:pStyle w:val="Gövde"/>
        <w:widowControl w:val="0"/>
        <w:numPr>
          <w:ilvl w:val="0"/>
          <w:numId w:val="163"/>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Name of item</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SubUnit_Input.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:To determine subunit of equipment.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Keyboard.</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The SubUnit_Input shall be maximum 30 characters long and cannot be zero.</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As seen in Figure 13.</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The SubUnit_Input shall consist of alphanumeric characters only and shall be compatible with ISO 8859-1 character set.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numPr>
          <w:ilvl w:val="0"/>
          <w:numId w:val="165"/>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Name of item</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EquipmentCode_Input.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:To determine equipment code.</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Keyboard.</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lang w:val="pt-PT"/>
          <w14:textFill>
            <w14:solidFill>
              <w14:srgbClr w14:val="000000"/>
            </w14:solidFill>
          </w14:textFill>
        </w:rPr>
        <w:t>:Maximum 10 digit.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As seen in Figure 13.</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The EquipmentCode_Input shall consist of integer only and shall be compatible with ISO 8859-1 character set.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numPr>
          <w:ilvl w:val="0"/>
          <w:numId w:val="167"/>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Name of item</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CompanyName_Input.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:To determine company name.</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Keyboard.</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The CompanyName_Input shall be maximum 30 characters long and cannot be zero.</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As seen in Figure 13.</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The CompanyName_Input shall consist of alphanumeric characters only and shall be compatible with ISO 8859-1 character set.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numPr>
          <w:ilvl w:val="0"/>
          <w:numId w:val="169"/>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Name of item</w:t>
      </w:r>
      <w:r>
        <w:rPr>
          <w:rFonts w:ascii="Times New Roman" w:hAnsi="Times New Roman"/>
          <w:outline w:val="0"/>
          <w:color w:val="000000"/>
          <w:spacing w:val="0"/>
          <w:position w:val="0"/>
          <w:sz w:val="24"/>
          <w:szCs w:val="24"/>
          <w:u w:color="000000"/>
          <w:shd w:val="nil" w:color="auto" w:fill="auto"/>
          <w:rtl w:val="0"/>
          <w:lang w:val="de-DE"/>
          <w14:textFill>
            <w14:solidFill>
              <w14:srgbClr w14:val="000000"/>
            </w14:solidFill>
          </w14:textFill>
        </w:rPr>
        <w:t>: MachineName_Input.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:To determine machine name.</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Keyboard.</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The MachineName_Input shall be maximum 30 characters long and cannot be zero.</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As seen in Figure 13.</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The MachineName_Input shall consist of alphanumeric characters only and shall be compatible with ISO 8859-1 character set.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numPr>
          <w:ilvl w:val="0"/>
          <w:numId w:val="171"/>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Name of item</w:t>
      </w:r>
      <w:r>
        <w:rPr>
          <w:rFonts w:ascii="Times New Roman" w:hAnsi="Times New Roman"/>
          <w:outline w:val="0"/>
          <w:color w:val="000000"/>
          <w:spacing w:val="0"/>
          <w:position w:val="0"/>
          <w:sz w:val="24"/>
          <w:szCs w:val="24"/>
          <w:u w:color="000000"/>
          <w:shd w:val="nil" w:color="auto" w:fill="auto"/>
          <w:rtl w:val="0"/>
          <w:lang w:val="it-IT"/>
          <w14:textFill>
            <w14:solidFill>
              <w14:srgbClr w14:val="000000"/>
            </w14:solidFill>
          </w14:textFill>
        </w:rPr>
        <w:t>: PeriodicControlDate_Input.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lang w:val="it-IT"/>
          <w14:textFill>
            <w14:solidFill>
              <w14:srgbClr w14:val="000000"/>
            </w14:solidFill>
          </w14:textFill>
        </w:rPr>
        <w:t>:To determine periodic control time.</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Mouse or keyboard.</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As seen in Figure 13.</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Date data type.</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p>
    <w:p>
      <w:pPr>
        <w:pStyle w:val="Gövde"/>
        <w:widowControl w:val="0"/>
        <w:numPr>
          <w:ilvl w:val="0"/>
          <w:numId w:val="173"/>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Name of item</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NextControlDate_Input.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:To determine next control date.</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Mouse or keyboard.</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As seen in Figure 13.</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Date data type.</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p>
    <w:p>
      <w:pPr>
        <w:pStyle w:val="Gövde"/>
        <w:widowControl w:val="0"/>
        <w:numPr>
          <w:ilvl w:val="0"/>
          <w:numId w:val="175"/>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Name of item</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PeriodicControlAdress_Input.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:To determine periodic control adress.</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Keyboard.</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The PeriodicControlAdress_Input shall be maximum 30 characters long and cannot be zero.</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As seen in Figure 13.</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The PeriodicControlAdress_Input shall consist of alphanumeric characters only and shall be compatible with ISO 8859-1 character set.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p>
    <w:p>
      <w:pPr>
        <w:pStyle w:val="Gövde"/>
        <w:widowControl w:val="0"/>
        <w:numPr>
          <w:ilvl w:val="0"/>
          <w:numId w:val="177"/>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Name of item</w:t>
      </w:r>
      <w:r>
        <w:rPr>
          <w:rFonts w:ascii="Times New Roman" w:hAnsi="Times New Roman"/>
          <w:outline w:val="0"/>
          <w:color w:val="000000"/>
          <w:spacing w:val="0"/>
          <w:position w:val="0"/>
          <w:sz w:val="24"/>
          <w:szCs w:val="24"/>
          <w:u w:color="000000"/>
          <w:shd w:val="nil" w:color="auto" w:fill="auto"/>
          <w:rtl w:val="0"/>
          <w:lang w:val="it-IT"/>
          <w14:textFill>
            <w14:solidFill>
              <w14:srgbClr w14:val="000000"/>
            </w14:solidFill>
          </w14:textFill>
        </w:rPr>
        <w:t>: Phone_Input.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:To determine company phone number.</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Keyboard.</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lang w:val="pt-PT"/>
          <w14:textFill>
            <w14:solidFill>
              <w14:srgbClr w14:val="000000"/>
            </w14:solidFill>
          </w14:textFill>
        </w:rPr>
        <w:t>: Maximum 11 digit.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As seen in Figure 13.</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The Phone_Input shall consist of integer only and shall be compatible with ISO 8859-1 character set.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p>
    <w:p>
      <w:pPr>
        <w:pStyle w:val="Gövde"/>
        <w:widowControl w:val="0"/>
        <w:numPr>
          <w:ilvl w:val="0"/>
          <w:numId w:val="179"/>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Name of item</w:t>
      </w:r>
      <w:r>
        <w:rPr>
          <w:rFonts w:ascii="Times New Roman" w:hAnsi="Times New Roman"/>
          <w:outline w:val="0"/>
          <w:color w:val="000000"/>
          <w:spacing w:val="0"/>
          <w:position w:val="0"/>
          <w:sz w:val="24"/>
          <w:szCs w:val="24"/>
          <w:u w:color="000000"/>
          <w:shd w:val="nil" w:color="auto" w:fill="auto"/>
          <w:rtl w:val="0"/>
          <w:lang w:val="de-DE"/>
          <w14:textFill>
            <w14:solidFill>
              <w14:srgbClr w14:val="000000"/>
            </w14:solidFill>
          </w14:textFill>
        </w:rPr>
        <w:t>: Mail_Input.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:To determine mail address of company.</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Keyboard.</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The Mail_Input shall be maximum 50 characters long and cannot be zero.</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As seen in Figure 13.</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The Mail_Input shall consist of alphanumeric characters only and shall be compatible with ISO 8859-1 character set.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p>
    <w:p>
      <w:pPr>
        <w:pStyle w:val="Gövde"/>
        <w:widowControl w:val="0"/>
        <w:numPr>
          <w:ilvl w:val="0"/>
          <w:numId w:val="181"/>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Name of item</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FollowUpChechDate_Input.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:To follow-up check date.</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Mouse or keyboard.</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As seen in Figure 13.</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Date data type.</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p>
    <w:p>
      <w:pPr>
        <w:pStyle w:val="Gövde"/>
        <w:widowControl w:val="0"/>
        <w:numPr>
          <w:ilvl w:val="0"/>
          <w:numId w:val="183"/>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Name of item</w:t>
      </w:r>
      <w:r>
        <w:rPr>
          <w:rFonts w:ascii="Times New Roman" w:hAnsi="Times New Roman"/>
          <w:outline w:val="0"/>
          <w:color w:val="000000"/>
          <w:spacing w:val="0"/>
          <w:position w:val="0"/>
          <w:sz w:val="24"/>
          <w:szCs w:val="24"/>
          <w:u w:color="000000"/>
          <w:shd w:val="nil" w:color="auto" w:fill="auto"/>
          <w:rtl w:val="0"/>
          <w:lang w:val="it-IT"/>
          <w14:textFill>
            <w14:solidFill>
              <w14:srgbClr w14:val="000000"/>
            </w14:solidFill>
          </w14:textFill>
        </w:rPr>
        <w:t>: Save_Button.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:To save new equipment.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pt-PT"/>
          <w14:textFill>
            <w14:solidFill>
              <w14:srgbClr w14:val="000000"/>
            </w14:solidFill>
          </w14:textFill>
        </w:rPr>
        <w:t>: Mouse.</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Depends on EquipmentCode_Input.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As seen in Figure 13.</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numPr>
          <w:ilvl w:val="0"/>
          <w:numId w:val="185"/>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Name of item</w:t>
      </w:r>
      <w:r>
        <w:rPr>
          <w:rFonts w:ascii="Times New Roman" w:hAnsi="Times New Roman"/>
          <w:outline w:val="0"/>
          <w:color w:val="000000"/>
          <w:spacing w:val="0"/>
          <w:position w:val="0"/>
          <w:sz w:val="24"/>
          <w:szCs w:val="24"/>
          <w:u w:color="000000"/>
          <w:shd w:val="nil" w:color="auto" w:fill="auto"/>
          <w:rtl w:val="0"/>
          <w:lang w:val="it-IT"/>
          <w14:textFill>
            <w14:solidFill>
              <w14:srgbClr w14:val="000000"/>
            </w14:solidFill>
          </w14:textFill>
        </w:rPr>
        <w:t>: GoBack_Button.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:To return main page.</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pt-PT"/>
          <w14:textFill>
            <w14:solidFill>
              <w14:srgbClr w14:val="000000"/>
            </w14:solidFill>
          </w14:textFill>
        </w:rPr>
        <w:t>: Mouse.</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As seen in Figure 13.</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numPr>
          <w:ilvl w:val="0"/>
          <w:numId w:val="187"/>
        </w:numPr>
        <w:rPr>
          <w:rFonts w:ascii="Times New Roman" w:hAnsi="Times New Roman"/>
          <w:sz w:val="24"/>
          <w:szCs w:val="24"/>
          <w:lang w:val="en-US"/>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The Safety for Everyone shall allow </w:t>
      </w:r>
      <w:r>
        <w:rPr>
          <w:rFonts w:ascii="Times New Roman" w:hAnsi="Times New Roman"/>
          <w:sz w:val="24"/>
          <w:szCs w:val="24"/>
          <w:u w:color="000000"/>
          <w:rtl w:val="0"/>
        </w:rPr>
        <w:t>ohs expert</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admin and superadmin to delete equipment.</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outline w:val="0"/>
          <w:color w:val="000000"/>
          <w:spacing w:val="0"/>
          <w:position w:val="0"/>
          <w:u w:color="000000"/>
          <w:shd w:val="nil" w:color="auto" w:fill="auto"/>
          <w14:textFill>
            <w14:solidFill>
              <w14:srgbClr w14:val="000000"/>
            </w14:solidFill>
          </w14:textFill>
        </w:rPr>
        <mc:AlternateContent>
          <mc:Choice Requires="wpg">
            <w:drawing xmlns:a="http://schemas.openxmlformats.org/drawingml/2006/main">
              <wp:inline distT="0" distB="0" distL="0" distR="0">
                <wp:extent cx="6911975" cy="4291330"/>
                <wp:effectExtent l="0" t="0" r="0" b="0"/>
                <wp:docPr id="1073741866" name="officeArt object" descr="Grupla"/>
                <wp:cNvGraphicFramePr/>
                <a:graphic xmlns:a="http://schemas.openxmlformats.org/drawingml/2006/main">
                  <a:graphicData uri="http://schemas.microsoft.com/office/word/2010/wordprocessingGroup">
                    <wpg:wgp>
                      <wpg:cNvGrpSpPr/>
                      <wpg:grpSpPr>
                        <a:xfrm>
                          <a:off x="0" y="0"/>
                          <a:ext cx="6911975" cy="4291330"/>
                          <a:chOff x="0" y="0"/>
                          <a:chExt cx="6911975" cy="4291329"/>
                        </a:xfrm>
                      </wpg:grpSpPr>
                      <wps:wsp>
                        <wps:cNvPr id="1073741864" name="Dikdörtgen"/>
                        <wps:cNvSpPr/>
                        <wps:spPr>
                          <a:xfrm>
                            <a:off x="0" y="0"/>
                            <a:ext cx="6911975" cy="4291330"/>
                          </a:xfrm>
                          <a:prstGeom prst="rect">
                            <a:avLst/>
                          </a:prstGeom>
                          <a:solidFill>
                            <a:srgbClr val="FFFFFF"/>
                          </a:solidFill>
                          <a:ln w="12700" cap="flat">
                            <a:noFill/>
                            <a:miter lim="400000"/>
                          </a:ln>
                          <a:effectLst/>
                        </wps:spPr>
                        <wps:bodyPr/>
                      </wps:wsp>
                      <pic:pic xmlns:pic="http://schemas.openxmlformats.org/drawingml/2006/picture">
                        <pic:nvPicPr>
                          <pic:cNvPr id="1073741865" name="Görüntü" descr="Görüntü"/>
                          <pic:cNvPicPr>
                            <a:picLocks noChangeAspect="1"/>
                          </pic:cNvPicPr>
                        </pic:nvPicPr>
                        <pic:blipFill>
                          <a:blip r:embed="rId9">
                            <a:extLst/>
                          </a:blip>
                          <a:stretch>
                            <a:fillRect/>
                          </a:stretch>
                        </pic:blipFill>
                        <pic:spPr>
                          <a:xfrm>
                            <a:off x="0" y="0"/>
                            <a:ext cx="6911975" cy="4291330"/>
                          </a:xfrm>
                          <a:prstGeom prst="rect">
                            <a:avLst/>
                          </a:prstGeom>
                          <a:ln w="9525" cap="flat">
                            <a:solidFill>
                              <a:srgbClr val="000000"/>
                            </a:solidFill>
                            <a:prstDash val="solid"/>
                            <a:round/>
                          </a:ln>
                          <a:effectLst/>
                        </pic:spPr>
                      </pic:pic>
                    </wpg:wgp>
                  </a:graphicData>
                </a:graphic>
              </wp:inline>
            </w:drawing>
          </mc:Choice>
          <mc:Fallback>
            <w:pict>
              <v:group id="_x0000_s1065" style="visibility:visible;width:544.2pt;height:337.9pt;" coordorigin="0,0" coordsize="6911975,4291330">
                <v:rect id="_x0000_s1066" style="position:absolute;left:0;top:0;width:6911975;height:4291330;">
                  <v:fill color="#FFFFFF" opacity="100.0%" type="solid"/>
                  <v:stroke on="f" weight="1.0pt" dashstyle="solid" endcap="flat" miterlimit="400.0%" joinstyle="miter" linestyle="single" startarrow="none" startarrowwidth="medium" startarrowlength="medium" endarrow="none" endarrowwidth="medium" endarrowlength="medium"/>
                </v:rect>
                <v:shape id="_x0000_s1067" type="#_x0000_t75" style="position:absolute;left:0;top:0;width:6911975;height:4291330;">
                  <v:imagedata r:id="rId9" o:title="image5.tif"/>
                </v:shape>
              </v:group>
            </w:pict>
          </mc:Fallback>
        </mc:AlternateContent>
      </w:r>
      <w:r>
        <w:rPr>
          <w:rFonts w:ascii="Times New Roman" w:hAnsi="Times New Roman"/>
          <w:outline w:val="0"/>
          <w:color w:val="000000"/>
          <w:spacing w:val="0"/>
          <w:position w:val="0"/>
          <w:sz w:val="24"/>
          <w:szCs w:val="24"/>
          <w:u w:color="000000"/>
          <w:shd w:val="nil" w:color="auto" w:fill="auto"/>
          <w:rtl w:val="0"/>
          <w:lang w:val="it-IT"/>
          <w14:textFill>
            <w14:solidFill>
              <w14:srgbClr w14:val="000000"/>
            </w14:solidFill>
          </w14:textFill>
        </w:rPr>
        <w:t>Figure 14</w:t>
      </w:r>
      <w:r>
        <w:rPr>
          <w:rFonts w:ascii="Times New Roman" w:hAnsi="Times New Roman"/>
          <w:b w:val="1"/>
          <w:bCs w:val="1"/>
          <w:outline w:val="0"/>
          <w:color w:val="000000"/>
          <w:spacing w:val="0"/>
          <w:position w:val="0"/>
          <w:sz w:val="24"/>
          <w:szCs w:val="24"/>
          <w:u w:color="000000"/>
          <w:shd w:val="nil" w:color="auto" w:fill="auto"/>
          <w:rtl w:val="0"/>
          <w14:textFill>
            <w14:solidFill>
              <w14:srgbClr w14:val="000000"/>
            </w14:solidFill>
          </w14:textFill>
        </w:rPr>
        <w:t>:</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 Are you sure you want to delete equipment screen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The detailed description of</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xml:space="preserve"> Machine Equipment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screen:</w:t>
      </w:r>
    </w:p>
    <w:p>
      <w:pPr>
        <w:pStyle w:val="Gövde"/>
        <w:widowControl w:val="0"/>
        <w:numPr>
          <w:ilvl w:val="0"/>
          <w:numId w:val="189"/>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Name of item</w:t>
      </w:r>
      <w:r>
        <w:rPr>
          <w:rFonts w:ascii="Times New Roman" w:hAnsi="Times New Roman"/>
          <w:outline w:val="0"/>
          <w:color w:val="000000"/>
          <w:spacing w:val="0"/>
          <w:position w:val="0"/>
          <w:sz w:val="24"/>
          <w:szCs w:val="24"/>
          <w:u w:color="000000"/>
          <w:shd w:val="nil" w:color="auto" w:fill="auto"/>
          <w:rtl w:val="0"/>
          <w:lang w:val="it-IT"/>
          <w14:textFill>
            <w14:solidFill>
              <w14:srgbClr w14:val="000000"/>
            </w14:solidFill>
          </w14:textFill>
        </w:rPr>
        <w:t>: Delete_Button.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To delete equipment record.</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pt-PT"/>
          <w14:textFill>
            <w14:solidFill>
              <w14:srgbClr w14:val="000000"/>
            </w14:solidFill>
          </w14:textFill>
        </w:rPr>
        <w:t>: Mouse.</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As seen in Figure 14.</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numPr>
          <w:ilvl w:val="0"/>
          <w:numId w:val="191"/>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Name of item</w:t>
      </w:r>
      <w:r>
        <w:rPr>
          <w:rFonts w:ascii="Times New Roman" w:hAnsi="Times New Roman"/>
          <w:outline w:val="0"/>
          <w:color w:val="000000"/>
          <w:spacing w:val="0"/>
          <w:position w:val="0"/>
          <w:sz w:val="24"/>
          <w:szCs w:val="24"/>
          <w:u w:color="000000"/>
          <w:shd w:val="nil" w:color="auto" w:fill="auto"/>
          <w:rtl w:val="0"/>
          <w:lang w:val="it-IT"/>
          <w14:textFill>
            <w14:solidFill>
              <w14:srgbClr w14:val="000000"/>
            </w14:solidFill>
          </w14:textFill>
        </w:rPr>
        <w:t>: DontDelete_Button.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To not delete equipment record.</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pt-PT"/>
          <w14:textFill>
            <w14:solidFill>
              <w14:srgbClr w14:val="000000"/>
            </w14:solidFill>
          </w14:textFill>
        </w:rPr>
        <w:t>: Mouse.</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As seen in Figure 14.</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End messages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p>
    <w:p>
      <w:pPr>
        <w:pStyle w:val="Gövde"/>
        <w:widowControl w:val="0"/>
        <w:numPr>
          <w:ilvl w:val="0"/>
          <w:numId w:val="193"/>
        </w:numPr>
        <w:rPr>
          <w:rFonts w:ascii="Times New Roman" w:cs="Times New Roman" w:hAnsi="Times New Roman" w:eastAsia="Times New Roman"/>
          <w:sz w:val="24"/>
          <w:szCs w:val="24"/>
        </w:rPr>
      </w:pPr>
      <w:r>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mc:AlternateContent>
          <mc:Choice Requires="wpg">
            <w:drawing xmlns:a="http://schemas.openxmlformats.org/drawingml/2006/main">
              <wp:inline distT="0" distB="0" distL="0" distR="0">
                <wp:extent cx="6911975" cy="2975611"/>
                <wp:effectExtent l="0" t="0" r="0" b="0"/>
                <wp:docPr id="1073741869" name="officeArt object" descr="Grupla"/>
                <wp:cNvGraphicFramePr/>
                <a:graphic xmlns:a="http://schemas.openxmlformats.org/drawingml/2006/main">
                  <a:graphicData uri="http://schemas.microsoft.com/office/word/2010/wordprocessingGroup">
                    <wpg:wgp>
                      <wpg:cNvGrpSpPr/>
                      <wpg:grpSpPr>
                        <a:xfrm>
                          <a:off x="0" y="0"/>
                          <a:ext cx="6911975" cy="2975611"/>
                          <a:chOff x="0" y="0"/>
                          <a:chExt cx="6911975" cy="2975610"/>
                        </a:xfrm>
                      </wpg:grpSpPr>
                      <wps:wsp>
                        <wps:cNvPr id="1073741867" name="Dikdörtgen"/>
                        <wps:cNvSpPr/>
                        <wps:spPr>
                          <a:xfrm>
                            <a:off x="0" y="0"/>
                            <a:ext cx="6911975" cy="2975611"/>
                          </a:xfrm>
                          <a:prstGeom prst="rect">
                            <a:avLst/>
                          </a:prstGeom>
                          <a:solidFill>
                            <a:srgbClr val="FFFFFF"/>
                          </a:solidFill>
                          <a:ln w="12700" cap="flat">
                            <a:noFill/>
                            <a:miter lim="400000"/>
                          </a:ln>
                          <a:effectLst/>
                        </wps:spPr>
                        <wps:bodyPr/>
                      </wps:wsp>
                      <pic:pic xmlns:pic="http://schemas.openxmlformats.org/drawingml/2006/picture">
                        <pic:nvPicPr>
                          <pic:cNvPr id="1073741868" name="Görüntü" descr="Görüntü"/>
                          <pic:cNvPicPr>
                            <a:picLocks noChangeAspect="1"/>
                          </pic:cNvPicPr>
                        </pic:nvPicPr>
                        <pic:blipFill>
                          <a:blip r:embed="rId16">
                            <a:extLst/>
                          </a:blip>
                          <a:stretch>
                            <a:fillRect/>
                          </a:stretch>
                        </pic:blipFill>
                        <pic:spPr>
                          <a:xfrm>
                            <a:off x="0" y="0"/>
                            <a:ext cx="6911975" cy="2975611"/>
                          </a:xfrm>
                          <a:prstGeom prst="rect">
                            <a:avLst/>
                          </a:prstGeom>
                          <a:ln w="9525" cap="flat">
                            <a:solidFill>
                              <a:srgbClr val="000000"/>
                            </a:solidFill>
                            <a:prstDash val="solid"/>
                            <a:round/>
                          </a:ln>
                          <a:effectLst/>
                        </pic:spPr>
                      </pic:pic>
                    </wpg:wgp>
                  </a:graphicData>
                </a:graphic>
              </wp:inline>
            </w:drawing>
          </mc:Choice>
          <mc:Fallback>
            <w:pict>
              <v:group id="_x0000_s1068" style="visibility:visible;width:544.2pt;height:234.3pt;" coordorigin="0,0" coordsize="6911975,2975610">
                <v:rect id="_x0000_s1069" style="position:absolute;left:0;top:0;width:6911975;height:2975610;">
                  <v:fill color="#FFFFFF" opacity="100.0%" type="solid"/>
                  <v:stroke on="f" weight="1.0pt" dashstyle="solid" endcap="flat" miterlimit="400.0%" joinstyle="miter" linestyle="single" startarrow="none" startarrowwidth="medium" startarrowlength="medium" endarrow="none" endarrowwidth="medium" endarrowlength="medium"/>
                </v:rect>
                <v:shape id="_x0000_s1070" type="#_x0000_t75" style="position:absolute;left:0;top:0;width:6911975;height:2975610;">
                  <v:imagedata r:id="rId16" o:title="image14.png"/>
                </v:shape>
              </v:group>
            </w:pict>
          </mc:Fallback>
        </mc:AlternateConten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The Safety for Everyone shall allow </w:t>
      </w:r>
      <w:r>
        <w:rPr>
          <w:rFonts w:ascii="Times New Roman" w:hAnsi="Times New Roman"/>
          <w:sz w:val="24"/>
          <w:szCs w:val="24"/>
          <w:u w:color="000000"/>
          <w:rtl w:val="0"/>
        </w:rPr>
        <w:t xml:space="preserve">ohs expert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and superadmin to success of delete </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xml:space="preserve">machine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equipment operation.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i w:val="1"/>
          <w:iCs w:val="1"/>
          <w:outline w:val="0"/>
          <w:color w:val="44546a"/>
          <w:spacing w:val="0"/>
          <w:position w:val="0"/>
          <w:sz w:val="18"/>
          <w:szCs w:val="18"/>
          <w:u w:color="44546a"/>
          <w:shd w:val="nil" w:color="auto" w:fill="auto"/>
          <w14:textFill>
            <w14:solidFill>
              <w14:srgbClr w14:val="44546A"/>
            </w14:solidFill>
          </w14:textFill>
        </w:rPr>
      </w:pPr>
      <w:r>
        <w:rPr>
          <w:rFonts w:ascii="Times New Roman" w:hAnsi="Times New Roman"/>
          <w:outline w:val="0"/>
          <w:color w:val="000000"/>
          <w:spacing w:val="0"/>
          <w:position w:val="0"/>
          <w:sz w:val="24"/>
          <w:szCs w:val="24"/>
          <w:u w:color="000000"/>
          <w:shd w:val="nil" w:color="auto" w:fill="auto"/>
          <w:rtl w:val="0"/>
          <w:lang w:val="it-IT"/>
          <w14:textFill>
            <w14:solidFill>
              <w14:srgbClr w14:val="000000"/>
            </w14:solidFill>
          </w14:textFill>
        </w:rPr>
        <w:t>Figure 15</w:t>
      </w:r>
      <w:r>
        <w:rPr>
          <w:rFonts w:ascii="Times New Roman" w:hAnsi="Times New Roman"/>
          <w:b w:val="1"/>
          <w:bCs w:val="1"/>
          <w:outline w:val="0"/>
          <w:color w:val="000000"/>
          <w:spacing w:val="0"/>
          <w:position w:val="0"/>
          <w:sz w:val="24"/>
          <w:szCs w:val="24"/>
          <w:u w:color="000000"/>
          <w:shd w:val="nil" w:color="auto" w:fill="auto"/>
          <w:rtl w:val="0"/>
          <w14:textFill>
            <w14:solidFill>
              <w14:srgbClr w14:val="000000"/>
            </w14:solidFill>
          </w14:textFill>
        </w:rPr>
        <w:t xml:space="preserve">: </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Success of delete equipment operation screen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The detailed description of delete equipment operation screen:</w:t>
      </w:r>
    </w:p>
    <w:p>
      <w:pPr>
        <w:pStyle w:val="Gövde"/>
        <w:widowControl w:val="0"/>
        <w:numPr>
          <w:ilvl w:val="0"/>
          <w:numId w:val="195"/>
        </w:numPr>
        <w:rPr>
          <w:rFonts w:ascii="Times New Roman" w:hAnsi="Times New Roman"/>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 xml:space="preserve"> Name of item</w:t>
      </w:r>
      <w:r>
        <w:rPr>
          <w:rFonts w:ascii="Times New Roman" w:hAnsi="Times New Roman"/>
          <w:outline w:val="0"/>
          <w:color w:val="000000"/>
          <w:spacing w:val="0"/>
          <w:position w:val="0"/>
          <w:sz w:val="24"/>
          <w:szCs w:val="24"/>
          <w:u w:color="000000"/>
          <w:shd w:val="nil" w:color="auto" w:fill="auto"/>
          <w:rtl w:val="0"/>
          <w:lang w:val="it-IT"/>
          <w14:textFill>
            <w14:solidFill>
              <w14:srgbClr w14:val="000000"/>
            </w14:solidFill>
          </w14:textFill>
        </w:rPr>
        <w:t>: OK_button.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Description of purpose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Used to return all equipment screen.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Source of input</w:t>
      </w:r>
      <w:r>
        <w:rPr>
          <w:rFonts w:ascii="Times New Roman" w:hAnsi="Times New Roman"/>
          <w:outline w:val="0"/>
          <w:color w:val="000000"/>
          <w:spacing w:val="0"/>
          <w:position w:val="0"/>
          <w:sz w:val="24"/>
          <w:szCs w:val="24"/>
          <w:u w:color="000000"/>
          <w:shd w:val="nil" w:color="auto" w:fill="auto"/>
          <w:rtl w:val="0"/>
          <w:lang w:val="pt-PT"/>
          <w14:textFill>
            <w14:solidFill>
              <w14:srgbClr w14:val="000000"/>
            </w14:solidFill>
          </w14:textFill>
        </w:rPr>
        <w:t>: Mouse.</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Valid Range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Units of measure</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Timing</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Relationship to other inputs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Screen formats/organizations</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As seen in Figure 15.</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Window formats/organization</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it-IT"/>
          <w14:textFill>
            <w14:solidFill>
              <w14:srgbClr w14:val="000000"/>
            </w14:solidFill>
          </w14:textFill>
        </w:rPr>
        <w:t>Data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Command formats</w:t>
      </w: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p>
    <w:p>
      <w:pPr>
        <w:pStyle w:val="Gövde"/>
        <w:widowControl w:val="0"/>
        <w:numPr>
          <w:ilvl w:val="0"/>
          <w:numId w:val="197"/>
        </w:numPr>
        <w:rPr>
          <w:rFonts w:ascii="Times New Roman" w:hAnsi="Times New Roman"/>
          <w:b w:val="1"/>
          <w:bCs w:val="1"/>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Hardware Interfaces</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As mentioned in subsection 2.1.3 there is no defined hardware interface requirements for the Safe for Everyone.</w:t>
      </w:r>
    </w:p>
    <w:p>
      <w:pPr>
        <w:pStyle w:val="Gövde"/>
        <w:widowControl w:val="0"/>
        <w:numPr>
          <w:ilvl w:val="0"/>
          <w:numId w:val="199"/>
        </w:numPr>
        <w:rPr>
          <w:rFonts w:ascii="Times New Roman" w:hAnsi="Times New Roman"/>
          <w:b w:val="1"/>
          <w:bCs w:val="1"/>
          <w:sz w:val="24"/>
          <w:szCs w:val="24"/>
          <w:lang w:val="en-US"/>
        </w:rPr>
      </w:pPr>
      <w:r>
        <w:rPr>
          <w:rFonts w:ascii="Times New Roman" w:hAnsi="Times New Roman"/>
          <w:b w:val="1"/>
          <w:bCs w:val="1"/>
          <w:outline w:val="0"/>
          <w:color w:val="000000"/>
          <w:spacing w:val="0"/>
          <w:position w:val="0"/>
          <w:sz w:val="24"/>
          <w:szCs w:val="24"/>
          <w:u w:color="000000"/>
          <w:shd w:val="nil" w:color="auto" w:fill="auto"/>
          <w:rtl w:val="0"/>
          <w:lang w:val="en-US"/>
          <w14:textFill>
            <w14:solidFill>
              <w14:srgbClr w14:val="000000"/>
            </w14:solidFill>
          </w14:textFill>
        </w:rPr>
        <w:t>Software Interfaces</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Since all software interfaces of the Safety for Everyone are well-documented as described in subsection 2.1.4, no additional details shall be specified.</w:t>
      </w:r>
    </w:p>
    <w:p>
      <w:pPr>
        <w:pStyle w:val="Gövde"/>
        <w:widowControl w:val="0"/>
        <w:numPr>
          <w:ilvl w:val="0"/>
          <w:numId w:val="201"/>
        </w:numPr>
        <w:rPr>
          <w:rFonts w:ascii="Times New Roman" w:hAnsi="Times New Roman"/>
          <w:b w:val="1"/>
          <w:bCs w:val="1"/>
          <w:sz w:val="24"/>
          <w:szCs w:val="24"/>
          <w:lang w:val="fr-FR"/>
        </w:rPr>
      </w:pPr>
      <w:r>
        <w:rPr>
          <w:rFonts w:ascii="Times New Roman" w:hAnsi="Times New Roman"/>
          <w:b w:val="1"/>
          <w:bCs w:val="1"/>
          <w:outline w:val="0"/>
          <w:color w:val="000000"/>
          <w:spacing w:val="0"/>
          <w:position w:val="0"/>
          <w:sz w:val="24"/>
          <w:szCs w:val="24"/>
          <w:u w:color="000000"/>
          <w:shd w:val="nil" w:color="auto" w:fill="auto"/>
          <w:rtl w:val="0"/>
          <w:lang w:val="fr-FR"/>
          <w14:textFill>
            <w14:solidFill>
              <w14:srgbClr w14:val="000000"/>
            </w14:solidFill>
          </w14:textFill>
        </w:rPr>
        <w:t>Communications Interfaces</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Since all communication interfaces of the Safety for Everyone are well documented as described in subsection 2.1.5, no additional details shall be specified.</w:t>
      </w:r>
    </w:p>
    <w:p>
      <w:pPr>
        <w:pStyle w:val="Gövde"/>
        <w:widowControl w:val="0"/>
        <w:numPr>
          <w:ilvl w:val="0"/>
          <w:numId w:val="203"/>
        </w:numPr>
        <w:rPr>
          <w:rFonts w:ascii="Times New Roman" w:hAnsi="Times New Roman"/>
          <w:b w:val="1"/>
          <w:bCs w:val="1"/>
          <w:i w:val="1"/>
          <w:iCs w:val="1"/>
          <w:sz w:val="28"/>
          <w:szCs w:val="28"/>
          <w:lang w:val="en-US"/>
        </w:rPr>
      </w:pPr>
      <w:r>
        <w:rPr>
          <w:rFonts w:ascii="Times New Roman" w:hAnsi="Times New Roman"/>
          <w:b w:val="1"/>
          <w:bCs w:val="1"/>
          <w:i w:val="1"/>
          <w:iCs w:val="1"/>
          <w:outline w:val="0"/>
          <w:color w:val="000000"/>
          <w:spacing w:val="0"/>
          <w:position w:val="0"/>
          <w:sz w:val="28"/>
          <w:szCs w:val="28"/>
          <w:u w:color="000000"/>
          <w:shd w:val="nil" w:color="auto" w:fill="auto"/>
          <w:rtl w:val="0"/>
          <w:lang w:val="en-US"/>
          <w14:textFill>
            <w14:solidFill>
              <w14:srgbClr w14:val="000000"/>
            </w14:solidFill>
          </w14:textFill>
        </w:rPr>
        <w:t>Functional Requirements</w:t>
      </w:r>
    </w:p>
    <w:p>
      <w:pPr>
        <w:pStyle w:val="Gövde"/>
        <w:widowControl w:val="0"/>
        <w:numPr>
          <w:ilvl w:val="0"/>
          <w:numId w:val="204"/>
        </w:numPr>
        <w:rPr>
          <w:rFonts w:ascii="Times New Roman" w:hAnsi="Times New Roman"/>
          <w:b w:val="1"/>
          <w:bCs w:val="1"/>
          <w:sz w:val="26"/>
          <w:szCs w:val="26"/>
          <w:lang w:val="en-US"/>
        </w:rPr>
      </w:pPr>
      <w:r>
        <w:rPr>
          <w:rFonts w:ascii="Times New Roman" w:hAnsi="Times New Roman"/>
          <w:b w:val="1"/>
          <w:bCs w:val="1"/>
          <w:outline w:val="0"/>
          <w:color w:val="000000"/>
          <w:spacing w:val="0"/>
          <w:position w:val="0"/>
          <w:sz w:val="26"/>
          <w:szCs w:val="26"/>
          <w:u w:color="000000"/>
          <w:shd w:val="nil" w:color="auto" w:fill="auto"/>
          <w:rtl w:val="0"/>
          <w:lang w:val="en-US"/>
          <w14:textFill>
            <w14:solidFill>
              <w14:srgbClr w14:val="000000"/>
            </w14:solidFill>
          </w14:textFill>
        </w:rPr>
        <w:t>Common Function for All Users</w:t>
      </w:r>
    </w:p>
    <w:p>
      <w:pPr>
        <w:pStyle w:val="Gövde"/>
        <w:widowControl w:val="0"/>
        <w:numPr>
          <w:ilvl w:val="0"/>
          <w:numId w:val="205"/>
        </w:numPr>
        <w:rPr>
          <w:rFonts w:ascii="Times New Roman" w:hAnsi="Times New Roman"/>
          <w:b w:val="1"/>
          <w:bCs w:val="1"/>
          <w:sz w:val="26"/>
          <w:szCs w:val="26"/>
          <w:lang w:val="en-US"/>
        </w:rPr>
      </w:pPr>
      <w:r>
        <w:rPr>
          <w:rFonts w:ascii="Times New Roman" w:hAnsi="Times New Roman"/>
          <w:b w:val="1"/>
          <w:bCs w:val="1"/>
          <w:outline w:val="0"/>
          <w:color w:val="000000"/>
          <w:spacing w:val="0"/>
          <w:position w:val="0"/>
          <w:sz w:val="26"/>
          <w:szCs w:val="26"/>
          <w:u w:color="000000"/>
          <w:shd w:val="nil" w:color="auto" w:fill="auto"/>
          <w:rtl w:val="0"/>
          <w:lang w:val="en-US"/>
          <w14:textFill>
            <w14:solidFill>
              <w14:srgbClr w14:val="000000"/>
            </w14:solidFill>
          </w14:textFill>
        </w:rPr>
        <w:t>User Authentication Function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mc:AlternateContent>
          <mc:Choice Requires="wpg">
            <w:drawing xmlns:a="http://schemas.openxmlformats.org/drawingml/2006/main">
              <wp:inline distT="0" distB="0" distL="0" distR="0">
                <wp:extent cx="6911975" cy="3095625"/>
                <wp:effectExtent l="0" t="0" r="0" b="0"/>
                <wp:docPr id="1073741872" name="officeArt object" descr="Grupla"/>
                <wp:cNvGraphicFramePr/>
                <a:graphic xmlns:a="http://schemas.openxmlformats.org/drawingml/2006/main">
                  <a:graphicData uri="http://schemas.microsoft.com/office/word/2010/wordprocessingGroup">
                    <wpg:wgp>
                      <wpg:cNvGrpSpPr/>
                      <wpg:grpSpPr>
                        <a:xfrm>
                          <a:off x="0" y="0"/>
                          <a:ext cx="6911975" cy="3095625"/>
                          <a:chOff x="0" y="0"/>
                          <a:chExt cx="6911975" cy="3095625"/>
                        </a:xfrm>
                      </wpg:grpSpPr>
                      <wps:wsp>
                        <wps:cNvPr id="1073741870" name="Dikdörtgen"/>
                        <wps:cNvSpPr/>
                        <wps:spPr>
                          <a:xfrm>
                            <a:off x="0" y="0"/>
                            <a:ext cx="6911975" cy="3095625"/>
                          </a:xfrm>
                          <a:prstGeom prst="rect">
                            <a:avLst/>
                          </a:prstGeom>
                          <a:solidFill>
                            <a:srgbClr val="FFFFFF"/>
                          </a:solidFill>
                          <a:ln w="12700" cap="flat">
                            <a:noFill/>
                            <a:miter lim="400000"/>
                          </a:ln>
                          <a:effectLst/>
                        </wps:spPr>
                        <wps:bodyPr/>
                      </wps:wsp>
                      <pic:pic xmlns:pic="http://schemas.openxmlformats.org/drawingml/2006/picture">
                        <pic:nvPicPr>
                          <pic:cNvPr id="1073741871" name="Görüntü" descr="Görüntü"/>
                          <pic:cNvPicPr>
                            <a:picLocks noChangeAspect="1"/>
                          </pic:cNvPicPr>
                        </pic:nvPicPr>
                        <pic:blipFill>
                          <a:blip r:embed="rId17">
                            <a:extLst/>
                          </a:blip>
                          <a:stretch>
                            <a:fillRect/>
                          </a:stretch>
                        </pic:blipFill>
                        <pic:spPr>
                          <a:xfrm>
                            <a:off x="0" y="0"/>
                            <a:ext cx="6911975" cy="3095625"/>
                          </a:xfrm>
                          <a:prstGeom prst="rect">
                            <a:avLst/>
                          </a:prstGeom>
                          <a:ln w="9525" cap="flat">
                            <a:solidFill>
                              <a:srgbClr val="000000"/>
                            </a:solidFill>
                            <a:prstDash val="solid"/>
                            <a:round/>
                          </a:ln>
                          <a:effectLst/>
                        </pic:spPr>
                      </pic:pic>
                    </wpg:wgp>
                  </a:graphicData>
                </a:graphic>
              </wp:inline>
            </w:drawing>
          </mc:Choice>
          <mc:Fallback>
            <w:pict>
              <v:group id="_x0000_s1071" style="visibility:visible;width:544.2pt;height:243.8pt;" coordorigin="0,0" coordsize="6911975,3095625">
                <v:rect id="_x0000_s1072" style="position:absolute;left:0;top:0;width:6911975;height:3095625;">
                  <v:fill color="#FFFFFF" opacity="100.0%" type="solid"/>
                  <v:stroke on="f" weight="1.0pt" dashstyle="solid" endcap="flat" miterlimit="400.0%" joinstyle="miter" linestyle="single" startarrow="none" startarrowwidth="medium" startarrowlength="medium" endarrow="none" endarrowwidth="medium" endarrowlength="medium"/>
                </v:rect>
                <v:shape id="_x0000_s1073" type="#_x0000_t75" style="position:absolute;left:0;top:0;width:6911975;height:3095625;">
                  <v:imagedata r:id="rId17" o:title="image16.png"/>
                </v:shape>
              </v:group>
            </w:pict>
          </mc:Fallback>
        </mc:AlternateConten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it-IT"/>
          <w14:textFill>
            <w14:solidFill>
              <w14:srgbClr w14:val="000000"/>
            </w14:solidFill>
          </w14:textFill>
        </w:rPr>
        <w:t>Figure 17</w:t>
      </w:r>
      <w:r>
        <w:rPr>
          <w:rFonts w:ascii="Times New Roman" w:hAnsi="Times New Roman"/>
          <w:b w:val="1"/>
          <w:bCs w:val="1"/>
          <w:outline w:val="0"/>
          <w:color w:val="000000"/>
          <w:spacing w:val="0"/>
          <w:position w:val="0"/>
          <w:sz w:val="24"/>
          <w:szCs w:val="24"/>
          <w:u w:color="000000"/>
          <w:shd w:val="nil" w:color="auto" w:fill="auto"/>
          <w:rtl w:val="0"/>
          <w14:textFill>
            <w14:solidFill>
              <w14:srgbClr w14:val="000000"/>
            </w14:solidFill>
          </w14:textFill>
        </w:rPr>
        <w:t>:</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 DFD for user authentication</w:t>
      </w:r>
    </w:p>
    <w:p>
      <w:pPr>
        <w:pStyle w:val="Gövde"/>
        <w:widowControl w:val="0"/>
        <w:numPr>
          <w:ilvl w:val="0"/>
          <w:numId w:val="207"/>
        </w:numPr>
        <w:rPr>
          <w:rFonts w:ascii="Times New Roman" w:hAnsi="Times New Roman"/>
          <w:b w:val="1"/>
          <w:bCs w:val="1"/>
          <w:sz w:val="26"/>
          <w:szCs w:val="26"/>
          <w:lang w:val="en-US"/>
        </w:rPr>
      </w:pPr>
      <w:r>
        <w:rPr>
          <w:rFonts w:ascii="Times New Roman" w:hAnsi="Times New Roman"/>
          <w:b w:val="1"/>
          <w:bCs w:val="1"/>
          <w:outline w:val="0"/>
          <w:color w:val="000000"/>
          <w:spacing w:val="0"/>
          <w:position w:val="0"/>
          <w:sz w:val="26"/>
          <w:szCs w:val="26"/>
          <w:u w:color="000000"/>
          <w:shd w:val="nil" w:color="auto" w:fill="auto"/>
          <w:rtl w:val="0"/>
          <w:lang w:val="en-US"/>
          <w14:textFill>
            <w14:solidFill>
              <w14:srgbClr w14:val="000000"/>
            </w14:solidFill>
          </w14:textFill>
        </w:rPr>
        <w:t>Functions for Root</w:t>
      </w:r>
    </w:p>
    <w:p>
      <w:pPr>
        <w:pStyle w:val="Gövde"/>
        <w:widowControl w:val="0"/>
        <w:numPr>
          <w:ilvl w:val="0"/>
          <w:numId w:val="208"/>
        </w:numPr>
        <w:rPr>
          <w:rFonts w:ascii="Times New Roman" w:hAnsi="Times New Roman"/>
          <w:b w:val="1"/>
          <w:bCs w:val="1"/>
          <w:sz w:val="26"/>
          <w:szCs w:val="26"/>
          <w:lang w:val="en-US"/>
        </w:rPr>
      </w:pPr>
      <w:r>
        <w:rPr>
          <w:rFonts w:ascii="Times New Roman" w:hAnsi="Times New Roman"/>
          <w:b w:val="1"/>
          <w:bCs w:val="1"/>
          <w:outline w:val="0"/>
          <w:color w:val="000000"/>
          <w:spacing w:val="0"/>
          <w:position w:val="0"/>
          <w:sz w:val="26"/>
          <w:szCs w:val="26"/>
          <w:u w:color="000000"/>
          <w:shd w:val="nil" w:color="auto" w:fill="auto"/>
          <w:rtl w:val="0"/>
          <w:lang w:val="en-US"/>
          <w14:textFill>
            <w14:solidFill>
              <w14:srgbClr w14:val="000000"/>
            </w14:solidFill>
          </w14:textFill>
        </w:rPr>
        <w:t>User Addition Function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outline w:val="0"/>
          <w:color w:val="000000"/>
          <w:spacing w:val="0"/>
          <w:position w:val="0"/>
          <w:u w:color="000000"/>
          <w:shd w:val="nil" w:color="auto" w:fill="auto"/>
          <w14:textFill>
            <w14:solidFill>
              <w14:srgbClr w14:val="000000"/>
            </w14:solidFill>
          </w14:textFill>
        </w:rPr>
        <mc:AlternateContent>
          <mc:Choice Requires="wpg">
            <w:drawing xmlns:a="http://schemas.openxmlformats.org/drawingml/2006/main">
              <wp:inline distT="0" distB="0" distL="0" distR="0">
                <wp:extent cx="6912610" cy="4219575"/>
                <wp:effectExtent l="0" t="0" r="0" b="0"/>
                <wp:docPr id="1073741875" name="officeArt object" descr="Grupla"/>
                <wp:cNvGraphicFramePr/>
                <a:graphic xmlns:a="http://schemas.openxmlformats.org/drawingml/2006/main">
                  <a:graphicData uri="http://schemas.microsoft.com/office/word/2010/wordprocessingGroup">
                    <wpg:wgp>
                      <wpg:cNvGrpSpPr/>
                      <wpg:grpSpPr>
                        <a:xfrm>
                          <a:off x="0" y="0"/>
                          <a:ext cx="6912610" cy="4219575"/>
                          <a:chOff x="0" y="0"/>
                          <a:chExt cx="6912609" cy="4219575"/>
                        </a:xfrm>
                      </wpg:grpSpPr>
                      <wps:wsp>
                        <wps:cNvPr id="1073741873" name="Dikdörtgen"/>
                        <wps:cNvSpPr/>
                        <wps:spPr>
                          <a:xfrm>
                            <a:off x="0" y="0"/>
                            <a:ext cx="6912610" cy="4219575"/>
                          </a:xfrm>
                          <a:prstGeom prst="rect">
                            <a:avLst/>
                          </a:prstGeom>
                          <a:solidFill>
                            <a:srgbClr val="FFFFFF"/>
                          </a:solidFill>
                          <a:ln w="12700" cap="flat">
                            <a:noFill/>
                            <a:miter lim="400000"/>
                          </a:ln>
                          <a:effectLst/>
                        </wps:spPr>
                        <wps:bodyPr/>
                      </wps:wsp>
                      <pic:pic xmlns:pic="http://schemas.openxmlformats.org/drawingml/2006/picture">
                        <pic:nvPicPr>
                          <pic:cNvPr id="1073741874" name="Görüntü" descr="Görüntü"/>
                          <pic:cNvPicPr>
                            <a:picLocks noChangeAspect="1"/>
                          </pic:cNvPicPr>
                        </pic:nvPicPr>
                        <pic:blipFill>
                          <a:blip r:embed="rId18">
                            <a:extLst/>
                          </a:blip>
                          <a:stretch>
                            <a:fillRect/>
                          </a:stretch>
                        </pic:blipFill>
                        <pic:spPr>
                          <a:xfrm>
                            <a:off x="0" y="0"/>
                            <a:ext cx="6912610" cy="4219575"/>
                          </a:xfrm>
                          <a:prstGeom prst="rect">
                            <a:avLst/>
                          </a:prstGeom>
                          <a:ln w="9525" cap="flat">
                            <a:solidFill>
                              <a:srgbClr val="000000"/>
                            </a:solidFill>
                            <a:prstDash val="solid"/>
                            <a:round/>
                          </a:ln>
                          <a:effectLst/>
                        </pic:spPr>
                      </pic:pic>
                    </wpg:wgp>
                  </a:graphicData>
                </a:graphic>
              </wp:inline>
            </w:drawing>
          </mc:Choice>
          <mc:Fallback>
            <w:pict>
              <v:group id="_x0000_s1074" style="visibility:visible;width:544.3pt;height:332.2pt;" coordorigin="0,0" coordsize="6912610,4219575">
                <v:rect id="_x0000_s1075" style="position:absolute;left:0;top:0;width:6912610;height:4219575;">
                  <v:fill color="#FFFFFF" opacity="100.0%" type="solid"/>
                  <v:stroke on="f" weight="1.0pt" dashstyle="solid" endcap="flat" miterlimit="400.0%" joinstyle="miter" linestyle="single" startarrow="none" startarrowwidth="medium" startarrowlength="medium" endarrow="none" endarrowwidth="medium" endarrowlength="medium"/>
                </v:rect>
                <v:shape id="_x0000_s1076" type="#_x0000_t75" style="position:absolute;left:0;top:0;width:6912610;height:4219575;">
                  <v:imagedata r:id="rId18" o:title="image17.png"/>
                </v:shape>
              </v:group>
            </w:pict>
          </mc:Fallback>
        </mc:AlternateConten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it-IT"/>
          <w14:textFill>
            <w14:solidFill>
              <w14:srgbClr w14:val="000000"/>
            </w14:solidFill>
          </w14:textFill>
        </w:rPr>
        <w:t>Figure 18</w:t>
      </w:r>
      <w:r>
        <w:rPr>
          <w:rFonts w:ascii="Times New Roman" w:hAnsi="Times New Roman"/>
          <w:b w:val="1"/>
          <w:bCs w:val="1"/>
          <w:outline w:val="0"/>
          <w:color w:val="000000"/>
          <w:spacing w:val="0"/>
          <w:position w:val="0"/>
          <w:sz w:val="24"/>
          <w:szCs w:val="24"/>
          <w:u w:color="000000"/>
          <w:shd w:val="nil" w:color="auto" w:fill="auto"/>
          <w:rtl w:val="0"/>
          <w14:textFill>
            <w14:solidFill>
              <w14:srgbClr w14:val="000000"/>
            </w14:solidFill>
          </w14:textFill>
        </w:rPr>
        <w:t>:</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 DFD for New user addition function</w:t>
      </w:r>
    </w:p>
    <w:p>
      <w:pPr>
        <w:pStyle w:val="Gövde"/>
        <w:widowControl w:val="0"/>
        <w:numPr>
          <w:ilvl w:val="0"/>
          <w:numId w:val="210"/>
        </w:numPr>
        <w:rPr>
          <w:rFonts w:ascii="Times New Roman" w:hAnsi="Times New Roman"/>
          <w:b w:val="1"/>
          <w:bCs w:val="1"/>
          <w:sz w:val="26"/>
          <w:szCs w:val="26"/>
          <w:lang w:val="en-US"/>
        </w:rPr>
      </w:pPr>
      <w:r>
        <w:rPr>
          <w:rFonts w:ascii="Times New Roman" w:hAnsi="Times New Roman"/>
          <w:b w:val="1"/>
          <w:bCs w:val="1"/>
          <w:outline w:val="0"/>
          <w:color w:val="000000"/>
          <w:spacing w:val="0"/>
          <w:position w:val="0"/>
          <w:sz w:val="26"/>
          <w:szCs w:val="26"/>
          <w:u w:color="000000"/>
          <w:shd w:val="nil" w:color="auto" w:fill="auto"/>
          <w:rtl w:val="0"/>
          <w:lang w:val="en-US"/>
          <w14:textFill>
            <w14:solidFill>
              <w14:srgbClr w14:val="000000"/>
            </w14:solidFill>
          </w14:textFill>
        </w:rPr>
        <w:t>User Deletion Function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outline w:val="0"/>
          <w:color w:val="000000"/>
          <w:spacing w:val="0"/>
          <w:position w:val="0"/>
          <w:u w:color="000000"/>
          <w:shd w:val="nil" w:color="auto" w:fill="auto"/>
          <w14:textFill>
            <w14:solidFill>
              <w14:srgbClr w14:val="000000"/>
            </w14:solidFill>
          </w14:textFill>
        </w:rPr>
        <mc:AlternateContent>
          <mc:Choice Requires="wpg">
            <w:drawing xmlns:a="http://schemas.openxmlformats.org/drawingml/2006/main">
              <wp:inline distT="0" distB="0" distL="0" distR="0">
                <wp:extent cx="6911975" cy="3498216"/>
                <wp:effectExtent l="0" t="0" r="0" b="0"/>
                <wp:docPr id="1073741878" name="officeArt object" descr="Grupla"/>
                <wp:cNvGraphicFramePr/>
                <a:graphic xmlns:a="http://schemas.openxmlformats.org/drawingml/2006/main">
                  <a:graphicData uri="http://schemas.microsoft.com/office/word/2010/wordprocessingGroup">
                    <wpg:wgp>
                      <wpg:cNvGrpSpPr/>
                      <wpg:grpSpPr>
                        <a:xfrm>
                          <a:off x="0" y="0"/>
                          <a:ext cx="6911975" cy="3498216"/>
                          <a:chOff x="0" y="0"/>
                          <a:chExt cx="6911975" cy="3498215"/>
                        </a:xfrm>
                      </wpg:grpSpPr>
                      <wps:wsp>
                        <wps:cNvPr id="1073741876" name="Dikdörtgen"/>
                        <wps:cNvSpPr/>
                        <wps:spPr>
                          <a:xfrm>
                            <a:off x="0" y="0"/>
                            <a:ext cx="6911975" cy="3498216"/>
                          </a:xfrm>
                          <a:prstGeom prst="rect">
                            <a:avLst/>
                          </a:prstGeom>
                          <a:solidFill>
                            <a:srgbClr val="FFFFFF"/>
                          </a:solidFill>
                          <a:ln w="12700" cap="flat">
                            <a:noFill/>
                            <a:miter lim="400000"/>
                          </a:ln>
                          <a:effectLst/>
                        </wps:spPr>
                        <wps:bodyPr/>
                      </wps:wsp>
                      <pic:pic xmlns:pic="http://schemas.openxmlformats.org/drawingml/2006/picture">
                        <pic:nvPicPr>
                          <pic:cNvPr id="1073741877" name="Görüntü" descr="Görüntü"/>
                          <pic:cNvPicPr>
                            <a:picLocks noChangeAspect="1"/>
                          </pic:cNvPicPr>
                        </pic:nvPicPr>
                        <pic:blipFill>
                          <a:blip r:embed="rId19">
                            <a:extLst/>
                          </a:blip>
                          <a:stretch>
                            <a:fillRect/>
                          </a:stretch>
                        </pic:blipFill>
                        <pic:spPr>
                          <a:xfrm>
                            <a:off x="0" y="0"/>
                            <a:ext cx="6911975" cy="3498216"/>
                          </a:xfrm>
                          <a:prstGeom prst="rect">
                            <a:avLst/>
                          </a:prstGeom>
                          <a:ln w="9525" cap="flat">
                            <a:solidFill>
                              <a:srgbClr val="000000"/>
                            </a:solidFill>
                            <a:prstDash val="solid"/>
                            <a:round/>
                          </a:ln>
                          <a:effectLst/>
                        </pic:spPr>
                      </pic:pic>
                    </wpg:wgp>
                  </a:graphicData>
                </a:graphic>
              </wp:inline>
            </w:drawing>
          </mc:Choice>
          <mc:Fallback>
            <w:pict>
              <v:group id="_x0000_s1077" style="visibility:visible;width:544.2pt;height:275.5pt;" coordorigin="0,0" coordsize="6911975,3498215">
                <v:rect id="_x0000_s1078" style="position:absolute;left:0;top:0;width:6911975;height:3498215;">
                  <v:fill color="#FFFFFF" opacity="100.0%" type="solid"/>
                  <v:stroke on="f" weight="1.0pt" dashstyle="solid" endcap="flat" miterlimit="400.0%" joinstyle="miter" linestyle="single" startarrow="none" startarrowwidth="medium" startarrowlength="medium" endarrow="none" endarrowwidth="medium" endarrowlength="medium"/>
                </v:rect>
                <v:shape id="_x0000_s1079" type="#_x0000_t75" style="position:absolute;left:0;top:0;width:6911975;height:3498215;">
                  <v:imagedata r:id="rId19" o:title="image18.png"/>
                </v:shape>
              </v:group>
            </w:pict>
          </mc:Fallback>
        </mc:AlternateConten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it-IT"/>
          <w14:textFill>
            <w14:solidFill>
              <w14:srgbClr w14:val="000000"/>
            </w14:solidFill>
          </w14:textFill>
        </w:rPr>
        <w:t>Figure 19</w:t>
      </w:r>
      <w:r>
        <w:rPr>
          <w:rFonts w:ascii="Times New Roman" w:hAnsi="Times New Roman"/>
          <w:b w:val="1"/>
          <w:bCs w:val="1"/>
          <w:outline w:val="0"/>
          <w:color w:val="000000"/>
          <w:spacing w:val="0"/>
          <w:position w:val="0"/>
          <w:sz w:val="24"/>
          <w:szCs w:val="24"/>
          <w:u w:color="000000"/>
          <w:shd w:val="nil" w:color="auto" w:fill="auto"/>
          <w:rtl w:val="0"/>
          <w14:textFill>
            <w14:solidFill>
              <w14:srgbClr w14:val="000000"/>
            </w14:solidFill>
          </w14:textFill>
        </w:rPr>
        <w:t>:</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 DFD for User delete function</w:t>
      </w:r>
    </w:p>
    <w:p>
      <w:pPr>
        <w:pStyle w:val="Gövde"/>
        <w:widowControl w:val="0"/>
        <w:numPr>
          <w:ilvl w:val="0"/>
          <w:numId w:val="212"/>
        </w:numPr>
        <w:rPr>
          <w:rFonts w:ascii="Times New Roman" w:hAnsi="Times New Roman"/>
          <w:b w:val="1"/>
          <w:bCs w:val="1"/>
          <w:sz w:val="26"/>
          <w:szCs w:val="26"/>
          <w:lang w:val="en-US"/>
        </w:rPr>
      </w:pPr>
      <w:r>
        <w:rPr>
          <w:rFonts w:ascii="Times New Roman" w:hAnsi="Times New Roman"/>
          <w:b w:val="1"/>
          <w:bCs w:val="1"/>
          <w:outline w:val="0"/>
          <w:color w:val="000000"/>
          <w:spacing w:val="0"/>
          <w:position w:val="0"/>
          <w:sz w:val="26"/>
          <w:szCs w:val="26"/>
          <w:u w:color="000000"/>
          <w:shd w:val="nil" w:color="auto" w:fill="auto"/>
          <w:rtl w:val="0"/>
          <w:lang w:val="en-US"/>
          <w14:textFill>
            <w14:solidFill>
              <w14:srgbClr w14:val="000000"/>
            </w14:solidFill>
          </w14:textFill>
        </w:rPr>
        <w:t>User Update Function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outline w:val="0"/>
          <w:color w:val="000000"/>
          <w:spacing w:val="0"/>
          <w:position w:val="0"/>
          <w:u w:color="000000"/>
          <w:shd w:val="nil" w:color="auto" w:fill="auto"/>
          <w14:textFill>
            <w14:solidFill>
              <w14:srgbClr w14:val="000000"/>
            </w14:solidFill>
          </w14:textFill>
        </w:rPr>
        <mc:AlternateContent>
          <mc:Choice Requires="wpg">
            <w:drawing xmlns:a="http://schemas.openxmlformats.org/drawingml/2006/main">
              <wp:inline distT="0" distB="0" distL="0" distR="0">
                <wp:extent cx="6911975" cy="3784600"/>
                <wp:effectExtent l="0" t="0" r="0" b="0"/>
                <wp:docPr id="1073741881" name="officeArt object" descr="Grupla"/>
                <wp:cNvGraphicFramePr/>
                <a:graphic xmlns:a="http://schemas.openxmlformats.org/drawingml/2006/main">
                  <a:graphicData uri="http://schemas.microsoft.com/office/word/2010/wordprocessingGroup">
                    <wpg:wgp>
                      <wpg:cNvGrpSpPr/>
                      <wpg:grpSpPr>
                        <a:xfrm>
                          <a:off x="0" y="0"/>
                          <a:ext cx="6911975" cy="3784600"/>
                          <a:chOff x="0" y="0"/>
                          <a:chExt cx="6911975" cy="3784600"/>
                        </a:xfrm>
                      </wpg:grpSpPr>
                      <wps:wsp>
                        <wps:cNvPr id="1073741879" name="Dikdörtgen"/>
                        <wps:cNvSpPr/>
                        <wps:spPr>
                          <a:xfrm>
                            <a:off x="0" y="0"/>
                            <a:ext cx="6911975" cy="3784600"/>
                          </a:xfrm>
                          <a:prstGeom prst="rect">
                            <a:avLst/>
                          </a:prstGeom>
                          <a:solidFill>
                            <a:srgbClr val="FFFFFF"/>
                          </a:solidFill>
                          <a:ln w="12700" cap="flat">
                            <a:noFill/>
                            <a:miter lim="400000"/>
                          </a:ln>
                          <a:effectLst/>
                        </wps:spPr>
                        <wps:bodyPr/>
                      </wps:wsp>
                      <pic:pic xmlns:pic="http://schemas.openxmlformats.org/drawingml/2006/picture">
                        <pic:nvPicPr>
                          <pic:cNvPr id="1073741880" name="Görüntü" descr="Görüntü"/>
                          <pic:cNvPicPr>
                            <a:picLocks noChangeAspect="1"/>
                          </pic:cNvPicPr>
                        </pic:nvPicPr>
                        <pic:blipFill>
                          <a:blip r:embed="rId20">
                            <a:extLst/>
                          </a:blip>
                          <a:stretch>
                            <a:fillRect/>
                          </a:stretch>
                        </pic:blipFill>
                        <pic:spPr>
                          <a:xfrm>
                            <a:off x="0" y="0"/>
                            <a:ext cx="6911975" cy="3784600"/>
                          </a:xfrm>
                          <a:prstGeom prst="rect">
                            <a:avLst/>
                          </a:prstGeom>
                          <a:ln w="9525" cap="flat">
                            <a:solidFill>
                              <a:srgbClr val="000000"/>
                            </a:solidFill>
                            <a:prstDash val="solid"/>
                            <a:round/>
                          </a:ln>
                          <a:effectLst/>
                        </pic:spPr>
                      </pic:pic>
                    </wpg:wgp>
                  </a:graphicData>
                </a:graphic>
              </wp:inline>
            </w:drawing>
          </mc:Choice>
          <mc:Fallback>
            <w:pict>
              <v:group id="_x0000_s1080" style="visibility:visible;width:544.2pt;height:298.0pt;" coordorigin="0,0" coordsize="6911975,3784600">
                <v:rect id="_x0000_s1081" style="position:absolute;left:0;top:0;width:6911975;height:3784600;">
                  <v:fill color="#FFFFFF" opacity="100.0%" type="solid"/>
                  <v:stroke on="f" weight="1.0pt" dashstyle="solid" endcap="flat" miterlimit="400.0%" joinstyle="miter" linestyle="single" startarrow="none" startarrowwidth="medium" startarrowlength="medium" endarrow="none" endarrowwidth="medium" endarrowlength="medium"/>
                </v:rect>
                <v:shape id="_x0000_s1082" type="#_x0000_t75" style="position:absolute;left:0;top:0;width:6911975;height:3784600;">
                  <v:imagedata r:id="rId20" o:title="image19.png"/>
                </v:shape>
              </v:group>
            </w:pict>
          </mc:Fallback>
        </mc:AlternateConten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Figure 20: DFD for user update function</w:t>
      </w:r>
    </w:p>
    <w:p>
      <w:pPr>
        <w:pStyle w:val="Gövde"/>
        <w:widowControl w:val="0"/>
        <w:numPr>
          <w:ilvl w:val="0"/>
          <w:numId w:val="214"/>
        </w:numPr>
        <w:rPr>
          <w:rFonts w:ascii="Times New Roman" w:hAnsi="Times New Roman"/>
          <w:b w:val="1"/>
          <w:bCs w:val="1"/>
          <w:sz w:val="26"/>
          <w:szCs w:val="26"/>
          <w:lang w:val="en-US"/>
        </w:rPr>
      </w:pPr>
      <w:r>
        <w:rPr>
          <w:rFonts w:ascii="Times New Roman" w:hAnsi="Times New Roman"/>
          <w:b w:val="1"/>
          <w:bCs w:val="1"/>
          <w:outline w:val="0"/>
          <w:color w:val="000000"/>
          <w:spacing w:val="0"/>
          <w:position w:val="0"/>
          <w:sz w:val="26"/>
          <w:szCs w:val="26"/>
          <w:u w:color="000000"/>
          <w:shd w:val="nil" w:color="auto" w:fill="auto"/>
          <w:rtl w:val="0"/>
          <w:lang w:val="en-US"/>
          <w14:textFill>
            <w14:solidFill>
              <w14:srgbClr w14:val="000000"/>
            </w14:solidFill>
          </w14:textFill>
        </w:rPr>
        <w:t>Risk Analysis Addition Function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outline w:val="0"/>
          <w:color w:val="000000"/>
          <w:spacing w:val="0"/>
          <w:position w:val="0"/>
          <w:u w:color="000000"/>
          <w:shd w:val="nil" w:color="auto" w:fill="auto"/>
          <w14:textFill>
            <w14:solidFill>
              <w14:srgbClr w14:val="000000"/>
            </w14:solidFill>
          </w14:textFill>
        </w:rPr>
        <mc:AlternateContent>
          <mc:Choice Requires="wpg">
            <w:drawing xmlns:a="http://schemas.openxmlformats.org/drawingml/2006/main">
              <wp:inline distT="0" distB="0" distL="0" distR="0">
                <wp:extent cx="6684645" cy="4260216"/>
                <wp:effectExtent l="0" t="0" r="0" b="0"/>
                <wp:docPr id="1073741884" name="officeArt object" descr="Grupla"/>
                <wp:cNvGraphicFramePr/>
                <a:graphic xmlns:a="http://schemas.openxmlformats.org/drawingml/2006/main">
                  <a:graphicData uri="http://schemas.microsoft.com/office/word/2010/wordprocessingGroup">
                    <wpg:wgp>
                      <wpg:cNvGrpSpPr/>
                      <wpg:grpSpPr>
                        <a:xfrm>
                          <a:off x="0" y="0"/>
                          <a:ext cx="6684645" cy="4260216"/>
                          <a:chOff x="0" y="0"/>
                          <a:chExt cx="6684644" cy="4260215"/>
                        </a:xfrm>
                      </wpg:grpSpPr>
                      <wps:wsp>
                        <wps:cNvPr id="1073741882" name="Dikdörtgen"/>
                        <wps:cNvSpPr/>
                        <wps:spPr>
                          <a:xfrm>
                            <a:off x="0" y="0"/>
                            <a:ext cx="6684645" cy="4260216"/>
                          </a:xfrm>
                          <a:prstGeom prst="rect">
                            <a:avLst/>
                          </a:prstGeom>
                          <a:solidFill>
                            <a:srgbClr val="FFFFFF"/>
                          </a:solidFill>
                          <a:ln w="12700" cap="flat">
                            <a:noFill/>
                            <a:miter lim="400000"/>
                          </a:ln>
                          <a:effectLst/>
                        </wps:spPr>
                        <wps:bodyPr/>
                      </wps:wsp>
                      <pic:pic xmlns:pic="http://schemas.openxmlformats.org/drawingml/2006/picture">
                        <pic:nvPicPr>
                          <pic:cNvPr id="1073741883" name="Görüntü" descr="Görüntü"/>
                          <pic:cNvPicPr>
                            <a:picLocks noChangeAspect="1"/>
                          </pic:cNvPicPr>
                        </pic:nvPicPr>
                        <pic:blipFill>
                          <a:blip r:embed="rId21">
                            <a:extLst/>
                          </a:blip>
                          <a:stretch>
                            <a:fillRect/>
                          </a:stretch>
                        </pic:blipFill>
                        <pic:spPr>
                          <a:xfrm>
                            <a:off x="0" y="0"/>
                            <a:ext cx="6684645" cy="4260216"/>
                          </a:xfrm>
                          <a:prstGeom prst="rect">
                            <a:avLst/>
                          </a:prstGeom>
                          <a:ln w="9525" cap="flat">
                            <a:solidFill>
                              <a:srgbClr val="000000"/>
                            </a:solidFill>
                            <a:prstDash val="solid"/>
                            <a:round/>
                          </a:ln>
                          <a:effectLst/>
                        </pic:spPr>
                      </pic:pic>
                    </wpg:wgp>
                  </a:graphicData>
                </a:graphic>
              </wp:inline>
            </w:drawing>
          </mc:Choice>
          <mc:Fallback>
            <w:pict>
              <v:group id="_x0000_s1083" style="visibility:visible;width:526.3pt;height:335.5pt;" coordorigin="0,0" coordsize="6684645,4260215">
                <v:rect id="_x0000_s1084" style="position:absolute;left:0;top:0;width:6684645;height:4260215;">
                  <v:fill color="#FFFFFF" opacity="100.0%" type="solid"/>
                  <v:stroke on="f" weight="1.0pt" dashstyle="solid" endcap="flat" miterlimit="400.0%" joinstyle="miter" linestyle="single" startarrow="none" startarrowwidth="medium" startarrowlength="medium" endarrow="none" endarrowwidth="medium" endarrowlength="medium"/>
                </v:rect>
                <v:shape id="_x0000_s1085" type="#_x0000_t75" style="position:absolute;left:0;top:0;width:6684645;height:4260215;">
                  <v:imagedata r:id="rId21" o:title="image20.png"/>
                </v:shape>
              </v:group>
            </w:pict>
          </mc:Fallback>
        </mc:AlternateConten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it-IT"/>
          <w14:textFill>
            <w14:solidFill>
              <w14:srgbClr w14:val="000000"/>
            </w14:solidFill>
          </w14:textFill>
        </w:rPr>
        <w:t>Figure 21</w:t>
      </w:r>
      <w:r>
        <w:rPr>
          <w:rFonts w:ascii="Times New Roman" w:hAnsi="Times New Roman"/>
          <w:b w:val="1"/>
          <w:bCs w:val="1"/>
          <w:outline w:val="0"/>
          <w:color w:val="000000"/>
          <w:spacing w:val="0"/>
          <w:position w:val="0"/>
          <w:sz w:val="24"/>
          <w:szCs w:val="24"/>
          <w:u w:color="000000"/>
          <w:shd w:val="nil" w:color="auto" w:fill="auto"/>
          <w:rtl w:val="0"/>
          <w14:textFill>
            <w14:solidFill>
              <w14:srgbClr w14:val="000000"/>
            </w14:solidFill>
          </w14:textFill>
        </w:rPr>
        <w:t>:</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 DFD for New risk analysis addition function</w:t>
      </w:r>
    </w:p>
    <w:p>
      <w:pPr>
        <w:pStyle w:val="Gövde"/>
        <w:widowControl w:val="0"/>
        <w:numPr>
          <w:ilvl w:val="0"/>
          <w:numId w:val="216"/>
        </w:numPr>
        <w:rPr>
          <w:rFonts w:ascii="Times New Roman" w:hAnsi="Times New Roman"/>
          <w:b w:val="1"/>
          <w:bCs w:val="1"/>
          <w:sz w:val="26"/>
          <w:szCs w:val="26"/>
          <w:lang w:val="en-US"/>
        </w:rPr>
      </w:pPr>
      <w:r>
        <w:rPr>
          <w:rFonts w:ascii="Times New Roman" w:hAnsi="Times New Roman"/>
          <w:b w:val="1"/>
          <w:bCs w:val="1"/>
          <w:outline w:val="0"/>
          <w:color w:val="000000"/>
          <w:spacing w:val="0"/>
          <w:position w:val="0"/>
          <w:sz w:val="26"/>
          <w:szCs w:val="26"/>
          <w:u w:color="000000"/>
          <w:shd w:val="nil" w:color="auto" w:fill="auto"/>
          <w:rtl w:val="0"/>
          <w:lang w:val="en-US"/>
          <w14:textFill>
            <w14:solidFill>
              <w14:srgbClr w14:val="000000"/>
            </w14:solidFill>
          </w14:textFill>
        </w:rPr>
        <w:t>Risk Analysis Delete Function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outline w:val="0"/>
          <w:color w:val="000000"/>
          <w:spacing w:val="0"/>
          <w:position w:val="0"/>
          <w:u w:color="000000"/>
          <w:shd w:val="nil" w:color="auto" w:fill="auto"/>
          <w14:textFill>
            <w14:solidFill>
              <w14:srgbClr w14:val="000000"/>
            </w14:solidFill>
          </w14:textFill>
        </w:rPr>
        <mc:AlternateContent>
          <mc:Choice Requires="wpg">
            <w:drawing xmlns:a="http://schemas.openxmlformats.org/drawingml/2006/main">
              <wp:inline distT="0" distB="0" distL="0" distR="0">
                <wp:extent cx="6911975" cy="3937635"/>
                <wp:effectExtent l="0" t="0" r="0" b="0"/>
                <wp:docPr id="1073741887" name="officeArt object" descr="Grupla"/>
                <wp:cNvGraphicFramePr/>
                <a:graphic xmlns:a="http://schemas.openxmlformats.org/drawingml/2006/main">
                  <a:graphicData uri="http://schemas.microsoft.com/office/word/2010/wordprocessingGroup">
                    <wpg:wgp>
                      <wpg:cNvGrpSpPr/>
                      <wpg:grpSpPr>
                        <a:xfrm>
                          <a:off x="0" y="0"/>
                          <a:ext cx="6911975" cy="3937635"/>
                          <a:chOff x="0" y="0"/>
                          <a:chExt cx="6911975" cy="3937634"/>
                        </a:xfrm>
                      </wpg:grpSpPr>
                      <wps:wsp>
                        <wps:cNvPr id="1073741885" name="Dikdörtgen"/>
                        <wps:cNvSpPr/>
                        <wps:spPr>
                          <a:xfrm>
                            <a:off x="0" y="0"/>
                            <a:ext cx="6911975" cy="3937635"/>
                          </a:xfrm>
                          <a:prstGeom prst="rect">
                            <a:avLst/>
                          </a:prstGeom>
                          <a:solidFill>
                            <a:srgbClr val="FFFFFF"/>
                          </a:solidFill>
                          <a:ln w="12700" cap="flat">
                            <a:noFill/>
                            <a:miter lim="400000"/>
                          </a:ln>
                          <a:effectLst/>
                        </wps:spPr>
                        <wps:bodyPr/>
                      </wps:wsp>
                      <pic:pic xmlns:pic="http://schemas.openxmlformats.org/drawingml/2006/picture">
                        <pic:nvPicPr>
                          <pic:cNvPr id="1073741886" name="Görüntü" descr="Görüntü"/>
                          <pic:cNvPicPr>
                            <a:picLocks noChangeAspect="1"/>
                          </pic:cNvPicPr>
                        </pic:nvPicPr>
                        <pic:blipFill>
                          <a:blip r:embed="rId22">
                            <a:extLst/>
                          </a:blip>
                          <a:stretch>
                            <a:fillRect/>
                          </a:stretch>
                        </pic:blipFill>
                        <pic:spPr>
                          <a:xfrm>
                            <a:off x="0" y="0"/>
                            <a:ext cx="6911975" cy="3937635"/>
                          </a:xfrm>
                          <a:prstGeom prst="rect">
                            <a:avLst/>
                          </a:prstGeom>
                          <a:ln w="9525" cap="flat">
                            <a:solidFill>
                              <a:srgbClr val="000000"/>
                            </a:solidFill>
                            <a:prstDash val="solid"/>
                            <a:round/>
                          </a:ln>
                          <a:effectLst/>
                        </pic:spPr>
                      </pic:pic>
                    </wpg:wgp>
                  </a:graphicData>
                </a:graphic>
              </wp:inline>
            </w:drawing>
          </mc:Choice>
          <mc:Fallback>
            <w:pict>
              <v:group id="_x0000_s1086" style="visibility:visible;width:544.2pt;height:310.0pt;" coordorigin="0,0" coordsize="6911975,3937635">
                <v:rect id="_x0000_s1087" style="position:absolute;left:0;top:0;width:6911975;height:3937635;">
                  <v:fill color="#FFFFFF" opacity="100.0%" type="solid"/>
                  <v:stroke on="f" weight="1.0pt" dashstyle="solid" endcap="flat" miterlimit="400.0%" joinstyle="miter" linestyle="single" startarrow="none" startarrowwidth="medium" startarrowlength="medium" endarrow="none" endarrowwidth="medium" endarrowlength="medium"/>
                </v:rect>
                <v:shape id="_x0000_s1088" type="#_x0000_t75" style="position:absolute;left:0;top:0;width:6911975;height:3937635;">
                  <v:imagedata r:id="rId22" o:title="image21.png"/>
                </v:shape>
              </v:group>
            </w:pict>
          </mc:Fallback>
        </mc:AlternateConten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it-IT"/>
          <w14:textFill>
            <w14:solidFill>
              <w14:srgbClr w14:val="000000"/>
            </w14:solidFill>
          </w14:textFill>
        </w:rPr>
        <w:t>Figure 22</w:t>
      </w:r>
      <w:r>
        <w:rPr>
          <w:rFonts w:ascii="Times New Roman" w:hAnsi="Times New Roman"/>
          <w:b w:val="1"/>
          <w:bCs w:val="1"/>
          <w:outline w:val="0"/>
          <w:color w:val="000000"/>
          <w:spacing w:val="0"/>
          <w:position w:val="0"/>
          <w:sz w:val="24"/>
          <w:szCs w:val="24"/>
          <w:u w:color="000000"/>
          <w:shd w:val="nil" w:color="auto" w:fill="auto"/>
          <w:rtl w:val="0"/>
          <w14:textFill>
            <w14:solidFill>
              <w14:srgbClr w14:val="000000"/>
            </w14:solidFill>
          </w14:textFill>
        </w:rPr>
        <w:t>:</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 DFD for risk analysis delete function</w:t>
      </w:r>
    </w:p>
    <w:p>
      <w:pPr>
        <w:pStyle w:val="Gövde"/>
        <w:widowControl w:val="0"/>
        <w:numPr>
          <w:ilvl w:val="0"/>
          <w:numId w:val="218"/>
        </w:numPr>
        <w:rPr>
          <w:rFonts w:ascii="Times New Roman" w:hAnsi="Times New Roman"/>
          <w:b w:val="1"/>
          <w:bCs w:val="1"/>
          <w:sz w:val="26"/>
          <w:szCs w:val="26"/>
          <w:lang w:val="en-US"/>
        </w:rPr>
      </w:pPr>
      <w:r>
        <w:rPr>
          <w:rFonts w:ascii="Times New Roman" w:hAnsi="Times New Roman"/>
          <w:b w:val="1"/>
          <w:bCs w:val="1"/>
          <w:outline w:val="0"/>
          <w:color w:val="000000"/>
          <w:spacing w:val="0"/>
          <w:position w:val="0"/>
          <w:sz w:val="26"/>
          <w:szCs w:val="26"/>
          <w:u w:color="000000"/>
          <w:shd w:val="nil" w:color="auto" w:fill="auto"/>
          <w:rtl w:val="0"/>
          <w:lang w:val="en-US"/>
          <w14:textFill>
            <w14:solidFill>
              <w14:srgbClr w14:val="000000"/>
            </w14:solidFill>
          </w14:textFill>
        </w:rPr>
        <w:t>Risk Analysis Update Function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outline w:val="0"/>
          <w:color w:val="000000"/>
          <w:spacing w:val="0"/>
          <w:position w:val="0"/>
          <w:u w:color="000000"/>
          <w:shd w:val="nil" w:color="auto" w:fill="auto"/>
          <w14:textFill>
            <w14:solidFill>
              <w14:srgbClr w14:val="000000"/>
            </w14:solidFill>
          </w14:textFill>
        </w:rPr>
        <mc:AlternateContent>
          <mc:Choice Requires="wpg">
            <w:drawing xmlns:a="http://schemas.openxmlformats.org/drawingml/2006/main">
              <wp:inline distT="0" distB="0" distL="0" distR="0">
                <wp:extent cx="6911975" cy="3506471"/>
                <wp:effectExtent l="0" t="0" r="0" b="0"/>
                <wp:docPr id="1073741890" name="officeArt object" descr="Grupla"/>
                <wp:cNvGraphicFramePr/>
                <a:graphic xmlns:a="http://schemas.openxmlformats.org/drawingml/2006/main">
                  <a:graphicData uri="http://schemas.microsoft.com/office/word/2010/wordprocessingGroup">
                    <wpg:wgp>
                      <wpg:cNvGrpSpPr/>
                      <wpg:grpSpPr>
                        <a:xfrm>
                          <a:off x="0" y="0"/>
                          <a:ext cx="6911975" cy="3506471"/>
                          <a:chOff x="0" y="0"/>
                          <a:chExt cx="6911975" cy="3506470"/>
                        </a:xfrm>
                      </wpg:grpSpPr>
                      <wps:wsp>
                        <wps:cNvPr id="1073741888" name="Dikdörtgen"/>
                        <wps:cNvSpPr/>
                        <wps:spPr>
                          <a:xfrm>
                            <a:off x="0" y="0"/>
                            <a:ext cx="6911975" cy="3506471"/>
                          </a:xfrm>
                          <a:prstGeom prst="rect">
                            <a:avLst/>
                          </a:prstGeom>
                          <a:solidFill>
                            <a:srgbClr val="FFFFFF"/>
                          </a:solidFill>
                          <a:ln w="12700" cap="flat">
                            <a:noFill/>
                            <a:miter lim="400000"/>
                          </a:ln>
                          <a:effectLst/>
                        </wps:spPr>
                        <wps:bodyPr/>
                      </wps:wsp>
                      <pic:pic xmlns:pic="http://schemas.openxmlformats.org/drawingml/2006/picture">
                        <pic:nvPicPr>
                          <pic:cNvPr id="1073741889" name="Görüntü" descr="Görüntü"/>
                          <pic:cNvPicPr>
                            <a:picLocks noChangeAspect="1"/>
                          </pic:cNvPicPr>
                        </pic:nvPicPr>
                        <pic:blipFill>
                          <a:blip r:embed="rId23">
                            <a:extLst/>
                          </a:blip>
                          <a:stretch>
                            <a:fillRect/>
                          </a:stretch>
                        </pic:blipFill>
                        <pic:spPr>
                          <a:xfrm>
                            <a:off x="0" y="0"/>
                            <a:ext cx="6911975" cy="3506471"/>
                          </a:xfrm>
                          <a:prstGeom prst="rect">
                            <a:avLst/>
                          </a:prstGeom>
                          <a:ln w="9525" cap="flat">
                            <a:solidFill>
                              <a:srgbClr val="000000"/>
                            </a:solidFill>
                            <a:prstDash val="solid"/>
                            <a:round/>
                          </a:ln>
                          <a:effectLst/>
                        </pic:spPr>
                      </pic:pic>
                    </wpg:wgp>
                  </a:graphicData>
                </a:graphic>
              </wp:inline>
            </w:drawing>
          </mc:Choice>
          <mc:Fallback>
            <w:pict>
              <v:group id="_x0000_s1089" style="visibility:visible;width:544.2pt;height:276.1pt;" coordorigin="0,0" coordsize="6911975,3506470">
                <v:rect id="_x0000_s1090" style="position:absolute;left:0;top:0;width:6911975;height:3506470;">
                  <v:fill color="#FFFFFF" opacity="100.0%" type="solid"/>
                  <v:stroke on="f" weight="1.0pt" dashstyle="solid" endcap="flat" miterlimit="400.0%" joinstyle="miter" linestyle="single" startarrow="none" startarrowwidth="medium" startarrowlength="medium" endarrow="none" endarrowwidth="medium" endarrowlength="medium"/>
                </v:rect>
                <v:shape id="_x0000_s1091" type="#_x0000_t75" style="position:absolute;left:0;top:0;width:6911975;height:3506470;">
                  <v:imagedata r:id="rId23" o:title="image22.png"/>
                </v:shape>
              </v:group>
            </w:pict>
          </mc:Fallback>
        </mc:AlternateConten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it-IT"/>
          <w14:textFill>
            <w14:solidFill>
              <w14:srgbClr w14:val="000000"/>
            </w14:solidFill>
          </w14:textFill>
        </w:rPr>
        <w:t>Figure 23</w:t>
      </w:r>
      <w:r>
        <w:rPr>
          <w:rFonts w:ascii="Times New Roman" w:hAnsi="Times New Roman"/>
          <w:b w:val="1"/>
          <w:bCs w:val="1"/>
          <w:outline w:val="0"/>
          <w:color w:val="000000"/>
          <w:spacing w:val="0"/>
          <w:position w:val="0"/>
          <w:sz w:val="24"/>
          <w:szCs w:val="24"/>
          <w:u w:color="000000"/>
          <w:shd w:val="nil" w:color="auto" w:fill="auto"/>
          <w:rtl w:val="0"/>
          <w14:textFill>
            <w14:solidFill>
              <w14:srgbClr w14:val="000000"/>
            </w14:solidFill>
          </w14:textFill>
        </w:rPr>
        <w:t>:</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 DFD for risk analysis update function</w:t>
      </w:r>
    </w:p>
    <w:p>
      <w:pPr>
        <w:pStyle w:val="Gövde"/>
        <w:widowControl w:val="0"/>
        <w:numPr>
          <w:ilvl w:val="0"/>
          <w:numId w:val="220"/>
        </w:numPr>
        <w:rPr>
          <w:rFonts w:ascii="Times New Roman" w:hAnsi="Times New Roman"/>
          <w:b w:val="1"/>
          <w:bCs w:val="1"/>
          <w:sz w:val="26"/>
          <w:szCs w:val="26"/>
          <w:lang w:val="en-US"/>
        </w:rPr>
      </w:pPr>
      <w:r>
        <w:rPr>
          <w:rFonts w:ascii="Times New Roman" w:hAnsi="Times New Roman"/>
          <w:b w:val="1"/>
          <w:bCs w:val="1"/>
          <w:outline w:val="0"/>
          <w:color w:val="000000"/>
          <w:spacing w:val="0"/>
          <w:position w:val="0"/>
          <w:sz w:val="26"/>
          <w:szCs w:val="26"/>
          <w:u w:color="000000"/>
          <w:shd w:val="nil" w:color="auto" w:fill="auto"/>
          <w:rtl w:val="0"/>
          <w:lang w:val="en-US"/>
          <w14:textFill>
            <w14:solidFill>
              <w14:srgbClr w14:val="000000"/>
            </w14:solidFill>
          </w14:textFill>
        </w:rPr>
        <w:t>Machine Equipment Addition Function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outline w:val="0"/>
          <w:color w:val="000000"/>
          <w:spacing w:val="0"/>
          <w:position w:val="0"/>
          <w:u w:color="000000"/>
          <w:shd w:val="nil" w:color="auto" w:fill="auto"/>
          <w14:textFill>
            <w14:solidFill>
              <w14:srgbClr w14:val="000000"/>
            </w14:solidFill>
          </w14:textFill>
        </w:rPr>
        <mc:AlternateContent>
          <mc:Choice Requires="wpg">
            <w:drawing xmlns:a="http://schemas.openxmlformats.org/drawingml/2006/main">
              <wp:inline distT="0" distB="0" distL="0" distR="0">
                <wp:extent cx="6911975" cy="5010785"/>
                <wp:effectExtent l="0" t="0" r="0" b="0"/>
                <wp:docPr id="1073741893" name="officeArt object" descr="Grupla"/>
                <wp:cNvGraphicFramePr/>
                <a:graphic xmlns:a="http://schemas.openxmlformats.org/drawingml/2006/main">
                  <a:graphicData uri="http://schemas.microsoft.com/office/word/2010/wordprocessingGroup">
                    <wpg:wgp>
                      <wpg:cNvGrpSpPr/>
                      <wpg:grpSpPr>
                        <a:xfrm>
                          <a:off x="0" y="0"/>
                          <a:ext cx="6911975" cy="5010785"/>
                          <a:chOff x="0" y="0"/>
                          <a:chExt cx="6911975" cy="5010784"/>
                        </a:xfrm>
                      </wpg:grpSpPr>
                      <wps:wsp>
                        <wps:cNvPr id="1073741891" name="Dikdörtgen"/>
                        <wps:cNvSpPr/>
                        <wps:spPr>
                          <a:xfrm>
                            <a:off x="0" y="0"/>
                            <a:ext cx="6911975" cy="5010785"/>
                          </a:xfrm>
                          <a:prstGeom prst="rect">
                            <a:avLst/>
                          </a:prstGeom>
                          <a:solidFill>
                            <a:srgbClr val="FFFFFF"/>
                          </a:solidFill>
                          <a:ln w="12700" cap="flat">
                            <a:noFill/>
                            <a:miter lim="400000"/>
                          </a:ln>
                          <a:effectLst/>
                        </wps:spPr>
                        <wps:bodyPr/>
                      </wps:wsp>
                      <pic:pic xmlns:pic="http://schemas.openxmlformats.org/drawingml/2006/picture">
                        <pic:nvPicPr>
                          <pic:cNvPr id="1073741892" name="Görüntü" descr="Görüntü"/>
                          <pic:cNvPicPr>
                            <a:picLocks noChangeAspect="1"/>
                          </pic:cNvPicPr>
                        </pic:nvPicPr>
                        <pic:blipFill>
                          <a:blip r:embed="rId24">
                            <a:extLst/>
                          </a:blip>
                          <a:stretch>
                            <a:fillRect/>
                          </a:stretch>
                        </pic:blipFill>
                        <pic:spPr>
                          <a:xfrm>
                            <a:off x="0" y="0"/>
                            <a:ext cx="6911975" cy="5010785"/>
                          </a:xfrm>
                          <a:prstGeom prst="rect">
                            <a:avLst/>
                          </a:prstGeom>
                          <a:ln w="9525" cap="flat">
                            <a:solidFill>
                              <a:srgbClr val="000000"/>
                            </a:solidFill>
                            <a:prstDash val="solid"/>
                            <a:round/>
                          </a:ln>
                          <a:effectLst/>
                        </pic:spPr>
                      </pic:pic>
                    </wpg:wgp>
                  </a:graphicData>
                </a:graphic>
              </wp:inline>
            </w:drawing>
          </mc:Choice>
          <mc:Fallback>
            <w:pict>
              <v:group id="_x0000_s1092" style="visibility:visible;width:544.2pt;height:394.5pt;" coordorigin="0,0" coordsize="6911975,5010785">
                <v:rect id="_x0000_s1093" style="position:absolute;left:0;top:0;width:6911975;height:5010785;">
                  <v:fill color="#FFFFFF" opacity="100.0%" type="solid"/>
                  <v:stroke on="f" weight="1.0pt" dashstyle="solid" endcap="flat" miterlimit="400.0%" joinstyle="miter" linestyle="single" startarrow="none" startarrowwidth="medium" startarrowlength="medium" endarrow="none" endarrowwidth="medium" endarrowlength="medium"/>
                </v:rect>
                <v:shape id="_x0000_s1094" type="#_x0000_t75" style="position:absolute;left:0;top:0;width:6911975;height:5010785;">
                  <v:imagedata r:id="rId24" o:title="image23.png"/>
                </v:shape>
              </v:group>
            </w:pict>
          </mc:Fallback>
        </mc:AlternateConten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it-IT"/>
          <w14:textFill>
            <w14:solidFill>
              <w14:srgbClr w14:val="000000"/>
            </w14:solidFill>
          </w14:textFill>
        </w:rPr>
        <w:t>Figure 24</w:t>
      </w:r>
      <w:r>
        <w:rPr>
          <w:rFonts w:ascii="Times New Roman" w:hAnsi="Times New Roman"/>
          <w:b w:val="1"/>
          <w:bCs w:val="1"/>
          <w:outline w:val="0"/>
          <w:color w:val="000000"/>
          <w:spacing w:val="0"/>
          <w:position w:val="0"/>
          <w:sz w:val="24"/>
          <w:szCs w:val="24"/>
          <w:u w:color="000000"/>
          <w:shd w:val="nil" w:color="auto" w:fill="auto"/>
          <w:rtl w:val="0"/>
          <w14:textFill>
            <w14:solidFill>
              <w14:srgbClr w14:val="000000"/>
            </w14:solidFill>
          </w14:textFill>
        </w:rPr>
        <w:t>:</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 DFD for New machine equipment addition function</w:t>
      </w:r>
    </w:p>
    <w:p>
      <w:pPr>
        <w:pStyle w:val="Gövde"/>
        <w:widowControl w:val="0"/>
        <w:numPr>
          <w:ilvl w:val="0"/>
          <w:numId w:val="222"/>
        </w:numPr>
        <w:rPr>
          <w:rFonts w:ascii="Times New Roman" w:hAnsi="Times New Roman"/>
          <w:b w:val="1"/>
          <w:bCs w:val="1"/>
          <w:sz w:val="26"/>
          <w:szCs w:val="26"/>
          <w:lang w:val="en-US"/>
        </w:rPr>
      </w:pPr>
      <w:r>
        <w:rPr>
          <w:rFonts w:ascii="Times New Roman" w:hAnsi="Times New Roman"/>
          <w:b w:val="1"/>
          <w:bCs w:val="1"/>
          <w:outline w:val="0"/>
          <w:color w:val="000000"/>
          <w:spacing w:val="0"/>
          <w:position w:val="0"/>
          <w:sz w:val="26"/>
          <w:szCs w:val="26"/>
          <w:u w:color="000000"/>
          <w:shd w:val="nil" w:color="auto" w:fill="auto"/>
          <w:rtl w:val="0"/>
          <w:lang w:val="en-US"/>
          <w14:textFill>
            <w14:solidFill>
              <w14:srgbClr w14:val="000000"/>
            </w14:solidFill>
          </w14:textFill>
        </w:rPr>
        <w:t>Machine Equipment Delete Function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outline w:val="0"/>
          <w:color w:val="000000"/>
          <w:spacing w:val="0"/>
          <w:position w:val="0"/>
          <w:u w:color="000000"/>
          <w:shd w:val="nil" w:color="auto" w:fill="auto"/>
          <w14:textFill>
            <w14:solidFill>
              <w14:srgbClr w14:val="000000"/>
            </w14:solidFill>
          </w14:textFill>
        </w:rPr>
        <mc:AlternateContent>
          <mc:Choice Requires="wpg">
            <w:drawing xmlns:a="http://schemas.openxmlformats.org/drawingml/2006/main">
              <wp:inline distT="0" distB="0" distL="0" distR="0">
                <wp:extent cx="6911975" cy="3278505"/>
                <wp:effectExtent l="0" t="0" r="0" b="0"/>
                <wp:docPr id="1073741896" name="officeArt object" descr="Grupla"/>
                <wp:cNvGraphicFramePr/>
                <a:graphic xmlns:a="http://schemas.openxmlformats.org/drawingml/2006/main">
                  <a:graphicData uri="http://schemas.microsoft.com/office/word/2010/wordprocessingGroup">
                    <wpg:wgp>
                      <wpg:cNvGrpSpPr/>
                      <wpg:grpSpPr>
                        <a:xfrm>
                          <a:off x="0" y="0"/>
                          <a:ext cx="6911975" cy="3278505"/>
                          <a:chOff x="0" y="0"/>
                          <a:chExt cx="6911975" cy="3278504"/>
                        </a:xfrm>
                      </wpg:grpSpPr>
                      <wps:wsp>
                        <wps:cNvPr id="1073741894" name="Dikdörtgen"/>
                        <wps:cNvSpPr/>
                        <wps:spPr>
                          <a:xfrm>
                            <a:off x="0" y="0"/>
                            <a:ext cx="6911975" cy="3278505"/>
                          </a:xfrm>
                          <a:prstGeom prst="rect">
                            <a:avLst/>
                          </a:prstGeom>
                          <a:solidFill>
                            <a:srgbClr val="FFFFFF"/>
                          </a:solidFill>
                          <a:ln w="12700" cap="flat">
                            <a:noFill/>
                            <a:miter lim="400000"/>
                          </a:ln>
                          <a:effectLst/>
                        </wps:spPr>
                        <wps:bodyPr/>
                      </wps:wsp>
                      <pic:pic xmlns:pic="http://schemas.openxmlformats.org/drawingml/2006/picture">
                        <pic:nvPicPr>
                          <pic:cNvPr id="1073741895" name="Görüntü" descr="Görüntü"/>
                          <pic:cNvPicPr>
                            <a:picLocks noChangeAspect="1"/>
                          </pic:cNvPicPr>
                        </pic:nvPicPr>
                        <pic:blipFill>
                          <a:blip r:embed="rId25">
                            <a:extLst/>
                          </a:blip>
                          <a:stretch>
                            <a:fillRect/>
                          </a:stretch>
                        </pic:blipFill>
                        <pic:spPr>
                          <a:xfrm>
                            <a:off x="0" y="0"/>
                            <a:ext cx="6911975" cy="3278505"/>
                          </a:xfrm>
                          <a:prstGeom prst="rect">
                            <a:avLst/>
                          </a:prstGeom>
                          <a:ln w="9525" cap="flat">
                            <a:solidFill>
                              <a:srgbClr val="000000"/>
                            </a:solidFill>
                            <a:prstDash val="solid"/>
                            <a:round/>
                          </a:ln>
                          <a:effectLst/>
                        </pic:spPr>
                      </pic:pic>
                    </wpg:wgp>
                  </a:graphicData>
                </a:graphic>
              </wp:inline>
            </w:drawing>
          </mc:Choice>
          <mc:Fallback>
            <w:pict>
              <v:group id="_x0000_s1095" style="visibility:visible;width:544.2pt;height:258.1pt;" coordorigin="0,0" coordsize="6911975,3278505">
                <v:rect id="_x0000_s1096" style="position:absolute;left:0;top:0;width:6911975;height:3278505;">
                  <v:fill color="#FFFFFF" opacity="100.0%" type="solid"/>
                  <v:stroke on="f" weight="1.0pt" dashstyle="solid" endcap="flat" miterlimit="400.0%" joinstyle="miter" linestyle="single" startarrow="none" startarrowwidth="medium" startarrowlength="medium" endarrow="none" endarrowwidth="medium" endarrowlength="medium"/>
                </v:rect>
                <v:shape id="_x0000_s1097" type="#_x0000_t75" style="position:absolute;left:0;top:0;width:6911975;height:3278505;">
                  <v:imagedata r:id="rId25" o:title="image24.png"/>
                </v:shape>
              </v:group>
            </w:pict>
          </mc:Fallback>
        </mc:AlternateConten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it-IT"/>
          <w14:textFill>
            <w14:solidFill>
              <w14:srgbClr w14:val="000000"/>
            </w14:solidFill>
          </w14:textFill>
        </w:rPr>
        <w:t xml:space="preserve">Figure </w:t>
      </w:r>
      <w:r>
        <w:rPr>
          <w:rFonts w:ascii="Times New Roman" w:hAnsi="Times New Roman"/>
          <w:b w:val="1"/>
          <w:bCs w:val="1"/>
          <w:outline w:val="0"/>
          <w:color w:val="000000"/>
          <w:spacing w:val="0"/>
          <w:position w:val="0"/>
          <w:sz w:val="24"/>
          <w:szCs w:val="24"/>
          <w:u w:color="000000"/>
          <w:shd w:val="nil" w:color="auto" w:fill="auto"/>
          <w:rtl w:val="0"/>
          <w14:textFill>
            <w14:solidFill>
              <w14:srgbClr w14:val="000000"/>
            </w14:solidFill>
          </w14:textFill>
        </w:rPr>
        <w:t>:</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 DFD for machine equipment delete function</w:t>
      </w:r>
    </w:p>
    <w:p>
      <w:pPr>
        <w:pStyle w:val="Gövde"/>
        <w:widowControl w:val="0"/>
        <w:numPr>
          <w:ilvl w:val="0"/>
          <w:numId w:val="224"/>
        </w:numPr>
        <w:rPr>
          <w:rFonts w:ascii="Times New Roman" w:hAnsi="Times New Roman"/>
          <w:b w:val="1"/>
          <w:bCs w:val="1"/>
          <w:sz w:val="26"/>
          <w:szCs w:val="26"/>
          <w:lang w:val="en-US"/>
        </w:rPr>
      </w:pPr>
      <w:r>
        <w:rPr>
          <w:rFonts w:ascii="Times New Roman" w:hAnsi="Times New Roman"/>
          <w:b w:val="1"/>
          <w:bCs w:val="1"/>
          <w:outline w:val="0"/>
          <w:color w:val="000000"/>
          <w:spacing w:val="0"/>
          <w:position w:val="0"/>
          <w:sz w:val="26"/>
          <w:szCs w:val="26"/>
          <w:u w:color="000000"/>
          <w:shd w:val="nil" w:color="auto" w:fill="auto"/>
          <w:rtl w:val="0"/>
          <w:lang w:val="en-US"/>
          <w14:textFill>
            <w14:solidFill>
              <w14:srgbClr w14:val="000000"/>
            </w14:solidFill>
          </w14:textFill>
        </w:rPr>
        <w:t>Machine Equipment Update Function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outline w:val="0"/>
          <w:color w:val="000000"/>
          <w:spacing w:val="0"/>
          <w:position w:val="0"/>
          <w:u w:color="000000"/>
          <w:shd w:val="nil" w:color="auto" w:fill="auto"/>
          <w14:textFill>
            <w14:solidFill>
              <w14:srgbClr w14:val="000000"/>
            </w14:solidFill>
          </w14:textFill>
        </w:rPr>
        <mc:AlternateContent>
          <mc:Choice Requires="wpg">
            <w:drawing xmlns:a="http://schemas.openxmlformats.org/drawingml/2006/main">
              <wp:inline distT="0" distB="0" distL="0" distR="0">
                <wp:extent cx="6911975" cy="3436621"/>
                <wp:effectExtent l="0" t="0" r="0" b="0"/>
                <wp:docPr id="1073741899" name="officeArt object" descr="Grupla"/>
                <wp:cNvGraphicFramePr/>
                <a:graphic xmlns:a="http://schemas.openxmlformats.org/drawingml/2006/main">
                  <a:graphicData uri="http://schemas.microsoft.com/office/word/2010/wordprocessingGroup">
                    <wpg:wgp>
                      <wpg:cNvGrpSpPr/>
                      <wpg:grpSpPr>
                        <a:xfrm>
                          <a:off x="0" y="0"/>
                          <a:ext cx="6911975" cy="3436621"/>
                          <a:chOff x="0" y="0"/>
                          <a:chExt cx="6911975" cy="3436620"/>
                        </a:xfrm>
                      </wpg:grpSpPr>
                      <wps:wsp>
                        <wps:cNvPr id="1073741897" name="Dikdörtgen"/>
                        <wps:cNvSpPr/>
                        <wps:spPr>
                          <a:xfrm>
                            <a:off x="0" y="0"/>
                            <a:ext cx="6911975" cy="3436621"/>
                          </a:xfrm>
                          <a:prstGeom prst="rect">
                            <a:avLst/>
                          </a:prstGeom>
                          <a:solidFill>
                            <a:srgbClr val="FFFFFF"/>
                          </a:solidFill>
                          <a:ln w="12700" cap="flat">
                            <a:noFill/>
                            <a:miter lim="400000"/>
                          </a:ln>
                          <a:effectLst/>
                        </wps:spPr>
                        <wps:bodyPr/>
                      </wps:wsp>
                      <pic:pic xmlns:pic="http://schemas.openxmlformats.org/drawingml/2006/picture">
                        <pic:nvPicPr>
                          <pic:cNvPr id="1073741898" name="Görüntü" descr="Görüntü"/>
                          <pic:cNvPicPr>
                            <a:picLocks noChangeAspect="1"/>
                          </pic:cNvPicPr>
                        </pic:nvPicPr>
                        <pic:blipFill>
                          <a:blip r:embed="rId26">
                            <a:extLst/>
                          </a:blip>
                          <a:stretch>
                            <a:fillRect/>
                          </a:stretch>
                        </pic:blipFill>
                        <pic:spPr>
                          <a:xfrm>
                            <a:off x="0" y="0"/>
                            <a:ext cx="6911975" cy="3436621"/>
                          </a:xfrm>
                          <a:prstGeom prst="rect">
                            <a:avLst/>
                          </a:prstGeom>
                          <a:ln w="9525" cap="flat">
                            <a:solidFill>
                              <a:srgbClr val="000000"/>
                            </a:solidFill>
                            <a:prstDash val="solid"/>
                            <a:round/>
                          </a:ln>
                          <a:effectLst/>
                        </pic:spPr>
                      </pic:pic>
                    </wpg:wgp>
                  </a:graphicData>
                </a:graphic>
              </wp:inline>
            </w:drawing>
          </mc:Choice>
          <mc:Fallback>
            <w:pict>
              <v:group id="_x0000_s1098" style="visibility:visible;width:544.2pt;height:270.6pt;" coordorigin="0,0" coordsize="6911975,3436620">
                <v:rect id="_x0000_s1099" style="position:absolute;left:0;top:0;width:6911975;height:3436620;">
                  <v:fill color="#FFFFFF" opacity="100.0%" type="solid"/>
                  <v:stroke on="f" weight="1.0pt" dashstyle="solid" endcap="flat" miterlimit="400.0%" joinstyle="miter" linestyle="single" startarrow="none" startarrowwidth="medium" startarrowlength="medium" endarrow="none" endarrowwidth="medium" endarrowlength="medium"/>
                </v:rect>
                <v:shape id="_x0000_s1100" type="#_x0000_t75" style="position:absolute;left:0;top:0;width:6911975;height:3436620;">
                  <v:imagedata r:id="rId26" o:title="image25.png"/>
                </v:shape>
              </v:group>
            </w:pict>
          </mc:Fallback>
        </mc:AlternateConten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it-IT"/>
          <w14:textFill>
            <w14:solidFill>
              <w14:srgbClr w14:val="000000"/>
            </w14:solidFill>
          </w14:textFill>
        </w:rPr>
        <w:t xml:space="preserve">Figure </w:t>
      </w:r>
      <w:r>
        <w:rPr>
          <w:rFonts w:ascii="Times New Roman" w:hAnsi="Times New Roman"/>
          <w:b w:val="1"/>
          <w:bCs w:val="1"/>
          <w:outline w:val="0"/>
          <w:color w:val="000000"/>
          <w:spacing w:val="0"/>
          <w:position w:val="0"/>
          <w:sz w:val="24"/>
          <w:szCs w:val="24"/>
          <w:u w:color="000000"/>
          <w:shd w:val="nil" w:color="auto" w:fill="auto"/>
          <w:rtl w:val="0"/>
          <w14:textFill>
            <w14:solidFill>
              <w14:srgbClr w14:val="000000"/>
            </w14:solidFill>
          </w14:textFill>
        </w:rPr>
        <w:t>:</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 DFD for machine equipment update function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u w:color="000000"/>
          <w:shd w:val="nil" w:color="auto" w:fill="auto"/>
          <w14:textFill>
            <w14:solidFill>
              <w14:srgbClr w14:val="000000"/>
            </w14:solidFill>
          </w14:textFill>
        </w:rPr>
      </w:pP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u w:color="000000"/>
          <w:shd w:val="nil" w:color="auto" w:fill="auto"/>
          <w14:textFill>
            <w14:solidFill>
              <w14:srgbClr w14:val="000000"/>
            </w14:solidFill>
          </w14:textFill>
        </w:rPr>
      </w:pPr>
    </w:p>
    <w:p>
      <w:pPr>
        <w:pStyle w:val="Gövde"/>
        <w:widowControl w:val="0"/>
        <w:numPr>
          <w:ilvl w:val="0"/>
          <w:numId w:val="226"/>
        </w:numPr>
        <w:rPr>
          <w:rFonts w:ascii="Times New Roman" w:hAnsi="Times New Roman"/>
          <w:b w:val="1"/>
          <w:bCs w:val="1"/>
          <w:i w:val="1"/>
          <w:iCs w:val="1"/>
          <w:sz w:val="28"/>
          <w:szCs w:val="28"/>
          <w:lang w:val="en-US"/>
        </w:rPr>
      </w:pPr>
      <w:r>
        <w:rPr>
          <w:rFonts w:ascii="Times New Roman" w:hAnsi="Times New Roman"/>
          <w:b w:val="1"/>
          <w:bCs w:val="1"/>
          <w:i w:val="1"/>
          <w:iCs w:val="1"/>
          <w:outline w:val="0"/>
          <w:color w:val="000000"/>
          <w:spacing w:val="0"/>
          <w:position w:val="0"/>
          <w:sz w:val="28"/>
          <w:szCs w:val="28"/>
          <w:u w:color="000000"/>
          <w:shd w:val="nil" w:color="auto" w:fill="auto"/>
          <w:rtl w:val="0"/>
          <w:lang w:val="en-US"/>
          <w14:textFill>
            <w14:solidFill>
              <w14:srgbClr w14:val="000000"/>
            </w14:solidFill>
          </w14:textFill>
        </w:rPr>
        <w:t xml:space="preserve">Performance Requirements: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This subsection should specify both the static and the dynamic numerical requirements placed on the software or human interaction with the software as a whole. Static numerical requirements may include the following:</w:t>
      </w:r>
    </w:p>
    <w:p>
      <w:pPr>
        <w:pStyle w:val="Gövde"/>
        <w:widowControl w:val="0"/>
        <w:numPr>
          <w:ilvl w:val="0"/>
          <w:numId w:val="228"/>
        </w:numPr>
        <w:rPr>
          <w:rFonts w:ascii="Times New Roman" w:hAnsi="Times New Roman"/>
          <w:sz w:val="24"/>
          <w:szCs w:val="24"/>
          <w:lang w:val="en-US"/>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The number terminals to be supported,</w:t>
      </w:r>
    </w:p>
    <w:p>
      <w:pPr>
        <w:pStyle w:val="Gövde"/>
        <w:widowControl w:val="0"/>
        <w:numPr>
          <w:ilvl w:val="0"/>
          <w:numId w:val="228"/>
        </w:numPr>
        <w:rPr>
          <w:rFonts w:ascii="Times New Roman" w:hAnsi="Times New Roman"/>
          <w:sz w:val="24"/>
          <w:szCs w:val="24"/>
          <w:lang w:val="en-US"/>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The number of simultaneous users to be supported,</w:t>
      </w:r>
    </w:p>
    <w:p>
      <w:pPr>
        <w:pStyle w:val="Gövde"/>
        <w:widowControl w:val="0"/>
        <w:numPr>
          <w:ilvl w:val="0"/>
          <w:numId w:val="228"/>
        </w:numPr>
        <w:rPr>
          <w:rFonts w:ascii="Times New Roman" w:hAnsi="Times New Roman"/>
          <w:sz w:val="24"/>
          <w:szCs w:val="24"/>
          <w:lang w:val="en-US"/>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Amount and type of information to be handled.</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Static numerical requirements are sometimes identified under a separate section entitled Capacity.</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Dynamic numerical requirements may include, for example, the number of transactions and tasks and the amount of data to be processed within certain time periods for both normal and peak workload conditions.</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All of these requirements should be in measurable terms. For example: 95% of the transactions shall be processed in less than 1 s. rather than an operator shall not have to wait for the transaction to complete.</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b w:val="1"/>
          <w:bCs w:val="1"/>
          <w:outline w:val="0"/>
          <w:color w:val="000000"/>
          <w:spacing w:val="0"/>
          <w:position w:val="0"/>
          <w:sz w:val="24"/>
          <w:szCs w:val="24"/>
          <w:u w:color="000000"/>
          <w:shd w:val="nil" w:color="auto" w:fill="auto"/>
          <w:rtl w:val="0"/>
          <w:lang w:val="de-DE"/>
          <w14:textFill>
            <w14:solidFill>
              <w14:srgbClr w14:val="000000"/>
            </w14:solidFill>
          </w14:textFill>
        </w:rPr>
        <w:t>Note:</w:t>
      </w: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 Numerical limits applied to one specific function are normally specified as a part of processing subparagraph description of that function.</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b w:val="1"/>
          <w:bCs w:val="1"/>
          <w:outline w:val="0"/>
          <w:color w:val="000000"/>
          <w:spacing w:val="0"/>
          <w:position w:val="0"/>
          <w:sz w:val="24"/>
          <w:szCs w:val="24"/>
          <w:u w:color="000000"/>
          <w:shd w:val="nil" w:color="auto" w:fill="auto"/>
          <w14:textFill>
            <w14:solidFill>
              <w14:srgbClr w14:val="000000"/>
            </w14:solidFill>
          </w14:textFill>
        </w:rPr>
      </w:pPr>
    </w:p>
    <w:p>
      <w:pPr>
        <w:pStyle w:val="Gövde"/>
        <w:widowControl w:val="0"/>
        <w:numPr>
          <w:ilvl w:val="0"/>
          <w:numId w:val="230"/>
        </w:numPr>
        <w:rPr>
          <w:rFonts w:ascii="Times New Roman" w:hAnsi="Times New Roman"/>
          <w:b w:val="1"/>
          <w:bCs w:val="1"/>
          <w:i w:val="1"/>
          <w:iCs w:val="1"/>
          <w:sz w:val="28"/>
          <w:szCs w:val="28"/>
          <w:lang w:val="en-US"/>
        </w:rPr>
      </w:pPr>
      <w:r>
        <w:rPr>
          <w:rFonts w:ascii="Times New Roman" w:hAnsi="Times New Roman"/>
          <w:b w:val="1"/>
          <w:bCs w:val="1"/>
          <w:i w:val="1"/>
          <w:iCs w:val="1"/>
          <w:outline w:val="0"/>
          <w:color w:val="000000"/>
          <w:spacing w:val="0"/>
          <w:position w:val="0"/>
          <w:sz w:val="28"/>
          <w:szCs w:val="28"/>
          <w:u w:color="000000"/>
          <w:shd w:val="nil" w:color="auto" w:fill="auto"/>
          <w:rtl w:val="0"/>
          <w:lang w:val="en-US"/>
          <w14:textFill>
            <w14:solidFill>
              <w14:srgbClr w14:val="000000"/>
            </w14:solidFill>
          </w14:textFill>
        </w:rPr>
        <w:t xml:space="preserve">Logical Database Requirements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This should specify the logical requirements for any information that is to be placed into a database (You can use ER diagram). </w:t>
      </w:r>
    </w:p>
    <w:p>
      <w:pPr>
        <w:pStyle w:val="Gövde"/>
        <w:widowControl w:val="0"/>
        <w:numPr>
          <w:ilvl w:val="0"/>
          <w:numId w:val="232"/>
        </w:numPr>
        <w:rPr>
          <w:rFonts w:ascii="Times New Roman" w:hAnsi="Times New Roman"/>
          <w:b w:val="1"/>
          <w:bCs w:val="1"/>
          <w:i w:val="1"/>
          <w:iCs w:val="1"/>
          <w:sz w:val="28"/>
          <w:szCs w:val="28"/>
          <w:lang w:val="en-US"/>
        </w:rPr>
      </w:pPr>
      <w:r>
        <w:rPr>
          <w:rFonts w:ascii="Times New Roman" w:hAnsi="Times New Roman"/>
          <w:b w:val="1"/>
          <w:bCs w:val="1"/>
          <w:i w:val="1"/>
          <w:iCs w:val="1"/>
          <w:outline w:val="0"/>
          <w:color w:val="000000"/>
          <w:spacing w:val="0"/>
          <w:position w:val="0"/>
          <w:sz w:val="28"/>
          <w:szCs w:val="28"/>
          <w:u w:color="000000"/>
          <w:shd w:val="nil" w:color="auto" w:fill="auto"/>
          <w:rtl w:val="0"/>
          <w:lang w:val="en-US"/>
          <w14:textFill>
            <w14:solidFill>
              <w14:srgbClr w14:val="000000"/>
            </w14:solidFill>
          </w14:textFill>
        </w:rPr>
        <w:t xml:space="preserve">Design Constraints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This should specify design constraints that can be imposed by other standards, hardware limitations, etc. </w:t>
      </w:r>
    </w:p>
    <w:p>
      <w:pPr>
        <w:pStyle w:val="Gövde"/>
        <w:widowControl w:val="0"/>
        <w:numPr>
          <w:ilvl w:val="0"/>
          <w:numId w:val="234"/>
        </w:numPr>
        <w:rPr>
          <w:rFonts w:ascii="Times New Roman" w:hAnsi="Times New Roman"/>
          <w:b w:val="1"/>
          <w:bCs w:val="1"/>
          <w:sz w:val="26"/>
          <w:szCs w:val="26"/>
          <w:lang w:val="en-US"/>
        </w:rPr>
      </w:pPr>
      <w:r>
        <w:rPr>
          <w:rFonts w:ascii="Times New Roman" w:hAnsi="Times New Roman"/>
          <w:b w:val="1"/>
          <w:bCs w:val="1"/>
          <w:outline w:val="0"/>
          <w:color w:val="000000"/>
          <w:spacing w:val="0"/>
          <w:position w:val="0"/>
          <w:sz w:val="26"/>
          <w:szCs w:val="26"/>
          <w:u w:color="000000"/>
          <w:shd w:val="nil" w:color="auto" w:fill="auto"/>
          <w:rtl w:val="0"/>
          <w:lang w:val="en-US"/>
          <w14:textFill>
            <w14:solidFill>
              <w14:srgbClr w14:val="000000"/>
            </w14:solidFill>
          </w14:textFill>
        </w:rPr>
        <w:t xml:space="preserve">Standards Compliance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This subsection should specify the requirements derived from existing standards or regulations. They may include the following: </w:t>
      </w:r>
    </w:p>
    <w:p>
      <w:pPr>
        <w:pStyle w:val="Gövde"/>
        <w:widowControl w:val="0"/>
        <w:numPr>
          <w:ilvl w:val="0"/>
          <w:numId w:val="236"/>
        </w:numPr>
        <w:rPr>
          <w:rFonts w:ascii="Times New Roman" w:hAnsi="Times New Roman"/>
          <w:sz w:val="24"/>
          <w:szCs w:val="24"/>
          <w:lang w:val="en-US"/>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Report format </w:t>
      </w:r>
    </w:p>
    <w:p>
      <w:pPr>
        <w:pStyle w:val="Gövde"/>
        <w:widowControl w:val="0"/>
        <w:numPr>
          <w:ilvl w:val="0"/>
          <w:numId w:val="236"/>
        </w:numPr>
        <w:rPr>
          <w:rFonts w:ascii="Times New Roman" w:hAnsi="Times New Roman"/>
          <w:sz w:val="24"/>
          <w:szCs w:val="24"/>
        </w:rPr>
      </w:pPr>
      <w:r>
        <w:rPr>
          <w:rFonts w:ascii="Times New Roman" w:hAnsi="Times New Roman"/>
          <w:outline w:val="0"/>
          <w:color w:val="000000"/>
          <w:spacing w:val="0"/>
          <w:position w:val="0"/>
          <w:sz w:val="24"/>
          <w:szCs w:val="24"/>
          <w:u w:color="000000"/>
          <w:shd w:val="nil" w:color="auto" w:fill="auto"/>
          <w:rtl w:val="0"/>
          <w14:textFill>
            <w14:solidFill>
              <w14:srgbClr w14:val="000000"/>
            </w14:solidFill>
          </w14:textFill>
        </w:rPr>
        <w:t xml:space="preserve">Data naming </w:t>
      </w:r>
    </w:p>
    <w:p>
      <w:pPr>
        <w:pStyle w:val="Gövde"/>
        <w:widowControl w:val="0"/>
        <w:numPr>
          <w:ilvl w:val="0"/>
          <w:numId w:val="236"/>
        </w:numPr>
        <w:rPr>
          <w:rFonts w:ascii="Times New Roman" w:hAnsi="Times New Roman"/>
          <w:sz w:val="24"/>
          <w:szCs w:val="24"/>
          <w:lang w:val="en-US"/>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Accounting procedures </w:t>
      </w:r>
    </w:p>
    <w:p>
      <w:pPr>
        <w:pStyle w:val="Gövde"/>
        <w:widowControl w:val="0"/>
        <w:numPr>
          <w:ilvl w:val="0"/>
          <w:numId w:val="236"/>
        </w:numPr>
        <w:rPr>
          <w:rFonts w:ascii="Times New Roman" w:hAnsi="Times New Roman"/>
          <w:sz w:val="24"/>
          <w:szCs w:val="24"/>
          <w:lang w:val="en-US"/>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Audit tracing </w:t>
      </w:r>
    </w:p>
    <w:p>
      <w:pPr>
        <w:pStyle w:val="Gövde"/>
        <w:widowControl w:val="0"/>
        <w:numPr>
          <w:ilvl w:val="0"/>
          <w:numId w:val="237"/>
        </w:numPr>
        <w:rPr>
          <w:rFonts w:ascii="Times New Roman" w:hAnsi="Times New Roman"/>
          <w:b w:val="1"/>
          <w:bCs w:val="1"/>
          <w:i w:val="1"/>
          <w:iCs w:val="1"/>
          <w:sz w:val="28"/>
          <w:szCs w:val="28"/>
          <w:lang w:val="en-US"/>
        </w:rPr>
      </w:pPr>
      <w:r>
        <w:rPr>
          <w:rFonts w:ascii="Times New Roman" w:hAnsi="Times New Roman"/>
          <w:b w:val="1"/>
          <w:bCs w:val="1"/>
          <w:i w:val="1"/>
          <w:iCs w:val="1"/>
          <w:outline w:val="0"/>
          <w:color w:val="000000"/>
          <w:spacing w:val="0"/>
          <w:position w:val="0"/>
          <w:sz w:val="28"/>
          <w:szCs w:val="28"/>
          <w:u w:color="000000"/>
          <w:shd w:val="nil" w:color="auto" w:fill="auto"/>
          <w:rtl w:val="0"/>
          <w:lang w:val="en-US"/>
          <w14:textFill>
            <w14:solidFill>
              <w14:srgbClr w14:val="000000"/>
            </w14:solidFill>
          </w14:textFill>
        </w:rPr>
        <w:t xml:space="preserve">Software System Attributes </w:t>
      </w:r>
    </w:p>
    <w:p>
      <w:pPr>
        <w:pStyle w:val="Gövde"/>
        <w:widowControl w:val="0"/>
        <w:numPr>
          <w:ilvl w:val="0"/>
          <w:numId w:val="238"/>
        </w:numPr>
        <w:rPr>
          <w:rFonts w:ascii="Times New Roman" w:hAnsi="Times New Roman"/>
          <w:b w:val="1"/>
          <w:bCs w:val="1"/>
          <w:sz w:val="26"/>
          <w:szCs w:val="26"/>
          <w:lang w:val="en-US"/>
        </w:rPr>
      </w:pPr>
      <w:r>
        <w:rPr>
          <w:rFonts w:ascii="Times New Roman" w:hAnsi="Times New Roman"/>
          <w:b w:val="1"/>
          <w:bCs w:val="1"/>
          <w:outline w:val="0"/>
          <w:color w:val="000000"/>
          <w:spacing w:val="0"/>
          <w:position w:val="0"/>
          <w:sz w:val="26"/>
          <w:szCs w:val="26"/>
          <w:u w:color="000000"/>
          <w:shd w:val="nil" w:color="auto" w:fill="auto"/>
          <w:rtl w:val="0"/>
          <w:lang w:val="en-US"/>
          <w14:textFill>
            <w14:solidFill>
              <w14:srgbClr w14:val="000000"/>
            </w14:solidFill>
          </w14:textFill>
        </w:rPr>
        <w:t xml:space="preserve">Reliability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This should specify the factors required to establish the required reliability of the software system at time of delivery. </w:t>
      </w:r>
    </w:p>
    <w:p>
      <w:pPr>
        <w:pStyle w:val="Gövde"/>
        <w:widowControl w:val="0"/>
        <w:numPr>
          <w:ilvl w:val="0"/>
          <w:numId w:val="240"/>
        </w:numPr>
        <w:rPr>
          <w:rFonts w:ascii="Times New Roman" w:hAnsi="Times New Roman"/>
          <w:b w:val="1"/>
          <w:bCs w:val="1"/>
          <w:sz w:val="26"/>
          <w:szCs w:val="26"/>
          <w:lang w:val="en-US"/>
        </w:rPr>
      </w:pPr>
      <w:r>
        <w:rPr>
          <w:rFonts w:ascii="Times New Roman" w:hAnsi="Times New Roman"/>
          <w:b w:val="1"/>
          <w:bCs w:val="1"/>
          <w:outline w:val="0"/>
          <w:color w:val="000000"/>
          <w:spacing w:val="0"/>
          <w:position w:val="0"/>
          <w:sz w:val="26"/>
          <w:szCs w:val="26"/>
          <w:u w:color="000000"/>
          <w:shd w:val="nil" w:color="auto" w:fill="auto"/>
          <w:rtl w:val="0"/>
          <w:lang w:val="en-US"/>
          <w14:textFill>
            <w14:solidFill>
              <w14:srgbClr w14:val="000000"/>
            </w14:solidFill>
          </w14:textFill>
        </w:rPr>
        <w:t xml:space="preserve">Availability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This should specify the factors required to guarantee a defined availability level for the entire system. </w:t>
      </w:r>
    </w:p>
    <w:p>
      <w:pPr>
        <w:pStyle w:val="Gövde"/>
        <w:widowControl w:val="0"/>
        <w:numPr>
          <w:ilvl w:val="0"/>
          <w:numId w:val="242"/>
        </w:numPr>
        <w:rPr>
          <w:rFonts w:ascii="Times New Roman" w:hAnsi="Times New Roman"/>
          <w:b w:val="1"/>
          <w:bCs w:val="1"/>
          <w:sz w:val="26"/>
          <w:szCs w:val="26"/>
          <w:lang w:val="en-US"/>
        </w:rPr>
      </w:pPr>
      <w:r>
        <w:rPr>
          <w:rFonts w:ascii="Times New Roman" w:hAnsi="Times New Roman"/>
          <w:b w:val="1"/>
          <w:bCs w:val="1"/>
          <w:outline w:val="0"/>
          <w:color w:val="000000"/>
          <w:spacing w:val="0"/>
          <w:position w:val="0"/>
          <w:sz w:val="26"/>
          <w:szCs w:val="26"/>
          <w:u w:color="000000"/>
          <w:shd w:val="nil" w:color="auto" w:fill="auto"/>
          <w:rtl w:val="0"/>
          <w:lang w:val="en-US"/>
          <w14:textFill>
            <w14:solidFill>
              <w14:srgbClr w14:val="000000"/>
            </w14:solidFill>
          </w14:textFill>
        </w:rPr>
        <w:t xml:space="preserve">Security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This should specify the factors that protect the software from accidental or malicious access, use, modification, destruction, or disclosure. </w:t>
      </w:r>
    </w:p>
    <w:p>
      <w:pPr>
        <w:pStyle w:val="Gövde"/>
        <w:widowControl w:val="0"/>
        <w:numPr>
          <w:ilvl w:val="0"/>
          <w:numId w:val="244"/>
        </w:numPr>
        <w:rPr>
          <w:rFonts w:ascii="Times New Roman" w:hAnsi="Times New Roman"/>
          <w:b w:val="1"/>
          <w:bCs w:val="1"/>
          <w:sz w:val="26"/>
          <w:szCs w:val="26"/>
          <w:lang w:val="en-US"/>
        </w:rPr>
      </w:pPr>
      <w:r>
        <w:rPr>
          <w:rFonts w:ascii="Times New Roman" w:hAnsi="Times New Roman"/>
          <w:b w:val="1"/>
          <w:bCs w:val="1"/>
          <w:outline w:val="0"/>
          <w:color w:val="000000"/>
          <w:spacing w:val="0"/>
          <w:position w:val="0"/>
          <w:sz w:val="26"/>
          <w:szCs w:val="26"/>
          <w:u w:color="000000"/>
          <w:shd w:val="nil" w:color="auto" w:fill="auto"/>
          <w:rtl w:val="0"/>
          <w:lang w:val="en-US"/>
          <w14:textFill>
            <w14:solidFill>
              <w14:srgbClr w14:val="000000"/>
            </w14:solidFill>
          </w14:textFill>
        </w:rPr>
        <w:t xml:space="preserve">Maintainability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New Roman" w:cs="Times New Roman" w:hAnsi="Times New Roman" w:eastAsia="Times New Roman"/>
          <w:outline w:val="0"/>
          <w:color w:val="000000"/>
          <w:spacing w:val="0"/>
          <w:position w:val="0"/>
          <w:sz w:val="24"/>
          <w:szCs w:val="24"/>
          <w:u w:color="000000"/>
          <w:shd w:val="nil" w:color="auto" w:fill="auto"/>
          <w14:textFill>
            <w14:solidFill>
              <w14:srgbClr w14:val="000000"/>
            </w14:solidFill>
          </w14:textFill>
        </w:rPr>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This should specify attributes of software that relate to the ease of maintenance of the software itself. </w:t>
      </w:r>
    </w:p>
    <w:p>
      <w:pPr>
        <w:pStyle w:val="Gövde"/>
        <w:widowControl w:val="0"/>
        <w:numPr>
          <w:ilvl w:val="0"/>
          <w:numId w:val="246"/>
        </w:numPr>
        <w:rPr>
          <w:rFonts w:ascii="Times New Roman" w:hAnsi="Times New Roman"/>
          <w:b w:val="1"/>
          <w:bCs w:val="1"/>
          <w:sz w:val="26"/>
          <w:szCs w:val="26"/>
          <w:lang w:val="en-US"/>
        </w:rPr>
      </w:pPr>
      <w:r>
        <w:rPr>
          <w:rFonts w:ascii="Times New Roman" w:hAnsi="Times New Roman"/>
          <w:b w:val="1"/>
          <w:bCs w:val="1"/>
          <w:outline w:val="0"/>
          <w:color w:val="000000"/>
          <w:spacing w:val="0"/>
          <w:position w:val="0"/>
          <w:sz w:val="26"/>
          <w:szCs w:val="26"/>
          <w:u w:color="000000"/>
          <w:shd w:val="nil" w:color="auto" w:fill="auto"/>
          <w:rtl w:val="0"/>
          <w:lang w:val="en-US"/>
          <w14:textFill>
            <w14:solidFill>
              <w14:srgbClr w14:val="000000"/>
            </w14:solidFill>
          </w14:textFill>
        </w:rPr>
        <w:t xml:space="preserve">Portability </w:t>
      </w:r>
    </w:p>
    <w:p>
      <w:pPr>
        <w:pStyle w:val="Gövde"/>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Times New Roman" w:hAnsi="Times New Roman"/>
          <w:outline w:val="0"/>
          <w:color w:val="000000"/>
          <w:spacing w:val="0"/>
          <w:position w:val="0"/>
          <w:sz w:val="24"/>
          <w:szCs w:val="24"/>
          <w:u w:color="000000"/>
          <w:shd w:val="nil" w:color="auto" w:fill="auto"/>
          <w:rtl w:val="0"/>
          <w:lang w:val="en-US"/>
          <w14:textFill>
            <w14:solidFill>
              <w14:srgbClr w14:val="000000"/>
            </w14:solidFill>
          </w14:textFill>
        </w:rPr>
        <w:t xml:space="preserve">This should specify attributes of software that relate to the ease of porting the software to other host machines and/or operating systems. </w:t>
      </w:r>
    </w:p>
    <w:sectPr>
      <w:headerReference w:type="default" r:id="rId27"/>
      <w:footerReference w:type="default" r:id="rId28"/>
      <w:pgSz w:w="12240" w:h="142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webkit-standard">
    <w:charset w:val="00"/>
    <w:family w:val="roman"/>
    <w:pitch w:val="default"/>
  </w:font>
  <w:font w:name="Cambr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Üst Bilgi ve Alt Bilgi"/>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Üst Bilgi ve Alt Bilgi"/>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çe Aktarılan 1 Stili"/>
  </w:abstractNum>
  <w:abstractNum w:abstractNumId="1">
    <w:multiLevelType w:val="hybridMultilevel"/>
    <w:styleLink w:val="İçe Aktarılan 1 Stili"/>
    <w:lvl w:ilvl="0">
      <w:start w:val="1"/>
      <w:numFmt w:val="bullet"/>
      <w:suff w:val="tab"/>
      <w:lvlText w:val="•"/>
      <w:lvlJc w:val="left"/>
      <w:pPr>
        <w:ind w:left="339" w:hanging="339"/>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339" w:hanging="339"/>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339" w:hanging="33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39" w:hanging="339"/>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39" w:hanging="339"/>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39" w:hanging="33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39" w:hanging="339"/>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339" w:hanging="339"/>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339" w:hanging="33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çe Aktarılan 2 Stili"/>
  </w:abstractNum>
  <w:abstractNum w:abstractNumId="3">
    <w:multiLevelType w:val="hybridMultilevel"/>
    <w:styleLink w:val="İçe Aktarılan 2 Stili"/>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çe Aktarılan 3 Stili"/>
  </w:abstractNum>
  <w:abstractNum w:abstractNumId="5">
    <w:multiLevelType w:val="hybridMultilevel"/>
    <w:styleLink w:val="İçe Aktarılan 3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çe Aktarılan 4 Stili"/>
  </w:abstractNum>
  <w:abstractNum w:abstractNumId="7">
    <w:multiLevelType w:val="hybridMultilevel"/>
    <w:styleLink w:val="İçe Aktarılan 4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çe Aktarılan 5 Stili"/>
  </w:abstractNum>
  <w:abstractNum w:abstractNumId="9">
    <w:multiLevelType w:val="hybridMultilevel"/>
    <w:styleLink w:val="İçe Aktarılan 5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çe Aktarılan 6 Stili"/>
  </w:abstractNum>
  <w:abstractNum w:abstractNumId="11">
    <w:multiLevelType w:val="hybridMultilevel"/>
    <w:styleLink w:val="İçe Aktarılan 6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çe Aktarılan 7 Stili"/>
  </w:abstractNum>
  <w:abstractNum w:abstractNumId="13">
    <w:multiLevelType w:val="hybridMultilevel"/>
    <w:styleLink w:val="İçe Aktarılan 7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İçe Aktarılan 8 Stili"/>
  </w:abstractNum>
  <w:abstractNum w:abstractNumId="15">
    <w:multiLevelType w:val="hybridMultilevel"/>
    <w:styleLink w:val="İçe Aktarılan 8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6">
    <w:multiLevelType w:val="hybridMultilevel"/>
    <w:numStyleLink w:val="İçe Aktarılan 9 Stili"/>
  </w:abstractNum>
  <w:abstractNum w:abstractNumId="17">
    <w:multiLevelType w:val="hybridMultilevel"/>
    <w:styleLink w:val="İçe Aktarılan 9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8">
    <w:multiLevelType w:val="hybridMultilevel"/>
    <w:numStyleLink w:val="İçe Aktarılan 10 Stili"/>
  </w:abstractNum>
  <w:abstractNum w:abstractNumId="19">
    <w:multiLevelType w:val="hybridMultilevel"/>
    <w:styleLink w:val="İçe Aktarılan 10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0">
    <w:multiLevelType w:val="hybridMultilevel"/>
    <w:numStyleLink w:val="İçe Aktarılan 11 Stili"/>
  </w:abstractNum>
  <w:abstractNum w:abstractNumId="21">
    <w:multiLevelType w:val="hybridMultilevel"/>
    <w:styleLink w:val="İçe Aktarılan 11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2">
    <w:multiLevelType w:val="hybridMultilevel"/>
    <w:numStyleLink w:val="İçe Aktarılan 12 Stili"/>
  </w:abstractNum>
  <w:abstractNum w:abstractNumId="23">
    <w:multiLevelType w:val="hybridMultilevel"/>
    <w:styleLink w:val="İçe Aktarılan 12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4">
    <w:multiLevelType w:val="hybridMultilevel"/>
    <w:numStyleLink w:val="İçe Aktarılan 13 Stili"/>
  </w:abstractNum>
  <w:abstractNum w:abstractNumId="25">
    <w:multiLevelType w:val="hybridMultilevel"/>
    <w:styleLink w:val="İçe Aktarılan 13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
    <w:multiLevelType w:val="hybridMultilevel"/>
    <w:numStyleLink w:val="İçe Aktarılan 14 Stili"/>
  </w:abstractNum>
  <w:abstractNum w:abstractNumId="27">
    <w:multiLevelType w:val="hybridMultilevel"/>
    <w:styleLink w:val="İçe Aktarılan 14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abstractNum>
  <w:abstractNum w:abstractNumId="28">
    <w:multiLevelType w:val="hybridMultilevel"/>
    <w:numStyleLink w:val="İçe Aktarılan 15 Stili"/>
  </w:abstractNum>
  <w:abstractNum w:abstractNumId="29">
    <w:multiLevelType w:val="hybridMultilevel"/>
    <w:styleLink w:val="İçe Aktarılan 15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0">
    <w:multiLevelType w:val="hybridMultilevel"/>
    <w:numStyleLink w:val="İçe Aktarılan 16 Stili"/>
  </w:abstractNum>
  <w:abstractNum w:abstractNumId="31">
    <w:multiLevelType w:val="hybridMultilevel"/>
    <w:styleLink w:val="İçe Aktarılan 16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2">
    <w:multiLevelType w:val="hybridMultilevel"/>
    <w:numStyleLink w:val="İçe Aktarılan 17 Stili"/>
  </w:abstractNum>
  <w:abstractNum w:abstractNumId="33">
    <w:multiLevelType w:val="hybridMultilevel"/>
    <w:styleLink w:val="İçe Aktarılan 17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4">
    <w:multiLevelType w:val="hybridMultilevel"/>
    <w:numStyleLink w:val="İçe Aktarılan 18 Stili"/>
  </w:abstractNum>
  <w:abstractNum w:abstractNumId="35">
    <w:multiLevelType w:val="hybridMultilevel"/>
    <w:styleLink w:val="İçe Aktarılan 18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abstractNum>
  <w:abstractNum w:abstractNumId="36">
    <w:multiLevelType w:val="hybridMultilevel"/>
    <w:numStyleLink w:val="İçe Aktarılan 19 Stili"/>
  </w:abstractNum>
  <w:abstractNum w:abstractNumId="37">
    <w:multiLevelType w:val="hybridMultilevel"/>
    <w:styleLink w:val="İçe Aktarılan 19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abstractNum>
  <w:abstractNum w:abstractNumId="38">
    <w:multiLevelType w:val="hybridMultilevel"/>
    <w:numStyleLink w:val="İçe Aktarılan 20 Stili"/>
  </w:abstractNum>
  <w:abstractNum w:abstractNumId="39">
    <w:multiLevelType w:val="hybridMultilevel"/>
    <w:styleLink w:val="İçe Aktarılan 20 Stili"/>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40">
    <w:multiLevelType w:val="hybridMultilevel"/>
    <w:numStyleLink w:val="İçe Aktarılan 21 Stili"/>
  </w:abstractNum>
  <w:abstractNum w:abstractNumId="41">
    <w:multiLevelType w:val="hybridMultilevel"/>
    <w:styleLink w:val="İçe Aktarılan 21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abstractNum>
  <w:abstractNum w:abstractNumId="42">
    <w:multiLevelType w:val="hybridMultilevel"/>
    <w:numStyleLink w:val="İçe Aktarılan 22 Stili"/>
  </w:abstractNum>
  <w:abstractNum w:abstractNumId="43">
    <w:multiLevelType w:val="hybridMultilevel"/>
    <w:styleLink w:val="İçe Aktarılan 22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4">
    <w:multiLevelType w:val="hybridMultilevel"/>
    <w:numStyleLink w:val="İçe Aktarılan 23 Stili"/>
  </w:abstractNum>
  <w:abstractNum w:abstractNumId="45">
    <w:multiLevelType w:val="hybridMultilevel"/>
    <w:styleLink w:val="İçe Aktarılan 23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6">
    <w:multiLevelType w:val="hybridMultilevel"/>
    <w:numStyleLink w:val="İçe Aktarılan 24 Stili"/>
  </w:abstractNum>
  <w:abstractNum w:abstractNumId="47">
    <w:multiLevelType w:val="hybridMultilevel"/>
    <w:styleLink w:val="İçe Aktarılan 24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8">
    <w:multiLevelType w:val="hybridMultilevel"/>
    <w:numStyleLink w:val="İçe Aktarılan 25 Stili"/>
  </w:abstractNum>
  <w:abstractNum w:abstractNumId="49">
    <w:multiLevelType w:val="hybridMultilevel"/>
    <w:styleLink w:val="İçe Aktarılan 25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0">
    <w:multiLevelType w:val="hybridMultilevel"/>
    <w:numStyleLink w:val="İçe Aktarılan 26 Stili"/>
  </w:abstractNum>
  <w:abstractNum w:abstractNumId="51">
    <w:multiLevelType w:val="hybridMultilevel"/>
    <w:styleLink w:val="İçe Aktarılan 26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2">
    <w:multiLevelType w:val="hybridMultilevel"/>
    <w:numStyleLink w:val="İçe Aktarılan 27 Stili"/>
  </w:abstractNum>
  <w:abstractNum w:abstractNumId="53">
    <w:multiLevelType w:val="hybridMultilevel"/>
    <w:styleLink w:val="İçe Aktarılan 27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4">
    <w:multiLevelType w:val="hybridMultilevel"/>
    <w:numStyleLink w:val="İçe Aktarılan 28 Stili"/>
  </w:abstractNum>
  <w:abstractNum w:abstractNumId="55">
    <w:multiLevelType w:val="hybridMultilevel"/>
    <w:styleLink w:val="İçe Aktarılan 28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abstractNum>
  <w:abstractNum w:abstractNumId="56">
    <w:multiLevelType w:val="hybridMultilevel"/>
    <w:numStyleLink w:val="İçe Aktarılan 29 Stili"/>
  </w:abstractNum>
  <w:abstractNum w:abstractNumId="57">
    <w:multiLevelType w:val="hybridMultilevel"/>
    <w:styleLink w:val="İçe Aktarılan 29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8">
    <w:multiLevelType w:val="hybridMultilevel"/>
    <w:numStyleLink w:val="İçe Aktarılan 31 Stili"/>
  </w:abstractNum>
  <w:abstractNum w:abstractNumId="59">
    <w:multiLevelType w:val="hybridMultilevel"/>
    <w:styleLink w:val="İçe Aktarılan 31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0">
    <w:multiLevelType w:val="hybridMultilevel"/>
    <w:numStyleLink w:val="İçe Aktarılan 32 Stili"/>
  </w:abstractNum>
  <w:abstractNum w:abstractNumId="61">
    <w:multiLevelType w:val="hybridMultilevel"/>
    <w:styleLink w:val="İçe Aktarılan 32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2">
    <w:multiLevelType w:val="hybridMultilevel"/>
    <w:numStyleLink w:val="İçe Aktarılan 33 Stili"/>
  </w:abstractNum>
  <w:abstractNum w:abstractNumId="63">
    <w:multiLevelType w:val="hybridMultilevel"/>
    <w:styleLink w:val="İçe Aktarılan 33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4">
    <w:multiLevelType w:val="hybridMultilevel"/>
    <w:numStyleLink w:val="İçe Aktarılan 34 Stili"/>
  </w:abstractNum>
  <w:abstractNum w:abstractNumId="65">
    <w:multiLevelType w:val="hybridMultilevel"/>
    <w:styleLink w:val="İçe Aktarılan 34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6">
    <w:multiLevelType w:val="hybridMultilevel"/>
    <w:numStyleLink w:val="İçe Aktarılan 35 Stili"/>
  </w:abstractNum>
  <w:abstractNum w:abstractNumId="67">
    <w:multiLevelType w:val="hybridMultilevel"/>
    <w:styleLink w:val="İçe Aktarılan 35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8">
    <w:multiLevelType w:val="hybridMultilevel"/>
    <w:numStyleLink w:val="İçe Aktarılan 36 Stili"/>
  </w:abstractNum>
  <w:abstractNum w:abstractNumId="69">
    <w:multiLevelType w:val="hybridMultilevel"/>
    <w:styleLink w:val="İçe Aktarılan 36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0">
    <w:multiLevelType w:val="hybridMultilevel"/>
    <w:numStyleLink w:val="İçe Aktarılan 37 Stili"/>
  </w:abstractNum>
  <w:abstractNum w:abstractNumId="71">
    <w:multiLevelType w:val="hybridMultilevel"/>
    <w:styleLink w:val="İçe Aktarılan 37 Stili"/>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2">
    <w:multiLevelType w:val="hybridMultilevel"/>
    <w:numStyleLink w:val="İçe Aktarılan 38 Stili"/>
  </w:abstractNum>
  <w:abstractNum w:abstractNumId="73">
    <w:multiLevelType w:val="hybridMultilevel"/>
    <w:styleLink w:val="İçe Aktarılan 38 Stili"/>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4">
    <w:multiLevelType w:val="hybridMultilevel"/>
    <w:numStyleLink w:val="İçe Aktarılan 39 Stili"/>
  </w:abstractNum>
  <w:abstractNum w:abstractNumId="75">
    <w:multiLevelType w:val="hybridMultilevel"/>
    <w:styleLink w:val="İçe Aktarılan 39 Stili"/>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6">
    <w:multiLevelType w:val="hybridMultilevel"/>
    <w:numStyleLink w:val="İçe Aktarılan 40 Stili"/>
  </w:abstractNum>
  <w:abstractNum w:abstractNumId="77">
    <w:multiLevelType w:val="hybridMultilevel"/>
    <w:styleLink w:val="İçe Aktarılan 40 Stili"/>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44"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44"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44"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44"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44"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44"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44"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44"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44"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8">
    <w:multiLevelType w:val="hybridMultilevel"/>
    <w:numStyleLink w:val="İçe Aktarılan 41 Stili"/>
  </w:abstractNum>
  <w:abstractNum w:abstractNumId="79">
    <w:multiLevelType w:val="hybridMultilevel"/>
    <w:styleLink w:val="İçe Aktarılan 41 Stili"/>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0">
    <w:multiLevelType w:val="hybridMultilevel"/>
    <w:numStyleLink w:val="İçe Aktarılan 42 Stili"/>
  </w:abstractNum>
  <w:abstractNum w:abstractNumId="81">
    <w:multiLevelType w:val="hybridMultilevel"/>
    <w:styleLink w:val="İçe Aktarılan 42 Stili"/>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2">
    <w:multiLevelType w:val="hybridMultilevel"/>
    <w:numStyleLink w:val="İçe Aktarılan 43 Stili"/>
  </w:abstractNum>
  <w:abstractNum w:abstractNumId="83">
    <w:multiLevelType w:val="hybridMultilevel"/>
    <w:styleLink w:val="İçe Aktarılan 43 Stili"/>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4">
    <w:multiLevelType w:val="hybridMultilevel"/>
    <w:numStyleLink w:val="İçe Aktarılan 44 Stili"/>
  </w:abstractNum>
  <w:abstractNum w:abstractNumId="85">
    <w:multiLevelType w:val="hybridMultilevel"/>
    <w:styleLink w:val="İçe Aktarılan 44 Stili"/>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6">
    <w:multiLevelType w:val="hybridMultilevel"/>
    <w:numStyleLink w:val="İçe Aktarılan 45 Stili"/>
  </w:abstractNum>
  <w:abstractNum w:abstractNumId="87">
    <w:multiLevelType w:val="hybridMultilevel"/>
    <w:styleLink w:val="İçe Aktarılan 45 Stili"/>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8">
    <w:multiLevelType w:val="hybridMultilevel"/>
    <w:numStyleLink w:val="İçe Aktarılan 46 Stili"/>
  </w:abstractNum>
  <w:abstractNum w:abstractNumId="89">
    <w:multiLevelType w:val="hybridMultilevel"/>
    <w:styleLink w:val="İçe Aktarılan 46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108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108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108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108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108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108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108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108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108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abstractNum>
  <w:abstractNum w:abstractNumId="90">
    <w:multiLevelType w:val="hybridMultilevel"/>
    <w:numStyleLink w:val="İçe Aktarılan 47 Stili"/>
  </w:abstractNum>
  <w:abstractNum w:abstractNumId="91">
    <w:multiLevelType w:val="hybridMultilevel"/>
    <w:styleLink w:val="İçe Aktarılan 47 Stili"/>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2">
    <w:multiLevelType w:val="hybridMultilevel"/>
    <w:numStyleLink w:val="İçe Aktarılan 48 Stili"/>
  </w:abstractNum>
  <w:abstractNum w:abstractNumId="93">
    <w:multiLevelType w:val="hybridMultilevel"/>
    <w:styleLink w:val="İçe Aktarılan 48 Stili"/>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4">
    <w:multiLevelType w:val="hybridMultilevel"/>
    <w:numStyleLink w:val="İçe Aktarılan 49 Stili"/>
  </w:abstractNum>
  <w:abstractNum w:abstractNumId="95">
    <w:multiLevelType w:val="hybridMultilevel"/>
    <w:styleLink w:val="İçe Aktarılan 49 Stili"/>
    <w:lvl w:ilvl="0">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6">
    <w:multiLevelType w:val="hybridMultilevel"/>
    <w:numStyleLink w:val="İçe Aktarılan 50 Stili"/>
  </w:abstractNum>
  <w:abstractNum w:abstractNumId="97">
    <w:multiLevelType w:val="hybridMultilevel"/>
    <w:styleLink w:val="İçe Aktarılan 50 Stili"/>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8">
    <w:multiLevelType w:val="hybridMultilevel"/>
    <w:numStyleLink w:val="İçe Aktarılan 51 Stili"/>
  </w:abstractNum>
  <w:abstractNum w:abstractNumId="99">
    <w:multiLevelType w:val="hybridMultilevel"/>
    <w:styleLink w:val="İçe Aktarılan 51 Stili"/>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0">
    <w:multiLevelType w:val="hybridMultilevel"/>
    <w:numStyleLink w:val="İçe Aktarılan 52 Stili"/>
  </w:abstractNum>
  <w:abstractNum w:abstractNumId="101">
    <w:multiLevelType w:val="hybridMultilevel"/>
    <w:styleLink w:val="İçe Aktarılan 52 Stili"/>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2">
    <w:multiLevelType w:val="hybridMultilevel"/>
    <w:numStyleLink w:val="İçe Aktarılan 53 Stili"/>
  </w:abstractNum>
  <w:abstractNum w:abstractNumId="103">
    <w:multiLevelType w:val="hybridMultilevel"/>
    <w:styleLink w:val="İçe Aktarılan 53 Stili"/>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4">
    <w:multiLevelType w:val="hybridMultilevel"/>
    <w:numStyleLink w:val="İçe Aktarılan 54 Stili"/>
  </w:abstractNum>
  <w:abstractNum w:abstractNumId="105">
    <w:multiLevelType w:val="hybridMultilevel"/>
    <w:styleLink w:val="İçe Aktarılan 54 Stili"/>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6">
    <w:multiLevelType w:val="hybridMultilevel"/>
    <w:numStyleLink w:val="İçe Aktarılan 55 Stili"/>
  </w:abstractNum>
  <w:abstractNum w:abstractNumId="107">
    <w:multiLevelType w:val="hybridMultilevel"/>
    <w:styleLink w:val="İçe Aktarılan 55 Stili"/>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8">
    <w:multiLevelType w:val="hybridMultilevel"/>
    <w:numStyleLink w:val="İçe Aktarılan 56 Stili"/>
  </w:abstractNum>
  <w:abstractNum w:abstractNumId="109">
    <w:multiLevelType w:val="hybridMultilevel"/>
    <w:styleLink w:val="İçe Aktarılan 56 Stili"/>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0">
    <w:multiLevelType w:val="hybridMultilevel"/>
    <w:numStyleLink w:val="İçe Aktarılan 57 Stili"/>
  </w:abstractNum>
  <w:abstractNum w:abstractNumId="111">
    <w:multiLevelType w:val="hybridMultilevel"/>
    <w:styleLink w:val="İçe Aktarılan 57 Stili"/>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2">
    <w:multiLevelType w:val="hybridMultilevel"/>
    <w:numStyleLink w:val="İçe Aktarılan 58 Stili"/>
  </w:abstractNum>
  <w:abstractNum w:abstractNumId="113">
    <w:multiLevelType w:val="hybridMultilevel"/>
    <w:styleLink w:val="İçe Aktarılan 58 Stili"/>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4">
    <w:multiLevelType w:val="hybridMultilevel"/>
    <w:numStyleLink w:val="İçe Aktarılan 59 Stili"/>
  </w:abstractNum>
  <w:abstractNum w:abstractNumId="115">
    <w:multiLevelType w:val="hybridMultilevel"/>
    <w:styleLink w:val="İçe Aktarılan 59 Stili"/>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6">
    <w:multiLevelType w:val="hybridMultilevel"/>
    <w:numStyleLink w:val="İçe Aktarılan 60 Stili"/>
  </w:abstractNum>
  <w:abstractNum w:abstractNumId="117">
    <w:multiLevelType w:val="hybridMultilevel"/>
    <w:styleLink w:val="İçe Aktarılan 60 Stili"/>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8">
    <w:multiLevelType w:val="hybridMultilevel"/>
    <w:numStyleLink w:val="İçe Aktarılan 61 Stili"/>
  </w:abstractNum>
  <w:abstractNum w:abstractNumId="119">
    <w:multiLevelType w:val="hybridMultilevel"/>
    <w:styleLink w:val="İçe Aktarılan 61 Stili"/>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0">
    <w:multiLevelType w:val="hybridMultilevel"/>
    <w:numStyleLink w:val="İçe Aktarılan 62 Stili"/>
  </w:abstractNum>
  <w:abstractNum w:abstractNumId="121">
    <w:multiLevelType w:val="hybridMultilevel"/>
    <w:styleLink w:val="İçe Aktarılan 62 Stili"/>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2">
    <w:multiLevelType w:val="hybridMultilevel"/>
    <w:numStyleLink w:val="İçe Aktarılan 63 Stili"/>
  </w:abstractNum>
  <w:abstractNum w:abstractNumId="123">
    <w:multiLevelType w:val="hybridMultilevel"/>
    <w:styleLink w:val="İçe Aktarılan 63 Stili"/>
    <w:lvl w:ilvl="0">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4">
    <w:multiLevelType w:val="hybridMultilevel"/>
    <w:numStyleLink w:val="İçe Aktarılan 64 Stili"/>
  </w:abstractNum>
  <w:abstractNum w:abstractNumId="125">
    <w:multiLevelType w:val="hybridMultilevel"/>
    <w:styleLink w:val="İçe Aktarılan 64 Stili"/>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6">
    <w:multiLevelType w:val="hybridMultilevel"/>
    <w:numStyleLink w:val="İçe Aktarılan 65 Stili"/>
  </w:abstractNum>
  <w:abstractNum w:abstractNumId="127">
    <w:multiLevelType w:val="hybridMultilevel"/>
    <w:styleLink w:val="İçe Aktarılan 65 Stili"/>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8">
    <w:multiLevelType w:val="hybridMultilevel"/>
    <w:numStyleLink w:val="İçe Aktarılan 66 Stili"/>
  </w:abstractNum>
  <w:abstractNum w:abstractNumId="129">
    <w:multiLevelType w:val="hybridMultilevel"/>
    <w:styleLink w:val="İçe Aktarılan 66 Stili"/>
    <w:lvl w:ilvl="0">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0">
    <w:multiLevelType w:val="hybridMultilevel"/>
    <w:numStyleLink w:val="İçe Aktarılan 67 Stili"/>
  </w:abstractNum>
  <w:abstractNum w:abstractNumId="131">
    <w:multiLevelType w:val="hybridMultilevel"/>
    <w:styleLink w:val="İçe Aktarılan 67 Stili"/>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04"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04"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04"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04"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04"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04"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04"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04"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04"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2">
    <w:multiLevelType w:val="hybridMultilevel"/>
    <w:numStyleLink w:val="İçe Aktarılan 68 Stili"/>
  </w:abstractNum>
  <w:abstractNum w:abstractNumId="133">
    <w:multiLevelType w:val="hybridMultilevel"/>
    <w:styleLink w:val="İçe Aktarılan 68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108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108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108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108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108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108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108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108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1080"/>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abstractNum>
  <w:abstractNum w:abstractNumId="134">
    <w:multiLevelType w:val="hybridMultilevel"/>
    <w:numStyleLink w:val="İçe Aktarılan 69 Stili"/>
  </w:abstractNum>
  <w:abstractNum w:abstractNumId="135">
    <w:multiLevelType w:val="hybridMultilevel"/>
    <w:styleLink w:val="İçe Aktarılan 69 Stili"/>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6">
    <w:multiLevelType w:val="hybridMultilevel"/>
    <w:numStyleLink w:val="İçe Aktarılan 70 Stili"/>
  </w:abstractNum>
  <w:abstractNum w:abstractNumId="137">
    <w:multiLevelType w:val="hybridMultilevel"/>
    <w:styleLink w:val="İçe Aktarılan 70 Stili"/>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8">
    <w:multiLevelType w:val="hybridMultilevel"/>
    <w:numStyleLink w:val="İçe Aktarılan 71 Stili"/>
  </w:abstractNum>
  <w:abstractNum w:abstractNumId="139">
    <w:multiLevelType w:val="hybridMultilevel"/>
    <w:styleLink w:val="İçe Aktarılan 71 Stili"/>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0">
    <w:multiLevelType w:val="hybridMultilevel"/>
    <w:numStyleLink w:val="İçe Aktarılan 72 Stili"/>
  </w:abstractNum>
  <w:abstractNum w:abstractNumId="141">
    <w:multiLevelType w:val="hybridMultilevel"/>
    <w:styleLink w:val="İçe Aktarılan 72 Stili"/>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2">
    <w:multiLevelType w:val="hybridMultilevel"/>
    <w:numStyleLink w:val="İçe Aktarılan 73 Stili"/>
  </w:abstractNum>
  <w:abstractNum w:abstractNumId="143">
    <w:multiLevelType w:val="hybridMultilevel"/>
    <w:styleLink w:val="İçe Aktarılan 73 Stili"/>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4">
    <w:multiLevelType w:val="hybridMultilevel"/>
    <w:numStyleLink w:val="İçe Aktarılan 74 Stili"/>
  </w:abstractNum>
  <w:abstractNum w:abstractNumId="145">
    <w:multiLevelType w:val="hybridMultilevel"/>
    <w:styleLink w:val="İçe Aktarılan 74 Stili"/>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6">
    <w:multiLevelType w:val="hybridMultilevel"/>
    <w:numStyleLink w:val="İçe Aktarılan 75 Stili"/>
  </w:abstractNum>
  <w:abstractNum w:abstractNumId="147">
    <w:multiLevelType w:val="hybridMultilevel"/>
    <w:styleLink w:val="İçe Aktarılan 75 Stili"/>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8">
    <w:multiLevelType w:val="hybridMultilevel"/>
    <w:numStyleLink w:val="İçe Aktarılan 76 Stili"/>
  </w:abstractNum>
  <w:abstractNum w:abstractNumId="149">
    <w:multiLevelType w:val="hybridMultilevel"/>
    <w:styleLink w:val="İçe Aktarılan 76 Stili"/>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0">
    <w:multiLevelType w:val="hybridMultilevel"/>
    <w:numStyleLink w:val="İçe Aktarılan 77 Stili"/>
  </w:abstractNum>
  <w:abstractNum w:abstractNumId="151">
    <w:multiLevelType w:val="hybridMultilevel"/>
    <w:styleLink w:val="İçe Aktarılan 77 Stili"/>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2">
    <w:multiLevelType w:val="hybridMultilevel"/>
    <w:numStyleLink w:val="İçe Aktarılan 78 Stili"/>
  </w:abstractNum>
  <w:abstractNum w:abstractNumId="153">
    <w:multiLevelType w:val="hybridMultilevel"/>
    <w:styleLink w:val="İçe Aktarılan 78 Stili"/>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4">
    <w:multiLevelType w:val="hybridMultilevel"/>
    <w:numStyleLink w:val="İçe Aktarılan 79 Stili"/>
  </w:abstractNum>
  <w:abstractNum w:abstractNumId="155">
    <w:multiLevelType w:val="hybridMultilevel"/>
    <w:styleLink w:val="İçe Aktarılan 79 Stili"/>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6">
    <w:multiLevelType w:val="hybridMultilevel"/>
    <w:numStyleLink w:val="İçe Aktarılan 80 Stili"/>
  </w:abstractNum>
  <w:abstractNum w:abstractNumId="157">
    <w:multiLevelType w:val="hybridMultilevel"/>
    <w:styleLink w:val="İçe Aktarılan 80 Stili"/>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8">
    <w:multiLevelType w:val="hybridMultilevel"/>
    <w:numStyleLink w:val="İçe Aktarılan 81 Stili"/>
  </w:abstractNum>
  <w:abstractNum w:abstractNumId="159">
    <w:multiLevelType w:val="hybridMultilevel"/>
    <w:styleLink w:val="İçe Aktarılan 81 Stili"/>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0">
    <w:multiLevelType w:val="hybridMultilevel"/>
    <w:numStyleLink w:val="İçe Aktarılan 82 Stili"/>
  </w:abstractNum>
  <w:abstractNum w:abstractNumId="161">
    <w:multiLevelType w:val="hybridMultilevel"/>
    <w:styleLink w:val="İçe Aktarılan 82 Stili"/>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2">
    <w:multiLevelType w:val="hybridMultilevel"/>
    <w:numStyleLink w:val="İçe Aktarılan 83 Stili"/>
  </w:abstractNum>
  <w:abstractNum w:abstractNumId="163">
    <w:multiLevelType w:val="hybridMultilevel"/>
    <w:styleLink w:val="İçe Aktarılan 83 Stili"/>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4">
    <w:multiLevelType w:val="hybridMultilevel"/>
    <w:numStyleLink w:val="İçe Aktarılan 84 Stili"/>
  </w:abstractNum>
  <w:abstractNum w:abstractNumId="165">
    <w:multiLevelType w:val="hybridMultilevel"/>
    <w:styleLink w:val="İçe Aktarılan 84 Stili"/>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6">
    <w:multiLevelType w:val="hybridMultilevel"/>
    <w:numStyleLink w:val="İçe Aktarılan 85 Stili"/>
  </w:abstractNum>
  <w:abstractNum w:abstractNumId="167">
    <w:multiLevelType w:val="hybridMultilevel"/>
    <w:styleLink w:val="İçe Aktarılan 85 Stili"/>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8">
    <w:multiLevelType w:val="hybridMultilevel"/>
    <w:numStyleLink w:val="İçe Aktarılan 86 Stili"/>
  </w:abstractNum>
  <w:abstractNum w:abstractNumId="169">
    <w:multiLevelType w:val="hybridMultilevel"/>
    <w:styleLink w:val="İçe Aktarılan 86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0">
    <w:multiLevelType w:val="hybridMultilevel"/>
    <w:numStyleLink w:val="İçe Aktarılan 87 Stili"/>
  </w:abstractNum>
  <w:abstractNum w:abstractNumId="171">
    <w:multiLevelType w:val="hybridMultilevel"/>
    <w:styleLink w:val="İçe Aktarılan 87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2">
    <w:multiLevelType w:val="hybridMultilevel"/>
    <w:numStyleLink w:val="İçe Aktarılan 88 Stili"/>
  </w:abstractNum>
  <w:abstractNum w:abstractNumId="173">
    <w:multiLevelType w:val="hybridMultilevel"/>
    <w:styleLink w:val="İçe Aktarılan 88 Stili"/>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4">
    <w:multiLevelType w:val="hybridMultilevel"/>
    <w:numStyleLink w:val="İçe Aktarılan 89 Stili"/>
  </w:abstractNum>
  <w:abstractNum w:abstractNumId="175">
    <w:multiLevelType w:val="hybridMultilevel"/>
    <w:styleLink w:val="İçe Aktarılan 89 Stili"/>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6">
    <w:multiLevelType w:val="hybridMultilevel"/>
    <w:numStyleLink w:val="İçe Aktarılan 104 Stili"/>
  </w:abstractNum>
  <w:abstractNum w:abstractNumId="177">
    <w:multiLevelType w:val="hybridMultilevel"/>
    <w:styleLink w:val="İçe Aktarılan 104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30" w:hanging="73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30" w:hanging="73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30" w:hanging="73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30" w:hanging="73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30" w:hanging="73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30" w:hanging="73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30" w:hanging="73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30" w:hanging="73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30" w:hanging="73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78">
    <w:multiLevelType w:val="hybridMultilevel"/>
    <w:numStyleLink w:val="İçe Aktarılan 105 Stili"/>
  </w:abstractNum>
  <w:abstractNum w:abstractNumId="179">
    <w:multiLevelType w:val="hybridMultilevel"/>
    <w:styleLink w:val="İçe Aktarılan 105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30" w:hanging="73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30" w:hanging="73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30" w:hanging="73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30" w:hanging="73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30" w:hanging="73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30" w:hanging="73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30" w:hanging="73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30" w:hanging="73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30" w:hanging="73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80">
    <w:multiLevelType w:val="hybridMultilevel"/>
    <w:numStyleLink w:val="İçe Aktarılan 106 Stili"/>
  </w:abstractNum>
  <w:abstractNum w:abstractNumId="181">
    <w:multiLevelType w:val="hybridMultilevel"/>
    <w:styleLink w:val="İçe Aktarılan 106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30" w:hanging="73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30" w:hanging="73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30" w:hanging="73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30" w:hanging="73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30" w:hanging="73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30" w:hanging="73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30" w:hanging="73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30" w:hanging="73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30" w:hanging="73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82">
    <w:multiLevelType w:val="hybridMultilevel"/>
    <w:numStyleLink w:val="İçe Aktarılan 107 Stili"/>
  </w:abstractNum>
  <w:abstractNum w:abstractNumId="183">
    <w:multiLevelType w:val="hybridMultilevel"/>
    <w:styleLink w:val="İçe Aktarılan 107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abstractNum>
  <w:abstractNum w:abstractNumId="184">
    <w:multiLevelType w:val="hybridMultilevel"/>
    <w:numStyleLink w:val="İçe Aktarılan 108 Stili"/>
  </w:abstractNum>
  <w:abstractNum w:abstractNumId="185">
    <w:multiLevelType w:val="hybridMultilevel"/>
    <w:styleLink w:val="İçe Aktarılan 108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86">
    <w:multiLevelType w:val="hybridMultilevel"/>
    <w:numStyleLink w:val="İçe Aktarılan 109 Stili"/>
  </w:abstractNum>
  <w:abstractNum w:abstractNumId="187">
    <w:multiLevelType w:val="hybridMultilevel"/>
    <w:styleLink w:val="İçe Aktarılan 109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88">
    <w:multiLevelType w:val="hybridMultilevel"/>
    <w:numStyleLink w:val="İçe Aktarılan 110 Stili"/>
  </w:abstractNum>
  <w:abstractNum w:abstractNumId="189">
    <w:multiLevelType w:val="hybridMultilevel"/>
    <w:styleLink w:val="İçe Aktarılan 110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90">
    <w:multiLevelType w:val="hybridMultilevel"/>
    <w:numStyleLink w:val="İçe Aktarılan 111 Stili"/>
  </w:abstractNum>
  <w:abstractNum w:abstractNumId="191">
    <w:multiLevelType w:val="hybridMultilevel"/>
    <w:styleLink w:val="İçe Aktarılan 111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92">
    <w:multiLevelType w:val="hybridMultilevel"/>
    <w:numStyleLink w:val="İçe Aktarılan 112 Stili"/>
  </w:abstractNum>
  <w:abstractNum w:abstractNumId="193">
    <w:multiLevelType w:val="hybridMultilevel"/>
    <w:styleLink w:val="İçe Aktarılan 112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94">
    <w:multiLevelType w:val="hybridMultilevel"/>
    <w:numStyleLink w:val="İçe Aktarılan 113 Stili"/>
  </w:abstractNum>
  <w:abstractNum w:abstractNumId="195">
    <w:multiLevelType w:val="hybridMultilevel"/>
    <w:styleLink w:val="İçe Aktarılan 113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96">
    <w:multiLevelType w:val="hybridMultilevel"/>
    <w:numStyleLink w:val="İçe Aktarılan 114 Stili"/>
  </w:abstractNum>
  <w:abstractNum w:abstractNumId="197">
    <w:multiLevelType w:val="hybridMultilevel"/>
    <w:styleLink w:val="İçe Aktarılan 114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98">
    <w:multiLevelType w:val="hybridMultilevel"/>
    <w:numStyleLink w:val="İçe Aktarılan 115 Stili"/>
  </w:abstractNum>
  <w:abstractNum w:abstractNumId="199">
    <w:multiLevelType w:val="hybridMultilevel"/>
    <w:styleLink w:val="İçe Aktarılan 115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00">
    <w:multiLevelType w:val="hybridMultilevel"/>
    <w:numStyleLink w:val="İçe Aktarılan 116 Stili"/>
  </w:abstractNum>
  <w:abstractNum w:abstractNumId="201">
    <w:multiLevelType w:val="hybridMultilevel"/>
    <w:styleLink w:val="İçe Aktarılan 116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02">
    <w:multiLevelType w:val="hybridMultilevel"/>
    <w:numStyleLink w:val="İçe Aktarılan 117 Stili"/>
  </w:abstractNum>
  <w:abstractNum w:abstractNumId="203">
    <w:multiLevelType w:val="hybridMultilevel"/>
    <w:styleLink w:val="İçe Aktarılan 117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abstractNum>
  <w:abstractNum w:abstractNumId="204">
    <w:multiLevelType w:val="hybridMultilevel"/>
    <w:numStyleLink w:val="İçe Aktarılan 118 Stili"/>
  </w:abstractNum>
  <w:abstractNum w:abstractNumId="205">
    <w:multiLevelType w:val="hybridMultilevel"/>
    <w:styleLink w:val="İçe Aktarılan 118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90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90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90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90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9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90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90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9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90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6">
    <w:multiLevelType w:val="hybridMultilevel"/>
    <w:numStyleLink w:val="İçe Aktarılan 119 Stili"/>
  </w:abstractNum>
  <w:abstractNum w:abstractNumId="207">
    <w:multiLevelType w:val="hybridMultilevel"/>
    <w:styleLink w:val="İçe Aktarılan 119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abstractNum>
  <w:abstractNum w:abstractNumId="208">
    <w:multiLevelType w:val="hybridMultilevel"/>
    <w:numStyleLink w:val="İçe Aktarılan 120 Stili"/>
  </w:abstractNum>
  <w:abstractNum w:abstractNumId="209">
    <w:multiLevelType w:val="hybridMultilevel"/>
    <w:styleLink w:val="İçe Aktarılan 120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abstractNum>
  <w:abstractNum w:abstractNumId="210">
    <w:multiLevelType w:val="hybridMultilevel"/>
    <w:numStyleLink w:val="İçe Aktarılan 121 Stili"/>
  </w:abstractNum>
  <w:abstractNum w:abstractNumId="211">
    <w:multiLevelType w:val="hybridMultilevel"/>
    <w:styleLink w:val="İçe Aktarılan 121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12">
    <w:multiLevelType w:val="hybridMultilevel"/>
    <w:numStyleLink w:val="İçe Aktarılan 122 Stili"/>
  </w:abstractNum>
  <w:abstractNum w:abstractNumId="213">
    <w:multiLevelType w:val="hybridMultilevel"/>
    <w:styleLink w:val="İçe Aktarılan 122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4">
    <w:multiLevelType w:val="hybridMultilevel"/>
    <w:numStyleLink w:val="İçe Aktarılan 123 Stili"/>
  </w:abstractNum>
  <w:abstractNum w:abstractNumId="215">
    <w:multiLevelType w:val="hybridMultilevel"/>
    <w:styleLink w:val="İçe Aktarılan 123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16">
    <w:multiLevelType w:val="hybridMultilevel"/>
    <w:numStyleLink w:val="İçe Aktarılan 124 Stili"/>
  </w:abstractNum>
  <w:abstractNum w:abstractNumId="217">
    <w:multiLevelType w:val="hybridMultilevel"/>
    <w:styleLink w:val="İçe Aktarılan 124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18">
    <w:multiLevelType w:val="hybridMultilevel"/>
    <w:numStyleLink w:val="İçe Aktarılan 125 Stili"/>
  </w:abstractNum>
  <w:abstractNum w:abstractNumId="219">
    <w:multiLevelType w:val="hybridMultilevel"/>
    <w:styleLink w:val="İçe Aktarılan 125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20">
    <w:multiLevelType w:val="hybridMultilevel"/>
    <w:numStyleLink w:val="İçe Aktarılan 126 Stili"/>
  </w:abstractNum>
  <w:abstractNum w:abstractNumId="221">
    <w:multiLevelType w:val="hybridMultilevel"/>
    <w:styleLink w:val="İçe Aktarılan 126 Stili"/>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num>
  <w:num w:numId="4">
    <w:abstractNumId w:val="3"/>
  </w:num>
  <w:num w:numId="5">
    <w:abstractNumId w:val="2"/>
  </w:num>
  <w:num w:numId="6">
    <w:abstractNumId w:val="5"/>
  </w:num>
  <w:num w:numId="7">
    <w:abstractNumId w:val="4"/>
  </w:num>
  <w:num w:numId="8">
    <w:abstractNumId w:val="7"/>
  </w:num>
  <w:num w:numId="9">
    <w:abstractNumId w:val="6"/>
  </w:num>
  <w:num w:numId="10">
    <w:abstractNumId w:val="9"/>
  </w:num>
  <w:num w:numId="11">
    <w:abstractNumId w:val="8"/>
  </w:num>
  <w:num w:numId="12">
    <w:abstractNumId w:val="8"/>
    <w:lvlOverride w:ilvl="0">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num>
  <w:num w:numId="13">
    <w:abstractNumId w:val="11"/>
  </w:num>
  <w:num w:numId="14">
    <w:abstractNumId w:val="10"/>
  </w:num>
  <w:num w:numId="15">
    <w:abstractNumId w:val="10"/>
    <w:lvlOverride w:ilvl="0">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47" w:hanging="3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47" w:hanging="3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47" w:hanging="3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47" w:hanging="3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47" w:hanging="3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47" w:hanging="3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47" w:hanging="3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47" w:hanging="3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47" w:hanging="389"/>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6">
    <w:abstractNumId w:val="13"/>
  </w:num>
  <w:num w:numId="17">
    <w:abstractNumId w:val="12"/>
  </w:num>
  <w:num w:numId="18">
    <w:abstractNumId w:val="12"/>
    <w:lvlOverride w:ilvl="0">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19">
    <w:abstractNumId w:val="12"/>
    <w:lvlOverride w:ilvl="0">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num>
  <w:num w:numId="20">
    <w:abstractNumId w:val="12"/>
    <w:lvlOverride w:ilvl="0">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21">
    <w:abstractNumId w:val="15"/>
  </w:num>
  <w:num w:numId="22">
    <w:abstractNumId w:val="14"/>
  </w:num>
  <w:num w:numId="23">
    <w:abstractNumId w:val="14"/>
    <w:lvlOverride w:ilvl="0">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4">
    <w:abstractNumId w:val="14"/>
    <w:lvlOverride w:ilvl="0">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28"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28"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28"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28"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28"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28"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28"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28"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428"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5">
    <w:abstractNumId w:val="17"/>
  </w:num>
  <w:num w:numId="26">
    <w:abstractNumId w:val="16"/>
  </w:num>
  <w:num w:numId="27">
    <w:abstractNumId w:val="16"/>
    <w:lvlOverride w:ilvl="0">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09" w:hanging="6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09" w:hanging="6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09" w:hanging="6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09" w:hanging="6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09" w:hanging="6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09" w:hanging="6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09" w:hanging="6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09" w:hanging="60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609" w:hanging="609"/>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8">
    <w:abstractNumId w:val="19"/>
  </w:num>
  <w:num w:numId="29">
    <w:abstractNumId w:val="18"/>
  </w:num>
  <w:num w:numId="30">
    <w:abstractNumId w:val="21"/>
  </w:num>
  <w:num w:numId="31">
    <w:abstractNumId w:val="20"/>
  </w:num>
  <w:num w:numId="32">
    <w:abstractNumId w:val="23"/>
  </w:num>
  <w:num w:numId="33">
    <w:abstractNumId w:val="22"/>
  </w:num>
  <w:num w:numId="34">
    <w:abstractNumId w:val="25"/>
  </w:num>
  <w:num w:numId="35">
    <w:abstractNumId w:val="24"/>
  </w:num>
  <w:num w:numId="36">
    <w:abstractNumId w:val="24"/>
    <w:lvlOverride w:ilvl="0">
      <w:lvl w:ilvl="0">
        <w:start w:val="1"/>
        <w:numFmt w:val="bullet"/>
        <w:suff w:val="tab"/>
        <w:lvlText w:val="•"/>
        <w:lvlJc w:val="left"/>
        <w:pPr>
          <w:tabs>
            <w:tab w:val="left" w:pos="720"/>
            <w:tab w:val="left" w:pos="1440"/>
            <w:tab w:val="left" w:pos="2880"/>
            <w:tab w:val="left" w:pos="3600"/>
            <w:tab w:val="left" w:pos="4320"/>
            <w:tab w:val="left" w:pos="5040"/>
            <w:tab w:val="left" w:pos="5760"/>
            <w:tab w:val="left" w:pos="6480"/>
            <w:tab w:val="left" w:pos="7200"/>
            <w:tab w:val="left" w:pos="7920"/>
            <w:tab w:val="left" w:pos="864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720"/>
            <w:tab w:val="left" w:pos="1440"/>
            <w:tab w:val="left" w:pos="2880"/>
            <w:tab w:val="left" w:pos="3600"/>
            <w:tab w:val="left" w:pos="4320"/>
            <w:tab w:val="left" w:pos="5040"/>
            <w:tab w:val="left" w:pos="5760"/>
            <w:tab w:val="left" w:pos="6480"/>
            <w:tab w:val="left" w:pos="7200"/>
            <w:tab w:val="left" w:pos="7920"/>
            <w:tab w:val="left" w:pos="864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720"/>
            <w:tab w:val="left" w:pos="1440"/>
            <w:tab w:val="left" w:pos="2880"/>
            <w:tab w:val="left" w:pos="3600"/>
            <w:tab w:val="left" w:pos="4320"/>
            <w:tab w:val="left" w:pos="5040"/>
            <w:tab w:val="left" w:pos="5760"/>
            <w:tab w:val="left" w:pos="6480"/>
            <w:tab w:val="left" w:pos="7200"/>
            <w:tab w:val="left" w:pos="7920"/>
            <w:tab w:val="left" w:pos="864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720"/>
            <w:tab w:val="left" w:pos="1440"/>
            <w:tab w:val="left" w:pos="2880"/>
            <w:tab w:val="left" w:pos="3600"/>
            <w:tab w:val="left" w:pos="4320"/>
            <w:tab w:val="left" w:pos="5040"/>
            <w:tab w:val="left" w:pos="5760"/>
            <w:tab w:val="left" w:pos="6480"/>
            <w:tab w:val="left" w:pos="7200"/>
            <w:tab w:val="left" w:pos="7920"/>
            <w:tab w:val="left" w:pos="864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720"/>
            <w:tab w:val="left" w:pos="1440"/>
            <w:tab w:val="left" w:pos="2880"/>
            <w:tab w:val="left" w:pos="3600"/>
            <w:tab w:val="left" w:pos="4320"/>
            <w:tab w:val="left" w:pos="5040"/>
            <w:tab w:val="left" w:pos="5760"/>
            <w:tab w:val="left" w:pos="6480"/>
            <w:tab w:val="left" w:pos="7200"/>
            <w:tab w:val="left" w:pos="7920"/>
            <w:tab w:val="left" w:pos="864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720"/>
            <w:tab w:val="left" w:pos="1440"/>
            <w:tab w:val="left" w:pos="2880"/>
            <w:tab w:val="left" w:pos="3600"/>
            <w:tab w:val="left" w:pos="4320"/>
            <w:tab w:val="left" w:pos="5040"/>
            <w:tab w:val="left" w:pos="5760"/>
            <w:tab w:val="left" w:pos="6480"/>
            <w:tab w:val="left" w:pos="7200"/>
            <w:tab w:val="left" w:pos="7920"/>
            <w:tab w:val="left" w:pos="864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720"/>
            <w:tab w:val="left" w:pos="1440"/>
            <w:tab w:val="left" w:pos="2880"/>
            <w:tab w:val="left" w:pos="3600"/>
            <w:tab w:val="left" w:pos="4320"/>
            <w:tab w:val="left" w:pos="5040"/>
            <w:tab w:val="left" w:pos="5760"/>
            <w:tab w:val="left" w:pos="6480"/>
            <w:tab w:val="left" w:pos="7200"/>
            <w:tab w:val="left" w:pos="7920"/>
            <w:tab w:val="left" w:pos="864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720"/>
            <w:tab w:val="left" w:pos="1440"/>
            <w:tab w:val="left" w:pos="2880"/>
            <w:tab w:val="left" w:pos="3600"/>
            <w:tab w:val="left" w:pos="4320"/>
            <w:tab w:val="left" w:pos="5040"/>
            <w:tab w:val="left" w:pos="5760"/>
            <w:tab w:val="left" w:pos="6480"/>
            <w:tab w:val="left" w:pos="7200"/>
            <w:tab w:val="left" w:pos="7920"/>
            <w:tab w:val="left" w:pos="864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720"/>
            <w:tab w:val="left" w:pos="1440"/>
            <w:tab w:val="left" w:pos="2880"/>
            <w:tab w:val="left" w:pos="3600"/>
            <w:tab w:val="left" w:pos="4320"/>
            <w:tab w:val="left" w:pos="5040"/>
            <w:tab w:val="left" w:pos="5760"/>
            <w:tab w:val="left" w:pos="6480"/>
            <w:tab w:val="left" w:pos="7200"/>
            <w:tab w:val="left" w:pos="7920"/>
            <w:tab w:val="left" w:pos="864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7">
    <w:abstractNumId w:val="24"/>
    <w:lvlOverride w:ilvl="0">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38">
    <w:abstractNumId w:val="27"/>
  </w:num>
  <w:num w:numId="39">
    <w:abstractNumId w:val="26"/>
  </w:num>
  <w:num w:numId="40">
    <w:abstractNumId w:val="29"/>
  </w:num>
  <w:num w:numId="41">
    <w:abstractNumId w:val="28"/>
  </w:num>
  <w:num w:numId="42">
    <w:abstractNumId w:val="28"/>
    <w:lvlOverride w:ilvl="0">
      <w:lvl w:ilvl="0">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3">
    <w:abstractNumId w:val="31"/>
  </w:num>
  <w:num w:numId="44">
    <w:abstractNumId w:val="30"/>
  </w:num>
  <w:num w:numId="45">
    <w:abstractNumId w:val="30"/>
    <w:lvlOverride w:ilvl="0">
      <w:lvl w:ilvl="0">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6">
    <w:abstractNumId w:val="33"/>
  </w:num>
  <w:num w:numId="47">
    <w:abstractNumId w:val="32"/>
  </w:num>
  <w:num w:numId="48">
    <w:abstractNumId w:val="32"/>
    <w:lvlOverride w:ilvl="0">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num>
  <w:num w:numId="49">
    <w:abstractNumId w:val="35"/>
  </w:num>
  <w:num w:numId="50">
    <w:abstractNumId w:val="34"/>
  </w:num>
  <w:num w:numId="51">
    <w:abstractNumId w:val="37"/>
  </w:num>
  <w:num w:numId="52">
    <w:abstractNumId w:val="36"/>
  </w:num>
  <w:num w:numId="53">
    <w:abstractNumId w:val="36"/>
    <w:lvlOverride w:ilvl="0">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92"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92"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92"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92"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92"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92"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92"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92"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92"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54">
    <w:abstractNumId w:val="39"/>
  </w:num>
  <w:num w:numId="55">
    <w:abstractNumId w:val="38"/>
  </w:num>
  <w:num w:numId="56">
    <w:abstractNumId w:val="41"/>
  </w:num>
  <w:num w:numId="57">
    <w:abstractNumId w:val="40"/>
  </w:num>
  <w:num w:numId="58">
    <w:abstractNumId w:val="40"/>
    <w:lvlOverride w:ilvl="0">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59">
    <w:abstractNumId w:val="40"/>
    <w:lvlOverride w:ilvl="0">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60">
    <w:abstractNumId w:val="43"/>
  </w:num>
  <w:num w:numId="61">
    <w:abstractNumId w:val="42"/>
  </w:num>
  <w:num w:numId="62">
    <w:abstractNumId w:val="45"/>
  </w:num>
  <w:num w:numId="63">
    <w:abstractNumId w:val="44"/>
  </w:num>
  <w:num w:numId="64">
    <w:abstractNumId w:val="47"/>
  </w:num>
  <w:num w:numId="65">
    <w:abstractNumId w:val="46"/>
  </w:num>
  <w:num w:numId="66">
    <w:abstractNumId w:val="49"/>
  </w:num>
  <w:num w:numId="67">
    <w:abstractNumId w:val="48"/>
  </w:num>
  <w:num w:numId="68">
    <w:abstractNumId w:val="51"/>
  </w:num>
  <w:num w:numId="69">
    <w:abstractNumId w:val="50"/>
  </w:num>
  <w:num w:numId="70">
    <w:abstractNumId w:val="53"/>
  </w:num>
  <w:num w:numId="71">
    <w:abstractNumId w:val="52"/>
  </w:num>
  <w:num w:numId="72">
    <w:abstractNumId w:val="55"/>
  </w:num>
  <w:num w:numId="73">
    <w:abstractNumId w:val="54"/>
  </w:num>
  <w:num w:numId="74">
    <w:abstractNumId w:val="54"/>
    <w:lvlOverride w:ilvl="0">
      <w:lvl w:ilvl="0">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1068"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5">
    <w:abstractNumId w:val="57"/>
  </w:num>
  <w:num w:numId="76">
    <w:abstractNumId w:val="56"/>
  </w:num>
  <w:num w:numId="77">
    <w:abstractNumId w:val="59"/>
  </w:num>
  <w:num w:numId="78">
    <w:abstractNumId w:val="58"/>
  </w:num>
  <w:num w:numId="79">
    <w:abstractNumId w:val="61"/>
  </w:num>
  <w:num w:numId="80">
    <w:abstractNumId w:val="60"/>
  </w:num>
  <w:num w:numId="81">
    <w:abstractNumId w:val="63"/>
  </w:num>
  <w:num w:numId="82">
    <w:abstractNumId w:val="62"/>
  </w:num>
  <w:num w:numId="83">
    <w:abstractNumId w:val="65"/>
  </w:num>
  <w:num w:numId="84">
    <w:abstractNumId w:val="64"/>
  </w:num>
  <w:num w:numId="85">
    <w:abstractNumId w:val="67"/>
  </w:num>
  <w:num w:numId="86">
    <w:abstractNumId w:val="66"/>
  </w:num>
  <w:num w:numId="87">
    <w:abstractNumId w:val="69"/>
  </w:num>
  <w:num w:numId="88">
    <w:abstractNumId w:val="68"/>
  </w:num>
  <w:num w:numId="89">
    <w:abstractNumId w:val="71"/>
  </w:num>
  <w:num w:numId="90">
    <w:abstractNumId w:val="70"/>
  </w:num>
  <w:num w:numId="91">
    <w:abstractNumId w:val="73"/>
  </w:num>
  <w:num w:numId="92">
    <w:abstractNumId w:val="72"/>
  </w:num>
  <w:num w:numId="93">
    <w:abstractNumId w:val="75"/>
  </w:num>
  <w:num w:numId="94">
    <w:abstractNumId w:val="74"/>
  </w:num>
  <w:num w:numId="95">
    <w:abstractNumId w:val="77"/>
  </w:num>
  <w:num w:numId="96">
    <w:abstractNumId w:val="76"/>
  </w:num>
  <w:num w:numId="97">
    <w:abstractNumId w:val="79"/>
  </w:num>
  <w:num w:numId="98">
    <w:abstractNumId w:val="78"/>
  </w:num>
  <w:num w:numId="99">
    <w:abstractNumId w:val="81"/>
  </w:num>
  <w:num w:numId="100">
    <w:abstractNumId w:val="80"/>
  </w:num>
  <w:num w:numId="101">
    <w:abstractNumId w:val="83"/>
  </w:num>
  <w:num w:numId="102">
    <w:abstractNumId w:val="82"/>
  </w:num>
  <w:num w:numId="103">
    <w:abstractNumId w:val="85"/>
  </w:num>
  <w:num w:numId="104">
    <w:abstractNumId w:val="84"/>
  </w:num>
  <w:num w:numId="105">
    <w:abstractNumId w:val="87"/>
  </w:num>
  <w:num w:numId="106">
    <w:abstractNumId w:val="86"/>
  </w:num>
  <w:num w:numId="107">
    <w:abstractNumId w:val="89"/>
  </w:num>
  <w:num w:numId="108">
    <w:abstractNumId w:val="88"/>
  </w:num>
  <w:num w:numId="109">
    <w:abstractNumId w:val="88"/>
    <w:lvlOverride w:ilvl="0">
      <w:lvl w:ilvl="0">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10">
    <w:abstractNumId w:val="91"/>
  </w:num>
  <w:num w:numId="111">
    <w:abstractNumId w:val="90"/>
  </w:num>
  <w:num w:numId="112">
    <w:abstractNumId w:val="93"/>
  </w:num>
  <w:num w:numId="113">
    <w:abstractNumId w:val="92"/>
  </w:num>
  <w:num w:numId="114">
    <w:abstractNumId w:val="95"/>
  </w:num>
  <w:num w:numId="115">
    <w:abstractNumId w:val="94"/>
  </w:num>
  <w:num w:numId="116">
    <w:abstractNumId w:val="97"/>
  </w:num>
  <w:num w:numId="117">
    <w:abstractNumId w:val="96"/>
  </w:num>
  <w:num w:numId="118">
    <w:abstractNumId w:val="99"/>
  </w:num>
  <w:num w:numId="119">
    <w:abstractNumId w:val="98"/>
  </w:num>
  <w:num w:numId="120">
    <w:abstractNumId w:val="101"/>
  </w:num>
  <w:num w:numId="121">
    <w:abstractNumId w:val="100"/>
  </w:num>
  <w:num w:numId="122">
    <w:abstractNumId w:val="103"/>
  </w:num>
  <w:num w:numId="123">
    <w:abstractNumId w:val="102"/>
  </w:num>
  <w:num w:numId="124">
    <w:abstractNumId w:val="105"/>
  </w:num>
  <w:num w:numId="125">
    <w:abstractNumId w:val="104"/>
  </w:num>
  <w:num w:numId="126">
    <w:abstractNumId w:val="107"/>
  </w:num>
  <w:num w:numId="127">
    <w:abstractNumId w:val="106"/>
  </w:num>
  <w:num w:numId="128">
    <w:abstractNumId w:val="109"/>
  </w:num>
  <w:num w:numId="129">
    <w:abstractNumId w:val="108"/>
  </w:num>
  <w:num w:numId="130">
    <w:abstractNumId w:val="111"/>
  </w:num>
  <w:num w:numId="131">
    <w:abstractNumId w:val="110"/>
  </w:num>
  <w:num w:numId="132">
    <w:abstractNumId w:val="113"/>
  </w:num>
  <w:num w:numId="133">
    <w:abstractNumId w:val="112"/>
  </w:num>
  <w:num w:numId="134">
    <w:abstractNumId w:val="115"/>
  </w:num>
  <w:num w:numId="135">
    <w:abstractNumId w:val="114"/>
  </w:num>
  <w:num w:numId="136">
    <w:abstractNumId w:val="117"/>
  </w:num>
  <w:num w:numId="137">
    <w:abstractNumId w:val="116"/>
  </w:num>
  <w:num w:numId="138">
    <w:abstractNumId w:val="119"/>
  </w:num>
  <w:num w:numId="139">
    <w:abstractNumId w:val="118"/>
  </w:num>
  <w:num w:numId="140">
    <w:abstractNumId w:val="121"/>
  </w:num>
  <w:num w:numId="141">
    <w:abstractNumId w:val="120"/>
  </w:num>
  <w:num w:numId="142">
    <w:abstractNumId w:val="123"/>
  </w:num>
  <w:num w:numId="143">
    <w:abstractNumId w:val="122"/>
  </w:num>
  <w:num w:numId="144">
    <w:abstractNumId w:val="125"/>
  </w:num>
  <w:num w:numId="145">
    <w:abstractNumId w:val="124"/>
  </w:num>
  <w:num w:numId="146">
    <w:abstractNumId w:val="127"/>
  </w:num>
  <w:num w:numId="147">
    <w:abstractNumId w:val="126"/>
  </w:num>
  <w:num w:numId="148">
    <w:abstractNumId w:val="129"/>
  </w:num>
  <w:num w:numId="149">
    <w:abstractNumId w:val="128"/>
  </w:num>
  <w:num w:numId="150">
    <w:abstractNumId w:val="131"/>
  </w:num>
  <w:num w:numId="151">
    <w:abstractNumId w:val="130"/>
  </w:num>
  <w:num w:numId="152">
    <w:abstractNumId w:val="133"/>
  </w:num>
  <w:num w:numId="153">
    <w:abstractNumId w:val="132"/>
  </w:num>
  <w:num w:numId="154">
    <w:abstractNumId w:val="135"/>
  </w:num>
  <w:num w:numId="155">
    <w:abstractNumId w:val="134"/>
  </w:num>
  <w:num w:numId="156">
    <w:abstractNumId w:val="137"/>
  </w:num>
  <w:num w:numId="157">
    <w:abstractNumId w:val="136"/>
  </w:num>
  <w:num w:numId="158">
    <w:abstractNumId w:val="139"/>
  </w:num>
  <w:num w:numId="159">
    <w:abstractNumId w:val="138"/>
  </w:num>
  <w:num w:numId="160">
    <w:abstractNumId w:val="141"/>
  </w:num>
  <w:num w:numId="161">
    <w:abstractNumId w:val="140"/>
  </w:num>
  <w:num w:numId="162">
    <w:abstractNumId w:val="143"/>
  </w:num>
  <w:num w:numId="163">
    <w:abstractNumId w:val="142"/>
  </w:num>
  <w:num w:numId="164">
    <w:abstractNumId w:val="145"/>
  </w:num>
  <w:num w:numId="165">
    <w:abstractNumId w:val="144"/>
  </w:num>
  <w:num w:numId="166">
    <w:abstractNumId w:val="147"/>
  </w:num>
  <w:num w:numId="167">
    <w:abstractNumId w:val="146"/>
  </w:num>
  <w:num w:numId="168">
    <w:abstractNumId w:val="149"/>
  </w:num>
  <w:num w:numId="169">
    <w:abstractNumId w:val="148"/>
  </w:num>
  <w:num w:numId="170">
    <w:abstractNumId w:val="151"/>
  </w:num>
  <w:num w:numId="171">
    <w:abstractNumId w:val="150"/>
  </w:num>
  <w:num w:numId="172">
    <w:abstractNumId w:val="153"/>
  </w:num>
  <w:num w:numId="173">
    <w:abstractNumId w:val="152"/>
  </w:num>
  <w:num w:numId="174">
    <w:abstractNumId w:val="155"/>
  </w:num>
  <w:num w:numId="175">
    <w:abstractNumId w:val="154"/>
  </w:num>
  <w:num w:numId="176">
    <w:abstractNumId w:val="157"/>
  </w:num>
  <w:num w:numId="177">
    <w:abstractNumId w:val="156"/>
  </w:num>
  <w:num w:numId="178">
    <w:abstractNumId w:val="159"/>
  </w:num>
  <w:num w:numId="179">
    <w:abstractNumId w:val="158"/>
  </w:num>
  <w:num w:numId="180">
    <w:abstractNumId w:val="161"/>
  </w:num>
  <w:num w:numId="181">
    <w:abstractNumId w:val="160"/>
  </w:num>
  <w:num w:numId="182">
    <w:abstractNumId w:val="163"/>
  </w:num>
  <w:num w:numId="183">
    <w:abstractNumId w:val="162"/>
  </w:num>
  <w:num w:numId="184">
    <w:abstractNumId w:val="165"/>
  </w:num>
  <w:num w:numId="185">
    <w:abstractNumId w:val="164"/>
  </w:num>
  <w:num w:numId="186">
    <w:abstractNumId w:val="167"/>
  </w:num>
  <w:num w:numId="187">
    <w:abstractNumId w:val="166"/>
  </w:num>
  <w:num w:numId="188">
    <w:abstractNumId w:val="169"/>
  </w:num>
  <w:num w:numId="189">
    <w:abstractNumId w:val="168"/>
  </w:num>
  <w:num w:numId="190">
    <w:abstractNumId w:val="171"/>
  </w:num>
  <w:num w:numId="191">
    <w:abstractNumId w:val="170"/>
  </w:num>
  <w:num w:numId="192">
    <w:abstractNumId w:val="173"/>
  </w:num>
  <w:num w:numId="193">
    <w:abstractNumId w:val="172"/>
  </w:num>
  <w:num w:numId="194">
    <w:abstractNumId w:val="175"/>
  </w:num>
  <w:num w:numId="195">
    <w:abstractNumId w:val="174"/>
  </w:num>
  <w:num w:numId="196">
    <w:abstractNumId w:val="177"/>
  </w:num>
  <w:num w:numId="197">
    <w:abstractNumId w:val="176"/>
  </w:num>
  <w:num w:numId="198">
    <w:abstractNumId w:val="179"/>
  </w:num>
  <w:num w:numId="199">
    <w:abstractNumId w:val="178"/>
  </w:num>
  <w:num w:numId="200">
    <w:abstractNumId w:val="181"/>
  </w:num>
  <w:num w:numId="201">
    <w:abstractNumId w:val="180"/>
  </w:num>
  <w:num w:numId="202">
    <w:abstractNumId w:val="183"/>
  </w:num>
  <w:num w:numId="203">
    <w:abstractNumId w:val="182"/>
  </w:num>
  <w:num w:numId="204">
    <w:abstractNumId w:val="182"/>
    <w:lvlOverride w:ilvl="0">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205">
    <w:abstractNumId w:val="182"/>
    <w:lvlOverride w:ilvl="0">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206">
    <w:abstractNumId w:val="185"/>
  </w:num>
  <w:num w:numId="207">
    <w:abstractNumId w:val="184"/>
  </w:num>
  <w:num w:numId="208">
    <w:abstractNumId w:val="184"/>
    <w:lvlOverride w:ilvl="0">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209">
    <w:abstractNumId w:val="187"/>
  </w:num>
  <w:num w:numId="210">
    <w:abstractNumId w:val="186"/>
  </w:num>
  <w:num w:numId="211">
    <w:abstractNumId w:val="189"/>
  </w:num>
  <w:num w:numId="212">
    <w:abstractNumId w:val="188"/>
  </w:num>
  <w:num w:numId="213">
    <w:abstractNumId w:val="191"/>
  </w:num>
  <w:num w:numId="214">
    <w:abstractNumId w:val="190"/>
  </w:num>
  <w:num w:numId="215">
    <w:abstractNumId w:val="193"/>
  </w:num>
  <w:num w:numId="216">
    <w:abstractNumId w:val="192"/>
  </w:num>
  <w:num w:numId="217">
    <w:abstractNumId w:val="195"/>
  </w:num>
  <w:num w:numId="218">
    <w:abstractNumId w:val="194"/>
  </w:num>
  <w:num w:numId="219">
    <w:abstractNumId w:val="197"/>
  </w:num>
  <w:num w:numId="220">
    <w:abstractNumId w:val="196"/>
  </w:num>
  <w:num w:numId="221">
    <w:abstractNumId w:val="199"/>
  </w:num>
  <w:num w:numId="222">
    <w:abstractNumId w:val="198"/>
  </w:num>
  <w:num w:numId="223">
    <w:abstractNumId w:val="201"/>
  </w:num>
  <w:num w:numId="224">
    <w:abstractNumId w:val="200"/>
  </w:num>
  <w:num w:numId="225">
    <w:abstractNumId w:val="203"/>
  </w:num>
  <w:num w:numId="226">
    <w:abstractNumId w:val="202"/>
  </w:num>
  <w:num w:numId="227">
    <w:abstractNumId w:val="205"/>
  </w:num>
  <w:num w:numId="228">
    <w:abstractNumId w:val="204"/>
  </w:num>
  <w:num w:numId="229">
    <w:abstractNumId w:val="207"/>
  </w:num>
  <w:num w:numId="230">
    <w:abstractNumId w:val="206"/>
  </w:num>
  <w:num w:numId="231">
    <w:abstractNumId w:val="209"/>
  </w:num>
  <w:num w:numId="232">
    <w:abstractNumId w:val="208"/>
  </w:num>
  <w:num w:numId="233">
    <w:abstractNumId w:val="211"/>
  </w:num>
  <w:num w:numId="234">
    <w:abstractNumId w:val="210"/>
  </w:num>
  <w:num w:numId="235">
    <w:abstractNumId w:val="213"/>
  </w:num>
  <w:num w:numId="236">
    <w:abstractNumId w:val="212"/>
  </w:num>
  <w:num w:numId="237">
    <w:abstractNumId w:val="212"/>
    <w:lvlOverride w:ilvl="0">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1002" w:hanging="576"/>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num>
  <w:num w:numId="238">
    <w:abstractNumId w:val="212"/>
    <w:lvlOverride w:ilvl="0">
      <w:lvl w:ilvl="0">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s>
          <w:ind w:left="72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239">
    <w:abstractNumId w:val="215"/>
  </w:num>
  <w:num w:numId="240">
    <w:abstractNumId w:val="214"/>
  </w:num>
  <w:num w:numId="241">
    <w:abstractNumId w:val="217"/>
  </w:num>
  <w:num w:numId="242">
    <w:abstractNumId w:val="216"/>
  </w:num>
  <w:num w:numId="243">
    <w:abstractNumId w:val="219"/>
  </w:num>
  <w:num w:numId="244">
    <w:abstractNumId w:val="218"/>
  </w:num>
  <w:num w:numId="245">
    <w:abstractNumId w:val="221"/>
  </w:num>
  <w:num w:numId="246">
    <w:abstractNumId w:val="22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0" w:formatting="0"/>
  <w:defaultTabStop w:val="0"/>
  <w:autoHyphenation w:val="0"/>
  <w:evenAndOddHeaders w:val="0"/>
  <w:bookFoldPrinting w:val="0"/>
  <w:noLineBreaksAfter w:lang="Türkçe" w:val="‘“(〔[{〈《「『【⦅〘〖«〝︵︷︹︻︽︿﹁﹃﹇﹙﹛﹝｢"/>
  <w:noLineBreaksBefore w:lang="Türkçe"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Üst Bilgi ve Alt Bilgi">
    <w:name w:val="Üst Bilgi ve Alt Bilgi"/>
    <w:next w:val="Üst Bilgi ve Alt Bilgi"/>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Gövde">
    <w:name w:val="Gövde"/>
    <w:next w:val="Gövde"/>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14:textOutline>
        <w14:noFill/>
      </w14:textOutline>
      <w14:textFill>
        <w14:solidFill>
          <w14:srgbClr w14:val="000000"/>
        </w14:solidFill>
      </w14:textFill>
    </w:rPr>
  </w:style>
  <w:style w:type="numbering" w:styleId="İçe Aktarılan 1 Stili">
    <w:name w:val="İçe Aktarılan 1 Stili"/>
    <w:pPr>
      <w:numPr>
        <w:numId w:val="1"/>
      </w:numPr>
    </w:pPr>
  </w:style>
  <w:style w:type="numbering" w:styleId="İçe Aktarılan 2 Stili">
    <w:name w:val="İçe Aktarılan 2 Stili"/>
    <w:pPr>
      <w:numPr>
        <w:numId w:val="4"/>
      </w:numPr>
    </w:pPr>
  </w:style>
  <w:style w:type="numbering" w:styleId="İçe Aktarılan 3 Stili">
    <w:name w:val="İçe Aktarılan 3 Stili"/>
    <w:pPr>
      <w:numPr>
        <w:numId w:val="6"/>
      </w:numPr>
    </w:pPr>
  </w:style>
  <w:style w:type="numbering" w:styleId="İçe Aktarılan 4 Stili">
    <w:name w:val="İçe Aktarılan 4 Stili"/>
    <w:pPr>
      <w:numPr>
        <w:numId w:val="8"/>
      </w:numPr>
    </w:pPr>
  </w:style>
  <w:style w:type="numbering" w:styleId="İçe Aktarılan 5 Stili">
    <w:name w:val="İçe Aktarılan 5 Stili"/>
    <w:pPr>
      <w:numPr>
        <w:numId w:val="10"/>
      </w:numPr>
    </w:pPr>
  </w:style>
  <w:style w:type="numbering" w:styleId="İçe Aktarılan 6 Stili">
    <w:name w:val="İçe Aktarılan 6 Stili"/>
    <w:pPr>
      <w:numPr>
        <w:numId w:val="13"/>
      </w:numPr>
    </w:pPr>
  </w:style>
  <w:style w:type="numbering" w:styleId="İçe Aktarılan 7 Stili">
    <w:name w:val="İçe Aktarılan 7 Stili"/>
    <w:pPr>
      <w:numPr>
        <w:numId w:val="16"/>
      </w:numPr>
    </w:pPr>
  </w:style>
  <w:style w:type="numbering" w:styleId="İçe Aktarılan 8 Stili">
    <w:name w:val="İçe Aktarılan 8 Stili"/>
    <w:pPr>
      <w:numPr>
        <w:numId w:val="21"/>
      </w:numPr>
    </w:pPr>
  </w:style>
  <w:style w:type="numbering" w:styleId="İçe Aktarılan 9 Stili">
    <w:name w:val="İçe Aktarılan 9 Stili"/>
    <w:pPr>
      <w:numPr>
        <w:numId w:val="25"/>
      </w:numPr>
    </w:pPr>
  </w:style>
  <w:style w:type="paragraph" w:styleId="Saptanmış">
    <w:name w:val="Saptanmış"/>
    <w:next w:val="Saptanmış"/>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numbering" w:styleId="İçe Aktarılan 10 Stili">
    <w:name w:val="İçe Aktarılan 10 Stili"/>
    <w:pPr>
      <w:numPr>
        <w:numId w:val="28"/>
      </w:numPr>
    </w:pPr>
  </w:style>
  <w:style w:type="numbering" w:styleId="İçe Aktarılan 11 Stili">
    <w:name w:val="İçe Aktarılan 11 Stili"/>
    <w:pPr>
      <w:numPr>
        <w:numId w:val="30"/>
      </w:numPr>
    </w:pPr>
  </w:style>
  <w:style w:type="numbering" w:styleId="İçe Aktarılan 12 Stili">
    <w:name w:val="İçe Aktarılan 12 Stili"/>
    <w:pPr>
      <w:numPr>
        <w:numId w:val="32"/>
      </w:numPr>
    </w:pPr>
  </w:style>
  <w:style w:type="numbering" w:styleId="İçe Aktarılan 13 Stili">
    <w:name w:val="İçe Aktarılan 13 Stili"/>
    <w:pPr>
      <w:numPr>
        <w:numId w:val="34"/>
      </w:numPr>
    </w:pPr>
  </w:style>
  <w:style w:type="numbering" w:styleId="İçe Aktarılan 14 Stili">
    <w:name w:val="İçe Aktarılan 14 Stili"/>
    <w:pPr>
      <w:numPr>
        <w:numId w:val="38"/>
      </w:numPr>
    </w:pPr>
  </w:style>
  <w:style w:type="numbering" w:styleId="İçe Aktarılan 15 Stili">
    <w:name w:val="İçe Aktarılan 15 Stili"/>
    <w:pPr>
      <w:numPr>
        <w:numId w:val="40"/>
      </w:numPr>
    </w:pPr>
  </w:style>
  <w:style w:type="numbering" w:styleId="İçe Aktarılan 16 Stili">
    <w:name w:val="İçe Aktarılan 16 Stili"/>
    <w:pPr>
      <w:numPr>
        <w:numId w:val="43"/>
      </w:numPr>
    </w:pPr>
  </w:style>
  <w:style w:type="numbering" w:styleId="İçe Aktarılan 17 Stili">
    <w:name w:val="İçe Aktarılan 17 Stili"/>
    <w:pPr>
      <w:numPr>
        <w:numId w:val="46"/>
      </w:numPr>
    </w:pPr>
  </w:style>
  <w:style w:type="numbering" w:styleId="İçe Aktarılan 18 Stili">
    <w:name w:val="İçe Aktarılan 18 Stili"/>
    <w:pPr>
      <w:numPr>
        <w:numId w:val="49"/>
      </w:numPr>
    </w:pPr>
  </w:style>
  <w:style w:type="numbering" w:styleId="İçe Aktarılan 19 Stili">
    <w:name w:val="İçe Aktarılan 19 Stili"/>
    <w:pPr>
      <w:numPr>
        <w:numId w:val="51"/>
      </w:numPr>
    </w:pPr>
  </w:style>
  <w:style w:type="numbering" w:styleId="İçe Aktarılan 20 Stili">
    <w:name w:val="İçe Aktarılan 20 Stili"/>
    <w:pPr>
      <w:numPr>
        <w:numId w:val="54"/>
      </w:numPr>
    </w:pPr>
  </w:style>
  <w:style w:type="numbering" w:styleId="İçe Aktarılan 21 Stili">
    <w:name w:val="İçe Aktarılan 21 Stili"/>
    <w:pPr>
      <w:numPr>
        <w:numId w:val="56"/>
      </w:numPr>
    </w:pPr>
  </w:style>
  <w:style w:type="numbering" w:styleId="İçe Aktarılan 22 Stili">
    <w:name w:val="İçe Aktarılan 22 Stili"/>
    <w:pPr>
      <w:numPr>
        <w:numId w:val="60"/>
      </w:numPr>
    </w:pPr>
  </w:style>
  <w:style w:type="numbering" w:styleId="İçe Aktarılan 23 Stili">
    <w:name w:val="İçe Aktarılan 23 Stili"/>
    <w:pPr>
      <w:numPr>
        <w:numId w:val="62"/>
      </w:numPr>
    </w:pPr>
  </w:style>
  <w:style w:type="numbering" w:styleId="İçe Aktarılan 24 Stili">
    <w:name w:val="İçe Aktarılan 24 Stili"/>
    <w:pPr>
      <w:numPr>
        <w:numId w:val="64"/>
      </w:numPr>
    </w:pPr>
  </w:style>
  <w:style w:type="numbering" w:styleId="İçe Aktarılan 25 Stili">
    <w:name w:val="İçe Aktarılan 25 Stili"/>
    <w:pPr>
      <w:numPr>
        <w:numId w:val="66"/>
      </w:numPr>
    </w:pPr>
  </w:style>
  <w:style w:type="numbering" w:styleId="İçe Aktarılan 26 Stili">
    <w:name w:val="İçe Aktarılan 26 Stili"/>
    <w:pPr>
      <w:numPr>
        <w:numId w:val="68"/>
      </w:numPr>
    </w:pPr>
  </w:style>
  <w:style w:type="numbering" w:styleId="İçe Aktarılan 27 Stili">
    <w:name w:val="İçe Aktarılan 27 Stili"/>
    <w:pPr>
      <w:numPr>
        <w:numId w:val="70"/>
      </w:numPr>
    </w:pPr>
  </w:style>
  <w:style w:type="numbering" w:styleId="İçe Aktarılan 28 Stili">
    <w:name w:val="İçe Aktarılan 28 Stili"/>
    <w:pPr>
      <w:numPr>
        <w:numId w:val="72"/>
      </w:numPr>
    </w:pPr>
  </w:style>
  <w:style w:type="numbering" w:styleId="İçe Aktarılan 29 Stili">
    <w:name w:val="İçe Aktarılan 29 Stili"/>
    <w:pPr>
      <w:numPr>
        <w:numId w:val="75"/>
      </w:numPr>
    </w:pPr>
  </w:style>
  <w:style w:type="numbering" w:styleId="İçe Aktarılan 31 Stili">
    <w:name w:val="İçe Aktarılan 31 Stili"/>
    <w:pPr>
      <w:numPr>
        <w:numId w:val="77"/>
      </w:numPr>
    </w:pPr>
  </w:style>
  <w:style w:type="numbering" w:styleId="İçe Aktarılan 32 Stili">
    <w:name w:val="İçe Aktarılan 32 Stili"/>
    <w:pPr>
      <w:numPr>
        <w:numId w:val="79"/>
      </w:numPr>
    </w:pPr>
  </w:style>
  <w:style w:type="numbering" w:styleId="İçe Aktarılan 33 Stili">
    <w:name w:val="İçe Aktarılan 33 Stili"/>
    <w:pPr>
      <w:numPr>
        <w:numId w:val="81"/>
      </w:numPr>
    </w:pPr>
  </w:style>
  <w:style w:type="numbering" w:styleId="İçe Aktarılan 34 Stili">
    <w:name w:val="İçe Aktarılan 34 Stili"/>
    <w:pPr>
      <w:numPr>
        <w:numId w:val="83"/>
      </w:numPr>
    </w:pPr>
  </w:style>
  <w:style w:type="numbering" w:styleId="İçe Aktarılan 35 Stili">
    <w:name w:val="İçe Aktarılan 35 Stili"/>
    <w:pPr>
      <w:numPr>
        <w:numId w:val="85"/>
      </w:numPr>
    </w:pPr>
  </w:style>
  <w:style w:type="numbering" w:styleId="İçe Aktarılan 36 Stili">
    <w:name w:val="İçe Aktarılan 36 Stili"/>
    <w:pPr>
      <w:numPr>
        <w:numId w:val="87"/>
      </w:numPr>
    </w:pPr>
  </w:style>
  <w:style w:type="numbering" w:styleId="İçe Aktarılan 37 Stili">
    <w:name w:val="İçe Aktarılan 37 Stili"/>
    <w:pPr>
      <w:numPr>
        <w:numId w:val="89"/>
      </w:numPr>
    </w:pPr>
  </w:style>
  <w:style w:type="numbering" w:styleId="İçe Aktarılan 38 Stili">
    <w:name w:val="İçe Aktarılan 38 Stili"/>
    <w:pPr>
      <w:numPr>
        <w:numId w:val="91"/>
      </w:numPr>
    </w:pPr>
  </w:style>
  <w:style w:type="numbering" w:styleId="İçe Aktarılan 39 Stili">
    <w:name w:val="İçe Aktarılan 39 Stili"/>
    <w:pPr>
      <w:numPr>
        <w:numId w:val="93"/>
      </w:numPr>
    </w:pPr>
  </w:style>
  <w:style w:type="numbering" w:styleId="İçe Aktarılan 40 Stili">
    <w:name w:val="İçe Aktarılan 40 Stili"/>
    <w:pPr>
      <w:numPr>
        <w:numId w:val="95"/>
      </w:numPr>
    </w:pPr>
  </w:style>
  <w:style w:type="numbering" w:styleId="İçe Aktarılan 41 Stili">
    <w:name w:val="İçe Aktarılan 41 Stili"/>
    <w:pPr>
      <w:numPr>
        <w:numId w:val="97"/>
      </w:numPr>
    </w:pPr>
  </w:style>
  <w:style w:type="numbering" w:styleId="İçe Aktarılan 42 Stili">
    <w:name w:val="İçe Aktarılan 42 Stili"/>
    <w:pPr>
      <w:numPr>
        <w:numId w:val="99"/>
      </w:numPr>
    </w:pPr>
  </w:style>
  <w:style w:type="numbering" w:styleId="İçe Aktarılan 43 Stili">
    <w:name w:val="İçe Aktarılan 43 Stili"/>
    <w:pPr>
      <w:numPr>
        <w:numId w:val="101"/>
      </w:numPr>
    </w:pPr>
  </w:style>
  <w:style w:type="numbering" w:styleId="İçe Aktarılan 44 Stili">
    <w:name w:val="İçe Aktarılan 44 Stili"/>
    <w:pPr>
      <w:numPr>
        <w:numId w:val="103"/>
      </w:numPr>
    </w:pPr>
  </w:style>
  <w:style w:type="numbering" w:styleId="İçe Aktarılan 45 Stili">
    <w:name w:val="İçe Aktarılan 45 Stili"/>
    <w:pPr>
      <w:numPr>
        <w:numId w:val="105"/>
      </w:numPr>
    </w:pPr>
  </w:style>
  <w:style w:type="numbering" w:styleId="İçe Aktarılan 46 Stili">
    <w:name w:val="İçe Aktarılan 46 Stili"/>
    <w:pPr>
      <w:numPr>
        <w:numId w:val="107"/>
      </w:numPr>
    </w:pPr>
  </w:style>
  <w:style w:type="numbering" w:styleId="İçe Aktarılan 47 Stili">
    <w:name w:val="İçe Aktarılan 47 Stili"/>
    <w:pPr>
      <w:numPr>
        <w:numId w:val="110"/>
      </w:numPr>
    </w:pPr>
  </w:style>
  <w:style w:type="numbering" w:styleId="İçe Aktarılan 48 Stili">
    <w:name w:val="İçe Aktarılan 48 Stili"/>
    <w:pPr>
      <w:numPr>
        <w:numId w:val="112"/>
      </w:numPr>
    </w:pPr>
  </w:style>
  <w:style w:type="numbering" w:styleId="İçe Aktarılan 49 Stili">
    <w:name w:val="İçe Aktarılan 49 Stili"/>
    <w:pPr>
      <w:numPr>
        <w:numId w:val="114"/>
      </w:numPr>
    </w:pPr>
  </w:style>
  <w:style w:type="numbering" w:styleId="İçe Aktarılan 50 Stili">
    <w:name w:val="İçe Aktarılan 50 Stili"/>
    <w:pPr>
      <w:numPr>
        <w:numId w:val="116"/>
      </w:numPr>
    </w:pPr>
  </w:style>
  <w:style w:type="numbering" w:styleId="İçe Aktarılan 51 Stili">
    <w:name w:val="İçe Aktarılan 51 Stili"/>
    <w:pPr>
      <w:numPr>
        <w:numId w:val="118"/>
      </w:numPr>
    </w:pPr>
  </w:style>
  <w:style w:type="numbering" w:styleId="İçe Aktarılan 52 Stili">
    <w:name w:val="İçe Aktarılan 52 Stili"/>
    <w:pPr>
      <w:numPr>
        <w:numId w:val="120"/>
      </w:numPr>
    </w:pPr>
  </w:style>
  <w:style w:type="numbering" w:styleId="İçe Aktarılan 53 Stili">
    <w:name w:val="İçe Aktarılan 53 Stili"/>
    <w:pPr>
      <w:numPr>
        <w:numId w:val="122"/>
      </w:numPr>
    </w:pPr>
  </w:style>
  <w:style w:type="numbering" w:styleId="İçe Aktarılan 54 Stili">
    <w:name w:val="İçe Aktarılan 54 Stili"/>
    <w:pPr>
      <w:numPr>
        <w:numId w:val="124"/>
      </w:numPr>
    </w:pPr>
  </w:style>
  <w:style w:type="numbering" w:styleId="İçe Aktarılan 55 Stili">
    <w:name w:val="İçe Aktarılan 55 Stili"/>
    <w:pPr>
      <w:numPr>
        <w:numId w:val="126"/>
      </w:numPr>
    </w:pPr>
  </w:style>
  <w:style w:type="numbering" w:styleId="İçe Aktarılan 56 Stili">
    <w:name w:val="İçe Aktarılan 56 Stili"/>
    <w:pPr>
      <w:numPr>
        <w:numId w:val="128"/>
      </w:numPr>
    </w:pPr>
  </w:style>
  <w:style w:type="numbering" w:styleId="İçe Aktarılan 57 Stili">
    <w:name w:val="İçe Aktarılan 57 Stili"/>
    <w:pPr>
      <w:numPr>
        <w:numId w:val="130"/>
      </w:numPr>
    </w:pPr>
  </w:style>
  <w:style w:type="numbering" w:styleId="İçe Aktarılan 58 Stili">
    <w:name w:val="İçe Aktarılan 58 Stili"/>
    <w:pPr>
      <w:numPr>
        <w:numId w:val="132"/>
      </w:numPr>
    </w:pPr>
  </w:style>
  <w:style w:type="numbering" w:styleId="İçe Aktarılan 59 Stili">
    <w:name w:val="İçe Aktarılan 59 Stili"/>
    <w:pPr>
      <w:numPr>
        <w:numId w:val="134"/>
      </w:numPr>
    </w:pPr>
  </w:style>
  <w:style w:type="numbering" w:styleId="İçe Aktarılan 60 Stili">
    <w:name w:val="İçe Aktarılan 60 Stili"/>
    <w:pPr>
      <w:numPr>
        <w:numId w:val="136"/>
      </w:numPr>
    </w:pPr>
  </w:style>
  <w:style w:type="numbering" w:styleId="İçe Aktarılan 61 Stili">
    <w:name w:val="İçe Aktarılan 61 Stili"/>
    <w:pPr>
      <w:numPr>
        <w:numId w:val="138"/>
      </w:numPr>
    </w:pPr>
  </w:style>
  <w:style w:type="numbering" w:styleId="İçe Aktarılan 62 Stili">
    <w:name w:val="İçe Aktarılan 62 Stili"/>
    <w:pPr>
      <w:numPr>
        <w:numId w:val="140"/>
      </w:numPr>
    </w:pPr>
  </w:style>
  <w:style w:type="numbering" w:styleId="İçe Aktarılan 63 Stili">
    <w:name w:val="İçe Aktarılan 63 Stili"/>
    <w:pPr>
      <w:numPr>
        <w:numId w:val="142"/>
      </w:numPr>
    </w:pPr>
  </w:style>
  <w:style w:type="numbering" w:styleId="İçe Aktarılan 64 Stili">
    <w:name w:val="İçe Aktarılan 64 Stili"/>
    <w:pPr>
      <w:numPr>
        <w:numId w:val="144"/>
      </w:numPr>
    </w:pPr>
  </w:style>
  <w:style w:type="numbering" w:styleId="İçe Aktarılan 65 Stili">
    <w:name w:val="İçe Aktarılan 65 Stili"/>
    <w:pPr>
      <w:numPr>
        <w:numId w:val="146"/>
      </w:numPr>
    </w:pPr>
  </w:style>
  <w:style w:type="numbering" w:styleId="İçe Aktarılan 66 Stili">
    <w:name w:val="İçe Aktarılan 66 Stili"/>
    <w:pPr>
      <w:numPr>
        <w:numId w:val="148"/>
      </w:numPr>
    </w:pPr>
  </w:style>
  <w:style w:type="numbering" w:styleId="İçe Aktarılan 67 Stili">
    <w:name w:val="İçe Aktarılan 67 Stili"/>
    <w:pPr>
      <w:numPr>
        <w:numId w:val="150"/>
      </w:numPr>
    </w:pPr>
  </w:style>
  <w:style w:type="numbering" w:styleId="İçe Aktarılan 68 Stili">
    <w:name w:val="İçe Aktarılan 68 Stili"/>
    <w:pPr>
      <w:numPr>
        <w:numId w:val="152"/>
      </w:numPr>
    </w:pPr>
  </w:style>
  <w:style w:type="numbering" w:styleId="İçe Aktarılan 69 Stili">
    <w:name w:val="İçe Aktarılan 69 Stili"/>
    <w:pPr>
      <w:numPr>
        <w:numId w:val="154"/>
      </w:numPr>
    </w:pPr>
  </w:style>
  <w:style w:type="numbering" w:styleId="İçe Aktarılan 70 Stili">
    <w:name w:val="İçe Aktarılan 70 Stili"/>
    <w:pPr>
      <w:numPr>
        <w:numId w:val="156"/>
      </w:numPr>
    </w:pPr>
  </w:style>
  <w:style w:type="numbering" w:styleId="İçe Aktarılan 71 Stili">
    <w:name w:val="İçe Aktarılan 71 Stili"/>
    <w:pPr>
      <w:numPr>
        <w:numId w:val="158"/>
      </w:numPr>
    </w:pPr>
  </w:style>
  <w:style w:type="numbering" w:styleId="İçe Aktarılan 72 Stili">
    <w:name w:val="İçe Aktarılan 72 Stili"/>
    <w:pPr>
      <w:numPr>
        <w:numId w:val="160"/>
      </w:numPr>
    </w:pPr>
  </w:style>
  <w:style w:type="numbering" w:styleId="İçe Aktarılan 73 Stili">
    <w:name w:val="İçe Aktarılan 73 Stili"/>
    <w:pPr>
      <w:numPr>
        <w:numId w:val="162"/>
      </w:numPr>
    </w:pPr>
  </w:style>
  <w:style w:type="numbering" w:styleId="İçe Aktarılan 74 Stili">
    <w:name w:val="İçe Aktarılan 74 Stili"/>
    <w:pPr>
      <w:numPr>
        <w:numId w:val="164"/>
      </w:numPr>
    </w:pPr>
  </w:style>
  <w:style w:type="numbering" w:styleId="İçe Aktarılan 75 Stili">
    <w:name w:val="İçe Aktarılan 75 Stili"/>
    <w:pPr>
      <w:numPr>
        <w:numId w:val="166"/>
      </w:numPr>
    </w:pPr>
  </w:style>
  <w:style w:type="numbering" w:styleId="İçe Aktarılan 76 Stili">
    <w:name w:val="İçe Aktarılan 76 Stili"/>
    <w:pPr>
      <w:numPr>
        <w:numId w:val="168"/>
      </w:numPr>
    </w:pPr>
  </w:style>
  <w:style w:type="numbering" w:styleId="İçe Aktarılan 77 Stili">
    <w:name w:val="İçe Aktarılan 77 Stili"/>
    <w:pPr>
      <w:numPr>
        <w:numId w:val="170"/>
      </w:numPr>
    </w:pPr>
  </w:style>
  <w:style w:type="numbering" w:styleId="İçe Aktarılan 78 Stili">
    <w:name w:val="İçe Aktarılan 78 Stili"/>
    <w:pPr>
      <w:numPr>
        <w:numId w:val="172"/>
      </w:numPr>
    </w:pPr>
  </w:style>
  <w:style w:type="numbering" w:styleId="İçe Aktarılan 79 Stili">
    <w:name w:val="İçe Aktarılan 79 Stili"/>
    <w:pPr>
      <w:numPr>
        <w:numId w:val="174"/>
      </w:numPr>
    </w:pPr>
  </w:style>
  <w:style w:type="numbering" w:styleId="İçe Aktarılan 80 Stili">
    <w:name w:val="İçe Aktarılan 80 Stili"/>
    <w:pPr>
      <w:numPr>
        <w:numId w:val="176"/>
      </w:numPr>
    </w:pPr>
  </w:style>
  <w:style w:type="numbering" w:styleId="İçe Aktarılan 81 Stili">
    <w:name w:val="İçe Aktarılan 81 Stili"/>
    <w:pPr>
      <w:numPr>
        <w:numId w:val="178"/>
      </w:numPr>
    </w:pPr>
  </w:style>
  <w:style w:type="numbering" w:styleId="İçe Aktarılan 82 Stili">
    <w:name w:val="İçe Aktarılan 82 Stili"/>
    <w:pPr>
      <w:numPr>
        <w:numId w:val="180"/>
      </w:numPr>
    </w:pPr>
  </w:style>
  <w:style w:type="numbering" w:styleId="İçe Aktarılan 83 Stili">
    <w:name w:val="İçe Aktarılan 83 Stili"/>
    <w:pPr>
      <w:numPr>
        <w:numId w:val="182"/>
      </w:numPr>
    </w:pPr>
  </w:style>
  <w:style w:type="numbering" w:styleId="İçe Aktarılan 84 Stili">
    <w:name w:val="İçe Aktarılan 84 Stili"/>
    <w:pPr>
      <w:numPr>
        <w:numId w:val="184"/>
      </w:numPr>
    </w:pPr>
  </w:style>
  <w:style w:type="numbering" w:styleId="İçe Aktarılan 85 Stili">
    <w:name w:val="İçe Aktarılan 85 Stili"/>
    <w:pPr>
      <w:numPr>
        <w:numId w:val="186"/>
      </w:numPr>
    </w:pPr>
  </w:style>
  <w:style w:type="numbering" w:styleId="İçe Aktarılan 86 Stili">
    <w:name w:val="İçe Aktarılan 86 Stili"/>
    <w:pPr>
      <w:numPr>
        <w:numId w:val="188"/>
      </w:numPr>
    </w:pPr>
  </w:style>
  <w:style w:type="numbering" w:styleId="İçe Aktarılan 87 Stili">
    <w:name w:val="İçe Aktarılan 87 Stili"/>
    <w:pPr>
      <w:numPr>
        <w:numId w:val="190"/>
      </w:numPr>
    </w:pPr>
  </w:style>
  <w:style w:type="numbering" w:styleId="İçe Aktarılan 88 Stili">
    <w:name w:val="İçe Aktarılan 88 Stili"/>
    <w:pPr>
      <w:numPr>
        <w:numId w:val="192"/>
      </w:numPr>
    </w:pPr>
  </w:style>
  <w:style w:type="numbering" w:styleId="İçe Aktarılan 89 Stili">
    <w:name w:val="İçe Aktarılan 89 Stili"/>
    <w:pPr>
      <w:numPr>
        <w:numId w:val="194"/>
      </w:numPr>
    </w:pPr>
  </w:style>
  <w:style w:type="numbering" w:styleId="İçe Aktarılan 104 Stili">
    <w:name w:val="İçe Aktarılan 104 Stili"/>
    <w:pPr>
      <w:numPr>
        <w:numId w:val="196"/>
      </w:numPr>
    </w:pPr>
  </w:style>
  <w:style w:type="numbering" w:styleId="İçe Aktarılan 105 Stili">
    <w:name w:val="İçe Aktarılan 105 Stili"/>
    <w:pPr>
      <w:numPr>
        <w:numId w:val="198"/>
      </w:numPr>
    </w:pPr>
  </w:style>
  <w:style w:type="numbering" w:styleId="İçe Aktarılan 106 Stili">
    <w:name w:val="İçe Aktarılan 106 Stili"/>
    <w:pPr>
      <w:numPr>
        <w:numId w:val="200"/>
      </w:numPr>
    </w:pPr>
  </w:style>
  <w:style w:type="numbering" w:styleId="İçe Aktarılan 107 Stili">
    <w:name w:val="İçe Aktarılan 107 Stili"/>
    <w:pPr>
      <w:numPr>
        <w:numId w:val="202"/>
      </w:numPr>
    </w:pPr>
  </w:style>
  <w:style w:type="numbering" w:styleId="İçe Aktarılan 108 Stili">
    <w:name w:val="İçe Aktarılan 108 Stili"/>
    <w:pPr>
      <w:numPr>
        <w:numId w:val="206"/>
      </w:numPr>
    </w:pPr>
  </w:style>
  <w:style w:type="numbering" w:styleId="İçe Aktarılan 109 Stili">
    <w:name w:val="İçe Aktarılan 109 Stili"/>
    <w:pPr>
      <w:numPr>
        <w:numId w:val="209"/>
      </w:numPr>
    </w:pPr>
  </w:style>
  <w:style w:type="numbering" w:styleId="İçe Aktarılan 110 Stili">
    <w:name w:val="İçe Aktarılan 110 Stili"/>
    <w:pPr>
      <w:numPr>
        <w:numId w:val="211"/>
      </w:numPr>
    </w:pPr>
  </w:style>
  <w:style w:type="numbering" w:styleId="İçe Aktarılan 111 Stili">
    <w:name w:val="İçe Aktarılan 111 Stili"/>
    <w:pPr>
      <w:numPr>
        <w:numId w:val="213"/>
      </w:numPr>
    </w:pPr>
  </w:style>
  <w:style w:type="numbering" w:styleId="İçe Aktarılan 112 Stili">
    <w:name w:val="İçe Aktarılan 112 Stili"/>
    <w:pPr>
      <w:numPr>
        <w:numId w:val="215"/>
      </w:numPr>
    </w:pPr>
  </w:style>
  <w:style w:type="numbering" w:styleId="İçe Aktarılan 113 Stili">
    <w:name w:val="İçe Aktarılan 113 Stili"/>
    <w:pPr>
      <w:numPr>
        <w:numId w:val="217"/>
      </w:numPr>
    </w:pPr>
  </w:style>
  <w:style w:type="numbering" w:styleId="İçe Aktarılan 114 Stili">
    <w:name w:val="İçe Aktarılan 114 Stili"/>
    <w:pPr>
      <w:numPr>
        <w:numId w:val="219"/>
      </w:numPr>
    </w:pPr>
  </w:style>
  <w:style w:type="numbering" w:styleId="İçe Aktarılan 115 Stili">
    <w:name w:val="İçe Aktarılan 115 Stili"/>
    <w:pPr>
      <w:numPr>
        <w:numId w:val="221"/>
      </w:numPr>
    </w:pPr>
  </w:style>
  <w:style w:type="numbering" w:styleId="İçe Aktarılan 116 Stili">
    <w:name w:val="İçe Aktarılan 116 Stili"/>
    <w:pPr>
      <w:numPr>
        <w:numId w:val="223"/>
      </w:numPr>
    </w:pPr>
  </w:style>
  <w:style w:type="numbering" w:styleId="İçe Aktarılan 117 Stili">
    <w:name w:val="İçe Aktarılan 117 Stili"/>
    <w:pPr>
      <w:numPr>
        <w:numId w:val="225"/>
      </w:numPr>
    </w:pPr>
  </w:style>
  <w:style w:type="numbering" w:styleId="İçe Aktarılan 118 Stili">
    <w:name w:val="İçe Aktarılan 118 Stili"/>
    <w:pPr>
      <w:numPr>
        <w:numId w:val="227"/>
      </w:numPr>
    </w:pPr>
  </w:style>
  <w:style w:type="numbering" w:styleId="İçe Aktarılan 119 Stili">
    <w:name w:val="İçe Aktarılan 119 Stili"/>
    <w:pPr>
      <w:numPr>
        <w:numId w:val="229"/>
      </w:numPr>
    </w:pPr>
  </w:style>
  <w:style w:type="numbering" w:styleId="İçe Aktarılan 120 Stili">
    <w:name w:val="İçe Aktarılan 120 Stili"/>
    <w:pPr>
      <w:numPr>
        <w:numId w:val="231"/>
      </w:numPr>
    </w:pPr>
  </w:style>
  <w:style w:type="numbering" w:styleId="İçe Aktarılan 121 Stili">
    <w:name w:val="İçe Aktarılan 121 Stili"/>
    <w:pPr>
      <w:numPr>
        <w:numId w:val="233"/>
      </w:numPr>
    </w:pPr>
  </w:style>
  <w:style w:type="numbering" w:styleId="İçe Aktarılan 122 Stili">
    <w:name w:val="İçe Aktarılan 122 Stili"/>
    <w:pPr>
      <w:numPr>
        <w:numId w:val="235"/>
      </w:numPr>
    </w:pPr>
  </w:style>
  <w:style w:type="numbering" w:styleId="İçe Aktarılan 123 Stili">
    <w:name w:val="İçe Aktarılan 123 Stili"/>
    <w:pPr>
      <w:numPr>
        <w:numId w:val="239"/>
      </w:numPr>
    </w:pPr>
  </w:style>
  <w:style w:type="numbering" w:styleId="İçe Aktarılan 124 Stili">
    <w:name w:val="İçe Aktarılan 124 Stili"/>
    <w:pPr>
      <w:numPr>
        <w:numId w:val="241"/>
      </w:numPr>
    </w:pPr>
  </w:style>
  <w:style w:type="numbering" w:styleId="İçe Aktarılan 125 Stili">
    <w:name w:val="İçe Aktarılan 125 Stili"/>
    <w:pPr>
      <w:numPr>
        <w:numId w:val="243"/>
      </w:numPr>
    </w:pPr>
  </w:style>
  <w:style w:type="numbering" w:styleId="İçe Aktarılan 126 Stili">
    <w:name w:val="İçe Aktarılan 126 Stili"/>
    <w:pPr>
      <w:numPr>
        <w:numId w:val="245"/>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numbering" Target="numbering.xml"/><Relationship Id="rId3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