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F060" w14:textId="752BC6A5" w:rsidR="00A501DE" w:rsidRPr="00A501DE" w:rsidRDefault="00A501DE">
      <w:pPr>
        <w:rPr>
          <w:rFonts w:ascii="Arial" w:hAnsi="Arial" w:cs="Arial"/>
          <w:i/>
          <w:iCs/>
          <w:sz w:val="22"/>
          <w:szCs w:val="22"/>
        </w:rPr>
      </w:pPr>
      <w:r w:rsidRPr="00A501DE">
        <w:rPr>
          <w:rFonts w:ascii="Arial" w:hAnsi="Arial" w:cs="Arial"/>
          <w:i/>
          <w:iCs/>
          <w:sz w:val="22"/>
          <w:szCs w:val="22"/>
        </w:rPr>
        <w:t xml:space="preserve">Insert preparation and data normalization done in </w:t>
      </w:r>
      <w:proofErr w:type="spellStart"/>
      <w:r w:rsidRPr="00A501DE">
        <w:rPr>
          <w:rFonts w:ascii="Arial" w:hAnsi="Arial" w:cs="Arial"/>
          <w:i/>
          <w:iCs/>
          <w:sz w:val="22"/>
          <w:szCs w:val="22"/>
        </w:rPr>
        <w:t>Gygi</w:t>
      </w:r>
      <w:proofErr w:type="spellEnd"/>
      <w:r w:rsidRPr="00A501DE">
        <w:rPr>
          <w:rFonts w:ascii="Arial" w:hAnsi="Arial" w:cs="Arial"/>
          <w:i/>
          <w:iCs/>
          <w:sz w:val="22"/>
          <w:szCs w:val="22"/>
        </w:rPr>
        <w:t xml:space="preserve"> lab.</w:t>
      </w:r>
    </w:p>
    <w:p w14:paraId="465D52AB" w14:textId="77777777" w:rsidR="00A501DE" w:rsidRDefault="00A501DE">
      <w:pPr>
        <w:rPr>
          <w:rFonts w:ascii="Arial" w:hAnsi="Arial" w:cs="Arial"/>
          <w:sz w:val="22"/>
          <w:szCs w:val="22"/>
        </w:rPr>
      </w:pPr>
    </w:p>
    <w:p w14:paraId="008C6A92" w14:textId="77777777" w:rsidR="00A501DE" w:rsidRDefault="00A501DE">
      <w:pPr>
        <w:rPr>
          <w:rFonts w:ascii="Arial" w:hAnsi="Arial" w:cs="Arial"/>
          <w:sz w:val="22"/>
          <w:szCs w:val="22"/>
        </w:rPr>
      </w:pPr>
    </w:p>
    <w:p w14:paraId="40D1A140" w14:textId="0E9FB7F6" w:rsidR="00A501DE" w:rsidRDefault="00A501DE" w:rsidP="00A501DE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Technical replicates from the geometric mean-normalized proteomics data were averaged. Heatmaps were generated by calculating the average value for the GFP replicates and dividing each replicate (experimental and control) by this value for each protein. A list of ETC component proteins was passed into the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xpressplot.heatmap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() function from </w:t>
      </w:r>
      <w:proofErr w:type="spellStart"/>
      <w:r>
        <w:rPr>
          <w:rFonts w:ascii="Arial" w:hAnsi="Arial" w:cs="Arial"/>
          <w:sz w:val="22"/>
          <w:szCs w:val="22"/>
        </w:rPr>
        <w:t>XPRESSplot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Berg, PLOS Comp Bio, 2020</w:t>
      </w:r>
      <w:r>
        <w:rPr>
          <w:rFonts w:ascii="Arial" w:hAnsi="Arial" w:cs="Arial"/>
          <w:sz w:val="22"/>
          <w:szCs w:val="22"/>
        </w:rPr>
        <w:t xml:space="preserve">; </w:t>
      </w:r>
      <w:r w:rsidRPr="00A501DE">
        <w:rPr>
          <w:rFonts w:ascii="Arial" w:hAnsi="Arial" w:cs="Arial"/>
          <w:sz w:val="22"/>
          <w:szCs w:val="22"/>
        </w:rPr>
        <w:t xml:space="preserve">Waskom M, et al. seaborn. 2012. </w:t>
      </w:r>
      <w:proofErr w:type="spellStart"/>
      <w:proofErr w:type="gramStart"/>
      <w:r w:rsidRPr="00A501DE">
        <w:rPr>
          <w:rFonts w:ascii="Arial" w:hAnsi="Arial" w:cs="Arial"/>
          <w:sz w:val="22"/>
          <w:szCs w:val="22"/>
        </w:rPr>
        <w:t>doi:Available</w:t>
      </w:r>
      <w:proofErr w:type="spellEnd"/>
      <w:proofErr w:type="gramEnd"/>
      <w:r w:rsidRPr="00A501DE">
        <w:rPr>
          <w:rFonts w:ascii="Arial" w:hAnsi="Arial" w:cs="Arial"/>
          <w:sz w:val="22"/>
          <w:szCs w:val="22"/>
        </w:rPr>
        <w:t xml:space="preserve"> from: https://doi.org/http://doi.org/10.5281/zenodo</w:t>
      </w:r>
      <w:r>
        <w:rPr>
          <w:rFonts w:ascii="Arial" w:hAnsi="Arial" w:cs="Arial"/>
          <w:sz w:val="22"/>
          <w:szCs w:val="22"/>
        </w:rPr>
        <w:t>)</w:t>
      </w:r>
      <w:r>
        <w:rPr>
          <w:sz w:val="20"/>
          <w:szCs w:val="20"/>
        </w:rPr>
        <w:t>.</w:t>
      </w:r>
    </w:p>
    <w:p w14:paraId="59514068" w14:textId="2061162F" w:rsidR="00A04EAC" w:rsidRDefault="00A501DE" w:rsidP="00A501DE">
      <w:pPr>
        <w:rPr>
          <w:rFonts w:ascii="Arial" w:hAnsi="Arial" w:cs="Arial"/>
          <w:sz w:val="22"/>
          <w:szCs w:val="22"/>
        </w:rPr>
      </w:pPr>
      <w:r>
        <w:rPr>
          <w:sz w:val="20"/>
          <w:szCs w:val="20"/>
        </w:rPr>
        <w:t>1313201</w:t>
      </w:r>
      <w:r>
        <w:rPr>
          <w:rFonts w:ascii="Arial" w:hAnsi="Arial" w:cs="Arial"/>
          <w:sz w:val="22"/>
          <w:szCs w:val="22"/>
        </w:rPr>
        <w:t xml:space="preserve">) and further formatting was performed using Matplotlib (Hunter J, </w:t>
      </w:r>
      <w:proofErr w:type="spellStart"/>
      <w:r>
        <w:rPr>
          <w:rFonts w:ascii="Arial" w:hAnsi="Arial" w:cs="Arial"/>
          <w:sz w:val="22"/>
          <w:szCs w:val="22"/>
        </w:rPr>
        <w:t>Compting</w:t>
      </w:r>
      <w:proofErr w:type="spellEnd"/>
      <w:r>
        <w:rPr>
          <w:rFonts w:ascii="Arial" w:hAnsi="Arial" w:cs="Arial"/>
          <w:sz w:val="22"/>
          <w:szCs w:val="22"/>
        </w:rPr>
        <w:t xml:space="preserve"> in Science &amp; Engineering, 2007). The volcano plot for the </w:t>
      </w:r>
      <w:proofErr w:type="spellStart"/>
      <w:r>
        <w:rPr>
          <w:rFonts w:ascii="Arial" w:hAnsi="Arial" w:cs="Arial"/>
          <w:sz w:val="22"/>
          <w:szCs w:val="22"/>
        </w:rPr>
        <w:t>Mecr</w:t>
      </w:r>
      <w:proofErr w:type="spellEnd"/>
      <w:r>
        <w:rPr>
          <w:rFonts w:ascii="Arial" w:hAnsi="Arial" w:cs="Arial"/>
          <w:sz w:val="22"/>
          <w:szCs w:val="22"/>
        </w:rPr>
        <w:t xml:space="preserve"> vs GFP proteomics data was generating by providing lists of </w:t>
      </w:r>
      <w:proofErr w:type="spellStart"/>
      <w:r>
        <w:rPr>
          <w:rFonts w:ascii="Arial" w:hAnsi="Arial" w:cs="Arial"/>
          <w:sz w:val="22"/>
          <w:szCs w:val="22"/>
        </w:rPr>
        <w:t>Mitocarta</w:t>
      </w:r>
      <w:proofErr w:type="spellEnd"/>
      <w:r>
        <w:rPr>
          <w:rFonts w:ascii="Arial" w:hAnsi="Arial" w:cs="Arial"/>
          <w:sz w:val="22"/>
          <w:szCs w:val="22"/>
        </w:rPr>
        <w:t xml:space="preserve"> (Calvo, </w:t>
      </w:r>
      <w:proofErr w:type="spellStart"/>
      <w:r>
        <w:rPr>
          <w:rFonts w:ascii="Arial" w:hAnsi="Arial" w:cs="Arial"/>
          <w:sz w:val="22"/>
          <w:szCs w:val="22"/>
        </w:rPr>
        <w:t>Nucl</w:t>
      </w:r>
      <w:proofErr w:type="spellEnd"/>
      <w:r>
        <w:rPr>
          <w:rFonts w:ascii="Arial" w:hAnsi="Arial" w:cs="Arial"/>
          <w:sz w:val="22"/>
          <w:szCs w:val="22"/>
        </w:rPr>
        <w:t xml:space="preserve"> Acids Res, 2015; </w:t>
      </w:r>
      <w:proofErr w:type="spellStart"/>
      <w:r>
        <w:rPr>
          <w:rFonts w:ascii="Arial" w:hAnsi="Arial" w:cs="Arial"/>
          <w:sz w:val="22"/>
          <w:szCs w:val="22"/>
        </w:rPr>
        <w:t>Pagliarini</w:t>
      </w:r>
      <w:proofErr w:type="spellEnd"/>
      <w:r>
        <w:rPr>
          <w:rFonts w:ascii="Arial" w:hAnsi="Arial" w:cs="Arial"/>
          <w:sz w:val="22"/>
          <w:szCs w:val="22"/>
        </w:rPr>
        <w:t xml:space="preserve">, Cell, 2008) and ETC proteins and the technical-replicate, geometric-normalized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for both GFP and </w:t>
      </w:r>
      <w:proofErr w:type="spellStart"/>
      <w:r>
        <w:rPr>
          <w:rFonts w:ascii="Arial" w:hAnsi="Arial" w:cs="Arial"/>
          <w:sz w:val="22"/>
          <w:szCs w:val="22"/>
        </w:rPr>
        <w:t>Mecr</w:t>
      </w:r>
      <w:proofErr w:type="spellEnd"/>
      <w:r>
        <w:rPr>
          <w:rFonts w:ascii="Arial" w:hAnsi="Arial" w:cs="Arial"/>
          <w:sz w:val="22"/>
          <w:szCs w:val="22"/>
        </w:rPr>
        <w:t xml:space="preserve"> replicates to the </w:t>
      </w:r>
      <w:proofErr w:type="spellStart"/>
      <w:r>
        <w:rPr>
          <w:rFonts w:ascii="Arial" w:hAnsi="Arial" w:cs="Arial"/>
          <w:sz w:val="22"/>
          <w:szCs w:val="22"/>
        </w:rPr>
        <w:t>xpressplot.volcano</w:t>
      </w:r>
      <w:proofErr w:type="spellEnd"/>
      <w:r>
        <w:rPr>
          <w:rFonts w:ascii="Arial" w:hAnsi="Arial" w:cs="Arial"/>
          <w:sz w:val="22"/>
          <w:szCs w:val="22"/>
        </w:rPr>
        <w:t xml:space="preserve">() function (Berg, PLOS Comp Bio, 2020). </w:t>
      </w:r>
    </w:p>
    <w:p w14:paraId="479CDD4B" w14:textId="2B70AA18" w:rsidR="00A501DE" w:rsidRDefault="00A501DE" w:rsidP="00A501DE">
      <w:pPr>
        <w:rPr>
          <w:rFonts w:ascii="Arial" w:hAnsi="Arial" w:cs="Arial"/>
          <w:sz w:val="22"/>
          <w:szCs w:val="22"/>
        </w:rPr>
      </w:pPr>
    </w:p>
    <w:p w14:paraId="1C3A21D4" w14:textId="77777777" w:rsidR="00A501DE" w:rsidRDefault="00A501DE" w:rsidP="00A501DE">
      <w:pPr>
        <w:rPr>
          <w:rFonts w:ascii="Arial" w:hAnsi="Arial" w:cs="Arial"/>
          <w:sz w:val="22"/>
          <w:szCs w:val="22"/>
        </w:rPr>
      </w:pPr>
    </w:p>
    <w:p w14:paraId="737E72CC" w14:textId="45E30085" w:rsidR="00A501DE" w:rsidRPr="00A501DE" w:rsidRDefault="00A501DE" w:rsidP="00A501DE">
      <w:pPr>
        <w:rPr>
          <w:rFonts w:ascii="Arial" w:hAnsi="Arial" w:cs="Arial"/>
          <w:i/>
          <w:iCs/>
          <w:sz w:val="22"/>
          <w:szCs w:val="22"/>
        </w:rPr>
      </w:pPr>
      <w:r w:rsidRPr="00A501DE">
        <w:rPr>
          <w:rFonts w:ascii="Arial" w:hAnsi="Arial" w:cs="Arial"/>
          <w:i/>
          <w:iCs/>
          <w:sz w:val="22"/>
          <w:szCs w:val="22"/>
        </w:rPr>
        <w:t>In case you include the interactive plot, add the following to the end of the paragraph above:</w:t>
      </w:r>
    </w:p>
    <w:p w14:paraId="3097CC81" w14:textId="4A8D30B4" w:rsidR="00A501DE" w:rsidRDefault="00A501DE" w:rsidP="00A501DE">
      <w:pPr>
        <w:rPr>
          <w:rFonts w:ascii="Arial" w:hAnsi="Arial" w:cs="Arial"/>
          <w:sz w:val="22"/>
          <w:szCs w:val="22"/>
        </w:rPr>
      </w:pPr>
    </w:p>
    <w:p w14:paraId="259239F1" w14:textId="58B576CF" w:rsidR="00A501DE" w:rsidRPr="00A501DE" w:rsidRDefault="00A501DE" w:rsidP="00A501DE">
      <w:r>
        <w:rPr>
          <w:rFonts w:ascii="Arial" w:hAnsi="Arial" w:cs="Arial"/>
          <w:sz w:val="22"/>
          <w:szCs w:val="22"/>
        </w:rPr>
        <w:t>Interactive volcano plots were generated by outputting log</w:t>
      </w:r>
      <w:r>
        <w:rPr>
          <w:rFonts w:ascii="Arial" w:hAnsi="Arial" w:cs="Arial"/>
          <w:sz w:val="22"/>
          <w:szCs w:val="22"/>
          <w:vertAlign w:val="subscript"/>
        </w:rPr>
        <w:t xml:space="preserve">2 </w:t>
      </w:r>
      <w:r>
        <w:rPr>
          <w:rFonts w:ascii="Arial" w:hAnsi="Arial" w:cs="Arial"/>
          <w:sz w:val="22"/>
          <w:szCs w:val="22"/>
        </w:rPr>
        <w:t>Fold Change and -log</w:t>
      </w:r>
      <w:r>
        <w:rPr>
          <w:rFonts w:ascii="Arial" w:hAnsi="Arial" w:cs="Arial"/>
          <w:sz w:val="22"/>
          <w:szCs w:val="22"/>
          <w:vertAlign w:val="subscript"/>
        </w:rPr>
        <w:t>10</w:t>
      </w:r>
      <w:r>
        <w:rPr>
          <w:rFonts w:ascii="Arial" w:hAnsi="Arial" w:cs="Arial"/>
          <w:sz w:val="22"/>
          <w:szCs w:val="22"/>
        </w:rPr>
        <w:t xml:space="preserve"> P-value values from the appropriate dataset using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xpressplot.volcano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() (</w:t>
      </w:r>
      <w:r>
        <w:rPr>
          <w:rFonts w:ascii="Arial" w:hAnsi="Arial" w:cs="Arial"/>
          <w:sz w:val="22"/>
          <w:szCs w:val="22"/>
        </w:rPr>
        <w:t>Berg, PLOS Comp Bio, 2020</w:t>
      </w:r>
      <w:r>
        <w:rPr>
          <w:rFonts w:ascii="Arial" w:hAnsi="Arial" w:cs="Arial"/>
          <w:sz w:val="22"/>
          <w:szCs w:val="22"/>
        </w:rPr>
        <w:t xml:space="preserve">). Meta-categories were then provided to </w:t>
      </w:r>
      <w:proofErr w:type="spellStart"/>
      <w:r>
        <w:rPr>
          <w:rFonts w:ascii="Arial" w:hAnsi="Arial" w:cs="Arial"/>
          <w:sz w:val="22"/>
          <w:szCs w:val="22"/>
        </w:rPr>
        <w:t>distringuish</w:t>
      </w:r>
      <w:proofErr w:type="spellEnd"/>
      <w:r>
        <w:rPr>
          <w:rFonts w:ascii="Arial" w:hAnsi="Arial" w:cs="Arial"/>
          <w:sz w:val="22"/>
          <w:szCs w:val="22"/>
        </w:rPr>
        <w:t xml:space="preserve"> ETC and </w:t>
      </w:r>
      <w:proofErr w:type="spellStart"/>
      <w:r>
        <w:rPr>
          <w:rFonts w:ascii="Arial" w:hAnsi="Arial" w:cs="Arial"/>
          <w:sz w:val="22"/>
          <w:szCs w:val="22"/>
        </w:rPr>
        <w:t>Mitocarta</w:t>
      </w:r>
      <w:proofErr w:type="spellEnd"/>
      <w:r>
        <w:rPr>
          <w:rFonts w:ascii="Arial" w:hAnsi="Arial" w:cs="Arial"/>
          <w:sz w:val="22"/>
          <w:szCs w:val="22"/>
        </w:rPr>
        <w:t xml:space="preserve"> proteins from other entities. Interactive scatterplots of the data were then generated using </w:t>
      </w:r>
      <w:proofErr w:type="spellStart"/>
      <w:r>
        <w:rPr>
          <w:rFonts w:ascii="Arial" w:hAnsi="Arial" w:cs="Arial"/>
          <w:sz w:val="22"/>
          <w:szCs w:val="22"/>
        </w:rPr>
        <w:t>Plotly</w:t>
      </w:r>
      <w:proofErr w:type="spellEnd"/>
      <w:r>
        <w:rPr>
          <w:rFonts w:ascii="Arial" w:hAnsi="Arial" w:cs="Arial"/>
          <w:sz w:val="22"/>
          <w:szCs w:val="22"/>
        </w:rPr>
        <w:t xml:space="preserve"> Express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Plotly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Technologies Inc. Title: Collaborative data science Publisher: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Plotly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Technologies Inc. Place of publication: Montréal, QC Date of publication: 2015 URL: https://plot.ly</w:t>
      </w:r>
      <w:r>
        <w:rPr>
          <w:rFonts w:ascii="Arial" w:hAnsi="Arial" w:cs="Arial"/>
          <w:sz w:val="22"/>
          <w:szCs w:val="22"/>
        </w:rPr>
        <w:t>), with protein categories being provided.</w:t>
      </w:r>
      <w:bookmarkStart w:id="0" w:name="_GoBack"/>
      <w:bookmarkEnd w:id="0"/>
    </w:p>
    <w:sectPr w:rsidR="00A501DE" w:rsidRPr="00A501DE" w:rsidSect="00A501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DE"/>
    <w:rsid w:val="000454B1"/>
    <w:rsid w:val="00A04EAC"/>
    <w:rsid w:val="00A501DE"/>
    <w:rsid w:val="00B725F7"/>
    <w:rsid w:val="00C9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9A0C"/>
  <w15:chartTrackingRefBased/>
  <w15:docId w15:val="{058C3C87-B17D-4B41-A6C9-8EB3F2EE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2020-03-10T15:33:00Z</dcterms:created>
  <dcterms:modified xsi:type="dcterms:W3CDTF">2020-03-10T15:53:00Z</dcterms:modified>
</cp:coreProperties>
</file>