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Fatty acid synthases</w:t>
      </w:r>
    </w:p>
    <w:p>
      <w:pPr>
        <w:pStyle w:val="Normal"/>
        <w:rPr/>
      </w:pPr>
      <w:r>
        <w:rPr/>
        <w:t>An. gambiae genes :AGAP008468,AGAP001899,AGAP009176</w:t>
      </w:r>
    </w:p>
    <w:p>
      <w:pPr>
        <w:pStyle w:val="Normal"/>
        <w:rPr/>
      </w:pPr>
      <w:r>
        <w:rPr/>
        <w:t>Ae.aegypti: AAEL002204? (can’t see on tree, but is expressed in Ae. Aegypti pupae oenocytes)</w:t>
      </w:r>
    </w:p>
    <w:p>
      <w:pPr>
        <w:pStyle w:val="Normal"/>
        <w:rPr/>
      </w:pPr>
      <w:r>
        <w:rPr/>
        <w:t>Drospophila:CG17374, CG3523, CG3524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Elongases:</w:t>
      </w:r>
    </w:p>
    <w:p>
      <w:pPr>
        <w:pStyle w:val="Normal"/>
        <w:rPr/>
      </w:pPr>
      <w:r>
        <w:rPr/>
        <w:t>An. gambiae genes : AGAP001097,AGAP003195,AGAP003197,AGAP003196, AGAP013219,AGAP013094,AGAP007264,AGAP005512,AGAP004372</w:t>
      </w:r>
    </w:p>
    <w:p>
      <w:pPr>
        <w:pStyle w:val="Normal"/>
        <w:rPr/>
      </w:pPr>
      <w:r>
        <w:rPr/>
        <w:t>Ae.aegypti: AAEL013542,AAEL008219</w:t>
      </w:r>
    </w:p>
    <w:p>
      <w:pPr>
        <w:pStyle w:val="Normal"/>
        <w:rPr/>
      </w:pPr>
      <w:r>
        <w:rPr/>
        <w:t>Drospophila:</w:t>
      </w:r>
    </w:p>
    <w:p>
      <w:pPr>
        <w:pStyle w:val="Normal"/>
        <w:rPr/>
      </w:pPr>
      <w:r>
        <w:rPr/>
        <w:t>CG6660,</w:t>
      </w:r>
    </w:p>
    <w:p>
      <w:pPr>
        <w:pStyle w:val="Normal"/>
        <w:rPr/>
      </w:pPr>
      <w:r>
        <w:rPr/>
        <w:t>eloF(CG16905), CG9458,CG18609,</w:t>
      </w:r>
    </w:p>
    <w:p>
      <w:pPr>
        <w:pStyle w:val="Normal"/>
        <w:rPr/>
      </w:pPr>
      <w:r>
        <w:rPr/>
        <w:t>CG30008,</w:t>
      </w:r>
    </w:p>
    <w:p>
      <w:pPr>
        <w:pStyle w:val="Normal"/>
        <w:rPr/>
      </w:pPr>
      <w:r>
        <w:rPr/>
        <w:t>CG2781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Reductases:</w:t>
      </w:r>
    </w:p>
    <w:p>
      <w:pPr>
        <w:pStyle w:val="Normal"/>
        <w:rPr/>
      </w:pPr>
      <w:r>
        <w:rPr/>
        <w:t xml:space="preserve">An. gambiae genes : </w:t>
      </w:r>
    </w:p>
    <w:p>
      <w:pPr>
        <w:pStyle w:val="Normal"/>
        <w:rPr/>
      </w:pPr>
      <w:r>
        <w:rPr/>
        <w:t>AGAP001084, AGAP004784,AGAP004787,</w:t>
      </w:r>
    </w:p>
    <w:p>
      <w:pPr>
        <w:pStyle w:val="Normal"/>
        <w:rPr/>
      </w:pPr>
      <w:r>
        <w:rPr/>
        <w:t>AGAP005985, AGAP005986,AGAP005984</w:t>
      </w:r>
    </w:p>
    <w:p>
      <w:pPr>
        <w:pStyle w:val="Normal"/>
        <w:rPr>
          <w:lang w:val="de-DE"/>
        </w:rPr>
      </w:pPr>
      <w:r>
        <w:rPr>
          <w:lang w:val="de-DE"/>
        </w:rPr>
        <w:t>Ae.aegypti: -</w:t>
      </w:r>
    </w:p>
    <w:p>
      <w:pPr>
        <w:pStyle w:val="Normal"/>
        <w:rPr/>
      </w:pPr>
      <w:r>
        <w:rPr/>
        <w:t>Drospophila:</w:t>
      </w:r>
    </w:p>
    <w:p>
      <w:pPr>
        <w:pStyle w:val="Normal"/>
        <w:rPr/>
      </w:pPr>
      <w:r>
        <w:rPr/>
        <w:t xml:space="preserve">CG4020, </w:t>
        <w:tab/>
        <w:t>FBtr0333800</w:t>
      </w:r>
      <w:r>
        <w:rPr/>
        <w:t>﻿</w:t>
      </w:r>
      <w:r>
        <w:rPr/>
        <w:t>;</w:t>
      </w:r>
    </w:p>
    <w:p>
      <w:pPr>
        <w:pStyle w:val="Normal"/>
        <w:rPr/>
      </w:pPr>
      <w:r>
        <w:rPr/>
        <w:t>CG18031,</w:t>
        <w:tab/>
      </w:r>
      <w:hyperlink r:id="rId2">
        <w:r>
          <w:rPr>
            <w:rStyle w:val="EnlladInternet"/>
          </w:rPr>
          <w:t>FBtr0070423</w:t>
        </w:r>
      </w:hyperlink>
      <w:r>
        <w:rPr/>
        <w:t>﻿</w:t>
      </w:r>
    </w:p>
    <w:p>
      <w:pPr>
        <w:pStyle w:val="Normal"/>
        <w:rPr/>
      </w:pPr>
      <w:r>
        <w:rPr/>
        <w:t>CG17562, FBtr0083329</w:t>
      </w:r>
      <w:r>
        <w:rPr/>
        <w:t>﻿</w:t>
      </w:r>
    </w:p>
    <w:p>
      <w:pPr>
        <w:pStyle w:val="Normal"/>
        <w:rPr/>
      </w:pPr>
      <w:r>
        <w:rPr/>
        <w:t>CG14893,  FBtr0300865</w:t>
      </w:r>
      <w:r>
        <w:rPr/>
        <w:t>﻿</w:t>
      </w:r>
    </w:p>
    <w:p>
      <w:pPr>
        <w:pStyle w:val="Normal"/>
        <w:rPr/>
      </w:pPr>
      <w:r>
        <w:rPr/>
        <w:t xml:space="preserve">CG13091, </w:t>
        <w:tab/>
        <w:t xml:space="preserve"> </w:t>
      </w:r>
      <w:hyperlink r:id="rId3">
        <w:r>
          <w:rPr>
            <w:rStyle w:val="EnlladInternet"/>
          </w:rPr>
          <w:t>FBtr0333415</w:t>
        </w:r>
      </w:hyperlink>
      <w:r>
        <w:rPr/>
        <w:t>﻿﻿</w:t>
      </w:r>
    </w:p>
    <w:p>
      <w:pPr>
        <w:pStyle w:val="Normal"/>
        <w:rPr/>
      </w:pPr>
      <w:r>
        <w:rPr/>
        <w:t xml:space="preserve">CG10097 </w:t>
      </w:r>
      <w:hyperlink r:id="rId4">
        <w:r>
          <w:rPr/>
          <w:t>﻿ ﻿</w:t>
        </w:r>
      </w:hyperlink>
      <w:r>
        <w:rPr/>
        <w:t>; FBtr0347004</w:t>
      </w:r>
      <w:r>
        <w:rPr/>
        <w:t>﻿</w:t>
      </w:r>
      <w:r>
        <w:rPr/>
        <w:t>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Desaturases:</w:t>
      </w:r>
    </w:p>
    <w:p>
      <w:pPr>
        <w:pStyle w:val="Normal"/>
        <w:rPr/>
      </w:pPr>
      <w:r>
        <w:rPr/>
        <w:t>An. gambiae genes : AGAP003050</w:t>
      </w:r>
    </w:p>
    <w:p>
      <w:pPr>
        <w:pStyle w:val="Normal"/>
        <w:rPr/>
      </w:pPr>
      <w:r>
        <w:rPr/>
        <w:t xml:space="preserve">Ae.aegypti: </w:t>
      </w:r>
    </w:p>
    <w:p>
      <w:pPr>
        <w:pStyle w:val="Normal"/>
        <w:rPr/>
      </w:pPr>
      <w:r>
        <w:rPr/>
        <w:t>Drospophila:</w:t>
      </w:r>
    </w:p>
    <w:p>
      <w:pPr>
        <w:pStyle w:val="Normal"/>
        <w:rPr/>
      </w:pPr>
      <w:r>
        <w:rPr/>
        <w:t>CG15531, FBtr0085572</w:t>
      </w:r>
    </w:p>
    <w:p>
      <w:pPr>
        <w:pStyle w:val="Normal"/>
        <w:rPr/>
      </w:pPr>
      <w:r>
        <w:rPr/>
        <w:t>CG5887(Desat1), FBtr0082630</w:t>
      </w:r>
    </w:p>
    <w:p>
      <w:pPr>
        <w:pStyle w:val="Normal"/>
        <w:rPr/>
      </w:pPr>
      <w:r>
        <w:rPr/>
        <w:t>CG5925(Desat2), FBtr0082592</w:t>
      </w:r>
    </w:p>
    <w:p>
      <w:pPr>
        <w:pStyle w:val="Normal"/>
        <w:rPr/>
      </w:pPr>
      <w:r>
        <w:rPr/>
        <w:t>CG7923(DesatF)</w:t>
      </w:r>
      <w:bookmarkStart w:id="0" w:name="_GoBack"/>
      <w:bookmarkEnd w:id="0"/>
      <w:r>
        <w:rPr/>
        <w:t xml:space="preserve"> FBtr0076196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Contingutdelataula">
    <w:name w:val="Contingut de la taula"/>
    <w:basedOn w:val="Normal"/>
    <w:qFormat/>
    <w:pPr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nsemblgenomes.org/id/FBtr0070423" TargetMode="External"/><Relationship Id="rId3" Type="http://schemas.openxmlformats.org/officeDocument/2006/relationships/hyperlink" Target="http://www.ensemblgenomes.org/id/FBtr0333415" TargetMode="External"/><Relationship Id="rId4" Type="http://schemas.openxmlformats.org/officeDocument/2006/relationships/hyperlink" Target="http://www.ensemblgenomes.org/id/FBtr0100525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CDA701BF6C42A4FE206E818F48EB" ma:contentTypeVersion="9" ma:contentTypeDescription="Create a new document." ma:contentTypeScope="" ma:versionID="49e34a97dc7e2d4aa62121eab0bf3066">
  <xsd:schema xmlns:xsd="http://www.w3.org/2001/XMLSchema" xmlns:xs="http://www.w3.org/2001/XMLSchema" xmlns:p="http://schemas.microsoft.com/office/2006/metadata/properties" xmlns:ns3="afa9a294-be5a-4829-a633-8c3040e4c8be" targetNamespace="http://schemas.microsoft.com/office/2006/metadata/properties" ma:root="true" ma:fieldsID="f115679fec815b9cdb8654a5baec23eb" ns3:_="">
    <xsd:import namespace="afa9a294-be5a-4829-a633-8c3040e4c8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9a294-be5a-4829-a633-8c3040e4c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2BB7C-F39B-44D9-8D53-CF5A135010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9213D-8757-476C-A6B6-7FDFF2FE4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CD064-0454-4927-B3CE-14C148B3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9a294-be5a-4829-a633-8c3040e4c8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LibreOffice/6.0.7.3$Linux_X86_64 LibreOffice_project/00m0$Build-3</Application>
  <Pages>2</Pages>
  <Words>87</Words>
  <Characters>793</Characters>
  <CharactersWithSpaces>848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2020-02-09T19:36:00Z</dcterms:created>
  <dc:creator>Linda Grigoraki</dc:creator>
  <dc:description/>
  <dc:language>en-GB</dc:language>
  <cp:lastModifiedBy>Xavi Grau</cp:lastModifiedBy>
  <dcterms:modified xsi:type="dcterms:W3CDTF">2020-02-10T11:57:40Z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0x010100BD82CDA701BF6C42A4FE206E818F48EB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