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B32" w:rsidRPr="00127540" w:rsidRDefault="00C90B32" w:rsidP="00C90B32">
      <w:pPr>
        <w:pStyle w:val="Heading1"/>
        <w:rPr>
          <w:rStyle w:val="IntenseReference"/>
          <w:rFonts w:ascii="Arial" w:hAnsi="Arial" w:cs="Arial"/>
          <w:b w:val="0"/>
          <w:bCs w:val="0"/>
          <w:smallCaps w:val="0"/>
          <w:sz w:val="22"/>
          <w:szCs w:val="22"/>
        </w:rPr>
      </w:pPr>
      <w:bookmarkStart w:id="0" w:name="_Toc534009477"/>
      <w:r w:rsidRPr="00127540">
        <w:rPr>
          <w:rStyle w:val="IntenseReference"/>
          <w:rFonts w:ascii="Arial" w:hAnsi="Arial" w:cs="Arial"/>
          <w:sz w:val="22"/>
          <w:szCs w:val="22"/>
        </w:rPr>
        <w:t>Introduction</w:t>
      </w:r>
      <w:bookmarkEnd w:id="0"/>
    </w:p>
    <w:p w:rsidR="00C90B32" w:rsidRPr="00127540" w:rsidRDefault="00C90B32" w:rsidP="00C90B32">
      <w:pPr>
        <w:pStyle w:val="Standard"/>
        <w:ind w:left="720"/>
        <w:rPr>
          <w:rFonts w:ascii="Arial" w:hAnsi="Arial" w:cs="Arial"/>
        </w:rPr>
      </w:pPr>
      <w:r w:rsidRPr="00127540">
        <w:rPr>
          <w:rFonts w:ascii="Arial" w:hAnsi="Arial" w:cs="Arial"/>
        </w:rPr>
        <w:t>This document describes coding schemes and system configurations for the ‘Real-time Experimental Control with Graphical User Interface’ (REC-GUI) Framework.</w:t>
      </w:r>
    </w:p>
    <w:p w:rsidR="00C90B32" w:rsidRPr="00127540" w:rsidRDefault="00C90B32" w:rsidP="00C90B32">
      <w:pPr>
        <w:pStyle w:val="Standard"/>
        <w:ind w:left="720"/>
        <w:rPr>
          <w:rFonts w:ascii="Arial" w:hAnsi="Arial" w:cs="Arial"/>
        </w:rPr>
      </w:pPr>
      <w:r w:rsidRPr="00127540">
        <w:rPr>
          <w:rFonts w:ascii="Arial" w:hAnsi="Arial" w:cs="Arial"/>
        </w:rPr>
        <w:t xml:space="preserve">The graphical user interface (GUI) is coded in Python using the </w:t>
      </w:r>
      <w:proofErr w:type="spellStart"/>
      <w:r w:rsidRPr="00127540">
        <w:rPr>
          <w:rFonts w:ascii="Arial" w:hAnsi="Arial" w:cs="Arial"/>
        </w:rPr>
        <w:t>Tkinter</w:t>
      </w:r>
      <w:proofErr w:type="spellEnd"/>
      <w:r w:rsidRPr="00127540">
        <w:rPr>
          <w:rFonts w:ascii="Arial" w:hAnsi="Arial" w:cs="Arial"/>
        </w:rPr>
        <w:t xml:space="preserve"> package. The source code for the GUI is provided for customization.</w:t>
      </w:r>
    </w:p>
    <w:p w:rsidR="00C90B32" w:rsidRPr="00127540" w:rsidRDefault="00C90B32" w:rsidP="00C90B32">
      <w:pPr>
        <w:pStyle w:val="Standard"/>
        <w:ind w:left="720"/>
        <w:rPr>
          <w:rFonts w:ascii="Arial" w:hAnsi="Arial" w:cs="Arial"/>
        </w:rPr>
      </w:pPr>
      <w:r w:rsidRPr="00127540">
        <w:rPr>
          <w:rFonts w:ascii="Arial" w:hAnsi="Arial" w:cs="Arial"/>
        </w:rPr>
        <w:t xml:space="preserve">Python code and MATLAB scripts for implementing the REC-GUI Framework are provided. Depending on experimental needs, </w:t>
      </w:r>
      <w:r>
        <w:rPr>
          <w:rFonts w:ascii="Arial" w:hAnsi="Arial" w:cs="Arial"/>
        </w:rPr>
        <w:t xml:space="preserve">additional </w:t>
      </w:r>
      <w:r w:rsidRPr="00127540">
        <w:rPr>
          <w:rFonts w:ascii="Arial" w:hAnsi="Arial" w:cs="Arial"/>
        </w:rPr>
        <w:t>resources may be required</w:t>
      </w:r>
      <w:r>
        <w:rPr>
          <w:rFonts w:ascii="Arial" w:hAnsi="Arial" w:cs="Arial"/>
        </w:rPr>
        <w:t>.</w:t>
      </w:r>
    </w:p>
    <w:p w:rsidR="00C90B32" w:rsidRPr="00127540" w:rsidRDefault="00C90B32" w:rsidP="00C90B32">
      <w:pPr>
        <w:pStyle w:val="Standard"/>
        <w:ind w:left="720"/>
        <w:rPr>
          <w:rFonts w:ascii="Arial" w:hAnsi="Arial" w:cs="Arial"/>
        </w:rPr>
      </w:pPr>
      <w:r>
        <w:rPr>
          <w:rFonts w:ascii="Arial" w:hAnsi="Arial" w:cs="Arial"/>
        </w:rPr>
        <w:t>T</w:t>
      </w:r>
      <w:r w:rsidRPr="00127540">
        <w:rPr>
          <w:rFonts w:ascii="Arial" w:hAnsi="Arial" w:cs="Arial"/>
        </w:rPr>
        <w:t xml:space="preserve">he REC-GUI Framework </w:t>
      </w:r>
      <w:r>
        <w:rPr>
          <w:rFonts w:ascii="Arial" w:hAnsi="Arial" w:cs="Arial"/>
        </w:rPr>
        <w:t>i</w:t>
      </w:r>
      <w:r w:rsidRPr="00127540">
        <w:rPr>
          <w:rFonts w:ascii="Arial" w:hAnsi="Arial" w:cs="Arial"/>
        </w:rPr>
        <w:t xml:space="preserve">s designed to be an open-source project, </w:t>
      </w:r>
      <w:r>
        <w:rPr>
          <w:rFonts w:ascii="Arial" w:hAnsi="Arial" w:cs="Arial"/>
        </w:rPr>
        <w:t xml:space="preserve">so </w:t>
      </w:r>
      <w:r w:rsidRPr="00127540">
        <w:rPr>
          <w:rFonts w:ascii="Arial" w:hAnsi="Arial" w:cs="Arial"/>
        </w:rPr>
        <w:t xml:space="preserve">we encourage </w:t>
      </w:r>
      <w:r>
        <w:rPr>
          <w:rFonts w:ascii="Arial" w:hAnsi="Arial" w:cs="Arial"/>
        </w:rPr>
        <w:t>others to contribute</w:t>
      </w:r>
      <w:r w:rsidRPr="00127540">
        <w:rPr>
          <w:rFonts w:ascii="Arial" w:hAnsi="Arial" w:cs="Arial"/>
        </w:rPr>
        <w:t xml:space="preserve"> </w:t>
      </w:r>
      <w:r>
        <w:rPr>
          <w:rFonts w:ascii="Arial" w:hAnsi="Arial" w:cs="Arial"/>
        </w:rPr>
        <w:t>to its continued development</w:t>
      </w:r>
      <w:r w:rsidRPr="00127540">
        <w:rPr>
          <w:rFonts w:ascii="Arial" w:hAnsi="Arial" w:cs="Arial"/>
        </w:rPr>
        <w:t>.</w:t>
      </w:r>
    </w:p>
    <w:p w:rsidR="00C90B32" w:rsidRPr="00127540" w:rsidRDefault="00C90B32" w:rsidP="00C90B32">
      <w:pPr>
        <w:pStyle w:val="Heading1"/>
        <w:rPr>
          <w:rStyle w:val="IntenseReference"/>
          <w:rFonts w:ascii="Arial" w:hAnsi="Arial" w:cs="Arial"/>
          <w:b w:val="0"/>
          <w:bCs w:val="0"/>
          <w:smallCaps w:val="0"/>
          <w:sz w:val="22"/>
          <w:szCs w:val="22"/>
        </w:rPr>
      </w:pPr>
      <w:bookmarkStart w:id="1" w:name="_Toc534009478"/>
      <w:r w:rsidRPr="00127540">
        <w:rPr>
          <w:rStyle w:val="IntenseReference"/>
          <w:rFonts w:ascii="Arial" w:hAnsi="Arial" w:cs="Arial"/>
          <w:sz w:val="22"/>
          <w:szCs w:val="22"/>
        </w:rPr>
        <w:t>Contact</w:t>
      </w:r>
      <w:bookmarkEnd w:id="1"/>
    </w:p>
    <w:p w:rsidR="00C90B32" w:rsidRDefault="00C90B32" w:rsidP="00C90B32">
      <w:pPr>
        <w:pStyle w:val="Standard"/>
        <w:ind w:left="720"/>
        <w:rPr>
          <w:rFonts w:ascii="Arial" w:hAnsi="Arial" w:cs="Arial"/>
        </w:rPr>
      </w:pPr>
      <w:r>
        <w:rPr>
          <w:rFonts w:ascii="Arial" w:hAnsi="Arial" w:cs="Arial"/>
        </w:rPr>
        <w:t>You can visit us at</w:t>
      </w:r>
      <w:r w:rsidRPr="00127540">
        <w:rPr>
          <w:rFonts w:ascii="Arial" w:hAnsi="Arial" w:cs="Arial"/>
        </w:rPr>
        <w:t>:</w:t>
      </w:r>
      <w:r w:rsidRPr="003A5657">
        <w:t xml:space="preserve"> </w:t>
      </w:r>
      <w:hyperlink r:id="rId5" w:history="1">
        <w:r w:rsidRPr="00E749D4">
          <w:rPr>
            <w:rStyle w:val="Hyperlink"/>
            <w:rFonts w:ascii="Arial" w:hAnsi="Arial" w:cs="Arial"/>
          </w:rPr>
          <w:t>https://rosenberg.neuro.wisc.edu/</w:t>
        </w:r>
      </w:hyperlink>
      <w:r>
        <w:rPr>
          <w:rFonts w:ascii="Arial" w:hAnsi="Arial" w:cs="Arial"/>
        </w:rPr>
        <w:t xml:space="preserve">, </w:t>
      </w:r>
      <w:hyperlink r:id="rId6" w:history="1">
        <w:r w:rsidRPr="00E749D4">
          <w:rPr>
            <w:rStyle w:val="Hyperlink"/>
            <w:rFonts w:ascii="Arial" w:hAnsi="Arial" w:cs="Arial"/>
          </w:rPr>
          <w:t>https://recgui2018.wixsite.com/rec-gui</w:t>
        </w:r>
      </w:hyperlink>
      <w:r>
        <w:rPr>
          <w:rFonts w:ascii="Arial" w:hAnsi="Arial" w:cs="Arial"/>
        </w:rPr>
        <w:t xml:space="preserve">, or </w:t>
      </w:r>
      <w:hyperlink r:id="rId7" w:history="1">
        <w:r w:rsidRPr="008116FF">
          <w:rPr>
            <w:rStyle w:val="Hyperlink"/>
            <w:rFonts w:ascii="Arial" w:hAnsi="Arial" w:cs="Arial"/>
          </w:rPr>
          <w:t>https://github.com/rec-gui</w:t>
        </w:r>
      </w:hyperlink>
      <w:r>
        <w:rPr>
          <w:rFonts w:ascii="Arial" w:hAnsi="Arial" w:cs="Arial"/>
        </w:rPr>
        <w:t>.</w:t>
      </w:r>
    </w:p>
    <w:p w:rsidR="00C90B32" w:rsidRDefault="00C90B32" w:rsidP="00C90B32">
      <w:pPr>
        <w:pStyle w:val="Standard"/>
        <w:ind w:left="720"/>
        <w:rPr>
          <w:rFonts w:ascii="Arial" w:hAnsi="Arial" w:cs="Arial"/>
        </w:rPr>
      </w:pPr>
      <w:r>
        <w:rPr>
          <w:rFonts w:ascii="Arial" w:hAnsi="Arial" w:cs="Arial"/>
        </w:rPr>
        <w:t xml:space="preserve">REC-GUI support </w:t>
      </w:r>
      <w:r w:rsidRPr="00127540">
        <w:rPr>
          <w:rFonts w:ascii="Arial" w:hAnsi="Arial" w:cs="Arial"/>
        </w:rPr>
        <w:t xml:space="preserve">email: </w:t>
      </w:r>
      <w:hyperlink r:id="rId8" w:history="1">
        <w:r w:rsidRPr="00127540">
          <w:rPr>
            <w:rStyle w:val="Hyperlink"/>
            <w:rFonts w:ascii="Arial" w:hAnsi="Arial" w:cs="Arial"/>
          </w:rPr>
          <w:t>recgui2018@gmail.com</w:t>
        </w:r>
      </w:hyperlink>
      <w:r w:rsidRPr="00127540">
        <w:rPr>
          <w:rFonts w:ascii="Arial" w:hAnsi="Arial" w:cs="Arial"/>
        </w:rPr>
        <w:t xml:space="preserve">. </w:t>
      </w:r>
    </w:p>
    <w:p w:rsidR="00C90B32" w:rsidRPr="00127540" w:rsidRDefault="00C90B32" w:rsidP="00C90B32">
      <w:pPr>
        <w:pStyle w:val="Standard"/>
        <w:ind w:left="720"/>
        <w:rPr>
          <w:rFonts w:ascii="Arial" w:hAnsi="Arial" w:cs="Arial"/>
        </w:rPr>
      </w:pPr>
      <w:r>
        <w:rPr>
          <w:rFonts w:ascii="Arial" w:hAnsi="Arial" w:cs="Arial"/>
        </w:rPr>
        <w:t>Y</w:t>
      </w:r>
      <w:r w:rsidRPr="00127540">
        <w:rPr>
          <w:rFonts w:ascii="Arial" w:hAnsi="Arial" w:cs="Arial"/>
        </w:rPr>
        <w:t>ou can</w:t>
      </w:r>
      <w:r>
        <w:rPr>
          <w:rFonts w:ascii="Arial" w:hAnsi="Arial" w:cs="Arial"/>
        </w:rPr>
        <w:t xml:space="preserve"> directly </w:t>
      </w:r>
      <w:r w:rsidRPr="00127540">
        <w:rPr>
          <w:rFonts w:ascii="Arial" w:hAnsi="Arial" w:cs="Arial"/>
        </w:rPr>
        <w:t xml:space="preserve">reach Byounghoon Kim at </w:t>
      </w:r>
      <w:hyperlink r:id="rId9" w:history="1">
        <w:r w:rsidRPr="00127540">
          <w:rPr>
            <w:rStyle w:val="Hyperlink"/>
            <w:rFonts w:ascii="Arial" w:hAnsi="Arial" w:cs="Arial"/>
          </w:rPr>
          <w:t>bkim10@wisc.edu</w:t>
        </w:r>
      </w:hyperlink>
      <w:r w:rsidRPr="00127540">
        <w:rPr>
          <w:rFonts w:ascii="Arial" w:hAnsi="Arial" w:cs="Arial"/>
        </w:rPr>
        <w:t xml:space="preserve"> or </w:t>
      </w:r>
      <w:r w:rsidRPr="00127540">
        <w:rPr>
          <w:rFonts w:ascii="Arial" w:hAnsi="Arial" w:cs="Arial"/>
        </w:rPr>
        <w:br/>
        <w:t xml:space="preserve">Ari Rosenberg at </w:t>
      </w:r>
      <w:hyperlink r:id="rId10" w:history="1">
        <w:r w:rsidRPr="00127540">
          <w:rPr>
            <w:rStyle w:val="Hyperlink"/>
            <w:rFonts w:ascii="Arial" w:hAnsi="Arial" w:cs="Arial"/>
          </w:rPr>
          <w:t>ari.rosenberg@wisc.edu</w:t>
        </w:r>
      </w:hyperlink>
      <w:r w:rsidRPr="00127540">
        <w:rPr>
          <w:rFonts w:ascii="Arial" w:hAnsi="Arial" w:cs="Arial"/>
        </w:rPr>
        <w:t>.</w:t>
      </w:r>
    </w:p>
    <w:p w:rsidR="00C90B32" w:rsidRPr="00127540" w:rsidRDefault="00C90B32" w:rsidP="00C90B32">
      <w:pPr>
        <w:pStyle w:val="Heading1"/>
        <w:rPr>
          <w:rStyle w:val="IntenseReference"/>
          <w:rFonts w:ascii="Arial" w:hAnsi="Arial" w:cs="Arial"/>
          <w:b w:val="0"/>
          <w:bCs w:val="0"/>
          <w:smallCaps w:val="0"/>
          <w:sz w:val="22"/>
          <w:szCs w:val="22"/>
        </w:rPr>
      </w:pPr>
      <w:bookmarkStart w:id="2" w:name="_Toc534009479"/>
      <w:r w:rsidRPr="00127540">
        <w:rPr>
          <w:rStyle w:val="IntenseReference"/>
          <w:rFonts w:ascii="Arial" w:hAnsi="Arial" w:cs="Arial"/>
          <w:sz w:val="22"/>
          <w:szCs w:val="22"/>
        </w:rPr>
        <w:t>Citation</w:t>
      </w:r>
      <w:bookmarkEnd w:id="2"/>
    </w:p>
    <w:p w:rsidR="00C90B32" w:rsidRPr="00127540" w:rsidRDefault="00C90B32" w:rsidP="00C90B32">
      <w:pPr>
        <w:pStyle w:val="Standard"/>
        <w:ind w:left="720"/>
        <w:rPr>
          <w:rFonts w:ascii="Arial" w:hAnsi="Arial" w:cs="Arial"/>
        </w:rPr>
      </w:pPr>
      <w:r>
        <w:rPr>
          <w:rFonts w:ascii="Arial" w:hAnsi="Arial" w:cs="Arial"/>
        </w:rPr>
        <w:t xml:space="preserve">If you use </w:t>
      </w:r>
      <w:r w:rsidRPr="00127540">
        <w:rPr>
          <w:rFonts w:ascii="Arial" w:hAnsi="Arial" w:cs="Arial"/>
        </w:rPr>
        <w:t xml:space="preserve">the REC-GUI </w:t>
      </w:r>
      <w:r>
        <w:rPr>
          <w:rFonts w:ascii="Arial" w:hAnsi="Arial" w:cs="Arial"/>
        </w:rPr>
        <w:t>Framework in your research, please include a citation to</w:t>
      </w:r>
      <w:r w:rsidRPr="00127540">
        <w:rPr>
          <w:rFonts w:ascii="Arial" w:hAnsi="Arial" w:cs="Arial"/>
        </w:rPr>
        <w:t>:</w:t>
      </w:r>
    </w:p>
    <w:p w:rsidR="00C90B32" w:rsidRPr="00127540" w:rsidRDefault="00C90B32" w:rsidP="00C90B32">
      <w:pPr>
        <w:pStyle w:val="Standard"/>
        <w:ind w:left="720"/>
        <w:rPr>
          <w:rFonts w:ascii="Arial" w:hAnsi="Arial" w:cs="Arial"/>
        </w:rPr>
      </w:pPr>
      <w:r w:rsidRPr="00127540">
        <w:rPr>
          <w:rFonts w:ascii="Arial" w:hAnsi="Arial" w:cs="Arial"/>
        </w:rPr>
        <w:t xml:space="preserve">Byounghoon Kim, Shobha </w:t>
      </w:r>
      <w:proofErr w:type="spellStart"/>
      <w:r w:rsidRPr="00127540">
        <w:rPr>
          <w:rFonts w:ascii="Arial" w:hAnsi="Arial" w:cs="Arial"/>
        </w:rPr>
        <w:t>Channabasappa</w:t>
      </w:r>
      <w:proofErr w:type="spellEnd"/>
      <w:r w:rsidRPr="00127540">
        <w:rPr>
          <w:rFonts w:ascii="Arial" w:hAnsi="Arial" w:cs="Arial"/>
        </w:rPr>
        <w:t xml:space="preserve"> </w:t>
      </w:r>
      <w:proofErr w:type="spellStart"/>
      <w:r w:rsidRPr="00127540">
        <w:rPr>
          <w:rFonts w:ascii="Arial" w:hAnsi="Arial" w:cs="Arial"/>
        </w:rPr>
        <w:t>Kenchappa</w:t>
      </w:r>
      <w:proofErr w:type="spellEnd"/>
      <w:r w:rsidRPr="00127540">
        <w:rPr>
          <w:rFonts w:ascii="Arial" w:hAnsi="Arial" w:cs="Arial"/>
        </w:rPr>
        <w:t xml:space="preserve">, Adhira Sunkara, Ting-Yu Chang, Lowell Thompson, Raymond </w:t>
      </w:r>
      <w:proofErr w:type="spellStart"/>
      <w:r w:rsidRPr="00127540">
        <w:rPr>
          <w:rFonts w:ascii="Arial" w:hAnsi="Arial" w:cs="Arial"/>
        </w:rPr>
        <w:t>Doudlah</w:t>
      </w:r>
      <w:proofErr w:type="spellEnd"/>
      <w:r w:rsidRPr="00127540">
        <w:rPr>
          <w:rFonts w:ascii="Arial" w:hAnsi="Arial" w:cs="Arial"/>
        </w:rPr>
        <w:t xml:space="preserve">, and Ari Rosenberg (2018) Real-Time Experimental Control using Network-Based Parallel Processing. </w:t>
      </w:r>
      <w:proofErr w:type="spellStart"/>
      <w:r w:rsidRPr="00127540">
        <w:rPr>
          <w:rFonts w:ascii="Arial" w:hAnsi="Arial" w:cs="Arial"/>
        </w:rPr>
        <w:t>bioRxiv</w:t>
      </w:r>
      <w:proofErr w:type="spellEnd"/>
      <w:r w:rsidRPr="00127540">
        <w:rPr>
          <w:rFonts w:ascii="Arial" w:hAnsi="Arial" w:cs="Arial"/>
        </w:rPr>
        <w:t xml:space="preserve"> 392654; </w:t>
      </w:r>
      <w:proofErr w:type="spellStart"/>
      <w:r w:rsidRPr="00127540">
        <w:rPr>
          <w:rFonts w:ascii="Arial" w:hAnsi="Arial" w:cs="Arial"/>
        </w:rPr>
        <w:t>doi</w:t>
      </w:r>
      <w:proofErr w:type="spellEnd"/>
      <w:r w:rsidRPr="00127540">
        <w:rPr>
          <w:rFonts w:ascii="Arial" w:hAnsi="Arial" w:cs="Arial"/>
        </w:rPr>
        <w:t>: https://doi.org/10.1101/392654</w:t>
      </w:r>
      <w:r>
        <w:rPr>
          <w:rFonts w:ascii="Arial" w:hAnsi="Arial" w:cs="Arial"/>
        </w:rPr>
        <w:t>.</w:t>
      </w:r>
    </w:p>
    <w:p w:rsidR="00C90B32" w:rsidRPr="00127540" w:rsidRDefault="00C90B32" w:rsidP="00C90B32">
      <w:pPr>
        <w:pStyle w:val="Heading1"/>
        <w:rPr>
          <w:rStyle w:val="IntenseReference"/>
          <w:rFonts w:ascii="Arial" w:hAnsi="Arial" w:cs="Arial"/>
          <w:b w:val="0"/>
          <w:bCs w:val="0"/>
          <w:smallCaps w:val="0"/>
          <w:sz w:val="22"/>
          <w:szCs w:val="22"/>
        </w:rPr>
      </w:pPr>
      <w:bookmarkStart w:id="3" w:name="_Toc534009480"/>
      <w:r w:rsidRPr="00127540">
        <w:rPr>
          <w:rStyle w:val="IntenseReference"/>
          <w:rFonts w:ascii="Arial" w:hAnsi="Arial" w:cs="Arial"/>
          <w:sz w:val="22"/>
          <w:szCs w:val="22"/>
        </w:rPr>
        <w:t>Installation and Setup</w:t>
      </w:r>
      <w:bookmarkEnd w:id="3"/>
    </w:p>
    <w:p w:rsidR="00C90B32" w:rsidRPr="00127540" w:rsidRDefault="00C90B32" w:rsidP="00C90B32">
      <w:pPr>
        <w:pStyle w:val="Heading2"/>
        <w:numPr>
          <w:ilvl w:val="1"/>
          <w:numId w:val="2"/>
        </w:numPr>
        <w:rPr>
          <w:rStyle w:val="Heading1Char"/>
          <w:rFonts w:ascii="Arial" w:hAnsi="Arial" w:cs="Arial"/>
          <w:sz w:val="22"/>
          <w:szCs w:val="22"/>
        </w:rPr>
      </w:pPr>
      <w:bookmarkStart w:id="4" w:name="_Toc534009481"/>
      <w:r w:rsidRPr="00127540">
        <w:rPr>
          <w:rStyle w:val="Heading1Char"/>
          <w:rFonts w:ascii="Arial" w:hAnsi="Arial" w:cs="Arial"/>
          <w:sz w:val="22"/>
          <w:szCs w:val="22"/>
        </w:rPr>
        <w:t>Required Packages</w:t>
      </w:r>
      <w:bookmarkEnd w:id="4"/>
    </w:p>
    <w:p w:rsidR="00C90B32" w:rsidRPr="00127540" w:rsidRDefault="00C90B32" w:rsidP="00C90B32">
      <w:pPr>
        <w:pStyle w:val="Standard"/>
        <w:spacing w:after="0"/>
        <w:ind w:left="1440"/>
        <w:rPr>
          <w:rFonts w:ascii="Arial" w:hAnsi="Arial" w:cs="Arial"/>
        </w:rPr>
      </w:pPr>
      <w:r w:rsidRPr="00127540">
        <w:rPr>
          <w:rFonts w:ascii="Arial" w:hAnsi="Arial" w:cs="Arial"/>
        </w:rPr>
        <w:t xml:space="preserve">The REC-GUI Framework is coded in Python and </w:t>
      </w:r>
      <w:proofErr w:type="gramStart"/>
      <w:r w:rsidRPr="00127540">
        <w:rPr>
          <w:rFonts w:ascii="Arial" w:hAnsi="Arial" w:cs="Arial"/>
        </w:rPr>
        <w:t>MATLAB, and</w:t>
      </w:r>
      <w:proofErr w:type="gramEnd"/>
      <w:r w:rsidRPr="00127540">
        <w:rPr>
          <w:rFonts w:ascii="Arial" w:hAnsi="Arial" w:cs="Arial"/>
        </w:rPr>
        <w:t xml:space="preserve"> </w:t>
      </w:r>
      <w:r>
        <w:rPr>
          <w:rFonts w:ascii="Arial" w:hAnsi="Arial" w:cs="Arial"/>
        </w:rPr>
        <w:t>requires</w:t>
      </w:r>
      <w:r w:rsidRPr="00127540">
        <w:rPr>
          <w:rFonts w:ascii="Arial" w:hAnsi="Arial" w:cs="Arial"/>
        </w:rPr>
        <w:t xml:space="preserve"> several </w:t>
      </w:r>
      <w:r>
        <w:rPr>
          <w:rFonts w:ascii="Arial" w:hAnsi="Arial" w:cs="Arial"/>
        </w:rPr>
        <w:t xml:space="preserve">other </w:t>
      </w:r>
      <w:r w:rsidRPr="00127540">
        <w:rPr>
          <w:rFonts w:ascii="Arial" w:hAnsi="Arial" w:cs="Arial"/>
        </w:rPr>
        <w:t xml:space="preserve">packages. Since </w:t>
      </w:r>
      <w:r>
        <w:rPr>
          <w:rFonts w:ascii="Arial" w:hAnsi="Arial" w:cs="Arial"/>
        </w:rPr>
        <w:t>these</w:t>
      </w:r>
      <w:r w:rsidRPr="00127540">
        <w:rPr>
          <w:rFonts w:ascii="Arial" w:hAnsi="Arial" w:cs="Arial"/>
        </w:rPr>
        <w:t xml:space="preserve"> packages have different developers, we recommend checking with them regarding updates and usage. Skipping required packages </w:t>
      </w:r>
      <w:r>
        <w:rPr>
          <w:rFonts w:ascii="Arial" w:hAnsi="Arial" w:cs="Arial"/>
        </w:rPr>
        <w:t>can</w:t>
      </w:r>
      <w:r w:rsidRPr="00127540">
        <w:rPr>
          <w:rFonts w:ascii="Arial" w:hAnsi="Arial" w:cs="Arial"/>
        </w:rPr>
        <w:t xml:space="preserve"> </w:t>
      </w:r>
      <w:r>
        <w:rPr>
          <w:rFonts w:ascii="Arial" w:hAnsi="Arial" w:cs="Arial"/>
        </w:rPr>
        <w:t>cause</w:t>
      </w:r>
      <w:r w:rsidRPr="00127540">
        <w:rPr>
          <w:rFonts w:ascii="Arial" w:hAnsi="Arial" w:cs="Arial"/>
        </w:rPr>
        <w:t xml:space="preserve"> serious system errors. </w:t>
      </w:r>
    </w:p>
    <w:p w:rsidR="00C90B32" w:rsidRPr="00127540" w:rsidRDefault="00C90B32" w:rsidP="00C90B32">
      <w:pPr>
        <w:pStyle w:val="Standard"/>
        <w:spacing w:after="0"/>
        <w:ind w:left="1440"/>
        <w:rPr>
          <w:rFonts w:ascii="Arial" w:hAnsi="Arial" w:cs="Arial"/>
        </w:rPr>
      </w:pPr>
    </w:p>
    <w:p w:rsidR="00C90B32" w:rsidRPr="00127540" w:rsidRDefault="00C90B32" w:rsidP="00C90B32">
      <w:pPr>
        <w:pStyle w:val="Standard"/>
        <w:spacing w:after="0"/>
        <w:ind w:left="1440"/>
        <w:rPr>
          <w:rFonts w:ascii="Arial" w:hAnsi="Arial" w:cs="Arial"/>
        </w:rPr>
      </w:pPr>
      <w:r w:rsidRPr="00127540">
        <w:rPr>
          <w:rFonts w:ascii="Arial" w:hAnsi="Arial" w:cs="Arial"/>
        </w:rPr>
        <w:t>Main code for the REC-GUI Framework.</w:t>
      </w:r>
    </w:p>
    <w:p w:rsidR="00C90B32" w:rsidRDefault="00C90B32" w:rsidP="00C90B32">
      <w:pPr>
        <w:pStyle w:val="Standard"/>
        <w:numPr>
          <w:ilvl w:val="0"/>
          <w:numId w:val="10"/>
        </w:numPr>
        <w:spacing w:after="0"/>
        <w:rPr>
          <w:rFonts w:ascii="Arial" w:hAnsi="Arial" w:cs="Arial"/>
        </w:rPr>
      </w:pPr>
      <w:r w:rsidRPr="00127540">
        <w:rPr>
          <w:rFonts w:ascii="Arial" w:hAnsi="Arial" w:cs="Arial"/>
        </w:rPr>
        <w:t>Download/clone code from GitHub</w:t>
      </w:r>
      <w:r>
        <w:rPr>
          <w:rFonts w:ascii="Arial" w:hAnsi="Arial" w:cs="Arial"/>
        </w:rPr>
        <w:t xml:space="preserve"> (</w:t>
      </w:r>
      <w:hyperlink r:id="rId11" w:history="1">
        <w:r w:rsidRPr="008116FF">
          <w:rPr>
            <w:rStyle w:val="Hyperlink"/>
            <w:rFonts w:ascii="Arial" w:hAnsi="Arial" w:cs="Arial"/>
          </w:rPr>
          <w:t>https://github.com/rec-gui</w:t>
        </w:r>
      </w:hyperlink>
      <w:r>
        <w:rPr>
          <w:rFonts w:ascii="Arial" w:hAnsi="Arial" w:cs="Arial"/>
        </w:rPr>
        <w:t>).</w:t>
      </w:r>
    </w:p>
    <w:p w:rsidR="00C90B32" w:rsidRPr="00127540" w:rsidRDefault="00C90B32" w:rsidP="00C90B32">
      <w:pPr>
        <w:pStyle w:val="Standard"/>
        <w:spacing w:after="0"/>
        <w:ind w:left="2160"/>
        <w:rPr>
          <w:rFonts w:ascii="Arial" w:hAnsi="Arial" w:cs="Arial"/>
        </w:rPr>
      </w:pPr>
    </w:p>
    <w:p w:rsidR="00C90B32" w:rsidRPr="00127540" w:rsidRDefault="00C90B32" w:rsidP="00C90B32">
      <w:pPr>
        <w:pStyle w:val="Standard"/>
        <w:spacing w:after="0"/>
        <w:ind w:left="1440"/>
        <w:rPr>
          <w:rFonts w:ascii="Arial" w:hAnsi="Arial" w:cs="Arial"/>
        </w:rPr>
      </w:pPr>
      <w:r w:rsidRPr="00127540">
        <w:rPr>
          <w:rFonts w:ascii="Arial" w:hAnsi="Arial" w:cs="Arial"/>
        </w:rPr>
        <w:t>Basic packages required for the REC-GUI Framework</w:t>
      </w:r>
      <w:r>
        <w:rPr>
          <w:rFonts w:ascii="Arial" w:hAnsi="Arial" w:cs="Arial"/>
        </w:rPr>
        <w:t>:</w:t>
      </w:r>
    </w:p>
    <w:p w:rsidR="00C90B32" w:rsidRPr="00127540" w:rsidRDefault="00C90B32" w:rsidP="00C90B32">
      <w:pPr>
        <w:pStyle w:val="Standard"/>
        <w:numPr>
          <w:ilvl w:val="0"/>
          <w:numId w:val="3"/>
        </w:numPr>
        <w:spacing w:after="0"/>
        <w:rPr>
          <w:rFonts w:ascii="Arial" w:hAnsi="Arial" w:cs="Arial"/>
        </w:rPr>
      </w:pPr>
      <w:r w:rsidRPr="00127540">
        <w:rPr>
          <w:rFonts w:ascii="Arial" w:hAnsi="Arial" w:cs="Arial"/>
        </w:rPr>
        <w:t>Python2.7 - base python interpreter</w:t>
      </w:r>
      <w:r>
        <w:rPr>
          <w:rFonts w:ascii="Arial" w:hAnsi="Arial" w:cs="Arial"/>
        </w:rPr>
        <w:t>.</w:t>
      </w:r>
    </w:p>
    <w:p w:rsidR="00C90B32" w:rsidRPr="00127540" w:rsidRDefault="00C90B32" w:rsidP="00C90B32">
      <w:pPr>
        <w:pStyle w:val="Standard"/>
        <w:numPr>
          <w:ilvl w:val="0"/>
          <w:numId w:val="3"/>
        </w:numPr>
        <w:spacing w:after="0"/>
        <w:rPr>
          <w:rFonts w:ascii="Arial" w:hAnsi="Arial" w:cs="Arial"/>
        </w:rPr>
      </w:pPr>
      <w:proofErr w:type="spellStart"/>
      <w:r w:rsidRPr="00127540">
        <w:rPr>
          <w:rFonts w:ascii="Arial" w:hAnsi="Arial" w:cs="Arial"/>
        </w:rPr>
        <w:t>Numpy</w:t>
      </w:r>
      <w:proofErr w:type="spellEnd"/>
      <w:r w:rsidRPr="00127540">
        <w:rPr>
          <w:rFonts w:ascii="Arial" w:hAnsi="Arial" w:cs="Arial"/>
        </w:rPr>
        <w:t xml:space="preserve"> - for calculations using array</w:t>
      </w:r>
      <w:r>
        <w:rPr>
          <w:rFonts w:ascii="Arial" w:hAnsi="Arial" w:cs="Arial"/>
        </w:rPr>
        <w:t>s</w:t>
      </w:r>
      <w:r w:rsidRPr="00127540">
        <w:rPr>
          <w:rFonts w:ascii="Arial" w:hAnsi="Arial" w:cs="Arial"/>
        </w:rPr>
        <w:t xml:space="preserve"> or matri</w:t>
      </w:r>
      <w:r>
        <w:rPr>
          <w:rFonts w:ascii="Arial" w:hAnsi="Arial" w:cs="Arial"/>
        </w:rPr>
        <w:t>ces</w:t>
      </w:r>
      <w:r w:rsidRPr="00127540">
        <w:rPr>
          <w:rFonts w:ascii="Arial" w:hAnsi="Arial" w:cs="Arial"/>
        </w:rPr>
        <w:t xml:space="preserve"> (</w:t>
      </w:r>
      <w:hyperlink r:id="rId12" w:history="1">
        <w:r w:rsidRPr="00E749D4">
          <w:rPr>
            <w:rStyle w:val="Hyperlink"/>
            <w:rFonts w:ascii="Arial" w:hAnsi="Arial" w:cs="Arial"/>
          </w:rPr>
          <w:t>http://www.numpy.org</w:t>
        </w:r>
      </w:hyperlink>
      <w:r w:rsidRPr="00127540">
        <w:rPr>
          <w:rFonts w:ascii="Arial" w:hAnsi="Arial" w:cs="Arial"/>
        </w:rPr>
        <w:t>)</w:t>
      </w:r>
      <w:r>
        <w:rPr>
          <w:rFonts w:ascii="Arial" w:hAnsi="Arial" w:cs="Arial"/>
        </w:rPr>
        <w:t>.</w:t>
      </w:r>
    </w:p>
    <w:p w:rsidR="00C90B32" w:rsidRDefault="00C90B32" w:rsidP="00C90B32">
      <w:pPr>
        <w:pStyle w:val="Standard"/>
        <w:numPr>
          <w:ilvl w:val="0"/>
          <w:numId w:val="3"/>
        </w:numPr>
        <w:spacing w:after="0" w:line="240" w:lineRule="auto"/>
        <w:ind w:left="1440" w:firstLine="360"/>
        <w:rPr>
          <w:rFonts w:ascii="Arial" w:hAnsi="Arial" w:cs="Arial"/>
        </w:rPr>
      </w:pPr>
      <w:proofErr w:type="spellStart"/>
      <w:r w:rsidRPr="00A023AE">
        <w:rPr>
          <w:rFonts w:ascii="Arial" w:hAnsi="Arial" w:cs="Arial"/>
        </w:rPr>
        <w:t>Tkinter</w:t>
      </w:r>
      <w:proofErr w:type="spellEnd"/>
      <w:r w:rsidRPr="00A023AE">
        <w:rPr>
          <w:rFonts w:ascii="Arial" w:hAnsi="Arial" w:cs="Arial"/>
        </w:rPr>
        <w:t xml:space="preserve"> - for building the GUI (</w:t>
      </w:r>
      <w:hyperlink r:id="rId13" w:history="1">
        <w:r w:rsidRPr="00A023AE">
          <w:rPr>
            <w:rStyle w:val="Hyperlink"/>
            <w:rFonts w:ascii="Arial" w:hAnsi="Arial" w:cs="Arial"/>
          </w:rPr>
          <w:t>https://tkdocs.com/tutorial/install.html</w:t>
        </w:r>
      </w:hyperlink>
      <w:r w:rsidRPr="00A023AE">
        <w:rPr>
          <w:rFonts w:ascii="Arial" w:hAnsi="Arial" w:cs="Arial"/>
        </w:rPr>
        <w:t>).</w:t>
      </w:r>
    </w:p>
    <w:p w:rsidR="00C90B32" w:rsidRPr="00127540" w:rsidRDefault="00C90B32" w:rsidP="00C90B32">
      <w:pPr>
        <w:pStyle w:val="Standard"/>
        <w:numPr>
          <w:ilvl w:val="0"/>
          <w:numId w:val="13"/>
        </w:numPr>
        <w:spacing w:after="0" w:line="240" w:lineRule="auto"/>
        <w:rPr>
          <w:rFonts w:ascii="Arial" w:hAnsi="Arial" w:cs="Arial"/>
        </w:rPr>
      </w:pPr>
      <w:r w:rsidRPr="00A023AE">
        <w:rPr>
          <w:rFonts w:ascii="Arial" w:hAnsi="Arial" w:cs="Arial"/>
        </w:rPr>
        <w:t>MATLAB</w:t>
      </w:r>
      <w:r>
        <w:rPr>
          <w:rFonts w:ascii="Arial" w:hAnsi="Arial" w:cs="Arial"/>
        </w:rPr>
        <w:t xml:space="preserve"> </w:t>
      </w:r>
      <w:r w:rsidRPr="00127540">
        <w:rPr>
          <w:rFonts w:ascii="Arial" w:hAnsi="Arial" w:cs="Arial"/>
        </w:rPr>
        <w:t>(2017a or greater is recommended)</w:t>
      </w:r>
      <w:r>
        <w:rPr>
          <w:rFonts w:ascii="Arial" w:hAnsi="Arial" w:cs="Arial"/>
        </w:rPr>
        <w:t>.</w:t>
      </w:r>
    </w:p>
    <w:p w:rsidR="00C90B32" w:rsidRDefault="00C90B32" w:rsidP="00C90B32">
      <w:pPr>
        <w:pStyle w:val="Standard"/>
        <w:numPr>
          <w:ilvl w:val="0"/>
          <w:numId w:val="5"/>
        </w:numPr>
        <w:spacing w:after="0"/>
        <w:rPr>
          <w:rFonts w:ascii="Arial" w:hAnsi="Arial" w:cs="Arial"/>
        </w:rPr>
      </w:pPr>
      <w:r w:rsidRPr="00127540">
        <w:rPr>
          <w:rFonts w:ascii="Arial" w:hAnsi="Arial" w:cs="Arial"/>
        </w:rPr>
        <w:t>MATLAB’s Computer Vision System Toolbox</w:t>
      </w:r>
      <w:r>
        <w:rPr>
          <w:rFonts w:ascii="Arial" w:hAnsi="Arial" w:cs="Arial"/>
        </w:rPr>
        <w:t>.</w:t>
      </w:r>
    </w:p>
    <w:p w:rsidR="00C90B32" w:rsidRPr="00D55D17" w:rsidRDefault="00C90B32" w:rsidP="00C90B32">
      <w:pPr>
        <w:pStyle w:val="Standard"/>
        <w:numPr>
          <w:ilvl w:val="0"/>
          <w:numId w:val="5"/>
        </w:numPr>
        <w:spacing w:after="0"/>
        <w:rPr>
          <w:rStyle w:val="Hyperlink"/>
          <w:rFonts w:ascii="Arial" w:hAnsi="Arial" w:cs="Arial"/>
        </w:rPr>
      </w:pPr>
      <w:r w:rsidRPr="00D55D17">
        <w:rPr>
          <w:rFonts w:ascii="Arial" w:hAnsi="Arial" w:cs="Arial"/>
        </w:rPr>
        <w:t>MATLAB’s Data Acquisition Toolbox (</w:t>
      </w:r>
      <w:r>
        <w:rPr>
          <w:rFonts w:ascii="Arial" w:hAnsi="Arial" w:cs="Arial"/>
        </w:rPr>
        <w:t>if</w:t>
      </w:r>
      <w:r w:rsidRPr="00D55D17">
        <w:rPr>
          <w:rFonts w:ascii="Arial" w:hAnsi="Arial" w:cs="Arial"/>
        </w:rPr>
        <w:t xml:space="preserve"> using USB-1680G</w:t>
      </w:r>
      <w:r>
        <w:rPr>
          <w:rFonts w:ascii="Arial" w:hAnsi="Arial" w:cs="Arial"/>
        </w:rPr>
        <w:t xml:space="preserve"> for I</w:t>
      </w:r>
      <w:r w:rsidRPr="00127540">
        <w:rPr>
          <w:rFonts w:ascii="Arial" w:hAnsi="Arial" w:cs="Arial"/>
        </w:rPr>
        <w:t>O</w:t>
      </w:r>
      <w:r w:rsidRPr="00D55D17">
        <w:rPr>
          <w:rFonts w:ascii="Arial" w:hAnsi="Arial" w:cs="Arial"/>
        </w:rPr>
        <w:t>)</w:t>
      </w:r>
      <w:r>
        <w:rPr>
          <w:rFonts w:ascii="Arial" w:hAnsi="Arial" w:cs="Arial"/>
        </w:rPr>
        <w:t>.</w:t>
      </w:r>
    </w:p>
    <w:p w:rsidR="00C90B32" w:rsidRPr="00D55D17" w:rsidRDefault="00C90B32" w:rsidP="00C90B32">
      <w:pPr>
        <w:pStyle w:val="Standard"/>
        <w:numPr>
          <w:ilvl w:val="0"/>
          <w:numId w:val="5"/>
        </w:numPr>
        <w:spacing w:after="0"/>
        <w:rPr>
          <w:rFonts w:ascii="Arial" w:hAnsi="Arial" w:cs="Arial"/>
        </w:rPr>
      </w:pPr>
      <w:proofErr w:type="spellStart"/>
      <w:r w:rsidRPr="00D55D17">
        <w:rPr>
          <w:rFonts w:ascii="Arial" w:hAnsi="Arial" w:cs="Arial"/>
        </w:rPr>
        <w:lastRenderedPageBreak/>
        <w:t>Psychtoolbox</w:t>
      </w:r>
      <w:proofErr w:type="spellEnd"/>
      <w:r w:rsidRPr="00D55D17">
        <w:rPr>
          <w:rFonts w:ascii="Arial" w:hAnsi="Arial" w:cs="Arial"/>
        </w:rPr>
        <w:t xml:space="preserve"> 3 for visual stimulus generation (</w:t>
      </w:r>
      <w:hyperlink r:id="rId14" w:history="1">
        <w:r w:rsidRPr="00D55D17">
          <w:rPr>
            <w:rStyle w:val="Hyperlink"/>
            <w:rFonts w:ascii="Arial" w:hAnsi="Arial" w:cs="Arial"/>
          </w:rPr>
          <w:t>http://psychtoolbox.org/</w:t>
        </w:r>
      </w:hyperlink>
      <w:r w:rsidRPr="00D55D17">
        <w:rPr>
          <w:rFonts w:ascii="Arial" w:hAnsi="Arial" w:cs="Arial"/>
        </w:rPr>
        <w:t>).</w:t>
      </w:r>
    </w:p>
    <w:p w:rsidR="00C90B32" w:rsidRPr="00127540" w:rsidRDefault="00C90B32" w:rsidP="00C90B32">
      <w:pPr>
        <w:pStyle w:val="Standard"/>
        <w:spacing w:after="0"/>
        <w:ind w:left="1440"/>
        <w:rPr>
          <w:rFonts w:ascii="Arial" w:hAnsi="Arial" w:cs="Arial"/>
        </w:rPr>
      </w:pPr>
    </w:p>
    <w:p w:rsidR="00C90B32" w:rsidRPr="00127540" w:rsidRDefault="00C90B32" w:rsidP="00C90B32">
      <w:pPr>
        <w:pStyle w:val="Standard"/>
        <w:spacing w:after="0"/>
        <w:ind w:left="1440"/>
        <w:rPr>
          <w:rFonts w:ascii="Arial" w:hAnsi="Arial" w:cs="Arial"/>
        </w:rPr>
      </w:pPr>
      <w:r w:rsidRPr="00127540">
        <w:rPr>
          <w:rFonts w:ascii="Arial" w:hAnsi="Arial" w:cs="Arial"/>
        </w:rPr>
        <w:t>Selected packages for specific system configurations</w:t>
      </w:r>
      <w:r>
        <w:rPr>
          <w:rFonts w:ascii="Arial" w:hAnsi="Arial" w:cs="Arial"/>
        </w:rPr>
        <w:t>:</w:t>
      </w:r>
    </w:p>
    <w:p w:rsidR="00C90B32" w:rsidRPr="00127540" w:rsidRDefault="00C90B32" w:rsidP="00C90B32">
      <w:pPr>
        <w:pStyle w:val="Standard"/>
        <w:numPr>
          <w:ilvl w:val="0"/>
          <w:numId w:val="6"/>
        </w:numPr>
        <w:spacing w:after="0"/>
        <w:rPr>
          <w:rFonts w:ascii="Arial" w:hAnsi="Arial" w:cs="Arial"/>
        </w:rPr>
      </w:pPr>
      <w:r w:rsidRPr="00127540">
        <w:rPr>
          <w:rFonts w:ascii="Arial" w:hAnsi="Arial" w:cs="Arial"/>
        </w:rPr>
        <w:t xml:space="preserve">To use </w:t>
      </w:r>
      <w:proofErr w:type="spellStart"/>
      <w:r w:rsidRPr="00127540">
        <w:rPr>
          <w:rFonts w:ascii="Arial" w:hAnsi="Arial" w:cs="Arial"/>
        </w:rPr>
        <w:t>EyeLink</w:t>
      </w:r>
      <w:proofErr w:type="spellEnd"/>
      <w:r w:rsidRPr="00127540">
        <w:rPr>
          <w:rFonts w:ascii="Arial" w:hAnsi="Arial" w:cs="Arial"/>
        </w:rPr>
        <w:t xml:space="preserve"> (SR Research, Inc.)</w:t>
      </w:r>
      <w:r>
        <w:rPr>
          <w:rFonts w:ascii="Arial" w:hAnsi="Arial" w:cs="Arial"/>
        </w:rPr>
        <w:t>.</w:t>
      </w:r>
    </w:p>
    <w:p w:rsidR="00C90B32" w:rsidRPr="00127540" w:rsidRDefault="00C90B32" w:rsidP="00C90B32">
      <w:pPr>
        <w:pStyle w:val="Standard"/>
        <w:numPr>
          <w:ilvl w:val="0"/>
          <w:numId w:val="7"/>
        </w:numPr>
        <w:spacing w:after="0"/>
        <w:rPr>
          <w:rFonts w:ascii="Arial" w:hAnsi="Arial" w:cs="Arial"/>
        </w:rPr>
      </w:pPr>
      <w:r>
        <w:rPr>
          <w:rFonts w:ascii="Arial" w:hAnsi="Arial" w:cs="Arial"/>
        </w:rPr>
        <w:t xml:space="preserve">Go to: </w:t>
      </w:r>
      <w:hyperlink r:id="rId15" w:history="1">
        <w:r w:rsidRPr="00E749D4">
          <w:rPr>
            <w:rStyle w:val="Hyperlink"/>
            <w:rFonts w:ascii="Arial" w:hAnsi="Arial" w:cs="Arial"/>
          </w:rPr>
          <w:t>https://www.sr-support.com/</w:t>
        </w:r>
      </w:hyperlink>
      <w:r>
        <w:rPr>
          <w:rFonts w:ascii="Arial" w:hAnsi="Arial" w:cs="Arial"/>
        </w:rPr>
        <w:t xml:space="preserve"> </w:t>
      </w:r>
    </w:p>
    <w:p w:rsidR="00C90B32" w:rsidRPr="00127540" w:rsidRDefault="00C90B32" w:rsidP="00C90B32">
      <w:pPr>
        <w:pStyle w:val="Standard"/>
        <w:numPr>
          <w:ilvl w:val="0"/>
          <w:numId w:val="7"/>
        </w:numPr>
        <w:spacing w:after="0"/>
        <w:rPr>
          <w:rFonts w:ascii="Arial" w:hAnsi="Arial" w:cs="Arial"/>
        </w:rPr>
      </w:pPr>
      <w:r>
        <w:rPr>
          <w:rFonts w:ascii="Arial" w:hAnsi="Arial" w:cs="Arial"/>
        </w:rPr>
        <w:t>D</w:t>
      </w:r>
      <w:r w:rsidRPr="00127540">
        <w:rPr>
          <w:rFonts w:ascii="Arial" w:hAnsi="Arial" w:cs="Arial"/>
        </w:rPr>
        <w:t>ownload ‘</w:t>
      </w:r>
      <w:proofErr w:type="spellStart"/>
      <w:r w:rsidRPr="00127540">
        <w:rPr>
          <w:rFonts w:ascii="Arial" w:hAnsi="Arial" w:cs="Arial"/>
        </w:rPr>
        <w:t>EyeLink</w:t>
      </w:r>
      <w:proofErr w:type="spellEnd"/>
      <w:r w:rsidRPr="00127540">
        <w:rPr>
          <w:rFonts w:ascii="Arial" w:hAnsi="Arial" w:cs="Arial"/>
        </w:rPr>
        <w:t xml:space="preserve"> display software’ </w:t>
      </w:r>
      <w:r>
        <w:rPr>
          <w:rFonts w:ascii="Arial" w:hAnsi="Arial" w:cs="Arial"/>
        </w:rPr>
        <w:t>for</w:t>
      </w:r>
      <w:r w:rsidRPr="00127540">
        <w:rPr>
          <w:rFonts w:ascii="Arial" w:hAnsi="Arial" w:cs="Arial"/>
        </w:rPr>
        <w:t xml:space="preserve"> your operating system</w:t>
      </w:r>
      <w:r>
        <w:rPr>
          <w:rFonts w:ascii="Arial" w:hAnsi="Arial" w:cs="Arial"/>
        </w:rPr>
        <w:t>:</w:t>
      </w:r>
    </w:p>
    <w:p w:rsidR="00C90B32" w:rsidRPr="00127540" w:rsidRDefault="00C90B32" w:rsidP="00C90B32">
      <w:pPr>
        <w:pStyle w:val="Standard"/>
        <w:numPr>
          <w:ilvl w:val="1"/>
          <w:numId w:val="7"/>
        </w:numPr>
        <w:spacing w:after="0"/>
        <w:rPr>
          <w:rFonts w:ascii="Arial" w:hAnsi="Arial" w:cs="Arial"/>
        </w:rPr>
      </w:pPr>
      <w:r w:rsidRPr="00127540">
        <w:rPr>
          <w:rFonts w:ascii="Arial" w:hAnsi="Arial" w:cs="Arial"/>
        </w:rPr>
        <w:t xml:space="preserve">Linux - </w:t>
      </w:r>
      <w:hyperlink r:id="rId16" w:history="1">
        <w:r w:rsidRPr="00127540">
          <w:rPr>
            <w:rStyle w:val="Hyperlink"/>
            <w:rFonts w:ascii="Arial" w:hAnsi="Arial" w:cs="Arial"/>
          </w:rPr>
          <w:t>https://www.sr-support.com/forum/downloads/eyelink-display-software/46-eyelink-developers-kit-for-linux-linux-display-software</w:t>
        </w:r>
      </w:hyperlink>
    </w:p>
    <w:p w:rsidR="00C90B32" w:rsidRPr="00127540" w:rsidRDefault="00C90B32" w:rsidP="00C90B32">
      <w:pPr>
        <w:pStyle w:val="Standard"/>
        <w:numPr>
          <w:ilvl w:val="1"/>
          <w:numId w:val="7"/>
        </w:numPr>
        <w:spacing w:after="0"/>
        <w:rPr>
          <w:rFonts w:ascii="Arial" w:hAnsi="Arial" w:cs="Arial"/>
        </w:rPr>
      </w:pPr>
      <w:r w:rsidRPr="00127540">
        <w:rPr>
          <w:rFonts w:ascii="Arial" w:hAnsi="Arial" w:cs="Arial"/>
        </w:rPr>
        <w:t xml:space="preserve">Windows - </w:t>
      </w:r>
      <w:hyperlink r:id="rId17" w:history="1">
        <w:r w:rsidRPr="00127540">
          <w:rPr>
            <w:rStyle w:val="Hyperlink"/>
            <w:rFonts w:ascii="Arial" w:hAnsi="Arial" w:cs="Arial"/>
          </w:rPr>
          <w:t>https://www.sr-support.com/forum/downloads/eyelink-display-software/39-eyelink-developers-kit-for-windows-windows-display-software</w:t>
        </w:r>
      </w:hyperlink>
    </w:p>
    <w:p w:rsidR="00C90B32" w:rsidRPr="00127540" w:rsidRDefault="00C90B32" w:rsidP="00C90B32">
      <w:pPr>
        <w:pStyle w:val="Standard"/>
        <w:numPr>
          <w:ilvl w:val="1"/>
          <w:numId w:val="7"/>
        </w:numPr>
        <w:spacing w:after="0"/>
        <w:rPr>
          <w:rStyle w:val="Hyperlink"/>
          <w:rFonts w:ascii="Arial" w:hAnsi="Arial" w:cs="Arial"/>
        </w:rPr>
      </w:pPr>
      <w:r w:rsidRPr="00127540">
        <w:rPr>
          <w:rFonts w:ascii="Arial" w:hAnsi="Arial" w:cs="Arial"/>
        </w:rPr>
        <w:t xml:space="preserve">Mac OS X - </w:t>
      </w:r>
      <w:hyperlink r:id="rId18" w:history="1">
        <w:r w:rsidRPr="00127540">
          <w:rPr>
            <w:rStyle w:val="Hyperlink"/>
            <w:rFonts w:ascii="Arial" w:hAnsi="Arial" w:cs="Arial"/>
          </w:rPr>
          <w:t>https://www.sr-support.com/forum/downloads/eyelink-display-software/45-eyelink-developers-kit-for-mac-os-x-mac-os-x-display-software</w:t>
        </w:r>
      </w:hyperlink>
    </w:p>
    <w:p w:rsidR="00C90B32" w:rsidRPr="00127540" w:rsidRDefault="00C90B32" w:rsidP="00C90B32">
      <w:pPr>
        <w:pStyle w:val="Standard"/>
        <w:spacing w:after="0"/>
        <w:ind w:left="2880"/>
        <w:rPr>
          <w:rFonts w:ascii="Arial" w:hAnsi="Arial" w:cs="Arial"/>
        </w:rPr>
      </w:pPr>
    </w:p>
    <w:p w:rsidR="00C90B32" w:rsidRPr="00127540" w:rsidRDefault="00C90B32" w:rsidP="00C90B32">
      <w:pPr>
        <w:pStyle w:val="Standard"/>
        <w:numPr>
          <w:ilvl w:val="0"/>
          <w:numId w:val="6"/>
        </w:numPr>
        <w:spacing w:after="0"/>
        <w:rPr>
          <w:rFonts w:ascii="Arial" w:hAnsi="Arial" w:cs="Arial"/>
        </w:rPr>
      </w:pPr>
      <w:r w:rsidRPr="00127540">
        <w:rPr>
          <w:rFonts w:ascii="Arial" w:hAnsi="Arial" w:cs="Arial"/>
        </w:rPr>
        <w:t>To use USB-1680G</w:t>
      </w:r>
      <w:r>
        <w:rPr>
          <w:rFonts w:ascii="Arial" w:hAnsi="Arial" w:cs="Arial"/>
        </w:rPr>
        <w:t xml:space="preserve"> (Measurement Computing, Inc.).</w:t>
      </w:r>
    </w:p>
    <w:p w:rsidR="00C90B32" w:rsidRPr="00127540" w:rsidRDefault="00C90B32" w:rsidP="00C90B32">
      <w:pPr>
        <w:pStyle w:val="Standard"/>
        <w:numPr>
          <w:ilvl w:val="0"/>
          <w:numId w:val="12"/>
        </w:numPr>
        <w:spacing w:after="0"/>
        <w:rPr>
          <w:rFonts w:ascii="Arial" w:hAnsi="Arial" w:cs="Arial"/>
        </w:rPr>
      </w:pPr>
      <w:r w:rsidRPr="00127540">
        <w:rPr>
          <w:rFonts w:ascii="Arial" w:hAnsi="Arial" w:cs="Arial"/>
        </w:rPr>
        <w:t xml:space="preserve">USB-1680G is a multifunctional DAQ used to handle analog IO or digital IO. </w:t>
      </w:r>
    </w:p>
    <w:p w:rsidR="00C90B32" w:rsidRPr="00127540" w:rsidRDefault="00C90B32" w:rsidP="00C90B32">
      <w:pPr>
        <w:pStyle w:val="Standard"/>
        <w:numPr>
          <w:ilvl w:val="0"/>
          <w:numId w:val="8"/>
        </w:numPr>
        <w:spacing w:after="0"/>
        <w:rPr>
          <w:rFonts w:ascii="Arial" w:hAnsi="Arial" w:cs="Arial"/>
        </w:rPr>
      </w:pPr>
      <w:r w:rsidRPr="00127540">
        <w:rPr>
          <w:rFonts w:ascii="Arial" w:hAnsi="Arial" w:cs="Arial"/>
        </w:rPr>
        <w:t xml:space="preserve">Linux </w:t>
      </w:r>
    </w:p>
    <w:p w:rsidR="00C90B32" w:rsidRPr="00127540" w:rsidRDefault="00C90B32" w:rsidP="00C90B32">
      <w:pPr>
        <w:pStyle w:val="Standard"/>
        <w:numPr>
          <w:ilvl w:val="1"/>
          <w:numId w:val="8"/>
        </w:numPr>
        <w:spacing w:after="0"/>
        <w:rPr>
          <w:rFonts w:ascii="Arial" w:hAnsi="Arial" w:cs="Arial"/>
        </w:rPr>
      </w:pPr>
      <w:r>
        <w:rPr>
          <w:rFonts w:ascii="Arial" w:hAnsi="Arial" w:cs="Arial"/>
        </w:rPr>
        <w:t>R</w:t>
      </w:r>
      <w:r w:rsidRPr="00127540">
        <w:rPr>
          <w:rFonts w:ascii="Arial" w:hAnsi="Arial" w:cs="Arial"/>
        </w:rPr>
        <w:t xml:space="preserve">eady </w:t>
      </w:r>
      <w:r>
        <w:rPr>
          <w:rFonts w:ascii="Arial" w:hAnsi="Arial" w:cs="Arial"/>
        </w:rPr>
        <w:t>for</w:t>
      </w:r>
      <w:r w:rsidRPr="00127540">
        <w:rPr>
          <w:rFonts w:ascii="Arial" w:hAnsi="Arial" w:cs="Arial"/>
        </w:rPr>
        <w:t xml:space="preserve"> use </w:t>
      </w:r>
      <w:r>
        <w:rPr>
          <w:rFonts w:ascii="Arial" w:hAnsi="Arial" w:cs="Arial"/>
        </w:rPr>
        <w:t>with</w:t>
      </w:r>
      <w:r w:rsidRPr="00127540">
        <w:rPr>
          <w:rFonts w:ascii="Arial" w:hAnsi="Arial" w:cs="Arial"/>
        </w:rPr>
        <w:t xml:space="preserve"> REC-GUI</w:t>
      </w:r>
      <w:r>
        <w:rPr>
          <w:rFonts w:ascii="Arial" w:hAnsi="Arial" w:cs="Arial"/>
        </w:rPr>
        <w:t>:</w:t>
      </w:r>
      <w:r w:rsidRPr="00127540">
        <w:rPr>
          <w:rFonts w:ascii="Arial" w:hAnsi="Arial" w:cs="Arial"/>
        </w:rPr>
        <w:t xml:space="preserve">  </w:t>
      </w:r>
      <w:hyperlink r:id="rId19" w:history="1">
        <w:r w:rsidRPr="00127540">
          <w:rPr>
            <w:rStyle w:val="Hyperlink"/>
            <w:rFonts w:ascii="Arial" w:hAnsi="Arial" w:cs="Arial"/>
          </w:rPr>
          <w:t>https://pypi.org/project/pydaqflex/</w:t>
        </w:r>
      </w:hyperlink>
    </w:p>
    <w:p w:rsidR="00C90B32" w:rsidRPr="00127540" w:rsidRDefault="00C90B32" w:rsidP="00C90B32">
      <w:pPr>
        <w:pStyle w:val="Standard"/>
        <w:numPr>
          <w:ilvl w:val="1"/>
          <w:numId w:val="8"/>
        </w:numPr>
        <w:spacing w:after="0"/>
        <w:rPr>
          <w:rFonts w:ascii="Arial" w:hAnsi="Arial" w:cs="Arial"/>
        </w:rPr>
      </w:pPr>
      <w:hyperlink r:id="rId20" w:history="1">
        <w:r w:rsidRPr="00127540">
          <w:rPr>
            <w:rStyle w:val="Hyperlink"/>
            <w:rFonts w:ascii="Arial" w:hAnsi="Arial" w:cs="Arial"/>
          </w:rPr>
          <w:t>https://github.com/mccdaq/uldaq</w:t>
        </w:r>
      </w:hyperlink>
    </w:p>
    <w:p w:rsidR="00C90B32" w:rsidRPr="00127540" w:rsidRDefault="00C90B32" w:rsidP="00C90B32">
      <w:pPr>
        <w:pStyle w:val="Standard"/>
        <w:numPr>
          <w:ilvl w:val="0"/>
          <w:numId w:val="8"/>
        </w:numPr>
        <w:spacing w:after="0"/>
        <w:rPr>
          <w:rFonts w:ascii="Arial" w:hAnsi="Arial" w:cs="Arial"/>
        </w:rPr>
      </w:pPr>
      <w:r w:rsidRPr="00127540">
        <w:rPr>
          <w:rFonts w:ascii="Arial" w:hAnsi="Arial" w:cs="Arial"/>
        </w:rPr>
        <w:t xml:space="preserve">Windows  </w:t>
      </w:r>
    </w:p>
    <w:p w:rsidR="00C90B32" w:rsidRPr="00127540" w:rsidRDefault="00C90B32" w:rsidP="00C90B32">
      <w:pPr>
        <w:pStyle w:val="Standard"/>
        <w:numPr>
          <w:ilvl w:val="1"/>
          <w:numId w:val="8"/>
        </w:numPr>
        <w:spacing w:after="0"/>
        <w:rPr>
          <w:rFonts w:ascii="Arial" w:hAnsi="Arial" w:cs="Arial"/>
        </w:rPr>
      </w:pPr>
      <w:hyperlink r:id="rId21" w:history="1">
        <w:r w:rsidRPr="00127540">
          <w:rPr>
            <w:rStyle w:val="Hyperlink"/>
            <w:rFonts w:ascii="Arial" w:hAnsi="Arial" w:cs="Arial"/>
          </w:rPr>
          <w:t>https://github.com/mccdaq/mcculw</w:t>
        </w:r>
      </w:hyperlink>
    </w:p>
    <w:p w:rsidR="00C90B32" w:rsidRPr="00127540" w:rsidRDefault="00C90B32" w:rsidP="00C90B32">
      <w:pPr>
        <w:pStyle w:val="Standard"/>
        <w:spacing w:after="0"/>
        <w:rPr>
          <w:rFonts w:ascii="Arial" w:hAnsi="Arial" w:cs="Arial"/>
        </w:rPr>
      </w:pPr>
    </w:p>
    <w:p w:rsidR="00C90B32" w:rsidRPr="00127540" w:rsidRDefault="00C90B32" w:rsidP="00C90B32">
      <w:pPr>
        <w:pStyle w:val="Standard"/>
        <w:numPr>
          <w:ilvl w:val="0"/>
          <w:numId w:val="6"/>
        </w:numPr>
        <w:spacing w:after="0"/>
        <w:rPr>
          <w:rFonts w:ascii="Arial" w:hAnsi="Arial" w:cs="Arial"/>
        </w:rPr>
      </w:pPr>
      <w:r w:rsidRPr="00127540">
        <w:rPr>
          <w:rFonts w:ascii="Arial" w:hAnsi="Arial" w:cs="Arial"/>
        </w:rPr>
        <w:t xml:space="preserve">To use </w:t>
      </w:r>
      <w:r>
        <w:rPr>
          <w:rFonts w:ascii="Arial" w:hAnsi="Arial" w:cs="Arial"/>
        </w:rPr>
        <w:t>a PC</w:t>
      </w:r>
      <w:r w:rsidRPr="00127540">
        <w:rPr>
          <w:rFonts w:ascii="Arial" w:hAnsi="Arial" w:cs="Arial"/>
        </w:rPr>
        <w:t xml:space="preserve"> Parallel </w:t>
      </w:r>
      <w:r>
        <w:rPr>
          <w:rFonts w:ascii="Arial" w:hAnsi="Arial" w:cs="Arial"/>
        </w:rPr>
        <w:t>P</w:t>
      </w:r>
      <w:r w:rsidRPr="00127540">
        <w:rPr>
          <w:rFonts w:ascii="Arial" w:hAnsi="Arial" w:cs="Arial"/>
        </w:rPr>
        <w:t>ort.</w:t>
      </w:r>
    </w:p>
    <w:p w:rsidR="00C90B32" w:rsidRPr="00127540" w:rsidRDefault="00C90B32" w:rsidP="00C90B32">
      <w:pPr>
        <w:pStyle w:val="Standard"/>
        <w:numPr>
          <w:ilvl w:val="1"/>
          <w:numId w:val="6"/>
        </w:numPr>
        <w:spacing w:after="0"/>
        <w:rPr>
          <w:rFonts w:ascii="Arial" w:hAnsi="Arial" w:cs="Arial"/>
        </w:rPr>
      </w:pPr>
      <w:r w:rsidRPr="00127540">
        <w:rPr>
          <w:rFonts w:ascii="Arial" w:hAnsi="Arial" w:cs="Arial"/>
        </w:rPr>
        <w:t>Th</w:t>
      </w:r>
      <w:r>
        <w:rPr>
          <w:rFonts w:ascii="Arial" w:hAnsi="Arial" w:cs="Arial"/>
        </w:rPr>
        <w:t>is is</w:t>
      </w:r>
      <w:r w:rsidRPr="00127540">
        <w:rPr>
          <w:rFonts w:ascii="Arial" w:hAnsi="Arial" w:cs="Arial"/>
        </w:rPr>
        <w:t xml:space="preserve"> a simple solution </w:t>
      </w:r>
      <w:r>
        <w:rPr>
          <w:rFonts w:ascii="Arial" w:hAnsi="Arial" w:cs="Arial"/>
        </w:rPr>
        <w:t>for</w:t>
      </w:r>
      <w:r w:rsidRPr="00127540">
        <w:rPr>
          <w:rFonts w:ascii="Arial" w:hAnsi="Arial" w:cs="Arial"/>
        </w:rPr>
        <w:t xml:space="preserve"> digital IO</w:t>
      </w:r>
      <w:r w:rsidRPr="00127540">
        <w:rPr>
          <w:rFonts w:ascii="Arial" w:hAnsi="Arial" w:cs="Arial"/>
          <w:lang w:eastAsia="ko-KR"/>
        </w:rPr>
        <w:t>.</w:t>
      </w:r>
    </w:p>
    <w:p w:rsidR="00C90B32" w:rsidRPr="00127540" w:rsidRDefault="00C90B32" w:rsidP="00C90B32">
      <w:pPr>
        <w:pStyle w:val="Standard"/>
        <w:numPr>
          <w:ilvl w:val="0"/>
          <w:numId w:val="9"/>
        </w:numPr>
        <w:spacing w:after="0"/>
        <w:rPr>
          <w:rFonts w:ascii="Arial" w:hAnsi="Arial" w:cs="Arial"/>
        </w:rPr>
      </w:pPr>
      <w:r w:rsidRPr="00127540">
        <w:rPr>
          <w:rFonts w:ascii="Arial" w:hAnsi="Arial" w:cs="Arial"/>
        </w:rPr>
        <w:t xml:space="preserve">Linux </w:t>
      </w:r>
    </w:p>
    <w:p w:rsidR="00C90B32" w:rsidRPr="00127540" w:rsidRDefault="00C90B32" w:rsidP="00C90B32">
      <w:pPr>
        <w:pStyle w:val="Standard"/>
        <w:numPr>
          <w:ilvl w:val="1"/>
          <w:numId w:val="9"/>
        </w:numPr>
        <w:spacing w:after="0"/>
        <w:rPr>
          <w:rFonts w:ascii="Arial" w:hAnsi="Arial" w:cs="Arial"/>
        </w:rPr>
      </w:pPr>
      <w:r>
        <w:rPr>
          <w:rFonts w:ascii="Arial" w:hAnsi="Arial" w:cs="Arial"/>
        </w:rPr>
        <w:t>R</w:t>
      </w:r>
      <w:r w:rsidRPr="00127540">
        <w:rPr>
          <w:rFonts w:ascii="Arial" w:hAnsi="Arial" w:cs="Arial"/>
        </w:rPr>
        <w:t xml:space="preserve">eady </w:t>
      </w:r>
      <w:r>
        <w:rPr>
          <w:rFonts w:ascii="Arial" w:hAnsi="Arial" w:cs="Arial"/>
        </w:rPr>
        <w:t>for</w:t>
      </w:r>
      <w:r w:rsidRPr="00127540">
        <w:rPr>
          <w:rFonts w:ascii="Arial" w:hAnsi="Arial" w:cs="Arial"/>
        </w:rPr>
        <w:t xml:space="preserve"> use </w:t>
      </w:r>
      <w:r>
        <w:rPr>
          <w:rFonts w:ascii="Arial" w:hAnsi="Arial" w:cs="Arial"/>
        </w:rPr>
        <w:t>with</w:t>
      </w:r>
      <w:r w:rsidRPr="00127540">
        <w:rPr>
          <w:rFonts w:ascii="Arial" w:hAnsi="Arial" w:cs="Arial"/>
        </w:rPr>
        <w:t xml:space="preserve"> REC-GUI - </w:t>
      </w:r>
      <w:hyperlink r:id="rId22" w:history="1">
        <w:r w:rsidRPr="00127540">
          <w:rPr>
            <w:rStyle w:val="Hyperlink"/>
            <w:rFonts w:ascii="Arial" w:hAnsi="Arial" w:cs="Arial"/>
          </w:rPr>
          <w:t>https://github.com/pyserial/pyparallel</w:t>
        </w:r>
      </w:hyperlink>
    </w:p>
    <w:p w:rsidR="00C90B32" w:rsidRPr="00127540" w:rsidRDefault="00C90B32" w:rsidP="00C90B32">
      <w:pPr>
        <w:pStyle w:val="Standard"/>
        <w:numPr>
          <w:ilvl w:val="0"/>
          <w:numId w:val="9"/>
        </w:numPr>
        <w:spacing w:after="0"/>
        <w:rPr>
          <w:rFonts w:ascii="Arial" w:hAnsi="Arial" w:cs="Arial"/>
        </w:rPr>
      </w:pPr>
      <w:r w:rsidRPr="00127540">
        <w:rPr>
          <w:rFonts w:ascii="Arial" w:hAnsi="Arial" w:cs="Arial"/>
        </w:rPr>
        <w:t>Windows</w:t>
      </w:r>
    </w:p>
    <w:p w:rsidR="00C90B32" w:rsidRPr="00127540" w:rsidRDefault="00C90B32" w:rsidP="00C90B32">
      <w:pPr>
        <w:pStyle w:val="Standard"/>
        <w:numPr>
          <w:ilvl w:val="1"/>
          <w:numId w:val="9"/>
        </w:numPr>
        <w:spacing w:after="0"/>
        <w:rPr>
          <w:rFonts w:ascii="Arial" w:hAnsi="Arial" w:cs="Arial"/>
        </w:rPr>
      </w:pPr>
      <w:hyperlink r:id="rId23" w:history="1">
        <w:r w:rsidRPr="00127540">
          <w:rPr>
            <w:rStyle w:val="Hyperlink"/>
            <w:rFonts w:ascii="Arial" w:hAnsi="Arial" w:cs="Arial"/>
          </w:rPr>
          <w:t>https://pypi.org/project/pyparallel/</w:t>
        </w:r>
      </w:hyperlink>
    </w:p>
    <w:p w:rsidR="00C90B32" w:rsidRPr="00127540" w:rsidRDefault="00C90B32" w:rsidP="00C90B32">
      <w:pPr>
        <w:pStyle w:val="Heading1"/>
        <w:numPr>
          <w:ilvl w:val="1"/>
          <w:numId w:val="2"/>
        </w:numPr>
        <w:rPr>
          <w:rStyle w:val="Heading1Char"/>
          <w:rFonts w:ascii="Arial" w:hAnsi="Arial" w:cs="Arial"/>
          <w:sz w:val="22"/>
          <w:szCs w:val="22"/>
        </w:rPr>
      </w:pPr>
      <w:bookmarkStart w:id="5" w:name="_Toc534009482"/>
      <w:r w:rsidRPr="00127540">
        <w:rPr>
          <w:rStyle w:val="Heading1Char"/>
          <w:rFonts w:ascii="Arial" w:hAnsi="Arial" w:cs="Arial"/>
          <w:sz w:val="22"/>
          <w:szCs w:val="22"/>
        </w:rPr>
        <w:t>Downloading and Installing the REC-GUI Framework</w:t>
      </w:r>
      <w:bookmarkEnd w:id="5"/>
    </w:p>
    <w:p w:rsidR="00C90B32" w:rsidRPr="00821570" w:rsidRDefault="00C90B32" w:rsidP="00C90B32">
      <w:pPr>
        <w:pStyle w:val="Standard"/>
        <w:numPr>
          <w:ilvl w:val="0"/>
          <w:numId w:val="4"/>
        </w:numPr>
        <w:rPr>
          <w:rStyle w:val="Heading1Char"/>
          <w:rFonts w:ascii="Arial" w:hAnsi="Arial" w:cs="Arial"/>
          <w:b/>
        </w:rPr>
      </w:pPr>
      <w:r w:rsidRPr="00821570">
        <w:rPr>
          <w:rStyle w:val="IntenseReference"/>
          <w:rFonts w:ascii="Arial" w:hAnsi="Arial" w:cs="Arial"/>
        </w:rPr>
        <w:t xml:space="preserve">The REC-GUI website </w:t>
      </w:r>
      <w:r>
        <w:rPr>
          <w:rStyle w:val="IntenseReference"/>
          <w:rFonts w:ascii="Arial" w:hAnsi="Arial" w:cs="Arial"/>
        </w:rPr>
        <w:t>(</w:t>
      </w:r>
      <w:r w:rsidRPr="00161FE5">
        <w:rPr>
          <w:rStyle w:val="Hyperlink"/>
          <w:rFonts w:ascii="Arial" w:hAnsi="Arial" w:cs="Arial"/>
        </w:rPr>
        <w:t>https://recgui2018.wixsite.com/rec-gui</w:t>
      </w:r>
      <w:r>
        <w:rPr>
          <w:rStyle w:val="IntenseReference"/>
          <w:rFonts w:ascii="Arial" w:hAnsi="Arial" w:cs="Arial"/>
        </w:rPr>
        <w:t xml:space="preserve">) includes a variety of resources including a </w:t>
      </w:r>
      <w:r w:rsidRPr="00821570">
        <w:rPr>
          <w:rStyle w:val="IntenseReference"/>
          <w:rFonts w:ascii="Arial" w:hAnsi="Arial" w:cs="Arial"/>
        </w:rPr>
        <w:t>forum to share ideas and solutions</w:t>
      </w:r>
      <w:r>
        <w:rPr>
          <w:rStyle w:val="IntenseReference"/>
          <w:rFonts w:ascii="Arial" w:hAnsi="Arial" w:cs="Arial"/>
        </w:rPr>
        <w:t>.</w:t>
      </w:r>
      <w:r>
        <w:rPr>
          <w:rFonts w:ascii="Arial" w:hAnsi="Arial" w:cs="Arial"/>
        </w:rPr>
        <w:t xml:space="preserve"> </w:t>
      </w:r>
      <w:r w:rsidRPr="00821570">
        <w:rPr>
          <w:rStyle w:val="IntenseReference"/>
          <w:rFonts w:ascii="Arial" w:hAnsi="Arial" w:cs="Arial"/>
        </w:rPr>
        <w:t>We welcome development contributions</w:t>
      </w:r>
      <w:r>
        <w:rPr>
          <w:rStyle w:val="IntenseReference"/>
          <w:rFonts w:ascii="Arial" w:hAnsi="Arial" w:cs="Arial"/>
        </w:rPr>
        <w:t>.</w:t>
      </w:r>
    </w:p>
    <w:p w:rsidR="00C90B32" w:rsidRPr="00127540" w:rsidRDefault="00C90B32" w:rsidP="00C90B32">
      <w:pPr>
        <w:pStyle w:val="Standard"/>
        <w:numPr>
          <w:ilvl w:val="0"/>
          <w:numId w:val="4"/>
        </w:numPr>
        <w:rPr>
          <w:rFonts w:ascii="Arial" w:hAnsi="Arial" w:cs="Arial"/>
        </w:rPr>
      </w:pPr>
      <w:r>
        <w:rPr>
          <w:rFonts w:ascii="Arial" w:hAnsi="Arial" w:cs="Arial"/>
        </w:rPr>
        <w:t>A history of c</w:t>
      </w:r>
      <w:r w:rsidRPr="00127540">
        <w:rPr>
          <w:rFonts w:ascii="Arial" w:hAnsi="Arial" w:cs="Arial"/>
        </w:rPr>
        <w:t>od</w:t>
      </w:r>
      <w:r>
        <w:rPr>
          <w:rFonts w:ascii="Arial" w:hAnsi="Arial" w:cs="Arial"/>
        </w:rPr>
        <w:t>ing</w:t>
      </w:r>
      <w:r w:rsidRPr="00127540">
        <w:rPr>
          <w:rFonts w:ascii="Arial" w:hAnsi="Arial" w:cs="Arial"/>
        </w:rPr>
        <w:t xml:space="preserve"> </w:t>
      </w:r>
      <w:r>
        <w:rPr>
          <w:rFonts w:ascii="Arial" w:hAnsi="Arial" w:cs="Arial"/>
        </w:rPr>
        <w:t xml:space="preserve">developments is maintained on </w:t>
      </w:r>
      <w:r w:rsidRPr="00127540">
        <w:rPr>
          <w:rFonts w:ascii="Arial" w:hAnsi="Arial" w:cs="Arial"/>
        </w:rPr>
        <w:t xml:space="preserve">GitHub: </w:t>
      </w:r>
      <w:hyperlink r:id="rId24" w:history="1">
        <w:r w:rsidRPr="008116FF">
          <w:rPr>
            <w:rStyle w:val="Hyperlink"/>
            <w:rFonts w:ascii="Arial" w:hAnsi="Arial" w:cs="Arial"/>
          </w:rPr>
          <w:t>https://github.com/rec-gui</w:t>
        </w:r>
      </w:hyperlink>
      <w:r>
        <w:rPr>
          <w:rFonts w:ascii="Arial" w:hAnsi="Arial" w:cs="Arial"/>
        </w:rPr>
        <w:t>.</w:t>
      </w:r>
    </w:p>
    <w:p w:rsidR="00C90B32" w:rsidRPr="00127540" w:rsidRDefault="00C90B32" w:rsidP="00C90B32">
      <w:pPr>
        <w:pStyle w:val="Heading1"/>
        <w:numPr>
          <w:ilvl w:val="2"/>
          <w:numId w:val="2"/>
        </w:numPr>
        <w:rPr>
          <w:rStyle w:val="Heading1Char"/>
          <w:rFonts w:ascii="Arial" w:hAnsi="Arial" w:cs="Arial"/>
          <w:sz w:val="22"/>
          <w:szCs w:val="22"/>
        </w:rPr>
      </w:pPr>
      <w:bookmarkStart w:id="6" w:name="_Toc534009483"/>
      <w:r w:rsidRPr="00127540">
        <w:rPr>
          <w:rStyle w:val="Heading1Char"/>
          <w:rFonts w:ascii="Arial" w:hAnsi="Arial" w:cs="Arial"/>
          <w:sz w:val="22"/>
          <w:szCs w:val="22"/>
        </w:rPr>
        <w:t>Configuration Files</w:t>
      </w:r>
      <w:bookmarkEnd w:id="6"/>
    </w:p>
    <w:p w:rsidR="00C90B32" w:rsidRPr="00127540" w:rsidRDefault="00C90B32" w:rsidP="00C90B32">
      <w:pPr>
        <w:pStyle w:val="Standard"/>
        <w:ind w:left="1800"/>
        <w:rPr>
          <w:rFonts w:ascii="Arial" w:hAnsi="Arial" w:cs="Arial"/>
        </w:rPr>
      </w:pPr>
      <w:proofErr w:type="spellStart"/>
      <w:r w:rsidRPr="00127540">
        <w:rPr>
          <w:rFonts w:ascii="Arial" w:hAnsi="Arial" w:cs="Arial"/>
        </w:rPr>
        <w:t>default.conf</w:t>
      </w:r>
      <w:proofErr w:type="spellEnd"/>
      <w:r w:rsidRPr="00127540">
        <w:rPr>
          <w:rFonts w:ascii="Arial" w:hAnsi="Arial" w:cs="Arial"/>
        </w:rPr>
        <w:t xml:space="preserve"> – </w:t>
      </w:r>
      <w:r>
        <w:rPr>
          <w:rFonts w:ascii="Arial" w:hAnsi="Arial" w:cs="Arial"/>
        </w:rPr>
        <w:t xml:space="preserve">required </w:t>
      </w:r>
      <w:r w:rsidRPr="00127540">
        <w:rPr>
          <w:rFonts w:ascii="Arial" w:hAnsi="Arial" w:cs="Arial"/>
        </w:rPr>
        <w:t>default system configuration file (</w:t>
      </w:r>
      <w:r w:rsidRPr="00127540">
        <w:rPr>
          <w:rStyle w:val="IntenseReference"/>
          <w:rFonts w:ascii="Arial" w:hAnsi="Arial" w:cs="Arial"/>
        </w:rPr>
        <w:t xml:space="preserve">see Section: </w:t>
      </w:r>
      <w:r w:rsidRPr="007226F9">
        <w:rPr>
          <w:rStyle w:val="IntenseReference"/>
          <w:rFonts w:ascii="Arial" w:hAnsi="Arial" w:cs="Arial"/>
        </w:rPr>
        <w:t>5</w:t>
      </w:r>
      <w:r w:rsidRPr="00127540">
        <w:rPr>
          <w:rFonts w:ascii="Arial" w:hAnsi="Arial" w:cs="Arial"/>
        </w:rPr>
        <w:t>).</w:t>
      </w:r>
    </w:p>
    <w:p w:rsidR="00C90B32" w:rsidRPr="007226F9" w:rsidRDefault="00C90B32" w:rsidP="00C90B32">
      <w:pPr>
        <w:pStyle w:val="Standard"/>
        <w:ind w:left="1800"/>
        <w:rPr>
          <w:rFonts w:ascii="Arial" w:hAnsi="Arial" w:cs="Arial"/>
          <w:b/>
        </w:rPr>
      </w:pPr>
      <w:r w:rsidRPr="00127540">
        <w:rPr>
          <w:rFonts w:ascii="Arial" w:hAnsi="Arial" w:cs="Arial"/>
        </w:rPr>
        <w:lastRenderedPageBreak/>
        <w:t xml:space="preserve">&lt;subject name&gt;.conf – </w:t>
      </w:r>
      <w:r>
        <w:rPr>
          <w:rFonts w:ascii="Arial" w:hAnsi="Arial" w:cs="Arial"/>
        </w:rPr>
        <w:t xml:space="preserve">required </w:t>
      </w:r>
      <w:r w:rsidRPr="00127540">
        <w:rPr>
          <w:rFonts w:ascii="Arial" w:hAnsi="Arial" w:cs="Arial"/>
        </w:rPr>
        <w:t>subject configuration file (</w:t>
      </w:r>
      <w:r w:rsidRPr="00127540">
        <w:rPr>
          <w:rStyle w:val="IntenseReference"/>
          <w:rFonts w:ascii="Arial" w:hAnsi="Arial" w:cs="Arial"/>
        </w:rPr>
        <w:t>see Section:</w:t>
      </w:r>
      <w:r w:rsidRPr="007226F9">
        <w:rPr>
          <w:rStyle w:val="IntenseReference"/>
          <w:rFonts w:ascii="Arial" w:hAnsi="Arial" w:cs="Arial"/>
        </w:rPr>
        <w:t xml:space="preserve"> 5</w:t>
      </w:r>
      <w:r w:rsidRPr="007226F9">
        <w:rPr>
          <w:rFonts w:ascii="Arial" w:hAnsi="Arial" w:cs="Arial"/>
        </w:rPr>
        <w:t>)</w:t>
      </w:r>
      <w:r w:rsidRPr="00454959">
        <w:rPr>
          <w:rFonts w:ascii="Arial" w:hAnsi="Arial" w:cs="Arial"/>
        </w:rPr>
        <w:t>.</w:t>
      </w:r>
    </w:p>
    <w:p w:rsidR="00C90B32" w:rsidRPr="00127540" w:rsidRDefault="00C90B32" w:rsidP="00C90B32">
      <w:pPr>
        <w:pStyle w:val="Standard"/>
        <w:ind w:left="1800"/>
        <w:rPr>
          <w:rFonts w:ascii="Arial" w:hAnsi="Arial" w:cs="Arial"/>
        </w:rPr>
      </w:pPr>
      <w:proofErr w:type="spellStart"/>
      <w:r w:rsidRPr="00127540">
        <w:rPr>
          <w:rFonts w:ascii="Arial" w:hAnsi="Arial" w:cs="Arial"/>
        </w:rPr>
        <w:t>fixation.conf</w:t>
      </w:r>
      <w:proofErr w:type="spellEnd"/>
      <w:r w:rsidRPr="00127540">
        <w:rPr>
          <w:rFonts w:ascii="Arial" w:hAnsi="Arial" w:cs="Arial"/>
        </w:rPr>
        <w:t xml:space="preserve"> –</w:t>
      </w:r>
      <w:r>
        <w:rPr>
          <w:rFonts w:ascii="Arial" w:hAnsi="Arial" w:cs="Arial"/>
        </w:rPr>
        <w:t xml:space="preserve"> </w:t>
      </w:r>
      <w:r w:rsidRPr="00127540">
        <w:rPr>
          <w:rFonts w:ascii="Arial" w:hAnsi="Arial" w:cs="Arial"/>
        </w:rPr>
        <w:t>an example system configuration file for implementing a gaze fixation task</w:t>
      </w:r>
      <w:r>
        <w:rPr>
          <w:rFonts w:ascii="Arial" w:hAnsi="Arial" w:cs="Arial"/>
        </w:rPr>
        <w:t>.</w:t>
      </w:r>
      <w:r w:rsidRPr="00127540">
        <w:rPr>
          <w:rFonts w:ascii="Arial" w:hAnsi="Arial" w:cs="Arial"/>
        </w:rPr>
        <w:t xml:space="preserve"> </w:t>
      </w:r>
      <w:r>
        <w:rPr>
          <w:rFonts w:ascii="Arial" w:hAnsi="Arial" w:cs="Arial"/>
        </w:rPr>
        <w:t xml:space="preserve">To be </w:t>
      </w:r>
      <w:r w:rsidRPr="00127540">
        <w:rPr>
          <w:rFonts w:ascii="Arial" w:hAnsi="Arial" w:cs="Arial"/>
        </w:rPr>
        <w:t>use</w:t>
      </w:r>
      <w:r>
        <w:rPr>
          <w:rFonts w:ascii="Arial" w:hAnsi="Arial" w:cs="Arial"/>
        </w:rPr>
        <w:t>d</w:t>
      </w:r>
      <w:r w:rsidRPr="00127540">
        <w:rPr>
          <w:rFonts w:ascii="Arial" w:hAnsi="Arial" w:cs="Arial"/>
        </w:rPr>
        <w:t xml:space="preserve"> in conjunction with ‘</w:t>
      </w:r>
      <w:proofErr w:type="spellStart"/>
      <w:r w:rsidRPr="00127540">
        <w:rPr>
          <w:rFonts w:ascii="Arial" w:hAnsi="Arial" w:cs="Arial"/>
        </w:rPr>
        <w:t>Fixation.m</w:t>
      </w:r>
      <w:proofErr w:type="spellEnd"/>
      <w:r w:rsidRPr="00127540">
        <w:rPr>
          <w:rFonts w:ascii="Arial" w:hAnsi="Arial" w:cs="Arial"/>
        </w:rPr>
        <w:t>’ (</w:t>
      </w:r>
      <w:r w:rsidRPr="00127540">
        <w:rPr>
          <w:rStyle w:val="IntenseReference"/>
          <w:rFonts w:ascii="Arial" w:hAnsi="Arial" w:cs="Arial"/>
        </w:rPr>
        <w:t xml:space="preserve">see Section: </w:t>
      </w:r>
      <w:r w:rsidRPr="007226F9">
        <w:rPr>
          <w:rStyle w:val="IntenseReference"/>
          <w:rFonts w:ascii="Arial" w:hAnsi="Arial" w:cs="Arial"/>
        </w:rPr>
        <w:t>7.1.1</w:t>
      </w:r>
      <w:r w:rsidRPr="00127540">
        <w:rPr>
          <w:rFonts w:ascii="Arial" w:hAnsi="Arial" w:cs="Arial"/>
        </w:rPr>
        <w:t xml:space="preserve">). </w:t>
      </w:r>
    </w:p>
    <w:p w:rsidR="00C90B32" w:rsidRPr="00127540" w:rsidRDefault="00C90B32" w:rsidP="00C90B32">
      <w:pPr>
        <w:pStyle w:val="Standard"/>
        <w:ind w:left="1800"/>
        <w:rPr>
          <w:rFonts w:ascii="Arial" w:hAnsi="Arial" w:cs="Arial"/>
        </w:rPr>
      </w:pPr>
      <w:proofErr w:type="spellStart"/>
      <w:r w:rsidRPr="00127540">
        <w:rPr>
          <w:rFonts w:ascii="Arial" w:hAnsi="Arial" w:cs="Arial"/>
        </w:rPr>
        <w:t>calibration.conf</w:t>
      </w:r>
      <w:proofErr w:type="spellEnd"/>
      <w:r w:rsidRPr="00127540">
        <w:rPr>
          <w:rFonts w:ascii="Arial" w:hAnsi="Arial" w:cs="Arial"/>
        </w:rPr>
        <w:t xml:space="preserve"> –</w:t>
      </w:r>
      <w:r>
        <w:rPr>
          <w:rFonts w:ascii="Arial" w:hAnsi="Arial" w:cs="Arial"/>
        </w:rPr>
        <w:t xml:space="preserve"> </w:t>
      </w:r>
      <w:r w:rsidRPr="00127540">
        <w:rPr>
          <w:rFonts w:ascii="Arial" w:hAnsi="Arial" w:cs="Arial"/>
        </w:rPr>
        <w:t>an example system configuration file for implementing an eye calibration task</w:t>
      </w:r>
      <w:r>
        <w:rPr>
          <w:rFonts w:ascii="Arial" w:hAnsi="Arial" w:cs="Arial"/>
        </w:rPr>
        <w:t>. To be</w:t>
      </w:r>
      <w:r w:rsidRPr="00127540">
        <w:rPr>
          <w:rFonts w:ascii="Arial" w:hAnsi="Arial" w:cs="Arial"/>
        </w:rPr>
        <w:t xml:space="preserve"> use</w:t>
      </w:r>
      <w:r>
        <w:rPr>
          <w:rFonts w:ascii="Arial" w:hAnsi="Arial" w:cs="Arial"/>
        </w:rPr>
        <w:t>d</w:t>
      </w:r>
      <w:r w:rsidRPr="00127540">
        <w:rPr>
          <w:rFonts w:ascii="Arial" w:hAnsi="Arial" w:cs="Arial"/>
        </w:rPr>
        <w:t xml:space="preserve"> in conjunction with ‘</w:t>
      </w:r>
      <w:proofErr w:type="spellStart"/>
      <w:r w:rsidRPr="00127540">
        <w:rPr>
          <w:rFonts w:ascii="Arial" w:hAnsi="Arial" w:cs="Arial"/>
        </w:rPr>
        <w:t>Calibration.m</w:t>
      </w:r>
      <w:proofErr w:type="spellEnd"/>
      <w:r w:rsidRPr="00127540">
        <w:rPr>
          <w:rFonts w:ascii="Arial" w:hAnsi="Arial" w:cs="Arial"/>
        </w:rPr>
        <w:t>’ (</w:t>
      </w:r>
      <w:r w:rsidRPr="00127540">
        <w:rPr>
          <w:rStyle w:val="IntenseReference"/>
          <w:rFonts w:ascii="Arial" w:hAnsi="Arial" w:cs="Arial"/>
        </w:rPr>
        <w:t xml:space="preserve">see Section: </w:t>
      </w:r>
      <w:r w:rsidRPr="007226F9">
        <w:rPr>
          <w:rStyle w:val="IntenseReference"/>
          <w:rFonts w:ascii="Arial" w:hAnsi="Arial" w:cs="Arial"/>
        </w:rPr>
        <w:t>6</w:t>
      </w:r>
      <w:r>
        <w:rPr>
          <w:rStyle w:val="IntenseReference"/>
          <w:rFonts w:ascii="Arial" w:hAnsi="Arial" w:cs="Arial"/>
        </w:rPr>
        <w:t>.2</w:t>
      </w:r>
      <w:r w:rsidRPr="007226F9">
        <w:rPr>
          <w:rStyle w:val="IntenseReference"/>
          <w:rFonts w:ascii="Arial" w:hAnsi="Arial" w:cs="Arial"/>
        </w:rPr>
        <w:t>.3</w:t>
      </w:r>
      <w:r w:rsidRPr="00127540">
        <w:rPr>
          <w:rFonts w:ascii="Arial" w:hAnsi="Arial" w:cs="Arial"/>
        </w:rPr>
        <w:t>).</w:t>
      </w:r>
    </w:p>
    <w:p w:rsidR="00C90B32" w:rsidRPr="00127540" w:rsidRDefault="00C90B32" w:rsidP="00C90B32">
      <w:pPr>
        <w:pStyle w:val="Standard"/>
        <w:ind w:left="1800"/>
        <w:rPr>
          <w:rFonts w:ascii="Arial" w:hAnsi="Arial" w:cs="Arial"/>
        </w:rPr>
      </w:pPr>
      <w:proofErr w:type="spellStart"/>
      <w:r w:rsidRPr="00127540">
        <w:rPr>
          <w:rFonts w:ascii="Arial" w:hAnsi="Arial" w:cs="Arial"/>
        </w:rPr>
        <w:t>receptive_field_mapping.conf</w:t>
      </w:r>
      <w:proofErr w:type="spellEnd"/>
      <w:r w:rsidRPr="00127540">
        <w:rPr>
          <w:rFonts w:ascii="Arial" w:hAnsi="Arial" w:cs="Arial"/>
        </w:rPr>
        <w:t xml:space="preserve"> –</w:t>
      </w:r>
      <w:r>
        <w:rPr>
          <w:rFonts w:ascii="Arial" w:hAnsi="Arial" w:cs="Arial"/>
        </w:rPr>
        <w:t xml:space="preserve"> </w:t>
      </w:r>
      <w:r w:rsidRPr="00127540">
        <w:rPr>
          <w:rFonts w:ascii="Arial" w:hAnsi="Arial" w:cs="Arial"/>
        </w:rPr>
        <w:t>an example system configuration file for implementing a receptive field mapping task</w:t>
      </w:r>
      <w:r>
        <w:rPr>
          <w:rFonts w:ascii="Arial" w:hAnsi="Arial" w:cs="Arial"/>
        </w:rPr>
        <w:t xml:space="preserve">. To be used </w:t>
      </w:r>
      <w:r w:rsidRPr="00127540">
        <w:rPr>
          <w:rFonts w:ascii="Arial" w:hAnsi="Arial" w:cs="Arial"/>
        </w:rPr>
        <w:t>in conjunction with ‘</w:t>
      </w:r>
      <w:proofErr w:type="spellStart"/>
      <w:r w:rsidRPr="00127540">
        <w:rPr>
          <w:rFonts w:ascii="Arial" w:hAnsi="Arial" w:cs="Arial"/>
        </w:rPr>
        <w:t>Receptive_Field_Mapping.m</w:t>
      </w:r>
      <w:proofErr w:type="spellEnd"/>
      <w:r w:rsidRPr="00127540">
        <w:rPr>
          <w:rFonts w:ascii="Arial" w:hAnsi="Arial" w:cs="Arial"/>
        </w:rPr>
        <w:t>’ (</w:t>
      </w:r>
      <w:r w:rsidRPr="00127540">
        <w:rPr>
          <w:rStyle w:val="IntenseReference"/>
          <w:rFonts w:ascii="Arial" w:hAnsi="Arial" w:cs="Arial"/>
        </w:rPr>
        <w:t xml:space="preserve">see Section: </w:t>
      </w:r>
      <w:r w:rsidRPr="007226F9">
        <w:rPr>
          <w:rStyle w:val="IntenseReference"/>
          <w:rFonts w:ascii="Arial" w:hAnsi="Arial" w:cs="Arial"/>
        </w:rPr>
        <w:t>6.</w:t>
      </w:r>
      <w:r>
        <w:rPr>
          <w:rStyle w:val="IntenseReference"/>
          <w:rFonts w:ascii="Arial" w:hAnsi="Arial" w:cs="Arial"/>
        </w:rPr>
        <w:t>2.</w:t>
      </w:r>
      <w:r w:rsidRPr="007226F9">
        <w:rPr>
          <w:rStyle w:val="IntenseReference"/>
          <w:rFonts w:ascii="Arial" w:hAnsi="Arial" w:cs="Arial"/>
        </w:rPr>
        <w:t>4</w:t>
      </w:r>
      <w:r w:rsidRPr="00127540">
        <w:rPr>
          <w:rFonts w:ascii="Arial" w:hAnsi="Arial" w:cs="Arial"/>
        </w:rPr>
        <w:t>).</w:t>
      </w:r>
    </w:p>
    <w:p w:rsidR="00C90B32" w:rsidRPr="00127540" w:rsidRDefault="00C90B32" w:rsidP="00C90B32">
      <w:pPr>
        <w:pStyle w:val="Standard"/>
        <w:ind w:left="1800"/>
        <w:rPr>
          <w:rFonts w:ascii="Arial" w:hAnsi="Arial" w:cs="Arial"/>
        </w:rPr>
      </w:pPr>
      <w:proofErr w:type="spellStart"/>
      <w:r w:rsidRPr="00127540">
        <w:rPr>
          <w:rFonts w:ascii="Arial" w:hAnsi="Arial" w:cs="Arial"/>
        </w:rPr>
        <w:t>stim_default.mat</w:t>
      </w:r>
      <w:proofErr w:type="spellEnd"/>
      <w:r w:rsidRPr="00127540">
        <w:rPr>
          <w:rFonts w:ascii="Arial" w:hAnsi="Arial" w:cs="Arial"/>
        </w:rPr>
        <w:t xml:space="preserve"> –</w:t>
      </w:r>
      <w:r>
        <w:rPr>
          <w:rFonts w:ascii="Arial" w:hAnsi="Arial" w:cs="Arial"/>
        </w:rPr>
        <w:t xml:space="preserve"> </w:t>
      </w:r>
      <w:r w:rsidRPr="00127540">
        <w:rPr>
          <w:rFonts w:ascii="Arial" w:hAnsi="Arial" w:cs="Arial"/>
        </w:rPr>
        <w:t xml:space="preserve">a MATLAB configuration file that contains default stimulus parameters. It is </w:t>
      </w:r>
      <w:r>
        <w:rPr>
          <w:rFonts w:ascii="Arial" w:hAnsi="Arial" w:cs="Arial"/>
        </w:rPr>
        <w:t>tailored for</w:t>
      </w:r>
      <w:r w:rsidRPr="00127540">
        <w:rPr>
          <w:rFonts w:ascii="Arial" w:hAnsi="Arial" w:cs="Arial"/>
        </w:rPr>
        <w:t xml:space="preserve"> </w:t>
      </w:r>
      <w:proofErr w:type="gramStart"/>
      <w:r w:rsidRPr="00127540">
        <w:rPr>
          <w:rFonts w:ascii="Arial" w:hAnsi="Arial" w:cs="Arial"/>
        </w:rPr>
        <w:t>particular stimuli</w:t>
      </w:r>
      <w:proofErr w:type="gramEnd"/>
      <w:r>
        <w:rPr>
          <w:rFonts w:ascii="Arial" w:hAnsi="Arial" w:cs="Arial"/>
        </w:rPr>
        <w:t xml:space="preserve"> </w:t>
      </w:r>
      <w:r w:rsidRPr="00127540">
        <w:rPr>
          <w:rFonts w:ascii="Arial" w:hAnsi="Arial" w:cs="Arial"/>
        </w:rPr>
        <w:t>rendered in MATLAB.</w:t>
      </w:r>
    </w:p>
    <w:p w:rsidR="00C90B32" w:rsidRPr="00127540" w:rsidRDefault="00C90B32" w:rsidP="00C90B32">
      <w:pPr>
        <w:pStyle w:val="Heading1"/>
        <w:numPr>
          <w:ilvl w:val="2"/>
          <w:numId w:val="2"/>
        </w:numPr>
        <w:rPr>
          <w:rStyle w:val="Heading1Char"/>
          <w:rFonts w:ascii="Arial" w:hAnsi="Arial" w:cs="Arial"/>
          <w:sz w:val="22"/>
          <w:szCs w:val="22"/>
        </w:rPr>
      </w:pPr>
      <w:bookmarkStart w:id="7" w:name="_Toc534009484"/>
      <w:r w:rsidRPr="00127540">
        <w:rPr>
          <w:rStyle w:val="Heading1Char"/>
          <w:rFonts w:ascii="Arial" w:hAnsi="Arial" w:cs="Arial"/>
          <w:sz w:val="22"/>
          <w:szCs w:val="22"/>
        </w:rPr>
        <w:t>Python Files</w:t>
      </w:r>
      <w:bookmarkEnd w:id="7"/>
    </w:p>
    <w:p w:rsidR="00C90B32" w:rsidRPr="005F073D" w:rsidRDefault="00C90B32" w:rsidP="00C90B32">
      <w:pPr>
        <w:pStyle w:val="Standard"/>
        <w:tabs>
          <w:tab w:val="left" w:pos="720"/>
        </w:tabs>
        <w:ind w:left="1890"/>
        <w:rPr>
          <w:rStyle w:val="IntenseReference"/>
          <w:rFonts w:ascii="Arial" w:hAnsi="Arial" w:cs="Arial"/>
          <w:bCs w:val="0"/>
          <w:smallCaps w:val="0"/>
        </w:rPr>
      </w:pPr>
      <w:r w:rsidRPr="00127540">
        <w:rPr>
          <w:rFonts w:ascii="Arial" w:hAnsi="Arial" w:cs="Arial"/>
        </w:rPr>
        <w:t>Th</w:t>
      </w:r>
      <w:r>
        <w:rPr>
          <w:rFonts w:ascii="Arial" w:hAnsi="Arial" w:cs="Arial"/>
        </w:rPr>
        <w:t>e following is</w:t>
      </w:r>
      <w:r w:rsidRPr="00127540">
        <w:rPr>
          <w:rFonts w:ascii="Arial" w:hAnsi="Arial" w:cs="Arial"/>
        </w:rPr>
        <w:t xml:space="preserve"> a list </w:t>
      </w:r>
      <w:r>
        <w:rPr>
          <w:rFonts w:ascii="Arial" w:hAnsi="Arial" w:cs="Arial"/>
        </w:rPr>
        <w:t>of files required for</w:t>
      </w:r>
      <w:r w:rsidRPr="00127540">
        <w:rPr>
          <w:rFonts w:ascii="Arial" w:hAnsi="Arial" w:cs="Arial"/>
        </w:rPr>
        <w:t xml:space="preserve"> the GUI. Essential classes that need to </w:t>
      </w:r>
      <w:r>
        <w:rPr>
          <w:rFonts w:ascii="Arial" w:hAnsi="Arial" w:cs="Arial"/>
        </w:rPr>
        <w:t xml:space="preserve">be </w:t>
      </w:r>
      <w:r w:rsidRPr="00127540">
        <w:rPr>
          <w:rFonts w:ascii="Arial" w:hAnsi="Arial" w:cs="Arial"/>
        </w:rPr>
        <w:t xml:space="preserve">modified </w:t>
      </w:r>
      <w:r>
        <w:rPr>
          <w:rFonts w:ascii="Arial" w:hAnsi="Arial" w:cs="Arial"/>
        </w:rPr>
        <w:t xml:space="preserve">in order </w:t>
      </w:r>
      <w:r w:rsidRPr="00127540">
        <w:rPr>
          <w:rFonts w:ascii="Arial" w:hAnsi="Arial" w:cs="Arial"/>
        </w:rPr>
        <w:t xml:space="preserve">to adapt the REC-GUI </w:t>
      </w:r>
      <w:r>
        <w:rPr>
          <w:rFonts w:ascii="Arial" w:hAnsi="Arial" w:cs="Arial"/>
        </w:rPr>
        <w:t xml:space="preserve">Framework to </w:t>
      </w:r>
      <w:r w:rsidRPr="00127540">
        <w:rPr>
          <w:rFonts w:ascii="Arial" w:hAnsi="Arial" w:cs="Arial"/>
        </w:rPr>
        <w:t>new experimental paradigms are marked in bold</w:t>
      </w:r>
      <w:r>
        <w:rPr>
          <w:rFonts w:ascii="Arial" w:hAnsi="Arial" w:cs="Arial"/>
        </w:rPr>
        <w:t>.</w:t>
      </w:r>
    </w:p>
    <w:p w:rsidR="00C90B32" w:rsidRDefault="00C90B32" w:rsidP="00C90B32">
      <w:pPr>
        <w:pStyle w:val="Standard"/>
        <w:numPr>
          <w:ilvl w:val="0"/>
          <w:numId w:val="11"/>
        </w:numPr>
        <w:spacing w:after="80" w:line="240" w:lineRule="auto"/>
        <w:rPr>
          <w:rStyle w:val="IntenseReference"/>
          <w:rFonts w:ascii="Arial" w:hAnsi="Arial" w:cs="Arial"/>
          <w:b w:val="0"/>
          <w:bCs w:val="0"/>
          <w:smallCaps w:val="0"/>
        </w:rPr>
      </w:pPr>
      <w:r w:rsidRPr="005F073D">
        <w:rPr>
          <w:rStyle w:val="IntenseReference"/>
          <w:rFonts w:ascii="Arial" w:hAnsi="Arial" w:cs="Arial"/>
        </w:rPr>
        <w:t xml:space="preserve">analog.py – a class for handling </w:t>
      </w:r>
      <w:r>
        <w:rPr>
          <w:rStyle w:val="IntenseReference"/>
          <w:rFonts w:ascii="Arial" w:hAnsi="Arial" w:cs="Arial"/>
        </w:rPr>
        <w:t>analog to digital channels when using an external analog-to-digital converter (</w:t>
      </w:r>
      <w:r>
        <w:rPr>
          <w:rFonts w:ascii="Arial" w:hAnsi="Arial" w:cs="Arial"/>
        </w:rPr>
        <w:t>e.g.,</w:t>
      </w:r>
      <w:r w:rsidRPr="00D55D17">
        <w:rPr>
          <w:rFonts w:ascii="Arial" w:hAnsi="Arial" w:cs="Arial"/>
        </w:rPr>
        <w:t xml:space="preserve"> USB-1680G</w:t>
      </w:r>
      <w:r>
        <w:rPr>
          <w:rFonts w:ascii="Arial" w:hAnsi="Arial" w:cs="Arial"/>
        </w:rPr>
        <w:t>)</w:t>
      </w:r>
      <w:r>
        <w:rPr>
          <w:rStyle w:val="IntenseReference"/>
          <w:rFonts w:ascii="Arial" w:hAnsi="Arial" w:cs="Arial"/>
        </w:rPr>
        <w:t xml:space="preserve">. </w:t>
      </w:r>
    </w:p>
    <w:p w:rsidR="00C90B32" w:rsidRPr="003F784B" w:rsidRDefault="00C90B32" w:rsidP="00C90B32">
      <w:pPr>
        <w:pStyle w:val="Standard"/>
        <w:numPr>
          <w:ilvl w:val="0"/>
          <w:numId w:val="11"/>
        </w:numPr>
        <w:spacing w:after="80" w:line="240" w:lineRule="auto"/>
        <w:rPr>
          <w:rStyle w:val="IntenseReference"/>
          <w:rFonts w:ascii="Arial" w:hAnsi="Arial" w:cs="Arial"/>
          <w:b w:val="0"/>
          <w:bCs w:val="0"/>
          <w:smallCaps w:val="0"/>
        </w:rPr>
      </w:pPr>
      <w:r w:rsidRPr="003F784B">
        <w:rPr>
          <w:rStyle w:val="IntenseReference"/>
          <w:rFonts w:ascii="Arial" w:hAnsi="Arial" w:cs="Arial"/>
        </w:rPr>
        <w:t>arbitrator_server.py – a class for communication between the GUI and its counterparts.</w:t>
      </w:r>
    </w:p>
    <w:p w:rsidR="00C90B32" w:rsidRPr="005F073D" w:rsidRDefault="00C90B32" w:rsidP="00C90B32">
      <w:pPr>
        <w:pStyle w:val="Standard"/>
        <w:numPr>
          <w:ilvl w:val="0"/>
          <w:numId w:val="11"/>
        </w:numPr>
        <w:spacing w:after="80" w:line="240" w:lineRule="auto"/>
        <w:rPr>
          <w:rStyle w:val="IntenseReference"/>
          <w:rFonts w:ascii="Arial" w:hAnsi="Arial" w:cs="Arial"/>
          <w:b w:val="0"/>
          <w:bCs w:val="0"/>
          <w:smallCaps w:val="0"/>
        </w:rPr>
      </w:pPr>
      <w:r w:rsidRPr="005F073D">
        <w:rPr>
          <w:rStyle w:val="IntenseReference"/>
          <w:rFonts w:ascii="Arial" w:hAnsi="Arial" w:cs="Arial"/>
        </w:rPr>
        <w:t xml:space="preserve">button_funs.py – a class that defines call-back functions for the user programmable buttons presented when </w:t>
      </w:r>
      <w:r>
        <w:rPr>
          <w:rStyle w:val="IntenseReference"/>
          <w:rFonts w:ascii="Arial" w:hAnsi="Arial" w:cs="Arial"/>
        </w:rPr>
        <w:t xml:space="preserve">a </w:t>
      </w:r>
      <w:r w:rsidRPr="005F073D">
        <w:rPr>
          <w:rStyle w:val="IntenseReference"/>
          <w:rFonts w:ascii="Arial" w:hAnsi="Arial" w:cs="Arial"/>
        </w:rPr>
        <w:t xml:space="preserve">user selects ‘None’ for </w:t>
      </w:r>
      <w:r>
        <w:rPr>
          <w:rStyle w:val="IntenseReference"/>
          <w:rFonts w:ascii="Arial" w:hAnsi="Arial" w:cs="Arial"/>
        </w:rPr>
        <w:t xml:space="preserve">the </w:t>
      </w:r>
      <w:r w:rsidRPr="005F073D">
        <w:rPr>
          <w:rStyle w:val="IntenseReference"/>
          <w:rFonts w:ascii="Arial" w:hAnsi="Arial" w:cs="Arial"/>
        </w:rPr>
        <w:t>eye tracking system (</w:t>
      </w:r>
      <w:r>
        <w:rPr>
          <w:rStyle w:val="IntenseReference"/>
          <w:rFonts w:ascii="Arial" w:hAnsi="Arial" w:cs="Arial"/>
        </w:rPr>
        <w:t xml:space="preserve">see </w:t>
      </w:r>
      <w:r w:rsidRPr="005F073D">
        <w:rPr>
          <w:rStyle w:val="IntenseReference"/>
          <w:rFonts w:ascii="Arial" w:hAnsi="Arial" w:cs="Arial"/>
        </w:rPr>
        <w:t xml:space="preserve">Section: </w:t>
      </w:r>
      <w:r w:rsidRPr="0025546D">
        <w:rPr>
          <w:rStyle w:val="IntenseReference"/>
          <w:rFonts w:ascii="Arial" w:hAnsi="Arial" w:cs="Arial"/>
        </w:rPr>
        <w:t>6.2.</w:t>
      </w:r>
      <w:r>
        <w:rPr>
          <w:rStyle w:val="IntenseReference"/>
          <w:rFonts w:ascii="Arial" w:hAnsi="Arial" w:cs="Arial"/>
        </w:rPr>
        <w:t>4</w:t>
      </w:r>
      <w:r w:rsidRPr="005F073D">
        <w:rPr>
          <w:rStyle w:val="IntenseReference"/>
          <w:rFonts w:ascii="Arial" w:hAnsi="Arial" w:cs="Arial"/>
        </w:rPr>
        <w:t xml:space="preserve">). </w:t>
      </w:r>
    </w:p>
    <w:p w:rsidR="00C90B32" w:rsidRPr="005F073D" w:rsidRDefault="00C90B32" w:rsidP="00C90B32">
      <w:pPr>
        <w:pStyle w:val="Standard"/>
        <w:numPr>
          <w:ilvl w:val="0"/>
          <w:numId w:val="11"/>
        </w:numPr>
        <w:spacing w:after="80" w:line="240" w:lineRule="auto"/>
        <w:rPr>
          <w:rStyle w:val="IntenseReference"/>
          <w:rFonts w:ascii="Arial" w:hAnsi="Arial" w:cs="Arial"/>
          <w:b w:val="0"/>
          <w:bCs w:val="0"/>
          <w:smallCaps w:val="0"/>
        </w:rPr>
      </w:pPr>
      <w:r w:rsidRPr="005F073D">
        <w:rPr>
          <w:rStyle w:val="IntenseReference"/>
          <w:rFonts w:ascii="Arial" w:hAnsi="Arial" w:cs="Arial"/>
        </w:rPr>
        <w:t>calibration.py – a class for handling eye calibration</w:t>
      </w:r>
      <w:r w:rsidRPr="003F45C7">
        <w:rPr>
          <w:rStyle w:val="IntenseReference"/>
          <w:rFonts w:ascii="Arial" w:hAnsi="Arial" w:cs="Arial"/>
        </w:rPr>
        <w:t xml:space="preserve"> </w:t>
      </w:r>
      <w:r>
        <w:rPr>
          <w:rStyle w:val="IntenseReference"/>
          <w:rFonts w:ascii="Arial" w:hAnsi="Arial" w:cs="Arial"/>
        </w:rPr>
        <w:t>procedures.</w:t>
      </w:r>
    </w:p>
    <w:p w:rsidR="00C90B32" w:rsidRPr="005F073D" w:rsidRDefault="00C90B32" w:rsidP="00C90B32">
      <w:pPr>
        <w:pStyle w:val="Standard"/>
        <w:numPr>
          <w:ilvl w:val="0"/>
          <w:numId w:val="11"/>
        </w:numPr>
        <w:spacing w:after="80" w:line="240" w:lineRule="auto"/>
        <w:rPr>
          <w:rStyle w:val="IntenseReference"/>
          <w:rFonts w:ascii="Arial" w:hAnsi="Arial" w:cs="Arial"/>
          <w:b w:val="0"/>
          <w:bCs w:val="0"/>
          <w:smallCaps w:val="0"/>
        </w:rPr>
      </w:pPr>
      <w:r w:rsidRPr="005F073D">
        <w:rPr>
          <w:rStyle w:val="IntenseReference"/>
          <w:rFonts w:ascii="Arial" w:hAnsi="Arial" w:cs="Arial"/>
        </w:rPr>
        <w:t>constants.py – a class that defines all system constants.</w:t>
      </w:r>
    </w:p>
    <w:p w:rsidR="00C90B32" w:rsidRPr="005F073D" w:rsidRDefault="00C90B32" w:rsidP="00C90B32">
      <w:pPr>
        <w:pStyle w:val="Standard"/>
        <w:numPr>
          <w:ilvl w:val="0"/>
          <w:numId w:val="11"/>
        </w:numPr>
        <w:spacing w:after="80" w:line="240" w:lineRule="auto"/>
        <w:rPr>
          <w:rStyle w:val="IntenseReference"/>
          <w:rFonts w:ascii="Arial" w:hAnsi="Arial" w:cs="Arial"/>
          <w:b w:val="0"/>
          <w:bCs w:val="0"/>
          <w:smallCaps w:val="0"/>
        </w:rPr>
      </w:pPr>
      <w:r w:rsidRPr="005F073D">
        <w:rPr>
          <w:rStyle w:val="IntenseReference"/>
          <w:rFonts w:ascii="Arial" w:hAnsi="Arial" w:cs="Arial"/>
        </w:rPr>
        <w:t>data_collection.py – a class for saving the data file.</w:t>
      </w:r>
    </w:p>
    <w:p w:rsidR="00C90B32" w:rsidRDefault="00C90B32" w:rsidP="00C90B32">
      <w:pPr>
        <w:pStyle w:val="Standard"/>
        <w:numPr>
          <w:ilvl w:val="0"/>
          <w:numId w:val="11"/>
        </w:numPr>
        <w:spacing w:after="80" w:line="240" w:lineRule="auto"/>
        <w:rPr>
          <w:rStyle w:val="IntenseReference"/>
          <w:rFonts w:ascii="Arial" w:hAnsi="Arial" w:cs="Arial"/>
          <w:b w:val="0"/>
          <w:bCs w:val="0"/>
          <w:smallCaps w:val="0"/>
        </w:rPr>
      </w:pPr>
      <w:r w:rsidRPr="005F073D">
        <w:rPr>
          <w:rStyle w:val="IntenseReference"/>
          <w:rFonts w:ascii="Arial" w:hAnsi="Arial" w:cs="Arial"/>
        </w:rPr>
        <w:t xml:space="preserve">digitalIO.py – a class for input/output digital bits </w:t>
      </w:r>
      <w:r>
        <w:rPr>
          <w:rStyle w:val="IntenseReference"/>
          <w:rFonts w:ascii="Arial" w:hAnsi="Arial" w:cs="Arial"/>
        </w:rPr>
        <w:t>to</w:t>
      </w:r>
      <w:r w:rsidRPr="005F073D">
        <w:rPr>
          <w:rStyle w:val="IntenseReference"/>
          <w:rFonts w:ascii="Arial" w:hAnsi="Arial" w:cs="Arial"/>
        </w:rPr>
        <w:t xml:space="preserve"> contro</w:t>
      </w:r>
      <w:r>
        <w:rPr>
          <w:rStyle w:val="IntenseReference"/>
          <w:rFonts w:ascii="Arial" w:hAnsi="Arial" w:cs="Arial"/>
        </w:rPr>
        <w:t xml:space="preserve">l </w:t>
      </w:r>
      <w:r w:rsidRPr="005F073D">
        <w:rPr>
          <w:rStyle w:val="IntenseReference"/>
          <w:rFonts w:ascii="Arial" w:hAnsi="Arial" w:cs="Arial"/>
        </w:rPr>
        <w:t xml:space="preserve">TTL </w:t>
      </w:r>
      <w:r>
        <w:rPr>
          <w:rStyle w:val="IntenseReference"/>
          <w:rFonts w:ascii="Arial" w:hAnsi="Arial" w:cs="Arial"/>
        </w:rPr>
        <w:t xml:space="preserve">pulses using </w:t>
      </w:r>
      <w:r w:rsidRPr="005F073D">
        <w:rPr>
          <w:rStyle w:val="IntenseReference"/>
          <w:rFonts w:ascii="Arial" w:hAnsi="Arial" w:cs="Arial"/>
        </w:rPr>
        <w:t>USB-1680G (Measurement Computing, Inc.)</w:t>
      </w:r>
    </w:p>
    <w:p w:rsidR="00C90B32" w:rsidRPr="003F784B" w:rsidRDefault="00C90B32" w:rsidP="00C90B32">
      <w:pPr>
        <w:pStyle w:val="Standard"/>
        <w:numPr>
          <w:ilvl w:val="0"/>
          <w:numId w:val="11"/>
        </w:numPr>
        <w:spacing w:after="80" w:line="240" w:lineRule="auto"/>
        <w:rPr>
          <w:rStyle w:val="IntenseReference"/>
          <w:rFonts w:ascii="Arial" w:hAnsi="Arial" w:cs="Arial"/>
          <w:b w:val="0"/>
          <w:bCs w:val="0"/>
          <w:smallCaps w:val="0"/>
        </w:rPr>
      </w:pPr>
      <w:r w:rsidRPr="003F784B">
        <w:rPr>
          <w:rStyle w:val="IntenseReference"/>
          <w:rFonts w:ascii="Arial" w:hAnsi="Arial" w:cs="Arial"/>
        </w:rPr>
        <w:t xml:space="preserve">eye_interpret.py – a class for communication between the GUI and an eye tracking system (e.g., </w:t>
      </w:r>
      <w:proofErr w:type="spellStart"/>
      <w:r w:rsidRPr="003F784B">
        <w:rPr>
          <w:rStyle w:val="IntenseReference"/>
          <w:rFonts w:ascii="Arial" w:hAnsi="Arial" w:cs="Arial"/>
        </w:rPr>
        <w:t>EyeLink</w:t>
      </w:r>
      <w:proofErr w:type="spellEnd"/>
      <w:r w:rsidRPr="003F784B">
        <w:rPr>
          <w:rStyle w:val="IntenseReference"/>
          <w:rFonts w:ascii="Arial" w:hAnsi="Arial" w:cs="Arial"/>
        </w:rPr>
        <w:t>, analog search coil, etc.).</w:t>
      </w:r>
    </w:p>
    <w:p w:rsidR="00C90B32" w:rsidRPr="005F073D" w:rsidRDefault="00C90B32" w:rsidP="00C90B32">
      <w:pPr>
        <w:pStyle w:val="Standard"/>
        <w:numPr>
          <w:ilvl w:val="0"/>
          <w:numId w:val="11"/>
        </w:numPr>
        <w:spacing w:after="80" w:line="240" w:lineRule="auto"/>
        <w:rPr>
          <w:rStyle w:val="IntenseReference"/>
          <w:rFonts w:ascii="Arial" w:hAnsi="Arial" w:cs="Arial"/>
          <w:b w:val="0"/>
          <w:bCs w:val="0"/>
          <w:smallCaps w:val="0"/>
        </w:rPr>
      </w:pPr>
      <w:r w:rsidRPr="005F073D">
        <w:rPr>
          <w:rStyle w:val="IntenseReference"/>
          <w:rFonts w:ascii="Arial" w:hAnsi="Arial" w:cs="Arial"/>
        </w:rPr>
        <w:t>file.py – a class for writing the data file.</w:t>
      </w:r>
    </w:p>
    <w:p w:rsidR="00C90B32" w:rsidRPr="005F073D" w:rsidRDefault="00C90B32" w:rsidP="00C90B32">
      <w:pPr>
        <w:pStyle w:val="Standard"/>
        <w:numPr>
          <w:ilvl w:val="0"/>
          <w:numId w:val="11"/>
        </w:numPr>
        <w:spacing w:after="80" w:line="240" w:lineRule="auto"/>
        <w:rPr>
          <w:rStyle w:val="IntenseReference"/>
          <w:rFonts w:ascii="Arial" w:hAnsi="Arial" w:cs="Arial"/>
          <w:bCs w:val="0"/>
          <w:smallCaps w:val="0"/>
        </w:rPr>
      </w:pPr>
      <w:r w:rsidRPr="005F073D">
        <w:rPr>
          <w:rStyle w:val="IntenseReference"/>
          <w:rFonts w:ascii="Arial" w:hAnsi="Arial" w:cs="Arial"/>
        </w:rPr>
        <w:t>global_parameters.py –</w:t>
      </w:r>
      <w:r>
        <w:rPr>
          <w:rStyle w:val="IntenseReference"/>
          <w:rFonts w:ascii="Arial" w:hAnsi="Arial" w:cs="Arial"/>
        </w:rPr>
        <w:t xml:space="preserve"> </w:t>
      </w:r>
      <w:r w:rsidRPr="005F073D">
        <w:rPr>
          <w:rStyle w:val="IntenseReference"/>
          <w:rFonts w:ascii="Arial" w:hAnsi="Arial" w:cs="Arial"/>
        </w:rPr>
        <w:t>a class that defines all system and configuration variables.</w:t>
      </w:r>
    </w:p>
    <w:p w:rsidR="00C90B32" w:rsidRPr="005F073D" w:rsidRDefault="00C90B32" w:rsidP="00C90B32">
      <w:pPr>
        <w:pStyle w:val="Standard"/>
        <w:numPr>
          <w:ilvl w:val="0"/>
          <w:numId w:val="11"/>
        </w:numPr>
        <w:spacing w:after="80" w:line="240" w:lineRule="auto"/>
        <w:rPr>
          <w:rStyle w:val="IntenseReference"/>
          <w:rFonts w:ascii="Arial" w:hAnsi="Arial" w:cs="Arial"/>
          <w:b w:val="0"/>
          <w:bCs w:val="0"/>
          <w:smallCaps w:val="0"/>
        </w:rPr>
      </w:pPr>
      <w:r w:rsidRPr="005F073D">
        <w:rPr>
          <w:rStyle w:val="IntenseReference"/>
          <w:rFonts w:ascii="Arial" w:hAnsi="Arial" w:cs="Arial"/>
        </w:rPr>
        <w:t xml:space="preserve">gui.py – a class for building the GUI (in </w:t>
      </w:r>
      <w:proofErr w:type="spellStart"/>
      <w:r w:rsidRPr="005F073D">
        <w:rPr>
          <w:rStyle w:val="IntenseReference"/>
          <w:rFonts w:ascii="Arial" w:hAnsi="Arial" w:cs="Arial"/>
        </w:rPr>
        <w:t>Tkinter</w:t>
      </w:r>
      <w:proofErr w:type="spellEnd"/>
      <w:r w:rsidRPr="005F073D">
        <w:rPr>
          <w:rStyle w:val="IntenseReference"/>
          <w:rFonts w:ascii="Arial" w:hAnsi="Arial" w:cs="Arial"/>
        </w:rPr>
        <w:t xml:space="preserve">). </w:t>
      </w:r>
      <w:r>
        <w:rPr>
          <w:rStyle w:val="IntenseReference"/>
          <w:rFonts w:ascii="Arial" w:hAnsi="Arial" w:cs="Arial"/>
        </w:rPr>
        <w:t>Start here t</w:t>
      </w:r>
      <w:r w:rsidRPr="005F073D">
        <w:rPr>
          <w:rStyle w:val="IntenseReference"/>
          <w:rFonts w:ascii="Arial" w:hAnsi="Arial" w:cs="Arial"/>
        </w:rPr>
        <w:t>o change any GUI component. A programming reference is found on t</w:t>
      </w:r>
      <w:r>
        <w:rPr>
          <w:rStyle w:val="IntenseReference"/>
          <w:rFonts w:ascii="Arial" w:hAnsi="Arial" w:cs="Arial"/>
        </w:rPr>
        <w:t>h</w:t>
      </w:r>
      <w:r w:rsidRPr="005F073D">
        <w:rPr>
          <w:rStyle w:val="IntenseReference"/>
          <w:rFonts w:ascii="Arial" w:hAnsi="Arial" w:cs="Arial"/>
        </w:rPr>
        <w:t xml:space="preserve">e </w:t>
      </w:r>
      <w:proofErr w:type="spellStart"/>
      <w:r w:rsidRPr="005F073D">
        <w:rPr>
          <w:rStyle w:val="IntenseReference"/>
          <w:rFonts w:ascii="Arial" w:hAnsi="Arial" w:cs="Arial"/>
        </w:rPr>
        <w:t>Tkinter</w:t>
      </w:r>
      <w:proofErr w:type="spellEnd"/>
      <w:r w:rsidRPr="005F073D">
        <w:rPr>
          <w:rStyle w:val="IntenseReference"/>
          <w:rFonts w:ascii="Arial" w:hAnsi="Arial" w:cs="Arial"/>
        </w:rPr>
        <w:t xml:space="preserve"> website: (</w:t>
      </w:r>
      <w:hyperlink r:id="rId25" w:history="1">
        <w:r w:rsidRPr="005F073D">
          <w:rPr>
            <w:rStyle w:val="Hyperlink"/>
            <w:rFonts w:ascii="Arial" w:hAnsi="Arial" w:cs="Arial"/>
          </w:rPr>
          <w:t>https://tkdocs.com/tutorial/firstexample.html</w:t>
        </w:r>
      </w:hyperlink>
      <w:r w:rsidRPr="005F073D">
        <w:rPr>
          <w:rStyle w:val="IntenseReference"/>
          <w:rFonts w:ascii="Arial" w:hAnsi="Arial" w:cs="Arial"/>
        </w:rPr>
        <w:t>).</w:t>
      </w:r>
    </w:p>
    <w:p w:rsidR="00C90B32" w:rsidRDefault="00C90B32" w:rsidP="00C90B32">
      <w:pPr>
        <w:pStyle w:val="Standard"/>
        <w:numPr>
          <w:ilvl w:val="0"/>
          <w:numId w:val="11"/>
        </w:numPr>
        <w:spacing w:after="80" w:line="240" w:lineRule="auto"/>
        <w:rPr>
          <w:rStyle w:val="IntenseReference"/>
          <w:rFonts w:ascii="Arial" w:hAnsi="Arial" w:cs="Arial"/>
          <w:b w:val="0"/>
          <w:bCs w:val="0"/>
          <w:smallCaps w:val="0"/>
        </w:rPr>
      </w:pPr>
      <w:r w:rsidRPr="005F073D">
        <w:rPr>
          <w:rStyle w:val="IntenseReference"/>
          <w:rFonts w:ascii="Arial" w:hAnsi="Arial" w:cs="Arial"/>
        </w:rPr>
        <w:t xml:space="preserve">logger.py – a class for updating the data log window. </w:t>
      </w:r>
    </w:p>
    <w:p w:rsidR="00C90B32" w:rsidRPr="003F784B" w:rsidRDefault="00C90B32" w:rsidP="00C90B32">
      <w:pPr>
        <w:pStyle w:val="Standard"/>
        <w:numPr>
          <w:ilvl w:val="0"/>
          <w:numId w:val="11"/>
        </w:numPr>
        <w:spacing w:after="80" w:line="240" w:lineRule="auto"/>
        <w:rPr>
          <w:rStyle w:val="IntenseReference"/>
          <w:rFonts w:ascii="Arial" w:hAnsi="Arial" w:cs="Arial"/>
          <w:b w:val="0"/>
          <w:bCs w:val="0"/>
          <w:smallCaps w:val="0"/>
        </w:rPr>
      </w:pPr>
      <w:r w:rsidRPr="003F784B">
        <w:rPr>
          <w:rStyle w:val="IntenseReference"/>
          <w:rFonts w:ascii="Arial" w:hAnsi="Arial" w:cs="Arial"/>
        </w:rPr>
        <w:lastRenderedPageBreak/>
        <w:t>main.py – Main function to spawn threads for the GUI, eye tracking, and system counterparts (e.g., a stimulus rendering/presentation CPU running MATLAB).</w:t>
      </w:r>
    </w:p>
    <w:p w:rsidR="00C90B32" w:rsidRPr="005F073D" w:rsidRDefault="00C90B32" w:rsidP="00C90B32">
      <w:pPr>
        <w:pStyle w:val="Standard"/>
        <w:numPr>
          <w:ilvl w:val="0"/>
          <w:numId w:val="11"/>
        </w:numPr>
        <w:spacing w:after="80" w:line="240" w:lineRule="auto"/>
        <w:rPr>
          <w:rStyle w:val="IntenseReference"/>
          <w:rFonts w:ascii="Arial" w:hAnsi="Arial" w:cs="Arial"/>
          <w:b w:val="0"/>
          <w:bCs w:val="0"/>
          <w:smallCaps w:val="0"/>
        </w:rPr>
      </w:pPr>
      <w:r w:rsidRPr="005F073D">
        <w:rPr>
          <w:rStyle w:val="IntenseReference"/>
          <w:rFonts w:ascii="Arial" w:hAnsi="Arial" w:cs="Arial"/>
        </w:rPr>
        <w:t>read_task_parmeters.py – a class for importing parameters from a saved task configuration file.</w:t>
      </w:r>
    </w:p>
    <w:p w:rsidR="00C90B32" w:rsidRPr="005F073D" w:rsidRDefault="00C90B32" w:rsidP="00C90B32">
      <w:pPr>
        <w:pStyle w:val="Standard"/>
        <w:numPr>
          <w:ilvl w:val="0"/>
          <w:numId w:val="11"/>
        </w:numPr>
        <w:spacing w:after="80" w:line="240" w:lineRule="auto"/>
        <w:rPr>
          <w:rStyle w:val="IntenseReference"/>
          <w:rFonts w:ascii="Arial" w:hAnsi="Arial" w:cs="Arial"/>
          <w:b w:val="0"/>
          <w:bCs w:val="0"/>
          <w:smallCaps w:val="0"/>
        </w:rPr>
      </w:pPr>
      <w:r w:rsidRPr="005F073D">
        <w:rPr>
          <w:rStyle w:val="IntenseReference"/>
          <w:rFonts w:ascii="Arial" w:hAnsi="Arial" w:cs="Arial"/>
        </w:rPr>
        <w:t>select_eye_recording.py – a class that provides</w:t>
      </w:r>
      <w:r>
        <w:rPr>
          <w:rStyle w:val="IntenseReference"/>
          <w:rFonts w:ascii="Arial" w:hAnsi="Arial" w:cs="Arial"/>
        </w:rPr>
        <w:t xml:space="preserve"> a GUI pop-up window </w:t>
      </w:r>
      <w:r w:rsidRPr="005F073D">
        <w:rPr>
          <w:rStyle w:val="IntenseReference"/>
          <w:rFonts w:ascii="Arial" w:hAnsi="Arial" w:cs="Arial"/>
        </w:rPr>
        <w:t xml:space="preserve">for selecting </w:t>
      </w:r>
      <w:r>
        <w:rPr>
          <w:rStyle w:val="IntenseReference"/>
          <w:rFonts w:ascii="Arial" w:hAnsi="Arial" w:cs="Arial"/>
        </w:rPr>
        <w:t xml:space="preserve">the </w:t>
      </w:r>
      <w:r w:rsidRPr="005F073D">
        <w:rPr>
          <w:rStyle w:val="IntenseReference"/>
          <w:rFonts w:ascii="Arial" w:hAnsi="Arial" w:cs="Arial"/>
        </w:rPr>
        <w:t>eye tracking method.</w:t>
      </w:r>
    </w:p>
    <w:p w:rsidR="00C90B32" w:rsidRPr="005F073D" w:rsidRDefault="00C90B32" w:rsidP="00C90B32">
      <w:pPr>
        <w:pStyle w:val="Standard"/>
        <w:numPr>
          <w:ilvl w:val="0"/>
          <w:numId w:val="11"/>
        </w:numPr>
        <w:spacing w:after="80" w:line="240" w:lineRule="auto"/>
        <w:rPr>
          <w:rStyle w:val="IntenseReference"/>
          <w:rFonts w:ascii="Arial" w:hAnsi="Arial" w:cs="Arial"/>
          <w:b w:val="0"/>
          <w:bCs w:val="0"/>
          <w:smallCaps w:val="0"/>
        </w:rPr>
      </w:pPr>
      <w:r w:rsidRPr="005F073D">
        <w:rPr>
          <w:rStyle w:val="IntenseReference"/>
          <w:rFonts w:ascii="Arial" w:hAnsi="Arial" w:cs="Arial"/>
        </w:rPr>
        <w:t xml:space="preserve">staircase.py – a class for implementing a staircase procedure in a psychophysical task. </w:t>
      </w:r>
    </w:p>
    <w:p w:rsidR="00C90B32" w:rsidRPr="005F073D" w:rsidRDefault="00C90B32" w:rsidP="00C90B32">
      <w:pPr>
        <w:pStyle w:val="Standard"/>
        <w:numPr>
          <w:ilvl w:val="0"/>
          <w:numId w:val="11"/>
        </w:numPr>
        <w:spacing w:after="80" w:line="240" w:lineRule="auto"/>
        <w:rPr>
          <w:rStyle w:val="IntenseReference"/>
          <w:rFonts w:ascii="Arial" w:hAnsi="Arial" w:cs="Arial"/>
          <w:b w:val="0"/>
          <w:bCs w:val="0"/>
          <w:smallCaps w:val="0"/>
        </w:rPr>
      </w:pPr>
      <w:r w:rsidRPr="005F073D">
        <w:rPr>
          <w:rStyle w:val="IntenseReference"/>
          <w:rFonts w:ascii="Arial" w:hAnsi="Arial" w:cs="Arial"/>
        </w:rPr>
        <w:t xml:space="preserve">utility.py – a class </w:t>
      </w:r>
      <w:r>
        <w:rPr>
          <w:rStyle w:val="IntenseReference"/>
          <w:rFonts w:ascii="Arial" w:hAnsi="Arial" w:cs="Arial"/>
        </w:rPr>
        <w:t>containing</w:t>
      </w:r>
      <w:r w:rsidRPr="005F073D">
        <w:rPr>
          <w:rStyle w:val="IntenseReference"/>
          <w:rFonts w:ascii="Arial" w:hAnsi="Arial" w:cs="Arial"/>
        </w:rPr>
        <w:t xml:space="preserve"> conversion routines for calculations.</w:t>
      </w:r>
    </w:p>
    <w:p w:rsidR="00C90B32" w:rsidRPr="005F073D" w:rsidRDefault="00C90B32" w:rsidP="00C90B32">
      <w:pPr>
        <w:pStyle w:val="Standard"/>
        <w:numPr>
          <w:ilvl w:val="0"/>
          <w:numId w:val="11"/>
        </w:numPr>
        <w:spacing w:after="80" w:line="240" w:lineRule="auto"/>
        <w:rPr>
          <w:rStyle w:val="IntenseReference"/>
          <w:rFonts w:ascii="Arial" w:hAnsi="Arial" w:cs="Arial"/>
          <w:b w:val="0"/>
          <w:bCs w:val="0"/>
          <w:smallCaps w:val="0"/>
        </w:rPr>
      </w:pPr>
      <w:r w:rsidRPr="005F073D">
        <w:rPr>
          <w:rStyle w:val="IntenseReference"/>
          <w:rFonts w:ascii="Arial" w:hAnsi="Arial" w:cs="Arial"/>
        </w:rPr>
        <w:t xml:space="preserve">vergence_version.py – a class for calculating vergence and version </w:t>
      </w:r>
      <w:r>
        <w:rPr>
          <w:rStyle w:val="IntenseReference"/>
          <w:rFonts w:ascii="Arial" w:hAnsi="Arial" w:cs="Arial"/>
        </w:rPr>
        <w:t xml:space="preserve">eye position </w:t>
      </w:r>
      <w:r w:rsidRPr="005F073D">
        <w:rPr>
          <w:rStyle w:val="IntenseReference"/>
          <w:rFonts w:ascii="Arial" w:hAnsi="Arial" w:cs="Arial"/>
        </w:rPr>
        <w:t>errors.</w:t>
      </w:r>
    </w:p>
    <w:p w:rsidR="00C90B32" w:rsidRPr="00811FBF" w:rsidRDefault="00C90B32" w:rsidP="00C90B32">
      <w:pPr>
        <w:pStyle w:val="Standard"/>
        <w:numPr>
          <w:ilvl w:val="0"/>
          <w:numId w:val="11"/>
        </w:numPr>
        <w:spacing w:after="80" w:line="240" w:lineRule="auto"/>
        <w:rPr>
          <w:rStyle w:val="IntenseReference"/>
          <w:rFonts w:ascii="Arial" w:hAnsi="Arial" w:cs="Arial"/>
          <w:b w:val="0"/>
          <w:bCs w:val="0"/>
          <w:smallCaps w:val="0"/>
        </w:rPr>
      </w:pPr>
      <w:r w:rsidRPr="00811FBF">
        <w:rPr>
          <w:rStyle w:val="IntenseReference"/>
          <w:rFonts w:ascii="Arial" w:hAnsi="Arial" w:cs="Arial"/>
        </w:rPr>
        <w:t>widget_api.py – a class for presenting specialized tool panels such as eye calibration, receptive mapping, etc.</w:t>
      </w:r>
    </w:p>
    <w:p w:rsidR="00C90B32" w:rsidRPr="00127540" w:rsidRDefault="00C90B32" w:rsidP="00C90B32">
      <w:pPr>
        <w:pStyle w:val="Heading1"/>
        <w:numPr>
          <w:ilvl w:val="2"/>
          <w:numId w:val="2"/>
        </w:numPr>
        <w:rPr>
          <w:rStyle w:val="IntenseReference"/>
          <w:rFonts w:ascii="Arial" w:hAnsi="Arial" w:cs="Arial"/>
          <w:b w:val="0"/>
          <w:bCs w:val="0"/>
          <w:smallCaps w:val="0"/>
          <w:sz w:val="22"/>
          <w:szCs w:val="22"/>
        </w:rPr>
      </w:pPr>
      <w:bookmarkStart w:id="8" w:name="_Toc534009485"/>
      <w:r w:rsidRPr="00127540">
        <w:rPr>
          <w:rStyle w:val="Heading1Char"/>
          <w:rFonts w:ascii="Arial" w:hAnsi="Arial" w:cs="Arial"/>
          <w:sz w:val="22"/>
          <w:szCs w:val="22"/>
        </w:rPr>
        <w:t>Example MATLAB Scripts</w:t>
      </w:r>
      <w:r>
        <w:rPr>
          <w:rStyle w:val="Heading1Char"/>
          <w:rFonts w:ascii="Arial" w:hAnsi="Arial" w:cs="Arial"/>
          <w:sz w:val="22"/>
          <w:szCs w:val="22"/>
        </w:rPr>
        <w:t xml:space="preserve"> (Useful Learning Tools)</w:t>
      </w:r>
      <w:bookmarkEnd w:id="8"/>
    </w:p>
    <w:p w:rsidR="00C90B32" w:rsidRPr="00127540" w:rsidRDefault="00C90B32" w:rsidP="00C90B32">
      <w:pPr>
        <w:pStyle w:val="Standard"/>
        <w:ind w:left="1800"/>
        <w:rPr>
          <w:rFonts w:ascii="Arial" w:hAnsi="Arial" w:cs="Arial"/>
        </w:rPr>
      </w:pPr>
      <w:r w:rsidRPr="00127540">
        <w:rPr>
          <w:rFonts w:ascii="Arial" w:hAnsi="Arial" w:cs="Arial"/>
        </w:rPr>
        <w:t xml:space="preserve">Three MATLAB scripts </w:t>
      </w:r>
      <w:r>
        <w:rPr>
          <w:rFonts w:ascii="Arial" w:hAnsi="Arial" w:cs="Arial"/>
        </w:rPr>
        <w:t xml:space="preserve">that implement specific tasks </w:t>
      </w:r>
      <w:r w:rsidRPr="00127540">
        <w:rPr>
          <w:rFonts w:ascii="Arial" w:hAnsi="Arial" w:cs="Arial"/>
        </w:rPr>
        <w:t xml:space="preserve">are provided as examples for </w:t>
      </w:r>
      <w:r>
        <w:rPr>
          <w:rFonts w:ascii="Arial" w:hAnsi="Arial" w:cs="Arial"/>
        </w:rPr>
        <w:t>learning the overall coding scheme of the REC-GUI Framework</w:t>
      </w:r>
      <w:r w:rsidRPr="00127540">
        <w:rPr>
          <w:rFonts w:ascii="Arial" w:hAnsi="Arial" w:cs="Arial"/>
        </w:rPr>
        <w:t>. Two additional skeleton scripts are provided as templates for preparing new tasks</w:t>
      </w:r>
      <w:r w:rsidRPr="00127540">
        <w:rPr>
          <w:rFonts w:ascii="Arial" w:hAnsi="Arial" w:cs="Arial"/>
          <w:lang w:eastAsia="ko-KR"/>
        </w:rPr>
        <w:t>.</w:t>
      </w:r>
    </w:p>
    <w:p w:rsidR="00C90B32" w:rsidRPr="00127540" w:rsidRDefault="00C90B32" w:rsidP="00C90B32">
      <w:pPr>
        <w:pStyle w:val="Standard"/>
        <w:numPr>
          <w:ilvl w:val="0"/>
          <w:numId w:val="14"/>
        </w:numPr>
        <w:ind w:left="2160"/>
        <w:rPr>
          <w:rFonts w:ascii="Arial" w:hAnsi="Arial" w:cs="Arial"/>
        </w:rPr>
      </w:pPr>
      <w:proofErr w:type="spellStart"/>
      <w:r w:rsidRPr="00127540">
        <w:rPr>
          <w:rFonts w:ascii="Arial" w:hAnsi="Arial" w:cs="Arial"/>
        </w:rPr>
        <w:t>Fixation.m</w:t>
      </w:r>
      <w:proofErr w:type="spellEnd"/>
      <w:r w:rsidRPr="00127540">
        <w:rPr>
          <w:rFonts w:ascii="Arial" w:hAnsi="Arial" w:cs="Arial"/>
        </w:rPr>
        <w:t xml:space="preserve"> – an example script </w:t>
      </w:r>
      <w:r>
        <w:rPr>
          <w:rFonts w:ascii="Arial" w:hAnsi="Arial" w:cs="Arial"/>
        </w:rPr>
        <w:t>that implements gaze fixation training using standard operant conditioning procedures</w:t>
      </w:r>
      <w:r w:rsidRPr="00127540">
        <w:rPr>
          <w:rFonts w:ascii="Arial" w:hAnsi="Arial" w:cs="Arial"/>
        </w:rPr>
        <w:t xml:space="preserve">. </w:t>
      </w:r>
      <w:r>
        <w:rPr>
          <w:rFonts w:ascii="Arial" w:hAnsi="Arial" w:cs="Arial"/>
        </w:rPr>
        <w:t xml:space="preserve">This code presents visual targets at user-specified locations. If a subject fixates their gaze on the target for a specified duration of time, positive reinforcement is provided. </w:t>
      </w:r>
      <w:r w:rsidRPr="00127540">
        <w:rPr>
          <w:rFonts w:ascii="Arial" w:hAnsi="Arial" w:cs="Arial"/>
        </w:rPr>
        <w:t>This script</w:t>
      </w:r>
      <w:r>
        <w:rPr>
          <w:rFonts w:ascii="Arial" w:hAnsi="Arial" w:cs="Arial"/>
        </w:rPr>
        <w:t xml:space="preserve"> also provides a useful</w:t>
      </w:r>
      <w:r w:rsidRPr="00127540">
        <w:rPr>
          <w:rFonts w:ascii="Arial" w:hAnsi="Arial" w:cs="Arial"/>
        </w:rPr>
        <w:t xml:space="preserve"> starting point for </w:t>
      </w:r>
      <w:r>
        <w:rPr>
          <w:rFonts w:ascii="Arial" w:hAnsi="Arial" w:cs="Arial"/>
        </w:rPr>
        <w:t>learning how to use</w:t>
      </w:r>
      <w:r w:rsidRPr="00127540">
        <w:rPr>
          <w:rFonts w:ascii="Arial" w:hAnsi="Arial" w:cs="Arial"/>
        </w:rPr>
        <w:t xml:space="preserve"> </w:t>
      </w:r>
      <w:proofErr w:type="spellStart"/>
      <w:r w:rsidRPr="00127540">
        <w:rPr>
          <w:rFonts w:ascii="Arial" w:hAnsi="Arial" w:cs="Arial"/>
        </w:rPr>
        <w:t>Psychtoolbox</w:t>
      </w:r>
      <w:proofErr w:type="spellEnd"/>
      <w:r w:rsidRPr="00127540">
        <w:rPr>
          <w:rFonts w:ascii="Arial" w:hAnsi="Arial" w:cs="Arial"/>
        </w:rPr>
        <w:t xml:space="preserve"> </w:t>
      </w:r>
      <w:r>
        <w:rPr>
          <w:rFonts w:ascii="Arial" w:hAnsi="Arial" w:cs="Arial"/>
        </w:rPr>
        <w:t xml:space="preserve">with </w:t>
      </w:r>
      <w:r w:rsidRPr="00127540">
        <w:rPr>
          <w:rFonts w:ascii="Arial" w:hAnsi="Arial" w:cs="Arial"/>
        </w:rPr>
        <w:t>the REC-GUI Framework.</w:t>
      </w:r>
      <w:r>
        <w:rPr>
          <w:rFonts w:ascii="Arial" w:hAnsi="Arial" w:cs="Arial"/>
        </w:rPr>
        <w:t xml:space="preserve"> </w:t>
      </w:r>
      <w:r w:rsidRPr="00127540">
        <w:rPr>
          <w:rFonts w:ascii="Arial" w:hAnsi="Arial" w:cs="Arial"/>
        </w:rPr>
        <w:t>Use ‘</w:t>
      </w:r>
      <w:proofErr w:type="spellStart"/>
      <w:r w:rsidRPr="00127540">
        <w:rPr>
          <w:rFonts w:ascii="Arial" w:hAnsi="Arial" w:cs="Arial"/>
        </w:rPr>
        <w:t>fixation.conf</w:t>
      </w:r>
      <w:proofErr w:type="spellEnd"/>
      <w:r w:rsidRPr="00127540">
        <w:rPr>
          <w:rFonts w:ascii="Arial" w:hAnsi="Arial" w:cs="Arial"/>
        </w:rPr>
        <w:t>’ to configure the GUI to run this script.</w:t>
      </w:r>
    </w:p>
    <w:p w:rsidR="00C90B32" w:rsidRPr="00127540" w:rsidRDefault="00C90B32" w:rsidP="00C90B32">
      <w:pPr>
        <w:pStyle w:val="Standard"/>
        <w:numPr>
          <w:ilvl w:val="0"/>
          <w:numId w:val="14"/>
        </w:numPr>
        <w:ind w:left="2160"/>
        <w:rPr>
          <w:rFonts w:ascii="Arial" w:hAnsi="Arial" w:cs="Arial"/>
        </w:rPr>
      </w:pPr>
      <w:proofErr w:type="spellStart"/>
      <w:r w:rsidRPr="00127540">
        <w:rPr>
          <w:rFonts w:ascii="Arial" w:hAnsi="Arial" w:cs="Arial"/>
        </w:rPr>
        <w:t>Calibration.m</w:t>
      </w:r>
      <w:proofErr w:type="spellEnd"/>
      <w:r w:rsidRPr="00127540">
        <w:rPr>
          <w:rFonts w:ascii="Arial" w:hAnsi="Arial" w:cs="Arial"/>
        </w:rPr>
        <w:t xml:space="preserve"> – an </w:t>
      </w:r>
      <w:r>
        <w:rPr>
          <w:rFonts w:ascii="Arial" w:hAnsi="Arial" w:cs="Arial"/>
        </w:rPr>
        <w:t xml:space="preserve">example script for performing </w:t>
      </w:r>
      <w:r w:rsidRPr="00127540">
        <w:rPr>
          <w:rFonts w:ascii="Arial" w:hAnsi="Arial" w:cs="Arial"/>
        </w:rPr>
        <w:t xml:space="preserve">eye calibration. </w:t>
      </w:r>
      <w:r>
        <w:rPr>
          <w:rFonts w:ascii="Arial" w:hAnsi="Arial" w:cs="Arial"/>
        </w:rPr>
        <w:t>T</w:t>
      </w:r>
      <w:r w:rsidRPr="00127540">
        <w:rPr>
          <w:rFonts w:ascii="Arial" w:hAnsi="Arial" w:cs="Arial"/>
        </w:rPr>
        <w:t xml:space="preserve">his </w:t>
      </w:r>
      <w:r>
        <w:rPr>
          <w:rFonts w:ascii="Arial" w:hAnsi="Arial" w:cs="Arial"/>
        </w:rPr>
        <w:t xml:space="preserve">code implements a manual eye movement calibration procedure using the GUI. The user manually selects the location of a fixation </w:t>
      </w:r>
      <w:proofErr w:type="gramStart"/>
      <w:r>
        <w:rPr>
          <w:rFonts w:ascii="Arial" w:hAnsi="Arial" w:cs="Arial"/>
        </w:rPr>
        <w:t>target, and</w:t>
      </w:r>
      <w:proofErr w:type="gramEnd"/>
      <w:r>
        <w:rPr>
          <w:rFonts w:ascii="Arial" w:hAnsi="Arial" w:cs="Arial"/>
        </w:rPr>
        <w:t xml:space="preserve"> indicates when the subject’s gaze is fixed on the target. After the subject has fixated multiple target locations, the GUI calculates offsets and gains to apply to the raw eye movement signals in order to map those signals to the true fixation locations. </w:t>
      </w:r>
      <w:r w:rsidRPr="00127540">
        <w:rPr>
          <w:rFonts w:ascii="Arial" w:hAnsi="Arial" w:cs="Arial"/>
        </w:rPr>
        <w:t>Use ‘</w:t>
      </w:r>
      <w:proofErr w:type="spellStart"/>
      <w:r w:rsidRPr="00127540">
        <w:rPr>
          <w:rFonts w:ascii="Arial" w:hAnsi="Arial" w:cs="Arial"/>
        </w:rPr>
        <w:t>calibration.conf</w:t>
      </w:r>
      <w:proofErr w:type="spellEnd"/>
      <w:r w:rsidRPr="00127540">
        <w:rPr>
          <w:rFonts w:ascii="Arial" w:hAnsi="Arial" w:cs="Arial"/>
        </w:rPr>
        <w:t>’ to configure the GUI to run this script</w:t>
      </w:r>
      <w:r>
        <w:rPr>
          <w:rFonts w:ascii="Arial" w:hAnsi="Arial" w:cs="Arial"/>
        </w:rPr>
        <w:t>.</w:t>
      </w:r>
    </w:p>
    <w:p w:rsidR="00C90B32" w:rsidRPr="00127540" w:rsidRDefault="00C90B32" w:rsidP="00C90B32">
      <w:pPr>
        <w:pStyle w:val="Standard"/>
        <w:numPr>
          <w:ilvl w:val="0"/>
          <w:numId w:val="14"/>
        </w:numPr>
        <w:ind w:left="2160"/>
        <w:rPr>
          <w:rFonts w:ascii="Arial" w:hAnsi="Arial" w:cs="Arial"/>
        </w:rPr>
      </w:pPr>
      <w:proofErr w:type="spellStart"/>
      <w:r w:rsidRPr="00127540">
        <w:rPr>
          <w:rFonts w:ascii="Arial" w:hAnsi="Arial" w:cs="Arial"/>
        </w:rPr>
        <w:t>Receptive_Field_Mapping.m</w:t>
      </w:r>
      <w:proofErr w:type="spellEnd"/>
      <w:r w:rsidRPr="00127540">
        <w:rPr>
          <w:rFonts w:ascii="Arial" w:hAnsi="Arial" w:cs="Arial"/>
        </w:rPr>
        <w:t xml:space="preserve"> – an example script for mapping the visual field location of a neuron’s receptive field during neurophysiological recordings. In this script, real-time interactive control of a visual stimulus is coordinated between the </w:t>
      </w:r>
      <w:r>
        <w:rPr>
          <w:rFonts w:ascii="Arial" w:hAnsi="Arial" w:cs="Arial"/>
        </w:rPr>
        <w:t>experimental control</w:t>
      </w:r>
      <w:r w:rsidRPr="00127540">
        <w:rPr>
          <w:rFonts w:ascii="Arial" w:hAnsi="Arial" w:cs="Arial"/>
          <w:lang w:eastAsia="ko-KR"/>
        </w:rPr>
        <w:t xml:space="preserve"> and stimulus CPUs. </w:t>
      </w:r>
      <w:r w:rsidRPr="00127540">
        <w:rPr>
          <w:rFonts w:ascii="Arial" w:hAnsi="Arial" w:cs="Arial"/>
        </w:rPr>
        <w:t xml:space="preserve">This script also shows how to implement the SDK toolbox (Ripple, Inc.) as an example of how to update event codes in </w:t>
      </w:r>
      <w:r>
        <w:rPr>
          <w:rFonts w:ascii="Arial" w:hAnsi="Arial" w:cs="Arial"/>
        </w:rPr>
        <w:t>a</w:t>
      </w:r>
      <w:r w:rsidRPr="00127540">
        <w:rPr>
          <w:rFonts w:ascii="Arial" w:hAnsi="Arial" w:cs="Arial"/>
        </w:rPr>
        <w:t xml:space="preserve"> data acquisition system</w:t>
      </w:r>
      <w:r>
        <w:rPr>
          <w:rFonts w:ascii="Arial" w:hAnsi="Arial" w:cs="Arial"/>
        </w:rPr>
        <w:t xml:space="preserve"> (e.g., used for electrophysiological recordings)</w:t>
      </w:r>
      <w:r w:rsidRPr="00127540">
        <w:rPr>
          <w:rFonts w:ascii="Arial" w:hAnsi="Arial" w:cs="Arial"/>
        </w:rPr>
        <w:t>.</w:t>
      </w:r>
      <w:r>
        <w:rPr>
          <w:rFonts w:ascii="Arial" w:hAnsi="Arial" w:cs="Arial"/>
        </w:rPr>
        <w:t xml:space="preserve"> </w:t>
      </w:r>
      <w:r w:rsidRPr="00127540">
        <w:rPr>
          <w:rFonts w:ascii="Arial" w:hAnsi="Arial" w:cs="Arial"/>
        </w:rPr>
        <w:t>Use ‘</w:t>
      </w:r>
      <w:proofErr w:type="spellStart"/>
      <w:r>
        <w:rPr>
          <w:rFonts w:ascii="Arial" w:hAnsi="Arial" w:cs="Arial"/>
        </w:rPr>
        <w:t>Receptive_Field_Mapping</w:t>
      </w:r>
      <w:r w:rsidRPr="00127540">
        <w:rPr>
          <w:rFonts w:ascii="Arial" w:hAnsi="Arial" w:cs="Arial"/>
        </w:rPr>
        <w:t>.conf</w:t>
      </w:r>
      <w:proofErr w:type="spellEnd"/>
      <w:r w:rsidRPr="00127540">
        <w:rPr>
          <w:rFonts w:ascii="Arial" w:hAnsi="Arial" w:cs="Arial"/>
        </w:rPr>
        <w:t>’ to configure the GUI to run this script</w:t>
      </w:r>
      <w:r>
        <w:rPr>
          <w:rFonts w:ascii="Arial" w:hAnsi="Arial" w:cs="Arial"/>
        </w:rPr>
        <w:t>.</w:t>
      </w:r>
    </w:p>
    <w:p w:rsidR="00C90B32" w:rsidRPr="00C90B32" w:rsidRDefault="00C90B32" w:rsidP="00C90B32">
      <w:pPr>
        <w:pStyle w:val="Standard"/>
        <w:numPr>
          <w:ilvl w:val="0"/>
          <w:numId w:val="14"/>
        </w:numPr>
        <w:ind w:left="2160"/>
      </w:pPr>
      <w:proofErr w:type="spellStart"/>
      <w:r w:rsidRPr="00C90B32">
        <w:rPr>
          <w:rFonts w:ascii="Arial" w:hAnsi="Arial" w:cs="Arial"/>
        </w:rPr>
        <w:lastRenderedPageBreak/>
        <w:t>start_coding.m</w:t>
      </w:r>
      <w:proofErr w:type="spellEnd"/>
      <w:r w:rsidRPr="00C90B32">
        <w:rPr>
          <w:rFonts w:ascii="Arial" w:hAnsi="Arial" w:cs="Arial"/>
        </w:rPr>
        <w:t xml:space="preserve"> – a script that provides a template for preparing a new task. It contains code for initializing a UDP connection and a while-loop in which experiment specific code can be added. Use ‘</w:t>
      </w:r>
      <w:proofErr w:type="spellStart"/>
      <w:r w:rsidRPr="00C90B32">
        <w:rPr>
          <w:rFonts w:ascii="Arial" w:hAnsi="Arial" w:cs="Arial"/>
        </w:rPr>
        <w:t>start_coding.conf</w:t>
      </w:r>
      <w:proofErr w:type="spellEnd"/>
      <w:r w:rsidRPr="00C90B32">
        <w:rPr>
          <w:rFonts w:ascii="Arial" w:hAnsi="Arial" w:cs="Arial"/>
        </w:rPr>
        <w:t>’ to configure the GUI to run this script.</w:t>
      </w:r>
    </w:p>
    <w:p w:rsidR="00AB5999" w:rsidRDefault="00C90B32" w:rsidP="00C90B32">
      <w:pPr>
        <w:pStyle w:val="Standard"/>
        <w:numPr>
          <w:ilvl w:val="0"/>
          <w:numId w:val="14"/>
        </w:numPr>
        <w:ind w:left="2160"/>
      </w:pPr>
      <w:proofErr w:type="spellStart"/>
      <w:r w:rsidRPr="00C90B32">
        <w:rPr>
          <w:rFonts w:ascii="Arial" w:hAnsi="Arial" w:cs="Arial"/>
        </w:rPr>
        <w:t>start_coding_closedloop.m</w:t>
      </w:r>
      <w:proofErr w:type="spellEnd"/>
      <w:r w:rsidRPr="00C90B32">
        <w:rPr>
          <w:rFonts w:ascii="Arial" w:hAnsi="Arial" w:cs="Arial"/>
        </w:rPr>
        <w:t xml:space="preserve"> – </w:t>
      </w:r>
      <w:bookmarkStart w:id="9" w:name="_GoBack"/>
      <w:r w:rsidRPr="00C90B32">
        <w:rPr>
          <w:rFonts w:ascii="Arial" w:hAnsi="Arial" w:cs="Arial"/>
        </w:rPr>
        <w:t>a script that shows how to establish interactive control between the GUI and MATLAB.  It contains simple functions with a basic coding structure to receive computer mouse information from the GUI and send it back to the GUI.</w:t>
      </w:r>
      <w:bookmarkEnd w:id="9"/>
      <w:r w:rsidRPr="00C90B32">
        <w:rPr>
          <w:rFonts w:ascii="Arial" w:hAnsi="Arial" w:cs="Arial"/>
        </w:rPr>
        <w:t xml:space="preserve"> This input-output cycle can provide the basis for closed-loop control. Similar functions are used in ‘</w:t>
      </w:r>
      <w:proofErr w:type="spellStart"/>
      <w:r w:rsidRPr="00C90B32">
        <w:rPr>
          <w:rFonts w:ascii="Arial" w:hAnsi="Arial" w:cs="Arial"/>
        </w:rPr>
        <w:t>Receptive_Field_Mapping.m</w:t>
      </w:r>
      <w:proofErr w:type="spellEnd"/>
      <w:r w:rsidRPr="00C90B32">
        <w:rPr>
          <w:rFonts w:ascii="Arial" w:hAnsi="Arial" w:cs="Arial"/>
        </w:rPr>
        <w:t>’. Use ‘</w:t>
      </w:r>
      <w:proofErr w:type="spellStart"/>
      <w:r w:rsidRPr="00C90B32">
        <w:rPr>
          <w:rFonts w:ascii="Arial" w:hAnsi="Arial" w:cs="Arial"/>
        </w:rPr>
        <w:t>start_coding_closedloop.conf</w:t>
      </w:r>
      <w:proofErr w:type="spellEnd"/>
      <w:r w:rsidRPr="00C90B32">
        <w:rPr>
          <w:rFonts w:ascii="Arial" w:hAnsi="Arial" w:cs="Arial"/>
        </w:rPr>
        <w:t>’ to configure the GUI to run this script.</w:t>
      </w:r>
    </w:p>
    <w:sectPr w:rsidR="00AB5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F">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05C3C"/>
    <w:multiLevelType w:val="multilevel"/>
    <w:tmpl w:val="44AC0DF4"/>
    <w:styleLink w:val="WWNum3"/>
    <w:lvl w:ilvl="0">
      <w:start w:val="1"/>
      <w:numFmt w:val="decimal"/>
      <w:pStyle w:val="Heading1"/>
      <w:lvlText w:val="%1."/>
      <w:lvlJc w:val="left"/>
      <w:pPr>
        <w:ind w:left="720" w:hanging="360"/>
      </w:pPr>
      <w:rPr>
        <w:sz w:val="32"/>
      </w:r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1" w15:restartNumberingAfterBreak="0">
    <w:nsid w:val="0E865778"/>
    <w:multiLevelType w:val="hybridMultilevel"/>
    <w:tmpl w:val="DCF6696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522713C"/>
    <w:multiLevelType w:val="hybridMultilevel"/>
    <w:tmpl w:val="A64AF1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B111B7B"/>
    <w:multiLevelType w:val="hybridMultilevel"/>
    <w:tmpl w:val="E1FE5F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BA53AE5"/>
    <w:multiLevelType w:val="hybridMultilevel"/>
    <w:tmpl w:val="40F8D4D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C7B4969"/>
    <w:multiLevelType w:val="hybridMultilevel"/>
    <w:tmpl w:val="DBC6F5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9B86B72"/>
    <w:multiLevelType w:val="hybridMultilevel"/>
    <w:tmpl w:val="8F6C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C0241"/>
    <w:multiLevelType w:val="hybridMultilevel"/>
    <w:tmpl w:val="4CC44A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38D0377"/>
    <w:multiLevelType w:val="hybridMultilevel"/>
    <w:tmpl w:val="4CB2E18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5B6868A1"/>
    <w:multiLevelType w:val="hybridMultilevel"/>
    <w:tmpl w:val="E5E06A7A"/>
    <w:lvl w:ilvl="0" w:tplc="04090001">
      <w:start w:val="1"/>
      <w:numFmt w:val="bullet"/>
      <w:lvlText w:val=""/>
      <w:lvlJc w:val="left"/>
      <w:pPr>
        <w:ind w:left="1440" w:hanging="360"/>
      </w:pPr>
      <w:rPr>
        <w:rFonts w:ascii="Symbol" w:hAnsi="Symbol" w:hint="default"/>
      </w:rPr>
    </w:lvl>
    <w:lvl w:ilvl="1" w:tplc="2D349DA8">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786F35"/>
    <w:multiLevelType w:val="hybridMultilevel"/>
    <w:tmpl w:val="0BDA0DB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64F8420D"/>
    <w:multiLevelType w:val="hybridMultilevel"/>
    <w:tmpl w:val="78AE246E"/>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FB07661"/>
    <w:multiLevelType w:val="multilevel"/>
    <w:tmpl w:val="44AC0DF4"/>
    <w:numStyleLink w:val="WWNum3"/>
  </w:abstractNum>
  <w:abstractNum w:abstractNumId="13" w15:restartNumberingAfterBreak="0">
    <w:nsid w:val="7FBE7F7B"/>
    <w:multiLevelType w:val="hybridMultilevel"/>
    <w:tmpl w:val="D2DE3E3A"/>
    <w:lvl w:ilvl="0" w:tplc="0409000F">
      <w:start w:val="1"/>
      <w:numFmt w:val="decimal"/>
      <w:lvlText w:val="%1."/>
      <w:lvlJc w:val="lef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2"/>
    <w:lvlOverride w:ilvl="0">
      <w:lvl w:ilvl="0">
        <w:start w:val="1"/>
        <w:numFmt w:val="decimal"/>
        <w:pStyle w:val="Heading1"/>
        <w:lvlText w:val="%1."/>
        <w:lvlJc w:val="left"/>
        <w:pPr>
          <w:ind w:left="720" w:hanging="360"/>
        </w:pPr>
        <w:rPr>
          <w:rFonts w:hint="default"/>
          <w:sz w:val="32"/>
        </w:rPr>
      </w:lvl>
    </w:lvlOverride>
    <w:lvlOverride w:ilvl="1">
      <w:lvl w:ilvl="1">
        <w:start w:val="1"/>
        <w:numFmt w:val="decimal"/>
        <w:lvlText w:val="%1.%2."/>
        <w:lvlJc w:val="left"/>
        <w:pPr>
          <w:ind w:left="1440" w:hanging="720"/>
        </w:pPr>
        <w:rPr>
          <w:rFonts w:hint="default"/>
        </w:rPr>
      </w:lvl>
    </w:lvlOverride>
    <w:lvlOverride w:ilvl="2">
      <w:lvl w:ilvl="2">
        <w:start w:val="1"/>
        <w:numFmt w:val="decimal"/>
        <w:lvlText w:val="%1.%2.%3."/>
        <w:lvlJc w:val="left"/>
        <w:pPr>
          <w:ind w:left="1800" w:hanging="720"/>
        </w:pPr>
        <w:rPr>
          <w:rFonts w:hint="default"/>
          <w:sz w:val="22"/>
          <w:szCs w:val="22"/>
        </w:rPr>
      </w:lvl>
    </w:lvlOverride>
    <w:lvlOverride w:ilvl="3">
      <w:lvl w:ilvl="3">
        <w:start w:val="1"/>
        <w:numFmt w:val="decimal"/>
        <w:lvlText w:val="%1.%2.%3.%4."/>
        <w:lvlJc w:val="left"/>
        <w:pPr>
          <w:ind w:left="2520" w:hanging="1080"/>
        </w:pPr>
        <w:rPr>
          <w:rFonts w:hint="default"/>
          <w:sz w:val="22"/>
          <w:szCs w:val="22"/>
        </w:rPr>
      </w:lvl>
    </w:lvlOverride>
    <w:lvlOverride w:ilvl="4">
      <w:lvl w:ilvl="4">
        <w:start w:val="1"/>
        <w:numFmt w:val="decimal"/>
        <w:lvlText w:val="%1.%2.%3.%4.%5."/>
        <w:lvlJc w:val="left"/>
        <w:pPr>
          <w:ind w:left="2880" w:hanging="1080"/>
        </w:pPr>
        <w:rPr>
          <w:rFonts w:hint="default"/>
        </w:rPr>
      </w:lvl>
    </w:lvlOverride>
    <w:lvlOverride w:ilvl="5">
      <w:lvl w:ilvl="5">
        <w:start w:val="1"/>
        <w:numFmt w:val="decimal"/>
        <w:lvlText w:val="%1.%2.%3.%4.%5.%6."/>
        <w:lvlJc w:val="left"/>
        <w:pPr>
          <w:ind w:left="3600" w:hanging="1440"/>
        </w:pPr>
        <w:rPr>
          <w:rFonts w:hint="default"/>
        </w:rPr>
      </w:lvl>
    </w:lvlOverride>
    <w:lvlOverride w:ilvl="6">
      <w:lvl w:ilvl="6">
        <w:start w:val="1"/>
        <w:numFmt w:val="decimal"/>
        <w:lvlText w:val="%1.%2.%3.%4.%5.%6.%7."/>
        <w:lvlJc w:val="left"/>
        <w:pPr>
          <w:ind w:left="3960" w:hanging="1440"/>
        </w:pPr>
        <w:rPr>
          <w:rFonts w:hint="default"/>
        </w:rPr>
      </w:lvl>
    </w:lvlOverride>
    <w:lvlOverride w:ilvl="7">
      <w:lvl w:ilvl="7">
        <w:start w:val="1"/>
        <w:numFmt w:val="decimal"/>
        <w:lvlText w:val="%1.%2.%3.%4.%5.%6.%7.%8."/>
        <w:lvlJc w:val="left"/>
        <w:pPr>
          <w:ind w:left="4680" w:hanging="1800"/>
        </w:pPr>
        <w:rPr>
          <w:rFonts w:hint="default"/>
        </w:rPr>
      </w:lvl>
    </w:lvlOverride>
    <w:lvlOverride w:ilvl="8">
      <w:lvl w:ilvl="8">
        <w:start w:val="1"/>
        <w:numFmt w:val="decimal"/>
        <w:lvlText w:val="%1.%2.%3.%4.%5.%6.%7.%8.%9."/>
        <w:lvlJc w:val="left"/>
        <w:pPr>
          <w:ind w:left="5040" w:hanging="1800"/>
        </w:pPr>
        <w:rPr>
          <w:rFonts w:hint="default"/>
        </w:rPr>
      </w:lvl>
    </w:lvlOverride>
  </w:num>
  <w:num w:numId="3">
    <w:abstractNumId w:val="11"/>
  </w:num>
  <w:num w:numId="4">
    <w:abstractNumId w:val="9"/>
  </w:num>
  <w:num w:numId="5">
    <w:abstractNumId w:val="8"/>
  </w:num>
  <w:num w:numId="6">
    <w:abstractNumId w:val="13"/>
  </w:num>
  <w:num w:numId="7">
    <w:abstractNumId w:val="10"/>
  </w:num>
  <w:num w:numId="8">
    <w:abstractNumId w:val="1"/>
  </w:num>
  <w:num w:numId="9">
    <w:abstractNumId w:val="4"/>
  </w:num>
  <w:num w:numId="10">
    <w:abstractNumId w:val="7"/>
  </w:num>
  <w:num w:numId="11">
    <w:abstractNumId w:val="5"/>
  </w:num>
  <w:num w:numId="12">
    <w:abstractNumId w:val="3"/>
  </w:num>
  <w:num w:numId="13">
    <w:abstractNumId w:val="2"/>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32"/>
    <w:rsid w:val="00AB5999"/>
    <w:rsid w:val="00C90B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AB42"/>
  <w15:chartTrackingRefBased/>
  <w15:docId w15:val="{078A8336-F922-4851-B233-C19AC4E03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0B32"/>
    <w:pPr>
      <w:widowControl w:val="0"/>
      <w:suppressAutoHyphens/>
      <w:autoSpaceDN w:val="0"/>
      <w:textAlignment w:val="baseline"/>
    </w:pPr>
    <w:rPr>
      <w:rFonts w:ascii="Calibri" w:eastAsia="Batang" w:hAnsi="Calibri" w:cs="F"/>
      <w:kern w:val="3"/>
      <w:lang w:eastAsia="en-US"/>
    </w:rPr>
  </w:style>
  <w:style w:type="paragraph" w:styleId="Heading1">
    <w:name w:val="heading 1"/>
    <w:basedOn w:val="Standard"/>
    <w:next w:val="Standard"/>
    <w:link w:val="Heading1Char"/>
    <w:rsid w:val="00C90B32"/>
    <w:pPr>
      <w:keepNext/>
      <w:keepLines/>
      <w:numPr>
        <w:numId w:val="2"/>
      </w:numPr>
      <w:spacing w:before="240" w:after="0"/>
      <w:outlineLvl w:val="0"/>
    </w:pPr>
    <w:rPr>
      <w:rFonts w:ascii="Calibri Light" w:eastAsia="Calibri Light" w:hAnsi="Calibri Light"/>
      <w:color w:val="2E74B5"/>
      <w:sz w:val="32"/>
      <w:szCs w:val="32"/>
    </w:rPr>
  </w:style>
  <w:style w:type="paragraph" w:styleId="Heading2">
    <w:name w:val="heading 2"/>
    <w:basedOn w:val="Standard"/>
    <w:next w:val="Standard"/>
    <w:link w:val="Heading2Char"/>
    <w:rsid w:val="00C90B32"/>
    <w:pPr>
      <w:keepNext/>
      <w:keepLines/>
      <w:spacing w:before="40" w:after="0"/>
      <w:outlineLvl w:val="1"/>
    </w:pPr>
    <w:rPr>
      <w:rFonts w:ascii="Calibri Light" w:eastAsia="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0B32"/>
    <w:rPr>
      <w:rFonts w:ascii="Calibri Light" w:eastAsia="Calibri Light" w:hAnsi="Calibri Light" w:cs="F"/>
      <w:color w:val="2E74B5"/>
      <w:kern w:val="3"/>
      <w:sz w:val="32"/>
      <w:szCs w:val="32"/>
      <w:lang w:eastAsia="en-US"/>
    </w:rPr>
  </w:style>
  <w:style w:type="character" w:customStyle="1" w:styleId="Heading2Char">
    <w:name w:val="Heading 2 Char"/>
    <w:basedOn w:val="DefaultParagraphFont"/>
    <w:link w:val="Heading2"/>
    <w:rsid w:val="00C90B32"/>
    <w:rPr>
      <w:rFonts w:ascii="Calibri Light" w:eastAsia="Calibri Light" w:hAnsi="Calibri Light" w:cs="F"/>
      <w:color w:val="2E74B5"/>
      <w:kern w:val="3"/>
      <w:sz w:val="26"/>
      <w:szCs w:val="26"/>
      <w:lang w:eastAsia="en-US"/>
    </w:rPr>
  </w:style>
  <w:style w:type="paragraph" w:customStyle="1" w:styleId="Standard">
    <w:name w:val="Standard"/>
    <w:rsid w:val="00C90B32"/>
    <w:pPr>
      <w:suppressAutoHyphens/>
      <w:autoSpaceDN w:val="0"/>
      <w:textAlignment w:val="baseline"/>
    </w:pPr>
    <w:rPr>
      <w:rFonts w:ascii="Calibri" w:eastAsia="Batang" w:hAnsi="Calibri" w:cs="F"/>
      <w:kern w:val="3"/>
      <w:lang w:eastAsia="en-US"/>
    </w:rPr>
  </w:style>
  <w:style w:type="numbering" w:customStyle="1" w:styleId="WWNum3">
    <w:name w:val="WWNum3"/>
    <w:basedOn w:val="NoList"/>
    <w:rsid w:val="00C90B32"/>
    <w:pPr>
      <w:numPr>
        <w:numId w:val="1"/>
      </w:numPr>
    </w:pPr>
  </w:style>
  <w:style w:type="character" w:styleId="Hyperlink">
    <w:name w:val="Hyperlink"/>
    <w:basedOn w:val="DefaultParagraphFont"/>
    <w:uiPriority w:val="99"/>
    <w:unhideWhenUsed/>
    <w:rsid w:val="00C90B32"/>
    <w:rPr>
      <w:color w:val="0563C1" w:themeColor="hyperlink"/>
      <w:u w:val="single"/>
    </w:rPr>
  </w:style>
  <w:style w:type="character" w:styleId="IntenseReference">
    <w:name w:val="Intense Reference"/>
    <w:basedOn w:val="DefaultParagraphFont"/>
    <w:uiPriority w:val="32"/>
    <w:qFormat/>
    <w:rsid w:val="00C90B32"/>
    <w:rPr>
      <w:b/>
      <w:bCs/>
      <w:smallCaps/>
      <w:color w:val="4472C4" w:themeColor="accent1"/>
      <w:spacing w:val="5"/>
    </w:rPr>
  </w:style>
  <w:style w:type="character" w:styleId="CommentReference">
    <w:name w:val="annotation reference"/>
    <w:basedOn w:val="DefaultParagraphFont"/>
    <w:uiPriority w:val="99"/>
    <w:semiHidden/>
    <w:unhideWhenUsed/>
    <w:rsid w:val="00C90B32"/>
    <w:rPr>
      <w:sz w:val="16"/>
      <w:szCs w:val="16"/>
    </w:rPr>
  </w:style>
  <w:style w:type="paragraph" w:styleId="CommentText">
    <w:name w:val="annotation text"/>
    <w:basedOn w:val="Normal"/>
    <w:link w:val="CommentTextChar"/>
    <w:uiPriority w:val="99"/>
    <w:semiHidden/>
    <w:unhideWhenUsed/>
    <w:rsid w:val="00C90B32"/>
    <w:pPr>
      <w:spacing w:line="240" w:lineRule="auto"/>
    </w:pPr>
    <w:rPr>
      <w:sz w:val="20"/>
      <w:szCs w:val="20"/>
    </w:rPr>
  </w:style>
  <w:style w:type="character" w:customStyle="1" w:styleId="CommentTextChar">
    <w:name w:val="Comment Text Char"/>
    <w:basedOn w:val="DefaultParagraphFont"/>
    <w:link w:val="CommentText"/>
    <w:uiPriority w:val="99"/>
    <w:semiHidden/>
    <w:rsid w:val="00C90B32"/>
    <w:rPr>
      <w:rFonts w:ascii="Calibri" w:eastAsia="Batang" w:hAnsi="Calibri" w:cs="F"/>
      <w:kern w:val="3"/>
      <w:sz w:val="20"/>
      <w:szCs w:val="20"/>
      <w:lang w:eastAsia="en-US"/>
    </w:rPr>
  </w:style>
  <w:style w:type="paragraph" w:styleId="BalloonText">
    <w:name w:val="Balloon Text"/>
    <w:basedOn w:val="Normal"/>
    <w:link w:val="BalloonTextChar"/>
    <w:uiPriority w:val="99"/>
    <w:semiHidden/>
    <w:unhideWhenUsed/>
    <w:rsid w:val="00C90B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B32"/>
    <w:rPr>
      <w:rFonts w:ascii="Segoe UI" w:eastAsia="Batang" w:hAnsi="Segoe UI" w:cs="Segoe UI"/>
      <w:kern w:val="3"/>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cgui2018@gmail.com" TargetMode="External"/><Relationship Id="rId13" Type="http://schemas.openxmlformats.org/officeDocument/2006/relationships/hyperlink" Target="https://tkdocs.com/tutorial/install.html" TargetMode="External"/><Relationship Id="rId18" Type="http://schemas.openxmlformats.org/officeDocument/2006/relationships/hyperlink" Target="https://www.sr-support.com/forum/downloads/eyelink-display-software/45-eyelink-developers-kit-for-mac-os-x-mac-os-x-display-softwar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mccdaq/mcculw" TargetMode="External"/><Relationship Id="rId7" Type="http://schemas.openxmlformats.org/officeDocument/2006/relationships/hyperlink" Target="https://github.com/rec-gui" TargetMode="External"/><Relationship Id="rId12" Type="http://schemas.openxmlformats.org/officeDocument/2006/relationships/hyperlink" Target="http://www.numpy.org" TargetMode="External"/><Relationship Id="rId17" Type="http://schemas.openxmlformats.org/officeDocument/2006/relationships/hyperlink" Target="https://www.sr-support.com/forum/downloads/eyelink-display-software/39-eyelink-developers-kit-for-windows-windows-display-software" TargetMode="External"/><Relationship Id="rId25" Type="http://schemas.openxmlformats.org/officeDocument/2006/relationships/hyperlink" Target="https://tkdocs.com/tutorial/firstexample.html" TargetMode="External"/><Relationship Id="rId2" Type="http://schemas.openxmlformats.org/officeDocument/2006/relationships/styles" Target="styles.xml"/><Relationship Id="rId16" Type="http://schemas.openxmlformats.org/officeDocument/2006/relationships/hyperlink" Target="https://www.sr-support.com/forum/downloads/eyelink-display-software/46-eyelink-developers-kit-for-linux-linux-display-software" TargetMode="External"/><Relationship Id="rId20" Type="http://schemas.openxmlformats.org/officeDocument/2006/relationships/hyperlink" Target="https://github.com/mccdaq/uldaq" TargetMode="External"/><Relationship Id="rId1" Type="http://schemas.openxmlformats.org/officeDocument/2006/relationships/numbering" Target="numbering.xml"/><Relationship Id="rId6" Type="http://schemas.openxmlformats.org/officeDocument/2006/relationships/hyperlink" Target="https://recgui2018.wixsite.com/rec-gui" TargetMode="External"/><Relationship Id="rId11" Type="http://schemas.openxmlformats.org/officeDocument/2006/relationships/hyperlink" Target="https://github.com/rec-gui" TargetMode="External"/><Relationship Id="rId24" Type="http://schemas.openxmlformats.org/officeDocument/2006/relationships/hyperlink" Target="https://github.com/rec-gui" TargetMode="External"/><Relationship Id="rId5" Type="http://schemas.openxmlformats.org/officeDocument/2006/relationships/hyperlink" Target="https://rosenberg.neuro.wisc.edu/" TargetMode="External"/><Relationship Id="rId15" Type="http://schemas.openxmlformats.org/officeDocument/2006/relationships/hyperlink" Target="https://www.sr-support.com/" TargetMode="External"/><Relationship Id="rId23" Type="http://schemas.openxmlformats.org/officeDocument/2006/relationships/hyperlink" Target="https://pypi.org/project/pyparallel/" TargetMode="External"/><Relationship Id="rId10" Type="http://schemas.openxmlformats.org/officeDocument/2006/relationships/hyperlink" Target="mailto:ari.rosenberg@wisc.edu" TargetMode="External"/><Relationship Id="rId19" Type="http://schemas.openxmlformats.org/officeDocument/2006/relationships/hyperlink" Target="https://pypi.org/project/pydaqflex/" TargetMode="External"/><Relationship Id="rId4" Type="http://schemas.openxmlformats.org/officeDocument/2006/relationships/webSettings" Target="webSettings.xml"/><Relationship Id="rId9" Type="http://schemas.openxmlformats.org/officeDocument/2006/relationships/hyperlink" Target="mailto:bkim10@wisc.edu" TargetMode="External"/><Relationship Id="rId14" Type="http://schemas.openxmlformats.org/officeDocument/2006/relationships/hyperlink" Target="http://psychtoolbox.org/" TargetMode="External"/><Relationship Id="rId22" Type="http://schemas.openxmlformats.org/officeDocument/2006/relationships/hyperlink" Target="https://github.com/pyserial/pyparalle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BYOUNGHOON KIM</dc:creator>
  <cp:keywords/>
  <dc:description/>
  <cp:lastModifiedBy>BYOUNGHOON KIM</cp:lastModifiedBy>
  <cp:revision>1</cp:revision>
  <dcterms:created xsi:type="dcterms:W3CDTF">2018-12-31T16:52:00Z</dcterms:created>
  <dcterms:modified xsi:type="dcterms:W3CDTF">2018-12-31T16:53:00Z</dcterms:modified>
</cp:coreProperties>
</file>