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Decision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GB" w:eastAsia="en-GB"/>
        </w:rPr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Author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p>
      <w:pPr>
        <w:pStyle w:val="Normal"/>
        <w:rPr>
          <w:rFonts w:cs="Arial"/>
          <w:color w:val="000000" w:themeColor="text1"/>
          <w:highlight w:val="white"/>
        </w:rPr>
      </w:pPr>
      <w:r>
        <w:rPr>
          <w:rFonts w:cs="Arial"/>
          <w:color w:val="000000" w:themeColor="text1"/>
          <w:shd w:fill="FFFFFF" w:val="clear"/>
        </w:rPr>
      </w:r>
    </w:p>
    <w:p>
      <w:pPr>
        <w:pStyle w:val="Normal"/>
        <w:rPr>
          <w:rFonts w:cs="Arial"/>
        </w:rPr>
      </w:pPr>
      <w:bookmarkStart w:id="0" w:name="__DdeLink__2708_338049675"/>
      <w:r>
        <w:rPr>
          <w:rFonts w:cs="Arial"/>
          <w:color w:val="000000" w:themeColor="text1"/>
          <w:shd w:fill="FFFFFF" w:val="clear"/>
        </w:rPr>
        <w:t>Subsection “</w:t>
      </w:r>
      <w:r>
        <w:rPr>
          <w:bCs/>
        </w:rPr>
        <w:t xml:space="preserve">Grooming duration is controlled by </w:t>
      </w:r>
      <w:r>
        <w:rPr>
          <w:bCs/>
          <w:iCs/>
        </w:rPr>
        <w:t xml:space="preserve">cycle </w:t>
      </w:r>
      <w:r>
        <w:rPr>
          <w:bCs/>
        </w:rPr>
        <w:t xml:space="preserve">and </w:t>
      </w:r>
      <w:r>
        <w:rPr>
          <w:bCs/>
          <w:iCs/>
        </w:rPr>
        <w:t>clock”</w:t>
      </w:r>
      <w:r>
        <w:rPr>
          <w:rFonts w:cs="Arial"/>
          <w:color w:val="000000" w:themeColor="text1"/>
          <w:shd w:fill="FFFFFF" w:val="clear"/>
        </w:rPr>
        <w:t>: “</w:t>
      </w:r>
      <w:r>
        <w:rPr>
          <w:rFonts w:cs="Arial"/>
        </w:rPr>
        <w:t xml:space="preserve">The apparent absence of per from the second regulatory mechanism is consistent with the possibility that the two control mechanisms </w:t>
      </w:r>
      <w:r>
        <w:rPr>
          <w:rFonts w:cs="Arial"/>
          <w:strike/>
        </w:rPr>
        <w:t>are</w:t>
      </w:r>
      <w:r>
        <w:rPr>
          <w:rFonts w:cs="Arial"/>
        </w:rPr>
        <w:t xml:space="preserve"> operate independently.”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  <w:color w:val="000000" w:themeColor="text1"/>
          <w:shd w:fill="FFFFFF" w:val="clear"/>
        </w:rPr>
        <w:t>Discussion section: “…</w:t>
      </w:r>
      <w:r>
        <w:rPr>
          <w:rFonts w:cs="Arial"/>
        </w:rPr>
        <w:t xml:space="preserve">implying that the changes in grooming level </w:t>
      </w:r>
      <w:r>
        <w:rPr>
          <w:rFonts w:cs="Arial"/>
          <w:strike/>
        </w:rPr>
        <w:t>are</w:t>
      </w:r>
      <w:r>
        <w:rPr>
          <w:rFonts w:cs="Arial"/>
        </w:rPr>
        <w:t xml:space="preserve"> </w:t>
      </w:r>
      <w:r>
        <w:rPr>
          <w:rFonts w:cs="Arial"/>
          <w:strike/>
        </w:rPr>
        <w:t>not</w:t>
      </w:r>
      <w:r>
        <w:rPr>
          <w:rFonts w:cs="Arial"/>
        </w:rPr>
        <w:t xml:space="preserve"> may not be due to circadian defects. These data are consistent with the hypothesis that clock-independent but cyc- and clk- dependent pathways regulate the amount of programmed grooming behavior”.</w:t>
      </w:r>
      <w:bookmarkEnd w:id="0"/>
    </w:p>
    <w:p>
      <w:pPr>
        <w:pStyle w:val="Normal"/>
        <w:rPr>
          <w:rFonts w:cs="Arial"/>
          <w:color w:val="000000" w:themeColor="text1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Emphasis">
    <w:name w:val="Emphasis"/>
    <w:basedOn w:val="DefaultParagraphFont"/>
    <w:uiPriority w:val="20"/>
    <w:qFormat/>
    <w:rsid w:val="0047267e"/>
    <w:rPr>
      <w:i/>
      <w:iCs/>
    </w:rPr>
  </w:style>
  <w:style w:type="character" w:styleId="NoSpacingChar" w:customStyle="1">
    <w:name w:val="No Spacing Char"/>
    <w:basedOn w:val="DefaultParagraphFont"/>
    <w:link w:val="NoSpacing"/>
    <w:qFormat/>
    <w:locked/>
    <w:rsid w:val="006c0c01"/>
    <w:rPr>
      <w:rFonts w:eastAsia="Cambria" w:eastAsiaTheme="minorHAnsi"/>
      <w:sz w:val="22"/>
      <w:szCs w:val="22"/>
      <w:lang w:val="fr-FR"/>
    </w:rPr>
  </w:style>
  <w:style w:type="character" w:styleId="InternetLink">
    <w:name w:val="Internet Link"/>
    <w:basedOn w:val="DefaultParagraphFont"/>
    <w:uiPriority w:val="99"/>
    <w:semiHidden/>
    <w:unhideWhenUsed/>
    <w:rsid w:val="004f2d4e"/>
    <w:rPr>
      <w:color w:val="0000FF"/>
      <w:u w:val="single"/>
    </w:rPr>
  </w:style>
  <w:style w:type="character" w:styleId="Hithilite" w:customStyle="1">
    <w:name w:val="hithilite"/>
    <w:basedOn w:val="DefaultParagraphFont"/>
    <w:qFormat/>
    <w:rsid w:val="004f2d4e"/>
    <w:rPr/>
  </w:style>
  <w:style w:type="character" w:styleId="PlaceholderText">
    <w:name w:val="Placeholder Text"/>
    <w:basedOn w:val="DefaultParagraphFont"/>
    <w:uiPriority w:val="99"/>
    <w:semiHidden/>
    <w:qFormat/>
    <w:rsid w:val="002f255c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7ab8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link w:val="NoSpacingChar"/>
    <w:qFormat/>
    <w:rsid w:val="0047267e"/>
    <w:pPr>
      <w:widowControl/>
      <w:bidi w:val="0"/>
      <w:jc w:val="left"/>
    </w:pPr>
    <w:rPr>
      <w:rFonts w:eastAsia="Cambria" w:eastAsiaTheme="minorHAnsi" w:ascii="Cambria" w:hAnsi="Cambria" w:cs="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LibreOffice/6.0.6.2$MacOSX_X86_64 LibreOffice_project/0c292870b25a325b5ed35f6b45599d2ea4458e77</Application>
  <Pages>1</Pages>
  <Words>78</Words>
  <Characters>459</Characters>
  <CharactersWithSpaces>531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2019-09-02T14:20:15Z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