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C63C3">
      <w:pPr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r>
        <w:rPr>
          <w:rFonts w:hint="default" w:ascii="Calibri" w:hAnsi="Calibri" w:cs="Calibri"/>
          <w:b/>
          <w:bCs/>
          <w:sz w:val="28"/>
          <w:szCs w:val="28"/>
        </w:rPr>
        <w:t>1. &lt;form&gt;: Form</w:t>
      </w:r>
    </w:p>
    <w:p w14:paraId="4062A51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Kullanıcıdan bilgi almak için kullanılan ana yapıdır. Formun sunucuya nasıl gönderileceği action ve method özellikleriyle belirlenir.</w:t>
      </w:r>
    </w:p>
    <w:p w14:paraId="0CFD3FB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action: Form verilerinin gönderileceği URL’yi belirtir.</w:t>
      </w:r>
    </w:p>
    <w:p w14:paraId="7FCC1B6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method: Form verilerinin nasıl gönderileceğini belirler (GET veya POST).</w:t>
      </w:r>
    </w:p>
    <w:p w14:paraId="72DC6886">
      <w:pPr>
        <w:rPr>
          <w:rFonts w:hint="default" w:ascii="Calibri" w:hAnsi="Calibri" w:cs="Calibri"/>
          <w:sz w:val="22"/>
          <w:szCs w:val="22"/>
        </w:rPr>
      </w:pPr>
    </w:p>
    <w:p w14:paraId="1D7765C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DC6C1EB">
      <w:pPr>
        <w:rPr>
          <w:rFonts w:hint="default" w:ascii="Calibri" w:hAnsi="Calibri" w:cs="Calibri"/>
          <w:sz w:val="22"/>
          <w:szCs w:val="22"/>
        </w:rPr>
      </w:pPr>
    </w:p>
    <w:p w14:paraId="79B7EA2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 action="/submit" method="POST"&gt;</w:t>
      </w:r>
    </w:p>
    <w:p w14:paraId="0978225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for="name"&gt;Adınız:&lt;/label&gt;</w:t>
      </w:r>
    </w:p>
    <w:p w14:paraId="1DC1BA8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&lt;input type="text" id="name" name="name"&gt;</w:t>
      </w:r>
    </w:p>
    <w:p w14:paraId="50F215F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type="submit"&gt;Gönder&lt;/button&gt;&lt;/form&gt;</w:t>
      </w:r>
    </w:p>
    <w:p w14:paraId="0B1D9A1E">
      <w:pPr>
        <w:rPr>
          <w:rFonts w:hint="default" w:ascii="Calibri" w:hAnsi="Calibri" w:cs="Calibri"/>
          <w:sz w:val="22"/>
          <w:szCs w:val="22"/>
        </w:rPr>
      </w:pPr>
    </w:p>
    <w:p w14:paraId="7BCADDF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kullanıcıdan adını alır ve "Gönder" düğmesine basıldığında POST isteği ile /submit URL'sine gönderir.</w:t>
      </w:r>
    </w:p>
    <w:p w14:paraId="5814DABA">
      <w:pPr>
        <w:rPr>
          <w:rFonts w:hint="default" w:ascii="Calibri" w:hAnsi="Calibri" w:cs="Calibri"/>
          <w:sz w:val="22"/>
          <w:szCs w:val="22"/>
        </w:rPr>
      </w:pPr>
    </w:p>
    <w:p w14:paraId="29FBFCA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&lt;input&gt;: Giriş Alanı</w:t>
      </w:r>
    </w:p>
    <w:p w14:paraId="499FC93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Kullanıcının metin, sayı, tarih, şifre, e-posta gibi çeşitli veri türlerinde bilgi girmesi için kullanılır. type özelliği, giriş alanının türünü belirler.</w:t>
      </w:r>
    </w:p>
    <w:p w14:paraId="497CFA0E">
      <w:pPr>
        <w:rPr>
          <w:rFonts w:hint="default" w:ascii="Calibri" w:hAnsi="Calibri" w:cs="Calibri"/>
          <w:sz w:val="22"/>
          <w:szCs w:val="22"/>
        </w:rPr>
      </w:pPr>
    </w:p>
    <w:p w14:paraId="400C243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B97B530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C6D57A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644E3F3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for="email"&gt;E-posta:&lt;/label&gt;</w:t>
      </w:r>
    </w:p>
    <w:p w14:paraId="5B37CC5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&lt;input type="email" id="email" name="email"&gt;</w:t>
      </w:r>
    </w:p>
    <w:p w14:paraId="7D2DA86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&lt;input type="submit" value="Gönder"&gt;&lt;/form&gt;</w:t>
      </w:r>
    </w:p>
    <w:p w14:paraId="2FFD6D60">
      <w:pPr>
        <w:rPr>
          <w:rFonts w:hint="default" w:ascii="Calibri" w:hAnsi="Calibri" w:cs="Calibri"/>
          <w:sz w:val="22"/>
          <w:szCs w:val="22"/>
        </w:rPr>
      </w:pPr>
    </w:p>
    <w:p w14:paraId="5FB1017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kullanıcıdan e-posta adresi isteniyor ve "Gönder" düğmesi formu sunucuya gönderiyor.</w:t>
      </w:r>
    </w:p>
    <w:p w14:paraId="2064F257">
      <w:pPr>
        <w:rPr>
          <w:rFonts w:hint="default" w:ascii="Calibri" w:hAnsi="Calibri" w:cs="Calibri"/>
          <w:sz w:val="22"/>
          <w:szCs w:val="22"/>
        </w:rPr>
      </w:pPr>
    </w:p>
    <w:p w14:paraId="7626555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&lt;textarea&gt;: Çok Satırlı Metin Alanı</w:t>
      </w:r>
    </w:p>
    <w:p w14:paraId="014DD3F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Kullanıcının birden fazla satırda metin girmesini sağlamak için kullanılır. rows ve cols özellikleri ile metin alanının boyutu ayarlanabilir.</w:t>
      </w:r>
    </w:p>
    <w:p w14:paraId="501EBA5E">
      <w:pPr>
        <w:rPr>
          <w:rFonts w:hint="default" w:ascii="Calibri" w:hAnsi="Calibri" w:cs="Calibri"/>
          <w:sz w:val="22"/>
          <w:szCs w:val="22"/>
        </w:rPr>
      </w:pPr>
    </w:p>
    <w:p w14:paraId="333B9D2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D5A6E05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D3747D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6C28E34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for="message"&gt;Mesajınız:&lt;/label&gt;</w:t>
      </w:r>
    </w:p>
    <w:p w14:paraId="1959568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&lt;textarea id="message" name="message" rows="4" cols="50"&gt;&lt;/textarea&gt;</w:t>
      </w:r>
    </w:p>
    <w:p w14:paraId="55FA529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type="submit"&gt;Gönder&lt;/button&gt;&lt;/form&gt;</w:t>
      </w:r>
    </w:p>
    <w:p w14:paraId="5B7E16D0">
      <w:pPr>
        <w:rPr>
          <w:rFonts w:hint="default" w:ascii="Calibri" w:hAnsi="Calibri" w:cs="Calibri"/>
          <w:sz w:val="22"/>
          <w:szCs w:val="22"/>
        </w:rPr>
      </w:pPr>
    </w:p>
    <w:p w14:paraId="214D64E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kullanıcıdan mesajını yazması için geniş bir metin alanı sağlanıyor.</w:t>
      </w:r>
    </w:p>
    <w:p w14:paraId="1332D7AB">
      <w:pPr>
        <w:rPr>
          <w:rFonts w:hint="default" w:ascii="Calibri" w:hAnsi="Calibri" w:cs="Calibri"/>
          <w:sz w:val="22"/>
          <w:szCs w:val="22"/>
        </w:rPr>
      </w:pPr>
    </w:p>
    <w:p w14:paraId="6FEA1C2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&lt;button&gt;: Düğme</w:t>
      </w:r>
    </w:p>
    <w:p w14:paraId="7854F1D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Form içinde veya dışında tıklanabilir düğme oluşturur. type özelliği, düğmenin işlevini belirler (submit, reset, button).</w:t>
      </w:r>
    </w:p>
    <w:p w14:paraId="07C0C9ED">
      <w:pPr>
        <w:rPr>
          <w:rFonts w:hint="default" w:ascii="Calibri" w:hAnsi="Calibri" w:cs="Calibri"/>
          <w:sz w:val="22"/>
          <w:szCs w:val="22"/>
        </w:rPr>
      </w:pPr>
    </w:p>
    <w:p w14:paraId="5BB7E733">
      <w:pPr>
        <w:rPr>
          <w:rFonts w:hint="default" w:ascii="Calibri" w:hAnsi="Calibri" w:cs="Calibri"/>
          <w:sz w:val="22"/>
          <w:szCs w:val="22"/>
        </w:rPr>
      </w:pPr>
    </w:p>
    <w:p w14:paraId="22E5BB3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A32226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262B098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type="submit"&gt;Formu Gönder&lt;/button&gt;</w:t>
      </w:r>
    </w:p>
    <w:p w14:paraId="0F6E128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type="reset"&gt;Formu Temizle&lt;/button&gt;&lt;/form&gt;</w:t>
      </w:r>
    </w:p>
    <w:p w14:paraId="086B79F1">
      <w:pPr>
        <w:rPr>
          <w:rFonts w:hint="default" w:ascii="Calibri" w:hAnsi="Calibri" w:cs="Calibri"/>
          <w:sz w:val="22"/>
          <w:szCs w:val="22"/>
        </w:rPr>
      </w:pPr>
    </w:p>
    <w:p w14:paraId="232AB0C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"Formu Gönder" düğmesi formu gönderirken, "Formu Temizle" düğmesi formdaki tüm alanları sıfırlar.</w:t>
      </w:r>
    </w:p>
    <w:p w14:paraId="11E1DD2E">
      <w:pPr>
        <w:rPr>
          <w:rFonts w:hint="default" w:ascii="Calibri" w:hAnsi="Calibri" w:cs="Calibri"/>
          <w:sz w:val="22"/>
          <w:szCs w:val="22"/>
        </w:rPr>
      </w:pPr>
    </w:p>
    <w:p w14:paraId="1209F5A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&lt;label&gt;: Etiket</w:t>
      </w:r>
    </w:p>
    <w:p w14:paraId="266BE4C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Form elemanlarına anlamlı isimler vermek için kullanılır. for özelliği ile bir giriş alanına bağlanır, böylece etiketin üzerine tıklamak, ilgili giriş alanını seçer.</w:t>
      </w:r>
    </w:p>
    <w:p w14:paraId="30A79B29">
      <w:pPr>
        <w:rPr>
          <w:rFonts w:hint="default" w:ascii="Calibri" w:hAnsi="Calibri" w:cs="Calibri"/>
          <w:sz w:val="22"/>
          <w:szCs w:val="22"/>
        </w:rPr>
      </w:pPr>
    </w:p>
    <w:p w14:paraId="6E04B67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A4FF999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2F2C8E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100284F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for="username"&gt;Kullanıcı Adı:&lt;/label&gt;</w:t>
      </w:r>
    </w:p>
    <w:p w14:paraId="6CB3FFD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&lt;input type="text" id="username" name="username"&gt;&lt;/form&gt;</w:t>
      </w:r>
    </w:p>
    <w:p w14:paraId="55496ECA">
      <w:pPr>
        <w:rPr>
          <w:rFonts w:hint="default" w:ascii="Calibri" w:hAnsi="Calibri" w:cs="Calibri"/>
          <w:sz w:val="22"/>
          <w:szCs w:val="22"/>
        </w:rPr>
      </w:pPr>
    </w:p>
    <w:p w14:paraId="3241A03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"Kullanıcı Adı" etiketi, id="username" olan giriş alanına bağlıdır. Etikete tıklandığında ilgili giriş alanı aktif olur.</w:t>
      </w:r>
    </w:p>
    <w:p w14:paraId="4C84C541">
      <w:pPr>
        <w:rPr>
          <w:rFonts w:hint="default" w:ascii="Calibri" w:hAnsi="Calibri" w:cs="Calibri"/>
          <w:sz w:val="22"/>
          <w:szCs w:val="22"/>
        </w:rPr>
      </w:pPr>
    </w:p>
    <w:p w14:paraId="2257BDA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&lt;select&gt;: Açılır Seçim Kutusu</w:t>
      </w:r>
    </w:p>
    <w:p w14:paraId="7C420A2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Kullanıcıya önceden tanımlanmış seçenekler sunar. Birden fazla seçenek arasında seçim yapılmasını sağlar.</w:t>
      </w:r>
    </w:p>
    <w:p w14:paraId="4F0377B9">
      <w:pPr>
        <w:rPr>
          <w:rFonts w:hint="default" w:ascii="Calibri" w:hAnsi="Calibri" w:cs="Calibri"/>
          <w:sz w:val="22"/>
          <w:szCs w:val="22"/>
        </w:rPr>
      </w:pPr>
    </w:p>
    <w:p w14:paraId="29CEEF3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9E3E85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B62C0E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5E6F055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for="cars"&gt;Bir araba seçin:&lt;/label&gt;</w:t>
      </w:r>
    </w:p>
    <w:p w14:paraId="4CAE659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&lt;select id="cars" name="cars"&gt;</w:t>
      </w:r>
    </w:p>
    <w:p w14:paraId="38676C6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&lt;option value="volvo"&gt;Volvo&lt;/option&gt;</w:t>
      </w:r>
    </w:p>
    <w:p w14:paraId="15C35C7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&lt;option value="bmw"&gt;BMW&lt;/option&gt;</w:t>
      </w:r>
    </w:p>
    <w:p w14:paraId="2FFC385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&lt;option value="mercedes"&gt;Mercedes&lt;/option&gt;</w:t>
      </w:r>
    </w:p>
    <w:p w14:paraId="6FCF849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&lt;/select&gt;</w:t>
      </w:r>
    </w:p>
    <w:p w14:paraId="7D8377C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type="submit"&gt;Gönder&lt;/button&gt;&lt;/form&gt;</w:t>
      </w:r>
    </w:p>
    <w:p w14:paraId="530C5295">
      <w:pPr>
        <w:rPr>
          <w:rFonts w:hint="default" w:ascii="Calibri" w:hAnsi="Calibri" w:cs="Calibri"/>
          <w:sz w:val="22"/>
          <w:szCs w:val="22"/>
        </w:rPr>
      </w:pPr>
    </w:p>
    <w:p w14:paraId="5A5D980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kullanıcı bir araba markası seçebilir ve "Gönder" düğmesine basarak seçimini sunucuya iletebilir.</w:t>
      </w:r>
    </w:p>
    <w:p w14:paraId="254FC77F">
      <w:pPr>
        <w:rPr>
          <w:rFonts w:hint="default" w:ascii="Calibri" w:hAnsi="Calibri" w:cs="Calibri"/>
          <w:sz w:val="22"/>
          <w:szCs w:val="22"/>
        </w:rPr>
      </w:pPr>
    </w:p>
    <w:p w14:paraId="6317BFE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7. &lt;option&gt;: Seçenek</w:t>
      </w:r>
    </w:p>
    <w:p w14:paraId="2F929A5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&lt;select&gt; içinde her bir seçeneği temsil eder. Her &lt;option&gt; etiketi bir değer ve gösterilen metin içerir.</w:t>
      </w:r>
    </w:p>
    <w:p w14:paraId="7C1A2FD3">
      <w:pPr>
        <w:rPr>
          <w:rFonts w:hint="default" w:ascii="Calibri" w:hAnsi="Calibri" w:cs="Calibri"/>
          <w:sz w:val="22"/>
          <w:szCs w:val="22"/>
        </w:rPr>
      </w:pPr>
    </w:p>
    <w:p w14:paraId="7DB6958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AEBE9F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FC1D4A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&lt;select&gt;</w:t>
      </w:r>
    </w:p>
    <w:p w14:paraId="42C42C8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&lt;option value="option1"&gt;Seçenek 1&lt;/option&gt;</w:t>
      </w:r>
    </w:p>
    <w:p w14:paraId="5BE5DFC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&lt;option value="option2"&gt;Seçenek 2&lt;/option&gt;</w:t>
      </w:r>
    </w:p>
    <w:p w14:paraId="71A814C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&lt;option value="option3"&gt;Seçenek 3&lt;/option&gt;&lt;/select&gt;</w:t>
      </w:r>
    </w:p>
    <w:p w14:paraId="0B094BC9">
      <w:pPr>
        <w:rPr>
          <w:rFonts w:hint="default" w:ascii="Calibri" w:hAnsi="Calibri" w:cs="Calibri"/>
          <w:sz w:val="22"/>
          <w:szCs w:val="22"/>
        </w:rPr>
      </w:pPr>
    </w:p>
    <w:p w14:paraId="6037803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üç farklı seçenek sunulmuştur ve kullanıcı bunlardan birini seçebilir.</w:t>
      </w:r>
    </w:p>
    <w:p w14:paraId="3E849E8F">
      <w:pPr>
        <w:rPr>
          <w:rFonts w:hint="default" w:ascii="Calibri" w:hAnsi="Calibri" w:cs="Calibri"/>
          <w:sz w:val="22"/>
          <w:szCs w:val="22"/>
        </w:rPr>
      </w:pPr>
    </w:p>
    <w:p w14:paraId="1FFC96E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8. &lt;optgroup&gt;: Seçenek Gruplama</w:t>
      </w:r>
    </w:p>
    <w:p w14:paraId="6950386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&lt;select&gt; içinde seçenekleri gruplandırmak için kullanılır. Kullanıcıya daha düzenli bir seçim listesi sunar.</w:t>
      </w:r>
    </w:p>
    <w:p w14:paraId="0DDC0FBE">
      <w:pPr>
        <w:rPr>
          <w:rFonts w:hint="default" w:ascii="Calibri" w:hAnsi="Calibri" w:cs="Calibri"/>
          <w:sz w:val="22"/>
          <w:szCs w:val="22"/>
        </w:rPr>
      </w:pPr>
    </w:p>
    <w:p w14:paraId="2C0D4D1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BE546B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50A93C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&lt;form&gt;</w:t>
      </w:r>
    </w:p>
    <w:p w14:paraId="5652D78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&lt;label for="food"&gt;Bir yemek seçin:&lt;/label&gt;</w:t>
      </w:r>
    </w:p>
    <w:p w14:paraId="2BA6071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&lt;select id="food" name="food"&gt;</w:t>
      </w:r>
    </w:p>
    <w:p w14:paraId="601AA0D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&lt;optgroup label="Meyveler"&gt;</w:t>
      </w:r>
    </w:p>
    <w:p w14:paraId="2D577F1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value="apple"&gt;Elma&lt;/option&gt;</w:t>
      </w:r>
    </w:p>
    <w:p w14:paraId="60E616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value="banana"&gt;Muz&lt;/option&gt;</w:t>
      </w:r>
    </w:p>
    <w:p w14:paraId="0FE5DEA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&lt;/optgroup&gt;</w:t>
      </w:r>
    </w:p>
    <w:p w14:paraId="0A91C9C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&lt;optgroup label="Sebzeler"&gt;</w:t>
      </w:r>
    </w:p>
    <w:p w14:paraId="0E94A30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value="carrot"&gt;Havuç&lt;/option&gt;</w:t>
      </w:r>
    </w:p>
    <w:p w14:paraId="1649840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value="broccoli"&gt;Brokoli&lt;/option&gt;</w:t>
      </w:r>
    </w:p>
    <w:p w14:paraId="2DCBBD0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&lt;/optgroup&gt;</w:t>
      </w:r>
    </w:p>
    <w:p w14:paraId="4B98DE8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&lt;/select&gt;</w:t>
      </w:r>
    </w:p>
    <w:p w14:paraId="0800A78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&lt;button type="submit"&gt;Gönder&lt;/button&gt;&lt;/form&gt;</w:t>
      </w:r>
    </w:p>
    <w:p w14:paraId="30DCCCA8">
      <w:pPr>
        <w:rPr>
          <w:rFonts w:hint="default" w:ascii="Calibri" w:hAnsi="Calibri" w:cs="Calibri"/>
          <w:sz w:val="22"/>
          <w:szCs w:val="22"/>
        </w:rPr>
      </w:pPr>
    </w:p>
    <w:p w14:paraId="36594A4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seçenekler "Meyveler" ve "Sebzeler" olarak iki gruba ayrılmıştır. Kullanıcı, bu gruplardan bir öğe seçebilir.</w:t>
      </w:r>
    </w:p>
    <w:p w14:paraId="40513531">
      <w:pPr>
        <w:rPr>
          <w:rFonts w:hint="default" w:ascii="Calibri" w:hAnsi="Calibri" w:cs="Calibri"/>
          <w:sz w:val="22"/>
          <w:szCs w:val="22"/>
        </w:rPr>
      </w:pPr>
    </w:p>
    <w:p w14:paraId="1C382D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Tüm Etiketlerin Birlikte Kullanıldığı Örnek:</w:t>
      </w:r>
    </w:p>
    <w:p w14:paraId="5216139F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0C3A1D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0B24DF2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&lt;title&gt;HTML Form Elemanları&lt;/title&gt;&lt;/head&gt;&lt;body&gt;</w:t>
      </w:r>
    </w:p>
    <w:p w14:paraId="51A8B07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F423AA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&lt;h2&gt;Kullanıcı Bilgileri Formu&lt;/h2&gt;</w:t>
      </w:r>
    </w:p>
    <w:p w14:paraId="497E169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</w:t>
      </w:r>
    </w:p>
    <w:p w14:paraId="622C9C6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&lt;form action="/submit" method="POST"&gt;</w:t>
      </w:r>
    </w:p>
    <w:p w14:paraId="035F3A7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18F6B04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Kullanıcı Adı --&gt;</w:t>
      </w:r>
    </w:p>
    <w:p w14:paraId="75FE23B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for="username"&gt;Kullanıcı Adı:&lt;/label&gt;</w:t>
      </w:r>
    </w:p>
    <w:p w14:paraId="378550A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&lt;input type="text" id="username" name="username" required&gt;</w:t>
      </w:r>
    </w:p>
    <w:p w14:paraId="54FCBC0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2B33C4B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37B58BE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Şifre --&gt;</w:t>
      </w:r>
    </w:p>
    <w:p w14:paraId="01A20E6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for="password"&gt;Şifre:&lt;/label&gt;</w:t>
      </w:r>
    </w:p>
    <w:p w14:paraId="6BC4E79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&lt;input type="password" id="password" name="password" required&gt;</w:t>
      </w:r>
    </w:p>
    <w:p w14:paraId="731A964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3232C88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35EE1AC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E-posta --&gt;</w:t>
      </w:r>
    </w:p>
    <w:p w14:paraId="7C82BE0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for="email"&gt;E-posta:&lt;/label&gt;</w:t>
      </w:r>
    </w:p>
    <w:p w14:paraId="7BCBF08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&lt;input type="email" id="email" name="email" required&gt;</w:t>
      </w:r>
    </w:p>
    <w:p w14:paraId="5A64DC7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0D29287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2A649E4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Mesaj --&gt;</w:t>
      </w:r>
    </w:p>
    <w:p w14:paraId="596464D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for="message"&gt;Mesajınız:&lt;/label&gt;</w:t>
      </w:r>
    </w:p>
    <w:p w14:paraId="445AABE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&lt;textarea id="message" name="message" rows="4" cols="50"&gt;&lt;/textarea&gt;</w:t>
      </w:r>
    </w:p>
    <w:p w14:paraId="4EFDEBD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72B073C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2263CFF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Cinsiyet Seçimi --&gt;</w:t>
      </w:r>
    </w:p>
    <w:p w14:paraId="13A77D0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for="gender"&gt;Cinsiyet:&lt;/label&gt;</w:t>
      </w:r>
    </w:p>
    <w:p w14:paraId="025ABD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&lt;select id="gender" name="gender"&gt;</w:t>
      </w:r>
    </w:p>
    <w:p w14:paraId="20ADCB7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value="male"&gt;Erkek&lt;/option&gt;</w:t>
      </w:r>
    </w:p>
    <w:p w14:paraId="4A1FB81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value="female"&gt;Kadın&lt;/option&gt;</w:t>
      </w:r>
    </w:p>
    <w:p w14:paraId="5D814AF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&lt;option value="other"&gt;Diğer&lt;/option&gt;</w:t>
      </w:r>
    </w:p>
    <w:p w14:paraId="3B94DE1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&lt;/select&gt;</w:t>
      </w:r>
    </w:p>
    <w:p w14:paraId="06D793A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1D53405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67C6DB4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Yemek Tercihi --&gt;</w:t>
      </w:r>
    </w:p>
    <w:p w14:paraId="75E12A7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&lt;label for="food"&gt;Yemek Tercihi:&lt;/label&gt;</w:t>
      </w:r>
    </w:p>
    <w:p w14:paraId="7D1DAD5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&lt;select id="food" name="food"&gt;</w:t>
      </w:r>
    </w:p>
    <w:p w14:paraId="2E513C0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&lt;optgroup label="Meyveler"&gt;</w:t>
      </w:r>
    </w:p>
    <w:p w14:paraId="5324A3E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&lt;option value="apple"&gt;Elma&lt;/option&gt;</w:t>
      </w:r>
    </w:p>
    <w:p w14:paraId="08B891B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&lt;option value="banana"&gt;Muz&lt;/option&gt;</w:t>
      </w:r>
    </w:p>
    <w:p w14:paraId="3B9DB0C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&lt;/optgroup&gt;</w:t>
      </w:r>
    </w:p>
    <w:p w14:paraId="13096DD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&lt;optgroup label="Sebzeler"&gt;</w:t>
      </w:r>
    </w:p>
    <w:p w14:paraId="2AEEEBC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&lt;option value="carrot"&gt;Havuç&lt;/option&gt;</w:t>
      </w:r>
    </w:p>
    <w:p w14:paraId="552D5A8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&lt;option value="broccoli"&gt;Brokoli&lt;/option&gt;</w:t>
      </w:r>
    </w:p>
    <w:p w14:paraId="429862B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&lt;/optgroup&gt;</w:t>
      </w:r>
    </w:p>
    <w:p w14:paraId="73F23F9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&lt;/select&gt;</w:t>
      </w:r>
    </w:p>
    <w:p w14:paraId="4C37BD8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&lt;br&gt;&lt;br&gt;</w:t>
      </w:r>
    </w:p>
    <w:p w14:paraId="41D3AAF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</w:t>
      </w:r>
    </w:p>
    <w:p w14:paraId="1D11618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&lt;!-- Gönder ve Sıfırla Butonları --&gt;</w:t>
      </w:r>
    </w:p>
    <w:p w14:paraId="7CB8050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&lt;button type="submit"&gt;Gönder&lt;/button&gt;</w:t>
      </w:r>
    </w:p>
    <w:p w14:paraId="05246FB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&lt;button type="reset"&gt;Temizle&lt;/button&gt;</w:t>
      </w:r>
    </w:p>
    <w:p w14:paraId="3E3ACAB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FBE0FB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&lt;/form&gt;</w:t>
      </w:r>
    </w:p>
    <w:p w14:paraId="7BDBFE4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59C9DF2D">
      <w:pPr>
        <w:rPr>
          <w:rFonts w:hint="default" w:ascii="Calibri" w:hAnsi="Calibri" w:cs="Calibri"/>
          <w:sz w:val="22"/>
          <w:szCs w:val="22"/>
        </w:rPr>
      </w:pPr>
    </w:p>
    <w:p w14:paraId="3F29845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farklı form elemanlarıyla birlikte bir kullanıcı bilgileri formu oluşturulmuştur. Formda giriş alanları, metin kutuları, açılır listeler ve düğmeler kullanılmıştır.</w:t>
      </w:r>
    </w:p>
    <w:p w14:paraId="0B4AF2B9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2024-10-09T19:55:40Z</dcterms:created>
  <dc:creator>ASUS</dc:creator>
  <cp:lastModifiedBy>ASUS</cp:lastModifiedBy>
  <dcterms:modified xsi:type="dcterms:W3CDTF">2024-10-09T20:01:16Z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05C0DDE5E2F940299FB67A843BEBD242_12</vt:lpwstr>
  </property>
</Properties>
</file>