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2AE07" w14:textId="77777777" w:rsidR="004655ED" w:rsidRPr="004655ED" w:rsidRDefault="004655ED" w:rsidP="004C2615">
      <w:pPr>
        <w:shd w:val="clear" w:color="auto" w:fill="FFFFFF"/>
        <w:spacing w:before="187" w:after="0"/>
        <w:outlineLvl w:val="0"/>
        <w:rPr>
          <w:rFonts w:ascii="Georgia" w:eastAsia="Times New Roman" w:hAnsi="Georgia" w:cs="Segoe UI"/>
          <w:color w:val="292929"/>
          <w:kern w:val="36"/>
          <w:sz w:val="20"/>
          <w:szCs w:val="20"/>
          <w:lang w:eastAsia="tr-TR"/>
        </w:rPr>
      </w:pPr>
      <w:r w:rsidRPr="004655ED">
        <w:rPr>
          <w:rFonts w:ascii="Georgia" w:eastAsia="Times New Roman" w:hAnsi="Georgia" w:cs="Segoe UI"/>
          <w:color w:val="292929"/>
          <w:kern w:val="36"/>
          <w:sz w:val="20"/>
          <w:szCs w:val="20"/>
          <w:lang w:eastAsia="tr-TR"/>
        </w:rPr>
        <w:t xml:space="preserve">Java </w:t>
      </w:r>
      <w:proofErr w:type="spellStart"/>
      <w:r w:rsidRPr="004655ED">
        <w:rPr>
          <w:rFonts w:ascii="Georgia" w:eastAsia="Times New Roman" w:hAnsi="Georgia" w:cs="Segoe UI"/>
          <w:color w:val="292929"/>
          <w:kern w:val="36"/>
          <w:sz w:val="20"/>
          <w:szCs w:val="20"/>
          <w:lang w:eastAsia="tr-TR"/>
        </w:rPr>
        <w:t>Collections</w:t>
      </w:r>
      <w:proofErr w:type="spellEnd"/>
      <w:r w:rsidRPr="004655ED">
        <w:rPr>
          <w:rFonts w:ascii="Georgia" w:eastAsia="Times New Roman" w:hAnsi="Georgia" w:cs="Segoe UI"/>
          <w:color w:val="292929"/>
          <w:kern w:val="36"/>
          <w:sz w:val="20"/>
          <w:szCs w:val="20"/>
          <w:lang w:eastAsia="tr-TR"/>
        </w:rPr>
        <w:t xml:space="preserve"> (Koleksiyonlar)</w:t>
      </w:r>
    </w:p>
    <w:p w14:paraId="381B0ED2" w14:textId="77777777" w:rsidR="004655ED" w:rsidRPr="004655ED" w:rsidRDefault="004655ED" w:rsidP="004655ED">
      <w:pPr>
        <w:shd w:val="clear" w:color="auto" w:fill="FFFFFF"/>
        <w:spacing w:before="480" w:after="0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</w:pP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İçerisinde birden fazla nesne barındırabilen ve gerektiğinde nesne ekleme-silme gibi işlemlere </w:t>
      </w:r>
      <w:proofErr w:type="gram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imkan</w:t>
      </w:r>
      <w:proofErr w:type="gram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sağlayan bir başka nesnedir. Koleksiyonun içerisinde barındırdığı nesnelere koleksiyonun elemanları denir. Java koleksiyon çatısı altında 3 ana koleksiyon tipi sunmaktadır. </w:t>
      </w:r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SET, LIST, MAP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 ve yine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  <w:t xml:space="preserve">bunlara ait aynı isimde 3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interface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bulunmaktadır. Bu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interface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-arabirimlerin nesneleri şunlardır:</w:t>
      </w:r>
    </w:p>
    <w:p w14:paraId="011464B0" w14:textId="77777777" w:rsidR="004655ED" w:rsidRPr="004655ED" w:rsidRDefault="004655ED" w:rsidP="004655ED">
      <w:pPr>
        <w:shd w:val="clear" w:color="auto" w:fill="FFFFFF"/>
        <w:spacing w:before="480" w:after="0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</w:pPr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Set Nesnesi: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 Kendisine verilen elemanların her birinde sadece bir tanesini tutar. Kopya ya da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  <w:t>tekrarlanan elemanları barındırmaz.</w:t>
      </w:r>
    </w:p>
    <w:p w14:paraId="0667519D" w14:textId="77777777" w:rsidR="004655ED" w:rsidRPr="004655ED" w:rsidRDefault="004655ED" w:rsidP="004655ED">
      <w:pPr>
        <w:shd w:val="clear" w:color="auto" w:fill="FFFFFF"/>
        <w:spacing w:before="480" w:after="0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</w:pP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List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 xml:space="preserve"> Nesnesi: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 Kendisine verilen elemanları sıralı şekilde tutar. Tekrarlana elemanları barındırabilir.</w:t>
      </w:r>
    </w:p>
    <w:p w14:paraId="44B2A4D1" w14:textId="77777777" w:rsidR="004655ED" w:rsidRPr="004655ED" w:rsidRDefault="004655ED" w:rsidP="004655ED">
      <w:pPr>
        <w:shd w:val="clear" w:color="auto" w:fill="FFFFFF"/>
        <w:spacing w:before="480" w:after="0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</w:pP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Map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 xml:space="preserve"> Nesnesi: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 Her biri birbirinden farklı anahtarlar ile eşleştirilen nesnelerden oluşur.</w:t>
      </w:r>
    </w:p>
    <w:p w14:paraId="1469AE6B" w14:textId="77777777" w:rsidR="004655ED" w:rsidRPr="004655ED" w:rsidRDefault="004655ED" w:rsidP="004655ED">
      <w:pPr>
        <w:shd w:val="clear" w:color="auto" w:fill="FFFFFF"/>
        <w:spacing w:before="480" w:after="0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</w:pP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Koleksiyonlar Collection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Interface’ini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temel alırlar. Collection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Interface’ne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bundan sonra Koleksiyon arabirimi diyeceğiz. Bu arabirimi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List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ve Set arabirimleri genişletmektedir. Bunlar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java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tarafından sağlanan ve nesneler üzerinde işlemler yapmamızı sağlayan en tepe arabirimlerdir. En tepede Koleksiyon Arabirimi ve bu arabirimden türeyen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List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, </w:t>
      </w:r>
      <w:proofErr w:type="gram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Set,</w:t>
      </w:r>
      <w:proofErr w:type="gram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ve Set Arabiriminden türeyen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SortedSet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arabirimi bulunmaktadır.</w:t>
      </w:r>
    </w:p>
    <w:p w14:paraId="3554F3D9" w14:textId="77777777" w:rsidR="004655ED" w:rsidRPr="004655ED" w:rsidRDefault="004655ED" w:rsidP="004655ED">
      <w:pPr>
        <w:shd w:val="clear" w:color="auto" w:fill="F2F2F2"/>
        <w:spacing w:after="100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4655ED">
        <w:rPr>
          <w:rFonts w:ascii="Times New Roman" w:eastAsia="Times New Roman" w:hAnsi="Times New Roman" w:cs="Times New Roman"/>
          <w:noProof/>
          <w:sz w:val="20"/>
          <w:szCs w:val="20"/>
          <w:lang w:eastAsia="tr-TR"/>
        </w:rPr>
        <w:drawing>
          <wp:inline distT="0" distB="0" distL="0" distR="0" wp14:anchorId="46C7266E" wp14:editId="611A3389">
            <wp:extent cx="5753100" cy="4406900"/>
            <wp:effectExtent l="0" t="0" r="0" b="0"/>
            <wp:docPr id="1" name="Resim 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0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B8F6C" w14:textId="77777777" w:rsidR="004655ED" w:rsidRPr="004655ED" w:rsidRDefault="004655ED" w:rsidP="004655ED">
      <w:pPr>
        <w:shd w:val="clear" w:color="auto" w:fill="FFFFFF"/>
        <w:spacing w:before="413" w:after="0"/>
        <w:outlineLvl w:val="1"/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0"/>
          <w:szCs w:val="20"/>
          <w:lang w:eastAsia="tr-TR"/>
        </w:rPr>
      </w:pPr>
      <w:proofErr w:type="spellStart"/>
      <w:r w:rsidRPr="004655ED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0"/>
          <w:szCs w:val="20"/>
          <w:lang w:eastAsia="tr-TR"/>
        </w:rPr>
        <w:t>List</w:t>
      </w:r>
      <w:proofErr w:type="spellEnd"/>
      <w:r w:rsidRPr="004655ED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0"/>
          <w:szCs w:val="20"/>
          <w:lang w:eastAsia="tr-TR"/>
        </w:rPr>
        <w:t xml:space="preserve"> Arabirimi</w:t>
      </w:r>
    </w:p>
    <w:p w14:paraId="1759CF92" w14:textId="77777777" w:rsidR="004655ED" w:rsidRPr="004655ED" w:rsidRDefault="004655ED" w:rsidP="004655ED">
      <w:pPr>
        <w:shd w:val="clear" w:color="auto" w:fill="FFFFFF"/>
        <w:spacing w:before="206" w:after="0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</w:pP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List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 xml:space="preserve"> arabirimindeki soyut sınıflar;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AbstarctList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Sınıfı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list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arabirimini uygulamakta ve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AbstarctCollection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soyut sınıfından türemektedir.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  <w:t xml:space="preserve">Bu sınıftan ise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AbstractSequentiallList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soyut sınıfı türetilmiştir.</w:t>
      </w:r>
    </w:p>
    <w:p w14:paraId="6B7CC364" w14:textId="77777777" w:rsidR="004655ED" w:rsidRPr="004655ED" w:rsidRDefault="004655ED" w:rsidP="004655ED">
      <w:pPr>
        <w:shd w:val="clear" w:color="auto" w:fill="FFFFFF"/>
        <w:spacing w:before="480" w:after="0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</w:pP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lastRenderedPageBreak/>
        <w:t>List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 xml:space="preserve"> arabirimindeki soyut sınıflar;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LinkedList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sınıfı,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AbstractSequentiallList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soyut sınıfından türetilmiştir.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AbstactList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soyut sınıfından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Vector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ve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ArrayList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somut sınıfları,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Vector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sınıfından ise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Stack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somut sınıfı türetilmiştir.</w:t>
      </w:r>
    </w:p>
    <w:p w14:paraId="2C60CBBD" w14:textId="77777777" w:rsidR="004655ED" w:rsidRPr="004655ED" w:rsidRDefault="004655ED" w:rsidP="004655ED">
      <w:pPr>
        <w:shd w:val="clear" w:color="auto" w:fill="FFFFFF"/>
        <w:spacing w:before="413" w:after="0"/>
        <w:outlineLvl w:val="1"/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0"/>
          <w:szCs w:val="20"/>
          <w:lang w:eastAsia="tr-TR"/>
        </w:rPr>
      </w:pPr>
      <w:r w:rsidRPr="004655ED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0"/>
          <w:szCs w:val="20"/>
          <w:lang w:eastAsia="tr-TR"/>
        </w:rPr>
        <w:t>Set Arabirimi</w:t>
      </w:r>
    </w:p>
    <w:p w14:paraId="1874E79B" w14:textId="77777777" w:rsidR="004655ED" w:rsidRPr="004655ED" w:rsidRDefault="004655ED" w:rsidP="004655ED">
      <w:pPr>
        <w:shd w:val="clear" w:color="auto" w:fill="FFFFFF"/>
        <w:spacing w:before="206" w:after="0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</w:pP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Set arabiriminden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SortedSet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arabirimi üretilmiştir.</w:t>
      </w:r>
    </w:p>
    <w:p w14:paraId="57E5E5E5" w14:textId="77777777" w:rsidR="004655ED" w:rsidRPr="004655ED" w:rsidRDefault="004655ED" w:rsidP="004655ED">
      <w:pPr>
        <w:shd w:val="clear" w:color="auto" w:fill="FFFFFF"/>
        <w:spacing w:before="480" w:after="0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</w:pPr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Set arabirimindeki soyut sınıflar;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AbstarctSet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sınıfı set arabirimini uygulamakta ve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AbstarctCollection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soyut sınıfından türemektedir.</w:t>
      </w:r>
    </w:p>
    <w:p w14:paraId="29B17210" w14:textId="77777777" w:rsidR="004655ED" w:rsidRPr="004655ED" w:rsidRDefault="004655ED" w:rsidP="004655ED">
      <w:pPr>
        <w:shd w:val="clear" w:color="auto" w:fill="FFFFFF"/>
        <w:spacing w:before="480" w:after="0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</w:pPr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Set arabirimindeki somut sınıflar;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AbstarctSet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soyut sınıfından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HashSet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ile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TreeSet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somut sınıfları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HashSet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sınıfından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LinkedHashSet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sınıfı türetilmiştir.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TreeSet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somut sınıfı aynı zamanda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SortedSet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arabirimini de uygulamaktadır.</w:t>
      </w:r>
    </w:p>
    <w:p w14:paraId="17718A8F" w14:textId="77777777" w:rsidR="004655ED" w:rsidRPr="004655ED" w:rsidRDefault="004655ED" w:rsidP="004655ED">
      <w:pPr>
        <w:shd w:val="clear" w:color="auto" w:fill="FFFFFF"/>
        <w:spacing w:before="413" w:after="0"/>
        <w:outlineLvl w:val="1"/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0"/>
          <w:szCs w:val="20"/>
          <w:lang w:eastAsia="tr-TR"/>
        </w:rPr>
      </w:pPr>
      <w:proofErr w:type="spellStart"/>
      <w:r w:rsidRPr="004655ED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0"/>
          <w:szCs w:val="20"/>
          <w:lang w:eastAsia="tr-TR"/>
        </w:rPr>
        <w:t>Map</w:t>
      </w:r>
      <w:proofErr w:type="spellEnd"/>
      <w:r w:rsidRPr="004655ED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0"/>
          <w:szCs w:val="20"/>
          <w:lang w:eastAsia="tr-TR"/>
        </w:rPr>
        <w:t xml:space="preserve"> Arabirimi</w:t>
      </w:r>
    </w:p>
    <w:p w14:paraId="79DD5302" w14:textId="77777777" w:rsidR="004655ED" w:rsidRPr="004655ED" w:rsidRDefault="004655ED" w:rsidP="004655ED">
      <w:pPr>
        <w:shd w:val="clear" w:color="auto" w:fill="FFFFFF"/>
        <w:spacing w:before="206" w:after="0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</w:pP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List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ve Set arabirimlerinin aksine Koleksiyon Arabiriminden türetilmemiştir. Çünkü bu arabirimden oluşan sınıflar elemanları-dataları bir liste ya da küme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içersinde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tutarken,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map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arabirimindeki sınıflar aynı elemanları birbirinden farklı her eleman bir tane olan anahtarlarla eşleştirmektedir.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Map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arabiriminden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SortedMap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arabirimi türetilmiştir.</w:t>
      </w:r>
    </w:p>
    <w:p w14:paraId="3AC6635F" w14:textId="77777777" w:rsidR="004655ED" w:rsidRPr="004655ED" w:rsidRDefault="004655ED" w:rsidP="004655ED">
      <w:pPr>
        <w:shd w:val="clear" w:color="auto" w:fill="FFFFFF"/>
        <w:spacing w:before="480" w:after="0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</w:pP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Map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 xml:space="preserve"> arabirimindeki soyut sınıflar;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Map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arabiriminden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AbstractMap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soyut sınıfı türetilmiştir.</w:t>
      </w:r>
    </w:p>
    <w:p w14:paraId="67DEFFDD" w14:textId="77777777" w:rsidR="004655ED" w:rsidRPr="004655ED" w:rsidRDefault="004655ED" w:rsidP="004655ED">
      <w:pPr>
        <w:shd w:val="clear" w:color="auto" w:fill="FFFFFF"/>
        <w:spacing w:before="480" w:after="0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</w:pP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Map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 xml:space="preserve"> arabirimindeki somut sınıflar;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AbstractMap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soyut sınıfından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map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arabirimini uygulayan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HashMap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ve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TreeMap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somut sınıfları ile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HashMap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somut sınıfından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LinkedHashMap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somut sınıfı türetilmiştir.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TreeMap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sınıfı ise aynı zamanda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SortedMap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arabirimini uygulamaktadır.</w:t>
      </w:r>
    </w:p>
    <w:p w14:paraId="710A9EA5" w14:textId="77777777" w:rsidR="004655ED" w:rsidRPr="004655ED" w:rsidRDefault="004655ED" w:rsidP="004655ED">
      <w:pPr>
        <w:shd w:val="clear" w:color="auto" w:fill="FFFFFF"/>
        <w:spacing w:before="480" w:after="0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</w:pP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Iterator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():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 Koleksiyonların elemanları için bir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interator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nesnesi döner. Bu nesne ile koleksiyon elemanları üzerinde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dolaşabiir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, işlem yapabilir ve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koleksiyonnun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elemanlarını okuyabiliriz. Burada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hasNext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() metodu ile koleksiyondaki yeni elemanlar kontrol edilir.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next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() metodu ile koleksiyonun elemanları sırası ile alınır.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remove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() metodu ile elemanlar koleksiyondan çıkarılır.</w:t>
      </w:r>
    </w:p>
    <w:p w14:paraId="3F750638" w14:textId="77777777" w:rsidR="004655ED" w:rsidRPr="004655ED" w:rsidRDefault="004655ED" w:rsidP="004655ED">
      <w:pPr>
        <w:shd w:val="clear" w:color="auto" w:fill="FFFFFF"/>
        <w:spacing w:before="413" w:after="0"/>
        <w:outlineLvl w:val="1"/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0"/>
          <w:szCs w:val="20"/>
          <w:lang w:eastAsia="tr-TR"/>
        </w:rPr>
      </w:pPr>
      <w:r w:rsidRPr="004655ED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0"/>
          <w:szCs w:val="20"/>
          <w:lang w:eastAsia="tr-TR"/>
        </w:rPr>
        <w:t>Set Arabirimi</w:t>
      </w:r>
    </w:p>
    <w:p w14:paraId="077C69F0" w14:textId="77777777" w:rsidR="004655ED" w:rsidRPr="004655ED" w:rsidRDefault="004655ED" w:rsidP="004655ED">
      <w:pPr>
        <w:shd w:val="clear" w:color="auto" w:fill="FFFFFF"/>
        <w:spacing w:before="206" w:after="0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</w:pP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Koleksiyon arabiriminden türeyen bu arabirim kümeleri temsil eder. Koleksiyon arabirimindeki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  <w:t>tüm metotları aynen kullanmaktadır.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HashSet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 xml:space="preserve"> sınıfı: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 Bu sınıf elemanlarını bir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hash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tablosunda tutar.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Hash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tablousu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elemanlarına erişimi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  <w:t>kolaylaştırmak için elemanlarına anahtarlar vasıtasıyla ulaşılmasını sağlar.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LinkedHashSet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 xml:space="preserve"> Sınıfı: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 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HashSet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sınıfı ile aynı işi görmektedir. Bu sınıf elemanları koleksiyona eklenme sıralarına göre tutulmaktadır.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TreeSet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 xml:space="preserve"> Sınıfı: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 Bu sınıf set arabiriminden türeyen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sortedSet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arabirimini uygulamaktadır.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SortedSet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arabirimi koleksiyona ait elemanları sıralı olacak şekilde tutmasını sağlar.</w:t>
      </w:r>
    </w:p>
    <w:p w14:paraId="4AF8DCA0" w14:textId="77777777" w:rsidR="004655ED" w:rsidRPr="004655ED" w:rsidRDefault="004655ED" w:rsidP="004655ED">
      <w:pPr>
        <w:shd w:val="clear" w:color="auto" w:fill="FFFFFF"/>
        <w:spacing w:before="413" w:after="0"/>
        <w:outlineLvl w:val="1"/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0"/>
          <w:szCs w:val="20"/>
          <w:lang w:eastAsia="tr-TR"/>
        </w:rPr>
      </w:pPr>
      <w:proofErr w:type="spellStart"/>
      <w:r w:rsidRPr="004655ED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0"/>
          <w:szCs w:val="20"/>
          <w:lang w:eastAsia="tr-TR"/>
        </w:rPr>
        <w:t>List</w:t>
      </w:r>
      <w:proofErr w:type="spellEnd"/>
      <w:r w:rsidRPr="004655ED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0"/>
          <w:szCs w:val="20"/>
          <w:lang w:eastAsia="tr-TR"/>
        </w:rPr>
        <w:t xml:space="preserve"> Arabirimi</w:t>
      </w:r>
    </w:p>
    <w:p w14:paraId="4834C80E" w14:textId="77777777" w:rsidR="004655ED" w:rsidRPr="004655ED" w:rsidRDefault="004655ED" w:rsidP="004655ED">
      <w:pPr>
        <w:shd w:val="clear" w:color="auto" w:fill="FFFFFF"/>
        <w:spacing w:before="206" w:after="0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</w:pP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Bu arabirim sayesinde koleksiyonumuzda tekrarlanan ya da tekrarlanmayan elemanları sıralı olarak tutabiliriz. Aynı zamanda elemanlara indeks yoluyla erişebiliriz.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List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 xml:space="preserve"> Arabiriminin metotları: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boolean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 xml:space="preserve"> </w:t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add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(indeks, eleman):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 Listeye, parametrede indeksi verilen elemanının o indekse eklenmesini sağlar.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lastRenderedPageBreak/>
        <w:t>boolean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 xml:space="preserve"> </w:t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addAll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(indeks, koleksiyon):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 Listeye, parametrede verilen indeksten başlayarak parametrede verilen koleksiyonun eklenmesini sağlar.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int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 xml:space="preserve"> </w:t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get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(indeks):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 Listenin, parametre indeksi verilen elemanı döner.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int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 xml:space="preserve"> </w:t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indexOf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(eleman):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 Parametrede verilen elemanın listedeki ilk indeksini döner.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int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 xml:space="preserve"> </w:t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lastindexOf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(eleman):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 Parametrede verilen elemanın listedeki son geçtiği indeksini döner.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boolean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 xml:space="preserve"> </w:t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remove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(</w:t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index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):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 Parametrede verilen indeks ait elemanı çıkarır.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boolean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 xml:space="preserve"> set(</w:t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index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, eleman):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 Parametrede verilen indekse verilen elemanı atar.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subList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(</w:t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baslangic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 xml:space="preserve"> </w:t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index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 xml:space="preserve">, </w:t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bitis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 xml:space="preserve"> </w:t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index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):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 Parametrede verilen indeks aralığına ait bir liste döner.</w:t>
      </w:r>
    </w:p>
    <w:p w14:paraId="2BEBAA70" w14:textId="77777777" w:rsidR="004655ED" w:rsidRPr="004655ED" w:rsidRDefault="004655ED" w:rsidP="004655ED">
      <w:pPr>
        <w:shd w:val="clear" w:color="auto" w:fill="FFFFFF"/>
        <w:spacing w:before="480" w:after="0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</w:pP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listIterator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 xml:space="preserve"> ve bazı özellikleri;</w:t>
      </w:r>
    </w:p>
    <w:p w14:paraId="0AF64D01" w14:textId="77777777" w:rsidR="004655ED" w:rsidRPr="004655ED" w:rsidRDefault="004655ED" w:rsidP="004655ED">
      <w:pPr>
        <w:shd w:val="clear" w:color="auto" w:fill="FFFFFF"/>
        <w:spacing w:before="480" w:after="0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</w:pP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listIterator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():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 Bu metot sayesinde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list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koleksiyonumuza ait elemanlar arasında istenilen yönde ilerleyebilmekteyiz. Yani baştan sona, sondan başa listeleme yapabiliriz.</w:t>
      </w:r>
    </w:p>
    <w:p w14:paraId="25F4C953" w14:textId="77777777" w:rsidR="004655ED" w:rsidRPr="004655ED" w:rsidRDefault="004655ED" w:rsidP="004655ED">
      <w:pPr>
        <w:shd w:val="clear" w:color="auto" w:fill="FFFFFF"/>
        <w:spacing w:before="480" w:after="0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</w:pP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boolean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 xml:space="preserve"> </w:t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hasNext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():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 Sıradaki elemanı döner. Sırada bir eleman varsa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true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döner. Yoksa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NoSuchElementException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hatası döner.</w:t>
      </w:r>
    </w:p>
    <w:p w14:paraId="3ADC4434" w14:textId="77777777" w:rsidR="004655ED" w:rsidRPr="004655ED" w:rsidRDefault="004655ED" w:rsidP="004655ED">
      <w:pPr>
        <w:shd w:val="clear" w:color="auto" w:fill="FFFFFF"/>
        <w:spacing w:before="480" w:after="0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</w:pP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boolean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 xml:space="preserve"> </w:t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hasPrevious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():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 Bir önceki elemanı döner. Eleman varsa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true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döner. Yoksa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NoSuchElementException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hatası döner.</w:t>
      </w:r>
    </w:p>
    <w:p w14:paraId="2F314A92" w14:textId="77777777" w:rsidR="004655ED" w:rsidRPr="004655ED" w:rsidRDefault="004655ED" w:rsidP="004655ED">
      <w:pPr>
        <w:shd w:val="clear" w:color="auto" w:fill="FFFFFF"/>
        <w:spacing w:before="480" w:after="0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</w:pP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int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 xml:space="preserve"> </w:t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previousIndex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():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 Bir önceki elemanın indeksini döner.</w:t>
      </w:r>
    </w:p>
    <w:p w14:paraId="1106880D" w14:textId="77777777" w:rsidR="004655ED" w:rsidRPr="004655ED" w:rsidRDefault="004655ED" w:rsidP="004655ED">
      <w:pPr>
        <w:shd w:val="clear" w:color="auto" w:fill="FFFFFF"/>
        <w:spacing w:before="480" w:after="0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</w:pP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int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 xml:space="preserve"> </w:t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nextIndex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():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 Bir sonraki elemanın indeksini döner.</w:t>
      </w:r>
    </w:p>
    <w:p w14:paraId="429E195D" w14:textId="77777777" w:rsidR="004655ED" w:rsidRPr="004655ED" w:rsidRDefault="004655ED" w:rsidP="004655ED">
      <w:pPr>
        <w:shd w:val="clear" w:color="auto" w:fill="FFFFFF"/>
        <w:spacing w:before="480" w:after="0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</w:pP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ArrayList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 xml:space="preserve"> Sınıfı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  <w:t xml:space="preserve">Bu sınıf elemanlarını boyutu değişen dinamik dizilerde tutmaktadır. Yani bu sınıfa ait dizilerin boyutları azaltılabilir ya da arttırılabilir. Bir başka ifade ile bir dizinin boyutunu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değiştinde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ilk dizideki elemanlar yeni diziye kopyalanır.</w:t>
      </w:r>
    </w:p>
    <w:p w14:paraId="463FD8EE" w14:textId="77777777" w:rsidR="004655ED" w:rsidRPr="004655ED" w:rsidRDefault="004655ED" w:rsidP="004655ED">
      <w:pPr>
        <w:shd w:val="clear" w:color="auto" w:fill="FFFFFF"/>
        <w:spacing w:before="480" w:after="0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</w:pP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LinkedList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 xml:space="preserve"> Sınıfı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  <w:t xml:space="preserve">Bağlı listeler, Bu sınıf C dilindeki bağlı listelerin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javadaki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görüntüsüdür. Bu tip listelerde elemanlar kendisinden sonra gelen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elemanlanın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bilgilerini ya da adreslerini tutarlar. Bu sınıf herhangi bir listeye eleman ekleme konusunda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ArrayList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sınıfından daha etkilidir.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LinkedList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 xml:space="preserve"> Sınıfına ait metotlar;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boolean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 xml:space="preserve"> </w:t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addFirst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(eleman):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 Parametrede verilen elemanı listenin başına ekler.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boolean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 xml:space="preserve"> </w:t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addLast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(eleman):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 Parametrede verilen elemanı listenin sonuna ekler.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boolean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 xml:space="preserve"> </w:t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removeFirst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(eleman):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 Listenin başındaki elemanı döner ve listeden çıkarır.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boolean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 xml:space="preserve"> </w:t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removeLast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(eleman):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 Listenin sonundaki elemanı döner ve listeden çıkarır.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void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 xml:space="preserve"> </w:t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getFirst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():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 Listenin başındaki elemanı döner.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void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 xml:space="preserve"> </w:t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getLast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():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 Listenin sonundaki elemanı döner.</w:t>
      </w:r>
    </w:p>
    <w:p w14:paraId="1A71FBA1" w14:textId="77777777" w:rsidR="004655ED" w:rsidRPr="004655ED" w:rsidRDefault="004655ED" w:rsidP="004655ED">
      <w:pPr>
        <w:shd w:val="clear" w:color="auto" w:fill="FFFFFF"/>
        <w:spacing w:before="480" w:after="0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</w:pPr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Vektör Sınıfı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  <w:t xml:space="preserve">Boyutları dinamik olarak değişebilen dizilerdir.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ArrayList’e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benzetilebilir.</w:t>
      </w:r>
    </w:p>
    <w:p w14:paraId="21CF08D0" w14:textId="77777777" w:rsidR="004655ED" w:rsidRPr="004655ED" w:rsidRDefault="004655ED" w:rsidP="004655ED">
      <w:pPr>
        <w:shd w:val="clear" w:color="auto" w:fill="FFFFFF"/>
        <w:spacing w:before="480" w:after="0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</w:pP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Stack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 xml:space="preserve"> Sınıfı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List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arabirimini uygulayan bu sınıf vektör sınıfından türetilmiştir. Bu sınıfın özelliği en son hangi eleman kaydedilmişse sorguda ilk onu dönmesidir. (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LIFO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—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last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in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fist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out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). Kendisine ait bazı metotları;</w:t>
      </w:r>
    </w:p>
    <w:p w14:paraId="1E91C551" w14:textId="77777777" w:rsidR="004655ED" w:rsidRPr="004655ED" w:rsidRDefault="004655ED" w:rsidP="004655ED">
      <w:pPr>
        <w:shd w:val="clear" w:color="auto" w:fill="FFFFFF"/>
        <w:spacing w:before="480" w:after="0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</w:pP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empty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():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 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stack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boş ise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true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, değilse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false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döner.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peek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():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 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Stack’ın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son eklenen elemanını döner.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lastRenderedPageBreak/>
        <w:t>pop():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 En son elemanı döner ve listeden çıkartır.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push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(eleman):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 Parametrede verilen elemanı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stack’in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sonuna ekler.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search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():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 Parametrede verilen elemanın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stack’teki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yerini döner.</w:t>
      </w:r>
    </w:p>
    <w:p w14:paraId="594B7F47" w14:textId="77777777" w:rsidR="004655ED" w:rsidRPr="004655ED" w:rsidRDefault="004655ED" w:rsidP="004655ED">
      <w:pPr>
        <w:shd w:val="clear" w:color="auto" w:fill="FFFFFF"/>
        <w:spacing w:before="480" w:after="0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</w:pPr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Queue (kuyruk) Sınıfı</w:t>
      </w:r>
    </w:p>
    <w:p w14:paraId="405EB23E" w14:textId="77777777" w:rsidR="004655ED" w:rsidRPr="004655ED" w:rsidRDefault="004655ED" w:rsidP="004655ED">
      <w:pPr>
        <w:shd w:val="clear" w:color="auto" w:fill="FFFFFF"/>
        <w:spacing w:before="480" w:after="0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</w:pP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Bu sınıf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stack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sınıfından farklı olarak özel durumlar dışında ilk giren ilk çıkar mantığı ile çalışmaktadır.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FIFO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(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first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in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first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out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)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Bu sınıfa ait metotlar;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add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(eleman):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 Parametrede verilen elemanı kuyruğa ekler. İşlemin başarısız olması durumunda hata fırlatır.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offer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(eleman):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 Parametrede verilen elemanı kuyruğa ekler. İşlemin başarısız olması durumunda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null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döner.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poll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():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 Kuyruğun başındaki elemanı kuyruktan çıkartır.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peek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():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 Kuyrukta sıradaki elemana ulaşmak için kullanılır.</w:t>
      </w:r>
    </w:p>
    <w:p w14:paraId="0BE8BA23" w14:textId="77777777" w:rsidR="004655ED" w:rsidRPr="004655ED" w:rsidRDefault="004655ED" w:rsidP="004655ED">
      <w:pPr>
        <w:shd w:val="clear" w:color="auto" w:fill="FFFFFF"/>
        <w:spacing w:before="413" w:after="0"/>
        <w:outlineLvl w:val="1"/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0"/>
          <w:szCs w:val="20"/>
          <w:lang w:eastAsia="tr-TR"/>
        </w:rPr>
      </w:pPr>
      <w:proofErr w:type="spellStart"/>
      <w:r w:rsidRPr="004655ED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0"/>
          <w:szCs w:val="20"/>
          <w:lang w:eastAsia="tr-TR"/>
        </w:rPr>
        <w:t>Map</w:t>
      </w:r>
      <w:proofErr w:type="spellEnd"/>
      <w:r w:rsidRPr="004655ED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0"/>
          <w:szCs w:val="20"/>
          <w:lang w:eastAsia="tr-TR"/>
        </w:rPr>
        <w:t xml:space="preserve"> Arabirimi</w:t>
      </w:r>
    </w:p>
    <w:p w14:paraId="7A397A5F" w14:textId="77777777" w:rsidR="004655ED" w:rsidRPr="004655ED" w:rsidRDefault="004655ED" w:rsidP="004655ED">
      <w:pPr>
        <w:shd w:val="clear" w:color="auto" w:fill="FFFFFF"/>
        <w:spacing w:before="206" w:after="0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</w:pP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Bu arabirim eşleme tablolarını temsil etmektedir ve koleksiyon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arabiminden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türetilmemiştir.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Map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arabirimi elemanlarını benzersiz anahtarlar ile eşleştirerek tablolarda tutmaktadır. Yani eşleme tablosundaki her bir eleman benzersiz bir anahtar ile eşleştirmekte gerektiğinde bu anahtarlar yardımıyla işlem yapmaktadır.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Map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 xml:space="preserve"> arabirimine ait metotlar;</w:t>
      </w:r>
    </w:p>
    <w:p w14:paraId="0A188E6B" w14:textId="77777777" w:rsidR="004655ED" w:rsidRPr="004655ED" w:rsidRDefault="004655ED" w:rsidP="004655ED">
      <w:pPr>
        <w:shd w:val="clear" w:color="auto" w:fill="FFFFFF"/>
        <w:spacing w:before="480" w:after="0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</w:pPr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size():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 Eşleme tablosundaki eşleme sayısını döner.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values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():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 Eşleme tablosundaki elemanlardan bir koleksiyon nesnesi döner.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clear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():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 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Map’teki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tüm eşleşmeleri kaldırır.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isEmpty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():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 Eşleşme tablosu boş ise yani eşleşme tablosunda eleman yoksa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true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döner.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entrySet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():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 Eşleşme tablosunda bulunan elemanlar için bir set nesnesi-küme döner.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keySet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():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 tabloda bulunan anahtarlar için set nesnesi döner.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put(</w:t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anahar,eleman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):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 Parametrede verilen anahtar elemanı birbirleri ile eşleştirip, eşleme tablosuna yazar.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putAll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(</w:t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eslemeTablosu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 xml:space="preserve"> X):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 Parametrede verilen eş.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tab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. X in tüm elemanlarını ilgili eşleme tablosuna ekler.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get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(anahtar):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 Parametrede verilen anahtar ile eşlesen elemanı döner.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containsKey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(anahtar):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 parametrede verilen anahtar ile eşlesen bir eleman varsa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true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döner.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containsValue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(eleman):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 parametrede verilen anahtar ile eşlesen bir eleman varsa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true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döner.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remove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(anahtar):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 parametrede verilen değeri eşleme tablosundan çıkarır.</w:t>
      </w:r>
    </w:p>
    <w:p w14:paraId="6B1C54BE" w14:textId="77777777" w:rsidR="004655ED" w:rsidRPr="004655ED" w:rsidRDefault="004655ED" w:rsidP="004655ED">
      <w:pPr>
        <w:shd w:val="clear" w:color="auto" w:fill="FFFFFF"/>
        <w:spacing w:before="480" w:after="0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</w:pP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SortedMap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 xml:space="preserve"> Arabirimi</w:t>
      </w:r>
    </w:p>
    <w:p w14:paraId="38EBEDDE" w14:textId="77777777" w:rsidR="004655ED" w:rsidRPr="004655ED" w:rsidRDefault="004655ED" w:rsidP="004655ED">
      <w:pPr>
        <w:shd w:val="clear" w:color="auto" w:fill="FFFFFF"/>
        <w:spacing w:before="480" w:after="0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</w:pP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Map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arabirimindeki tüm metotları uygulamakla birlikte,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map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arabirimine ek olarak eşleme tablosundaki eşleme anahtarlarını sıra ile tutar. </w:t>
      </w:r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İlgili metotları;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firstKey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():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 Eşleme tablosundaki en küçük elemanı döner.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lastKey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():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 Eşleme tablosundaki en büyük elemanı döner.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HeadMap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(anahtar):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 Eşleme tablosunun, parametrede verilen anahtardan küçük olan anahtarlar bölümünü döner.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tailMap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(eleman):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 Eşleme tablosunun, parametrede verilen anahtardan büyük olan anahtarlar bölümünü döner.</w:t>
      </w:r>
    </w:p>
    <w:p w14:paraId="4E112667" w14:textId="77777777" w:rsidR="004655ED" w:rsidRPr="004655ED" w:rsidRDefault="004655ED" w:rsidP="004655ED">
      <w:pPr>
        <w:shd w:val="clear" w:color="auto" w:fill="FFFFFF"/>
        <w:spacing w:before="480" w:after="0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</w:pP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AbstractMap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 xml:space="preserve"> Soyut sınıfı: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 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Map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arabiriminin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entrySet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() metodu dışındaki tüm metotlarını kullanmaktadır.</w:t>
      </w:r>
    </w:p>
    <w:p w14:paraId="02FB2593" w14:textId="77777777" w:rsidR="004655ED" w:rsidRPr="004655ED" w:rsidRDefault="004655ED" w:rsidP="004655ED">
      <w:pPr>
        <w:shd w:val="clear" w:color="auto" w:fill="FFFFFF"/>
        <w:spacing w:before="480" w:after="0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</w:pP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Map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 xml:space="preserve"> arabiriminin somut sınıfları:</w:t>
      </w:r>
    </w:p>
    <w:p w14:paraId="77DD17F2" w14:textId="77777777" w:rsidR="004655ED" w:rsidRPr="004655ED" w:rsidRDefault="004655ED" w:rsidP="004655ED">
      <w:pPr>
        <w:shd w:val="clear" w:color="auto" w:fill="FFFFFF"/>
        <w:spacing w:before="480" w:after="0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</w:pP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HashMap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 xml:space="preserve"> Sınıfı: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 Karışık eşleme de denilebilir. Eşleme tablosuna eleman ekleme, çıkartma işlemlerinde ve anahtarı verilen elemanı tabloda bulma işlemlerinde oldukça etkilidir.</w:t>
      </w:r>
    </w:p>
    <w:p w14:paraId="77EC8ACF" w14:textId="77777777" w:rsidR="004655ED" w:rsidRPr="004655ED" w:rsidRDefault="004655ED" w:rsidP="004655ED">
      <w:pPr>
        <w:shd w:val="clear" w:color="auto" w:fill="FFFFFF"/>
        <w:spacing w:before="480" w:after="0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</w:pP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lastRenderedPageBreak/>
        <w:t>LinkedHashMap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 xml:space="preserve"> Sınıfı: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 Sıralı eşleme denilebilir.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HashMap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Sınıfından türemiştir. Bu sınıf elemanları sıralı olarak tutar. Bu sıralama ekleme sırası ya da erişim sırasına göre olabilir.</w:t>
      </w:r>
    </w:p>
    <w:p w14:paraId="48962DB2" w14:textId="77777777" w:rsidR="004655ED" w:rsidRPr="004655ED" w:rsidRDefault="004655ED" w:rsidP="004655ED">
      <w:pPr>
        <w:shd w:val="clear" w:color="auto" w:fill="FFFFFF"/>
        <w:spacing w:before="480" w:after="0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</w:pP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TreeMap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 xml:space="preserve"> Sınıfı: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 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Map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arabirimini uygulayan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sortedMap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arabirimini uygular. Eşleme tablosundaki anahtarları sıra ile tutar. Bu sıra tablodaki anahtarların karşılaştırılması ile oluşur. Yani küçükten büyüğe gelir. </w:t>
      </w:r>
      <w:proofErr w:type="gram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1.2.3 ,</w:t>
      </w:r>
      <w:proofErr w:type="gram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a.b.c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vb.</w:t>
      </w:r>
    </w:p>
    <w:p w14:paraId="4463E14D" w14:textId="77777777" w:rsidR="00DA3BCE" w:rsidRPr="004655ED" w:rsidRDefault="00DA3BCE" w:rsidP="004655ED">
      <w:pPr>
        <w:rPr>
          <w:sz w:val="20"/>
          <w:szCs w:val="20"/>
        </w:rPr>
      </w:pPr>
    </w:p>
    <w:sectPr w:rsidR="00DA3BCE" w:rsidRPr="004655ED" w:rsidSect="004C2615">
      <w:pgSz w:w="11906" w:h="16838"/>
      <w:pgMar w:top="773" w:right="850" w:bottom="831" w:left="7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A2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55ED"/>
    <w:rsid w:val="004655ED"/>
    <w:rsid w:val="004C2615"/>
    <w:rsid w:val="00DA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EDEE0"/>
  <w15:docId w15:val="{28791459-633C-934B-A8C4-247E612C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4655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4655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655ED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4655ED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4655ED"/>
    <w:rPr>
      <w:color w:val="0000FF"/>
      <w:u w:val="single"/>
    </w:rPr>
  </w:style>
  <w:style w:type="character" w:customStyle="1" w:styleId="ar">
    <w:name w:val="ar"/>
    <w:basedOn w:val="VarsaylanParagrafYazTipi"/>
    <w:rsid w:val="004655ED"/>
  </w:style>
  <w:style w:type="paragraph" w:customStyle="1" w:styleId="ic">
    <w:name w:val="ic"/>
    <w:basedOn w:val="Normal"/>
    <w:rsid w:val="00465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4655ED"/>
    <w:rPr>
      <w:b/>
      <w:bCs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655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655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09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7748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1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92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7197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40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86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186768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58194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212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45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1175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1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41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1476</Words>
  <Characters>8416</Characters>
  <Application>Microsoft Office Word</Application>
  <DocSecurity>0</DocSecurity>
  <Lines>70</Lines>
  <Paragraphs>19</Paragraphs>
  <ScaleCrop>false</ScaleCrop>
  <Company>Progressive</Company>
  <LinksUpToDate>false</LinksUpToDate>
  <CharactersWithSpaces>9873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Microsoft Office User</cp:lastModifiedBy>
  <cp:revision>2</cp:revision>
  <dcterms:created xsi:type="dcterms:W3CDTF">2020-09-01T16:24:00Z</dcterms:created>
  <dcterms:modified xsi:type="dcterms:W3CDTF">2021-03-16T19:19:00Z</dcterms:modified>
</cp:coreProperties>
</file>