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8B6" w:rsidRDefault="0036789B">
      <w:r>
        <w:t>typical</w:t>
      </w:r>
      <w:bookmarkStart w:id="0" w:name="_GoBack"/>
      <w:bookmarkEnd w:id="0"/>
    </w:p>
    <w:sectPr w:rsidR="005E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9B"/>
    <w:rsid w:val="0036789B"/>
    <w:rsid w:val="005E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3142"/>
  <w15:chartTrackingRefBased/>
  <w15:docId w15:val="{1AC8FC18-E307-49DD-A05C-0D006431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Li</dc:creator>
  <cp:keywords/>
  <dc:description/>
  <cp:lastModifiedBy>Zheng Li</cp:lastModifiedBy>
  <cp:revision>1</cp:revision>
  <cp:lastPrinted>2018-06-11T22:59:00Z</cp:lastPrinted>
  <dcterms:created xsi:type="dcterms:W3CDTF">2018-06-11T22:55:00Z</dcterms:created>
  <dcterms:modified xsi:type="dcterms:W3CDTF">2018-06-11T23:02:00Z</dcterms:modified>
</cp:coreProperties>
</file>