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02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02"/>
      </w:tblGrid>
      <w:tr w:rsidR="009F4375" w:rsidRPr="00780CAA" w14:paraId="1CF32547" w14:textId="77777777" w:rsidTr="009F4375">
        <w:trPr>
          <w:trHeight w:val="908"/>
        </w:trPr>
        <w:tc>
          <w:tcPr>
            <w:tcW w:w="106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A3D412" w14:textId="77777777" w:rsidR="009F4375" w:rsidRPr="009E7A56" w:rsidRDefault="009F4375" w:rsidP="00CD3C96">
            <w:pPr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E7A56">
              <w:rPr>
                <w:rFonts w:ascii="Times New Roman" w:hAnsi="Times New Roman"/>
                <w:sz w:val="24"/>
                <w:szCs w:val="24"/>
                <w:lang w:eastAsia="ru-RU"/>
              </w:rPr>
              <w:br w:type="page"/>
            </w:r>
            <w:r w:rsidRPr="009E7A56">
              <w:rPr>
                <w:rFonts w:ascii="Times New Roman" w:hAnsi="Times New Roman"/>
                <w:sz w:val="28"/>
                <w:szCs w:val="28"/>
                <w:lang w:eastAsia="ru-RU"/>
              </w:rPr>
              <w:t>Общественное объединение по защите прав потребителей «Автопотребитель»</w:t>
            </w:r>
          </w:p>
          <w:p w14:paraId="1F0BA62F" w14:textId="77777777" w:rsidR="009F4375" w:rsidRPr="00780CAA" w:rsidRDefault="009F4375" w:rsidP="00CD3C96">
            <w:pPr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9E7A56">
              <w:rPr>
                <w:rFonts w:ascii="Times New Roman" w:hAnsi="Times New Roman"/>
                <w:color w:val="000000"/>
                <w:sz w:val="16"/>
                <w:szCs w:val="16"/>
                <w:lang w:eastAsia="ru-RU"/>
              </w:rPr>
              <w:t xml:space="preserve">свидетельство о гос. регистрации выд. </w:t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28.10.2019 г. </w:t>
            </w:r>
            <w:r w:rsidRPr="009E7A56">
              <w:rPr>
                <w:rFonts w:ascii="Times New Roman" w:hAnsi="Times New Roman"/>
                <w:color w:val="000000"/>
                <w:sz w:val="16"/>
                <w:szCs w:val="16"/>
                <w:lang w:eastAsia="ru-RU"/>
              </w:rPr>
              <w:t>Минским городским исполнительным комитетом № 05/1274</w:t>
            </w:r>
            <w:r w:rsidRPr="009E7A56">
              <w:rPr>
                <w:rFonts w:ascii="Times New Roman" w:hAnsi="Times New Roman"/>
                <w:color w:val="000000"/>
                <w:sz w:val="16"/>
                <w:szCs w:val="16"/>
                <w:lang w:eastAsia="ru-RU"/>
              </w:rPr>
              <w:br/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t>Юридический адрес: 220004, г. Минск, ул. Амураторская, д. 4, пом. 20</w:t>
            </w: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9</w:t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 xml:space="preserve">Контакты: </w:t>
            </w:r>
            <w:hyperlink r:id="rId7" w:history="1">
              <w:r w:rsidRPr="00780CAA">
                <w:rPr>
                  <w:rFonts w:ascii="Times New Roman" w:hAnsi="Times New Roman"/>
                  <w:sz w:val="16"/>
                  <w:szCs w:val="16"/>
                  <w:lang w:eastAsia="ru-RU"/>
                </w:rPr>
                <w:t>legal</w:t>
              </w:r>
              <w:r w:rsidRPr="009E7A56">
                <w:rPr>
                  <w:rFonts w:ascii="Times New Roman" w:hAnsi="Times New Roman"/>
                  <w:sz w:val="16"/>
                  <w:szCs w:val="16"/>
                  <w:lang w:eastAsia="ru-RU"/>
                </w:rPr>
                <w:t>@</w:t>
              </w:r>
              <w:r w:rsidRPr="00780CAA">
                <w:rPr>
                  <w:rFonts w:ascii="Times New Roman" w:hAnsi="Times New Roman"/>
                  <w:sz w:val="16"/>
                  <w:szCs w:val="16"/>
                  <w:lang w:eastAsia="ru-RU"/>
                </w:rPr>
                <w:t>oozp</w:t>
              </w:r>
              <w:r w:rsidRPr="009E7A56">
                <w:rPr>
                  <w:rFonts w:ascii="Times New Roman" w:hAnsi="Times New Roman"/>
                  <w:sz w:val="16"/>
                  <w:szCs w:val="16"/>
                  <w:lang w:eastAsia="ru-RU"/>
                </w:rPr>
                <w:t>.</w:t>
              </w:r>
              <w:r w:rsidRPr="00780CAA">
                <w:rPr>
                  <w:rFonts w:ascii="Times New Roman" w:hAnsi="Times New Roman"/>
                  <w:sz w:val="16"/>
                  <w:szCs w:val="16"/>
                  <w:lang w:eastAsia="ru-RU"/>
                </w:rPr>
                <w:t>by</w:t>
              </w:r>
            </w:hyperlink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, </w:t>
            </w:r>
            <w:hyperlink r:id="rId8" w:history="1">
              <w:r w:rsidRPr="00780CAA">
                <w:rPr>
                  <w:rFonts w:ascii="Times New Roman" w:hAnsi="Times New Roman"/>
                  <w:sz w:val="16"/>
                  <w:szCs w:val="16"/>
                  <w:lang w:eastAsia="ru-RU"/>
                </w:rPr>
                <w:t>www</w:t>
              </w:r>
              <w:r w:rsidRPr="009E7A56">
                <w:rPr>
                  <w:rFonts w:ascii="Times New Roman" w:hAnsi="Times New Roman"/>
                  <w:sz w:val="16"/>
                  <w:szCs w:val="16"/>
                  <w:lang w:eastAsia="ru-RU"/>
                </w:rPr>
                <w:t>.</w:t>
              </w:r>
              <w:r w:rsidRPr="00780CAA">
                <w:rPr>
                  <w:rFonts w:ascii="Times New Roman" w:hAnsi="Times New Roman"/>
                  <w:sz w:val="16"/>
                  <w:szCs w:val="16"/>
                  <w:lang w:eastAsia="ru-RU"/>
                </w:rPr>
                <w:t>oozp</w:t>
              </w:r>
              <w:r w:rsidRPr="009E7A56">
                <w:rPr>
                  <w:rFonts w:ascii="Times New Roman" w:hAnsi="Times New Roman"/>
                  <w:sz w:val="16"/>
                  <w:szCs w:val="16"/>
                  <w:lang w:eastAsia="ru-RU"/>
                </w:rPr>
                <w:t>.</w:t>
              </w:r>
              <w:r w:rsidRPr="00780CAA">
                <w:rPr>
                  <w:rFonts w:ascii="Times New Roman" w:hAnsi="Times New Roman"/>
                  <w:sz w:val="16"/>
                  <w:szCs w:val="16"/>
                  <w:lang w:eastAsia="ru-RU"/>
                </w:rPr>
                <w:t>by</w:t>
              </w:r>
            </w:hyperlink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>УНП: 194906387, ОКПО: 503524835000, ФСЗН: 515026026, Белгосстрах: 500236916</w:t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>р/</w:t>
            </w:r>
            <w:r w:rsidRPr="00780CAA">
              <w:rPr>
                <w:rFonts w:ascii="Times New Roman" w:hAnsi="Times New Roman"/>
                <w:sz w:val="16"/>
                <w:szCs w:val="16"/>
                <w:lang w:eastAsia="ru-RU"/>
              </w:rPr>
              <w:t>c</w:t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r w:rsidRPr="00780CAA">
              <w:rPr>
                <w:rFonts w:ascii="Times New Roman" w:hAnsi="Times New Roman"/>
                <w:sz w:val="16"/>
                <w:szCs w:val="16"/>
                <w:lang w:eastAsia="ru-RU"/>
              </w:rPr>
              <w:t>BY</w:t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82 </w:t>
            </w:r>
            <w:r w:rsidRPr="00780CAA">
              <w:rPr>
                <w:rFonts w:ascii="Times New Roman" w:hAnsi="Times New Roman"/>
                <w:sz w:val="16"/>
                <w:szCs w:val="16"/>
                <w:lang w:eastAsia="ru-RU"/>
              </w:rPr>
              <w:t>UNBS</w:t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3015 1510 0000 0000 1933 в ЗАО «БСБ Банк», г. Минск, пр-т Победителей, д. 23, корп. </w:t>
            </w:r>
            <w:r w:rsidRPr="00780CAA">
              <w:rPr>
                <w:rFonts w:ascii="Times New Roman" w:hAnsi="Times New Roman"/>
                <w:sz w:val="16"/>
                <w:szCs w:val="16"/>
                <w:lang w:eastAsia="ru-RU"/>
              </w:rPr>
              <w:t>4, BIC: UNBSBY2X</w:t>
            </w:r>
          </w:p>
        </w:tc>
      </w:tr>
      <w:tr w:rsidR="009F4375" w:rsidRPr="00780CAA" w14:paraId="45E50080" w14:textId="77777777" w:rsidTr="009F4375">
        <w:trPr>
          <w:trHeight w:val="42"/>
        </w:trPr>
        <w:tc>
          <w:tcPr>
            <w:tcW w:w="10602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6E9E438" w14:textId="77777777" w:rsidR="009F4375" w:rsidRPr="00780CAA" w:rsidRDefault="009F4375" w:rsidP="00CD3C96">
            <w:pPr>
              <w:rPr>
                <w:rFonts w:ascii="Times New Roman" w:hAnsi="Times New Roman"/>
                <w:color w:val="000000"/>
                <w:sz w:val="2"/>
                <w:szCs w:val="2"/>
                <w:lang w:eastAsia="ru-RU"/>
              </w:rPr>
            </w:pPr>
          </w:p>
        </w:tc>
      </w:tr>
    </w:tbl>
    <w:p w14:paraId="70D95178" w14:textId="77777777" w:rsidR="00505F85" w:rsidRDefault="00505F85">
      <w:pPr>
        <w:rPr>
          <w:rFonts w:ascii="Times New Roman" w:hAnsi="Times New Roman"/>
        </w:rPr>
      </w:pPr>
    </w:p>
    <w:tbl>
      <w:tblPr>
        <w:tblW w:w="9747" w:type="dxa"/>
        <w:tblLook w:val="00A0" w:firstRow="1" w:lastRow="0" w:firstColumn="1" w:lastColumn="0" w:noHBand="0" w:noVBand="0"/>
      </w:tblPr>
      <w:tblGrid>
        <w:gridCol w:w="4395"/>
        <w:gridCol w:w="5352"/>
      </w:tblGrid>
      <w:tr w:rsidR="00505F85" w14:paraId="70D9517E" w14:textId="77777777">
        <w:trPr>
          <w:trHeight w:val="1099"/>
        </w:trPr>
        <w:tc>
          <w:tcPr>
            <w:tcW w:w="4395" w:type="dxa"/>
          </w:tcPr>
          <w:p w14:paraId="70D95179" w14:textId="77777777" w:rsidR="00505F85" w:rsidRDefault="00A94B2F">
            <w:pPr>
              <w:spacing w:after="0" w:line="36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18.09.2026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1213</w:t>
            </w:r>
          </w:p>
          <w:p w14:paraId="70D9517A" w14:textId="77777777" w:rsidR="00505F85" w:rsidRDefault="00505F85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5352" w:type="dxa"/>
          </w:tcPr>
          <w:p w14:paraId="70D9517B" w14:textId="77777777" w:rsidR="00505F85" w:rsidRDefault="00A94B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Суд Минского района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/>
            </w: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  <w:p w14:paraId="70D9517C" w14:textId="77777777" w:rsidR="00505F85" w:rsidRDefault="00A94B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220028, г. Минск, ул. Маяковского, д. 119 А</w:t>
            </w:r>
          </w:p>
          <w:p w14:paraId="70D9517D" w14:textId="77777777" w:rsidR="00505F85" w:rsidRDefault="00505F85">
            <w:pPr>
              <w:tabs>
                <w:tab w:val="center" w:pos="2247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0D9517F" w14:textId="77777777" w:rsidR="00505F85" w:rsidRDefault="00A94B2F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ЗАЯВЛЕНИЕ</w:t>
      </w:r>
    </w:p>
    <w:p w14:paraId="70D95180" w14:textId="77777777" w:rsidR="00505F85" w:rsidRDefault="00A94B2F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о выдаче исполнительного листа</w:t>
      </w:r>
    </w:p>
    <w:p w14:paraId="70D95181" w14:textId="77777777" w:rsidR="00505F85" w:rsidRDefault="00505F8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0D95182" w14:textId="67B1BA44" w:rsidR="00505F85" w:rsidRDefault="00A94B2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21.07.2026</w:t>
      </w:r>
      <w:r>
        <w:rPr>
          <w:rFonts w:ascii="Times New Roman" w:hAnsi="Times New Roman"/>
          <w:sz w:val="28"/>
          <w:szCs w:val="28"/>
          <w:lang w:val="en-US"/>
        </w:rPr>
        <w:t/>
      </w:r>
      <w:r>
        <w:rPr>
          <w:rFonts w:ascii="Times New Roman" w:hAnsi="Times New Roman"/>
          <w:sz w:val="28"/>
          <w:szCs w:val="28"/>
        </w:rPr>
        <w:t/>
      </w:r>
      <w:r>
        <w:rPr>
          <w:rFonts w:ascii="Times New Roman" w:hAnsi="Times New Roman"/>
          <w:sz w:val="28"/>
          <w:szCs w:val="28"/>
          <w:lang w:val="en-US"/>
        </w:rPr>
        <w:t/>
      </w:r>
      <w:r>
        <w:rPr>
          <w:rFonts w:ascii="Times New Roman" w:hAnsi="Times New Roman"/>
          <w:sz w:val="28"/>
          <w:szCs w:val="28"/>
        </w:rPr>
        <w:t/>
      </w:r>
      <w:r>
        <w:rPr>
          <w:rFonts w:ascii="Times New Roman" w:hAnsi="Times New Roman"/>
          <w:sz w:val="28"/>
          <w:szCs w:val="28"/>
          <w:lang w:val="en-US"/>
        </w:rPr>
        <w:t/>
      </w:r>
      <w:r>
        <w:rPr>
          <w:rFonts w:ascii="Times New Roman" w:hAnsi="Times New Roman"/>
          <w:sz w:val="28"/>
          <w:szCs w:val="28"/>
        </w:rPr>
        <w:t xml:space="preserve"> судом Минского района</w:t>
      </w:r>
      <w:r>
        <w:rPr>
          <w:rFonts w:ascii="Times New Roman" w:hAnsi="Times New Roman"/>
          <w:sz w:val="28"/>
          <w:szCs w:val="28"/>
        </w:rPr>
        <w:t xml:space="preserve"> вынесено решение по иску ООЗПП</w:t>
      </w:r>
      <w:r>
        <w:rPr>
          <w:rFonts w:ascii="Times New Roman" w:hAnsi="Times New Roman"/>
          <w:sz w:val="28"/>
          <w:szCs w:val="28"/>
        </w:rPr>
        <w:t xml:space="preserve"> «Автопотребитель» в интересах потребителя Капустина Александра Валерьевича</w:t>
      </w:r>
      <w:r>
        <w:rPr>
          <w:rFonts w:ascii="Times New Roman" w:hAnsi="Times New Roman"/>
          <w:sz w:val="28"/>
          <w:szCs w:val="28"/>
          <w:lang w:val="en-US"/>
        </w:rPr>
        <w:t/>
      </w:r>
      <w:r>
        <w:rPr>
          <w:rFonts w:ascii="Times New Roman" w:hAnsi="Times New Roman"/>
          <w:sz w:val="28"/>
          <w:szCs w:val="28"/>
        </w:rPr>
        <w:t xml:space="preserve"> к ООО "ОЗОН Маркет Бел"</w:t>
      </w:r>
      <w:r>
        <w:rPr>
          <w:rFonts w:ascii="Times New Roman" w:hAnsi="Times New Roman"/>
          <w:sz w:val="28"/>
          <w:szCs w:val="28"/>
          <w:lang w:val="en-US"/>
        </w:rPr>
        <w:t/>
      </w:r>
      <w:r>
        <w:rPr>
          <w:rFonts w:ascii="Times New Roman" w:hAnsi="Times New Roman"/>
          <w:sz w:val="28"/>
          <w:szCs w:val="28"/>
        </w:rPr>
        <w:t xml:space="preserve"> о защите прав потребителя. </w:t>
      </w:r>
    </w:p>
    <w:p w14:paraId="70D95183" w14:textId="77777777" w:rsidR="00505F85" w:rsidRDefault="00A94B2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Просим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выдать на руки: </w:t>
      </w:r>
    </w:p>
    <w:p w14:paraId="70D95184" w14:textId="77777777" w:rsidR="00505F85" w:rsidRDefault="00A94B2F">
      <w:pPr>
        <w:pStyle w:val="ListParagraph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Исполнительные листы по данному делу о взыскании расходов и штрафа в пользу общественного объединения.</w:t>
      </w:r>
    </w:p>
    <w:p w14:paraId="70D95185" w14:textId="77777777" w:rsidR="00505F85" w:rsidRDefault="00505F85">
      <w:pPr>
        <w:pStyle w:val="ConsPlusNormal"/>
        <w:ind w:firstLine="709"/>
        <w:contextualSpacing/>
        <w:jc w:val="both"/>
        <w:rPr>
          <w:rFonts w:eastAsia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505F85" w14:paraId="70D95188" w14:textId="77777777">
        <w:tc>
          <w:tcPr>
            <w:tcW w:w="4955" w:type="dxa"/>
          </w:tcPr>
          <w:p w14:paraId="70D95186" w14:textId="77777777" w:rsidR="00505F85" w:rsidRDefault="00A94B2F">
            <w:pPr>
              <w:pStyle w:val="ConsPlusNormal"/>
              <w:ind w:left="-105"/>
              <w:contextualSpacing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Заместитель Председателя Правления</w:t>
            </w:r>
          </w:p>
        </w:tc>
        <w:tc>
          <w:tcPr>
            <w:tcW w:w="4956" w:type="dxa"/>
          </w:tcPr>
          <w:p w14:paraId="70D95187" w14:textId="77777777" w:rsidR="00505F85" w:rsidRDefault="00A94B2F">
            <w:pPr>
              <w:pStyle w:val="ConsPlusNormal"/>
              <w:ind w:right="-113"/>
              <w:contextualSpacing/>
              <w:jc w:val="righ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Г.К.Колесников</w:t>
            </w:r>
            <w:r>
              <w:rPr>
                <w:rStyle w:val="docdata"/>
                <w:color w:val="000000"/>
              </w:rPr>
              <w:t/>
            </w:r>
            <w:r>
              <w:rPr>
                <w:rFonts w:eastAsia="Times New Roman"/>
                <w:lang w:val="en-US"/>
              </w:rPr>
              <w:t/>
            </w:r>
          </w:p>
        </w:tc>
      </w:tr>
    </w:tbl>
    <w:p w14:paraId="70D95189" w14:textId="77777777" w:rsidR="00505F85" w:rsidRDefault="00505F85">
      <w:pPr>
        <w:pStyle w:val="ConsPlusNormal"/>
        <w:contextualSpacing/>
        <w:jc w:val="both"/>
        <w:rPr>
          <w:rFonts w:eastAsia="Times New Roman"/>
        </w:rPr>
      </w:pPr>
    </w:p>
    <w:sectPr w:rsidR="00505F85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9518C" w14:textId="77777777" w:rsidR="00505F85" w:rsidRDefault="00A94B2F">
      <w:pPr>
        <w:spacing w:after="0" w:line="240" w:lineRule="auto"/>
      </w:pPr>
      <w:r>
        <w:separator/>
      </w:r>
    </w:p>
  </w:endnote>
  <w:endnote w:type="continuationSeparator" w:id="0">
    <w:p w14:paraId="70D9518D" w14:textId="77777777" w:rsidR="00505F85" w:rsidRDefault="00A94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9518A" w14:textId="77777777" w:rsidR="00505F85" w:rsidRDefault="00A94B2F">
      <w:pPr>
        <w:spacing w:after="0" w:line="240" w:lineRule="auto"/>
      </w:pPr>
      <w:r>
        <w:separator/>
      </w:r>
    </w:p>
  </w:footnote>
  <w:footnote w:type="continuationSeparator" w:id="0">
    <w:p w14:paraId="70D9518B" w14:textId="77777777" w:rsidR="00505F85" w:rsidRDefault="00A94B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4F90"/>
    <w:multiLevelType w:val="hybridMultilevel"/>
    <w:tmpl w:val="40263C9E"/>
    <w:lvl w:ilvl="0" w:tplc="CC1AA9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6E8A2982">
      <w:start w:val="1"/>
      <w:numFmt w:val="lowerLetter"/>
      <w:lvlText w:val="%2."/>
      <w:lvlJc w:val="left"/>
      <w:pPr>
        <w:ind w:left="1789" w:hanging="360"/>
      </w:pPr>
    </w:lvl>
    <w:lvl w:ilvl="2" w:tplc="B686A926">
      <w:start w:val="1"/>
      <w:numFmt w:val="lowerRoman"/>
      <w:lvlText w:val="%3."/>
      <w:lvlJc w:val="right"/>
      <w:pPr>
        <w:ind w:left="2509" w:hanging="180"/>
      </w:pPr>
    </w:lvl>
    <w:lvl w:ilvl="3" w:tplc="A0623662">
      <w:start w:val="1"/>
      <w:numFmt w:val="decimal"/>
      <w:lvlText w:val="%4."/>
      <w:lvlJc w:val="left"/>
      <w:pPr>
        <w:ind w:left="3229" w:hanging="360"/>
      </w:pPr>
    </w:lvl>
    <w:lvl w:ilvl="4" w:tplc="BDD62AA2">
      <w:start w:val="1"/>
      <w:numFmt w:val="lowerLetter"/>
      <w:lvlText w:val="%5."/>
      <w:lvlJc w:val="left"/>
      <w:pPr>
        <w:ind w:left="3949" w:hanging="360"/>
      </w:pPr>
    </w:lvl>
    <w:lvl w:ilvl="5" w:tplc="E0107340">
      <w:start w:val="1"/>
      <w:numFmt w:val="lowerRoman"/>
      <w:lvlText w:val="%6."/>
      <w:lvlJc w:val="right"/>
      <w:pPr>
        <w:ind w:left="4669" w:hanging="180"/>
      </w:pPr>
    </w:lvl>
    <w:lvl w:ilvl="6" w:tplc="ED58FE42">
      <w:start w:val="1"/>
      <w:numFmt w:val="decimal"/>
      <w:lvlText w:val="%7."/>
      <w:lvlJc w:val="left"/>
      <w:pPr>
        <w:ind w:left="5389" w:hanging="360"/>
      </w:pPr>
    </w:lvl>
    <w:lvl w:ilvl="7" w:tplc="CE78585A">
      <w:start w:val="1"/>
      <w:numFmt w:val="lowerLetter"/>
      <w:lvlText w:val="%8."/>
      <w:lvlJc w:val="left"/>
      <w:pPr>
        <w:ind w:left="6109" w:hanging="360"/>
      </w:pPr>
    </w:lvl>
    <w:lvl w:ilvl="8" w:tplc="CFFECDCA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C0F7C90"/>
    <w:multiLevelType w:val="hybridMultilevel"/>
    <w:tmpl w:val="FD3A5B2E"/>
    <w:lvl w:ilvl="0" w:tplc="46A810C6">
      <w:start w:val="1"/>
      <w:numFmt w:val="decimal"/>
      <w:lvlText w:val="%1."/>
      <w:lvlJc w:val="left"/>
      <w:pPr>
        <w:ind w:left="1287" w:hanging="360"/>
      </w:pPr>
    </w:lvl>
    <w:lvl w:ilvl="1" w:tplc="EFE4C4CA">
      <w:start w:val="1"/>
      <w:numFmt w:val="lowerLetter"/>
      <w:lvlText w:val="%2."/>
      <w:lvlJc w:val="left"/>
      <w:pPr>
        <w:ind w:left="2007" w:hanging="360"/>
      </w:pPr>
    </w:lvl>
    <w:lvl w:ilvl="2" w:tplc="2FD8DCE4">
      <w:start w:val="1"/>
      <w:numFmt w:val="lowerRoman"/>
      <w:lvlText w:val="%3."/>
      <w:lvlJc w:val="right"/>
      <w:pPr>
        <w:ind w:left="2727" w:hanging="180"/>
      </w:pPr>
    </w:lvl>
    <w:lvl w:ilvl="3" w:tplc="D7CC654E">
      <w:start w:val="1"/>
      <w:numFmt w:val="decimal"/>
      <w:lvlText w:val="%4."/>
      <w:lvlJc w:val="left"/>
      <w:pPr>
        <w:ind w:left="3447" w:hanging="360"/>
      </w:pPr>
    </w:lvl>
    <w:lvl w:ilvl="4" w:tplc="00868268">
      <w:start w:val="1"/>
      <w:numFmt w:val="lowerLetter"/>
      <w:lvlText w:val="%5."/>
      <w:lvlJc w:val="left"/>
      <w:pPr>
        <w:ind w:left="4167" w:hanging="360"/>
      </w:pPr>
    </w:lvl>
    <w:lvl w:ilvl="5" w:tplc="65A873C6">
      <w:start w:val="1"/>
      <w:numFmt w:val="lowerRoman"/>
      <w:lvlText w:val="%6."/>
      <w:lvlJc w:val="right"/>
      <w:pPr>
        <w:ind w:left="4887" w:hanging="180"/>
      </w:pPr>
    </w:lvl>
    <w:lvl w:ilvl="6" w:tplc="D28614E0">
      <w:start w:val="1"/>
      <w:numFmt w:val="decimal"/>
      <w:lvlText w:val="%7."/>
      <w:lvlJc w:val="left"/>
      <w:pPr>
        <w:ind w:left="5607" w:hanging="360"/>
      </w:pPr>
    </w:lvl>
    <w:lvl w:ilvl="7" w:tplc="42BA28AA">
      <w:start w:val="1"/>
      <w:numFmt w:val="lowerLetter"/>
      <w:lvlText w:val="%8."/>
      <w:lvlJc w:val="left"/>
      <w:pPr>
        <w:ind w:left="6327" w:hanging="360"/>
      </w:pPr>
    </w:lvl>
    <w:lvl w:ilvl="8" w:tplc="4FC6CDDC">
      <w:start w:val="1"/>
      <w:numFmt w:val="lowerRoman"/>
      <w:lvlText w:val="%9."/>
      <w:lvlJc w:val="right"/>
      <w:pPr>
        <w:ind w:left="7047" w:hanging="180"/>
      </w:pPr>
    </w:lvl>
  </w:abstractNum>
  <w:num w:numId="1" w16cid:durableId="21273080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1382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F85"/>
    <w:rsid w:val="00505F85"/>
    <w:rsid w:val="009F4375"/>
    <w:rsid w:val="00A94B2F"/>
    <w:rsid w:val="00CD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9514A"/>
  <w15:docId w15:val="{6834AC97-A7EF-49DB-B557-F1DAB263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4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nsPlusNormal">
    <w:name w:val="ConsPlusNormal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docdata">
    <w:name w:val="docdata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ozp.by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egal@oozp.b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OOZP</dc:creator>
  <cp:keywords/>
  <dc:description/>
  <cp:lastModifiedBy>Пользователь 1</cp:lastModifiedBy>
  <cp:revision>21</cp:revision>
  <dcterms:created xsi:type="dcterms:W3CDTF">2019-04-23T10:00:00Z</dcterms:created>
  <dcterms:modified xsi:type="dcterms:W3CDTF">2025-09-29T13:06:00Z</dcterms:modified>
</cp:coreProperties>
</file>