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EC9FF" w14:textId="77777777" w:rsidR="00CE4D72" w:rsidRDefault="00CE4D72">
      <w:pPr>
        <w:rPr>
          <w:lang w:val="en-US"/>
        </w:rPr>
      </w:pPr>
    </w:p>
    <w:p w14:paraId="55B1126A" w14:textId="77777777" w:rsidR="00E24C81" w:rsidRDefault="00E24C81">
      <w:pPr>
        <w:rPr>
          <w:lang w:val="en-US"/>
        </w:rPr>
      </w:pPr>
    </w:p>
    <w:p w14:paraId="2AE2DD90" w14:textId="7071833D" w:rsidR="00E24C81" w:rsidRPr="0020203C" w:rsidRDefault="0020203C" w:rsidP="0020203C">
      <w:pPr>
        <w:jc w:val="center"/>
        <w:rPr>
          <w:rFonts w:cs="Times New Roman"/>
          <w:i/>
          <w:iCs/>
          <w:sz w:val="32"/>
          <w:szCs w:val="32"/>
          <w:lang w:val="en-US"/>
        </w:rPr>
      </w:pPr>
      <w:r w:rsidRPr="0020203C">
        <w:rPr>
          <w:rFonts w:cs="Times New Roman"/>
          <w:i/>
          <w:iCs/>
          <w:sz w:val="32"/>
          <w:szCs w:val="32"/>
          <w:lang w:val="en-US"/>
        </w:rPr>
        <w:t>School of Computer Science</w:t>
      </w:r>
    </w:p>
    <w:p w14:paraId="0E23FE3E" w14:textId="145652D2" w:rsidR="0020203C" w:rsidRPr="0020203C" w:rsidRDefault="0020203C" w:rsidP="0020203C">
      <w:pPr>
        <w:jc w:val="center"/>
        <w:rPr>
          <w:rFonts w:cs="Times New Roman"/>
          <w:i/>
          <w:iCs/>
          <w:sz w:val="32"/>
          <w:szCs w:val="32"/>
          <w:lang w:val="en-US"/>
        </w:rPr>
      </w:pPr>
      <w:r w:rsidRPr="0020203C">
        <w:rPr>
          <w:rFonts w:cs="Times New Roman"/>
          <w:i/>
          <w:iCs/>
          <w:sz w:val="32"/>
          <w:szCs w:val="32"/>
          <w:lang w:val="en-US"/>
        </w:rPr>
        <w:t>University of Auckland</w:t>
      </w:r>
    </w:p>
    <w:p w14:paraId="68E27222" w14:textId="622A754F" w:rsidR="0020203C" w:rsidRPr="0020203C" w:rsidRDefault="0020203C" w:rsidP="0020203C">
      <w:pPr>
        <w:jc w:val="center"/>
        <w:rPr>
          <w:rFonts w:cs="Times New Roman"/>
          <w:i/>
          <w:iCs/>
          <w:sz w:val="32"/>
          <w:szCs w:val="32"/>
          <w:lang w:val="en-US"/>
        </w:rPr>
      </w:pPr>
      <w:r w:rsidRPr="0020203C">
        <w:rPr>
          <w:rFonts w:cs="Times New Roman"/>
          <w:i/>
          <w:iCs/>
          <w:sz w:val="32"/>
          <w:szCs w:val="32"/>
          <w:lang w:val="en-US"/>
        </w:rPr>
        <w:t>New Zealand</w:t>
      </w:r>
    </w:p>
    <w:p w14:paraId="1D6259AA" w14:textId="77777777" w:rsidR="00E24C81" w:rsidRDefault="00E24C81">
      <w:pPr>
        <w:rPr>
          <w:lang w:val="en-US"/>
        </w:rPr>
      </w:pPr>
    </w:p>
    <w:p w14:paraId="61023879" w14:textId="77777777" w:rsidR="0020203C" w:rsidRDefault="0020203C" w:rsidP="0020203C">
      <w:pPr>
        <w:rPr>
          <w:lang w:val="en-US"/>
        </w:rPr>
      </w:pPr>
    </w:p>
    <w:p w14:paraId="26B8B448" w14:textId="77777777" w:rsidR="0020203C" w:rsidRDefault="0020203C">
      <w:pPr>
        <w:rPr>
          <w:lang w:val="en-US"/>
        </w:rPr>
      </w:pPr>
    </w:p>
    <w:p w14:paraId="3ED5D296" w14:textId="77777777" w:rsidR="0020203C" w:rsidRDefault="0020203C" w:rsidP="0020203C">
      <w:pPr>
        <w:rPr>
          <w:lang w:val="en-US"/>
        </w:rPr>
      </w:pPr>
    </w:p>
    <w:p w14:paraId="1718996E" w14:textId="77777777" w:rsidR="0020203C" w:rsidRDefault="0020203C" w:rsidP="0020203C">
      <w:pPr>
        <w:rPr>
          <w:lang w:val="en-US"/>
        </w:rPr>
      </w:pPr>
    </w:p>
    <w:p w14:paraId="0426A262" w14:textId="77777777" w:rsidR="00E24C81" w:rsidRPr="00E24C81" w:rsidRDefault="00E24C81">
      <w:pPr>
        <w:rPr>
          <w:b/>
          <w:bCs/>
          <w:lang w:val="en-US"/>
        </w:rPr>
      </w:pPr>
    </w:p>
    <w:p w14:paraId="44EA6DC1" w14:textId="228EAC76" w:rsidR="00E24C81" w:rsidRPr="00E24C81" w:rsidRDefault="00E24C81" w:rsidP="00E24C81">
      <w:pPr>
        <w:jc w:val="center"/>
        <w:rPr>
          <w:rFonts w:cs="Times New Roman"/>
          <w:b/>
          <w:bCs/>
          <w:sz w:val="40"/>
          <w:szCs w:val="40"/>
          <w:lang w:val="en-US"/>
        </w:rPr>
      </w:pPr>
      <w:r w:rsidRPr="00E24C81">
        <w:rPr>
          <w:rFonts w:cs="Times New Roman"/>
          <w:b/>
          <w:bCs/>
          <w:sz w:val="40"/>
          <w:szCs w:val="40"/>
          <w:lang w:val="en-US"/>
        </w:rPr>
        <w:t>Using deidentified CT brain scan data to predict brain health in older people.</w:t>
      </w:r>
    </w:p>
    <w:p w14:paraId="2CE89FD1" w14:textId="77777777" w:rsidR="00E24C81" w:rsidRPr="00E24C81" w:rsidRDefault="00E24C81">
      <w:pPr>
        <w:rPr>
          <w:rFonts w:cs="Times New Roman"/>
          <w:b/>
          <w:bCs/>
          <w:lang w:val="en-US"/>
        </w:rPr>
      </w:pPr>
    </w:p>
    <w:p w14:paraId="258955F4" w14:textId="77777777" w:rsidR="00E24C81" w:rsidRPr="00E24C81" w:rsidRDefault="00E24C81">
      <w:pPr>
        <w:rPr>
          <w:rFonts w:cs="Times New Roman"/>
          <w:b/>
          <w:bCs/>
          <w:lang w:val="en-US"/>
        </w:rPr>
      </w:pPr>
    </w:p>
    <w:p w14:paraId="1C9518FC" w14:textId="77777777" w:rsidR="00E24C81" w:rsidRPr="00E24C81" w:rsidRDefault="00E24C81">
      <w:pPr>
        <w:rPr>
          <w:rFonts w:cs="Times New Roman"/>
          <w:b/>
          <w:bCs/>
          <w:lang w:val="en-US"/>
        </w:rPr>
      </w:pPr>
    </w:p>
    <w:p w14:paraId="681690DB" w14:textId="77777777" w:rsidR="00E24C81" w:rsidRPr="00E24C81" w:rsidRDefault="00E24C81">
      <w:pPr>
        <w:rPr>
          <w:rFonts w:cs="Times New Roman"/>
          <w:b/>
          <w:bCs/>
          <w:lang w:val="en-US"/>
        </w:rPr>
      </w:pPr>
    </w:p>
    <w:p w14:paraId="79814C6E" w14:textId="77777777" w:rsidR="00CE4D72" w:rsidRDefault="00CE4D72">
      <w:pPr>
        <w:rPr>
          <w:rFonts w:cs="Times New Roman"/>
          <w:b/>
          <w:bCs/>
          <w:lang w:val="en-US"/>
        </w:rPr>
      </w:pPr>
    </w:p>
    <w:p w14:paraId="0EC11D94" w14:textId="77777777" w:rsidR="0020203C" w:rsidRDefault="0020203C">
      <w:pPr>
        <w:rPr>
          <w:rFonts w:cs="Times New Roman"/>
          <w:b/>
          <w:bCs/>
          <w:lang w:val="en-US"/>
        </w:rPr>
      </w:pPr>
    </w:p>
    <w:p w14:paraId="6F199F3A" w14:textId="77777777" w:rsidR="0020203C" w:rsidRDefault="0020203C">
      <w:pPr>
        <w:rPr>
          <w:rFonts w:cs="Times New Roman"/>
          <w:b/>
          <w:bCs/>
          <w:lang w:val="en-US"/>
        </w:rPr>
      </w:pPr>
    </w:p>
    <w:p w14:paraId="6FDF3D43" w14:textId="77777777" w:rsidR="0020203C" w:rsidRDefault="0020203C">
      <w:pPr>
        <w:rPr>
          <w:rFonts w:cs="Times New Roman"/>
          <w:b/>
          <w:bCs/>
          <w:lang w:val="en-US"/>
        </w:rPr>
      </w:pPr>
    </w:p>
    <w:p w14:paraId="5F5D7679" w14:textId="77777777" w:rsidR="0020203C" w:rsidRPr="00E24C81" w:rsidRDefault="0020203C">
      <w:pPr>
        <w:rPr>
          <w:rFonts w:cs="Times New Roman"/>
          <w:b/>
          <w:bCs/>
          <w:lang w:val="en-US"/>
        </w:rPr>
      </w:pPr>
    </w:p>
    <w:p w14:paraId="09CB6BEB" w14:textId="24C68894" w:rsidR="00CE4D72" w:rsidRPr="00E24C81" w:rsidRDefault="00CE4D72" w:rsidP="00387D35">
      <w:pPr>
        <w:spacing w:line="276" w:lineRule="auto"/>
        <w:rPr>
          <w:rFonts w:cs="Times New Roman"/>
          <w:i/>
          <w:iCs/>
          <w:sz w:val="32"/>
          <w:szCs w:val="32"/>
          <w:lang w:val="en-US"/>
        </w:rPr>
      </w:pPr>
      <w:r w:rsidRPr="00E24C81">
        <w:rPr>
          <w:rFonts w:cs="Times New Roman"/>
          <w:i/>
          <w:iCs/>
          <w:sz w:val="32"/>
          <w:szCs w:val="32"/>
          <w:lang w:val="en-US"/>
        </w:rPr>
        <w:t>Research Project: SCI077</w:t>
      </w:r>
    </w:p>
    <w:p w14:paraId="7921802A" w14:textId="733A75CF" w:rsidR="00E24C81" w:rsidRPr="00E24C81" w:rsidRDefault="00CE4D72" w:rsidP="00387D35">
      <w:pPr>
        <w:spacing w:line="276" w:lineRule="auto"/>
        <w:rPr>
          <w:rFonts w:cs="Times New Roman"/>
          <w:i/>
          <w:iCs/>
          <w:sz w:val="32"/>
          <w:szCs w:val="32"/>
          <w:lang w:val="en-US"/>
        </w:rPr>
      </w:pPr>
      <w:r w:rsidRPr="00E24C81">
        <w:rPr>
          <w:rFonts w:cs="Times New Roman"/>
          <w:i/>
          <w:iCs/>
          <w:sz w:val="32"/>
          <w:szCs w:val="32"/>
          <w:lang w:val="en-US"/>
        </w:rPr>
        <w:t xml:space="preserve">Supervisor: </w:t>
      </w:r>
      <w:r w:rsidR="00E24C81" w:rsidRPr="00E24C81">
        <w:rPr>
          <w:rFonts w:cs="Times New Roman"/>
          <w:i/>
          <w:iCs/>
          <w:sz w:val="32"/>
          <w:szCs w:val="32"/>
          <w:lang w:val="en-US"/>
        </w:rPr>
        <w:t xml:space="preserve">Professor </w:t>
      </w:r>
      <w:r w:rsidRPr="00E24C81">
        <w:rPr>
          <w:rFonts w:cs="Times New Roman"/>
          <w:i/>
          <w:iCs/>
          <w:sz w:val="32"/>
          <w:szCs w:val="32"/>
          <w:lang w:val="en-US"/>
        </w:rPr>
        <w:t>Gillian Dobbie</w:t>
      </w:r>
    </w:p>
    <w:p w14:paraId="4666D621" w14:textId="08C11B21" w:rsidR="00CE4D72" w:rsidRPr="00E24C81" w:rsidRDefault="00CE4D72" w:rsidP="00387D35">
      <w:pPr>
        <w:spacing w:line="276" w:lineRule="auto"/>
        <w:rPr>
          <w:rFonts w:cs="Times New Roman"/>
          <w:i/>
          <w:iCs/>
          <w:sz w:val="32"/>
          <w:szCs w:val="32"/>
          <w:lang w:val="en-US"/>
        </w:rPr>
      </w:pPr>
      <w:r w:rsidRPr="00E24C81">
        <w:rPr>
          <w:rFonts w:cs="Times New Roman"/>
          <w:i/>
          <w:iCs/>
          <w:sz w:val="32"/>
          <w:szCs w:val="32"/>
          <w:lang w:val="en-US"/>
        </w:rPr>
        <w:t>Elijah Hayward</w:t>
      </w:r>
    </w:p>
    <w:p w14:paraId="00777CF2" w14:textId="4EA46375" w:rsidR="00E24C81" w:rsidRPr="009A71FE" w:rsidRDefault="00CE4D72" w:rsidP="009A71FE">
      <w:pPr>
        <w:spacing w:line="276" w:lineRule="auto"/>
        <w:rPr>
          <w:rFonts w:cs="Times New Roman"/>
          <w:i/>
          <w:iCs/>
          <w:sz w:val="32"/>
          <w:szCs w:val="32"/>
          <w:lang w:val="en-US"/>
        </w:rPr>
      </w:pPr>
      <w:r w:rsidRPr="00E24C81">
        <w:rPr>
          <w:rFonts w:cs="Times New Roman"/>
          <w:i/>
          <w:iCs/>
          <w:sz w:val="32"/>
          <w:szCs w:val="32"/>
          <w:lang w:val="en-US"/>
        </w:rPr>
        <w:t>February 2025</w:t>
      </w:r>
    </w:p>
    <w:sdt>
      <w:sdtPr>
        <w:rPr>
          <w:rFonts w:ascii="Times New Roman" w:eastAsiaTheme="minorHAnsi" w:hAnsi="Times New Roman" w:cstheme="minorBidi"/>
          <w:bCs w:val="0"/>
          <w:color w:val="auto"/>
          <w:spacing w:val="0"/>
          <w:sz w:val="24"/>
          <w:szCs w:val="22"/>
        </w:rPr>
        <w:id w:val="1419442240"/>
        <w:docPartObj>
          <w:docPartGallery w:val="Table of Contents"/>
          <w:docPartUnique/>
        </w:docPartObj>
      </w:sdtPr>
      <w:sdtEndPr>
        <w:rPr>
          <w:b/>
          <w:noProof/>
        </w:rPr>
      </w:sdtEndPr>
      <w:sdtContent>
        <w:p w14:paraId="7B90D3E2" w14:textId="0B828C50" w:rsidR="00F74595" w:rsidRDefault="00F74595">
          <w:pPr>
            <w:pStyle w:val="TOCHeading"/>
          </w:pPr>
          <w:r>
            <w:t>Table of Contents</w:t>
          </w:r>
        </w:p>
        <w:p w14:paraId="11D963F8" w14:textId="21FB1CC0" w:rsidR="009A71FE" w:rsidRDefault="00F74595">
          <w:pPr>
            <w:pStyle w:val="TOC1"/>
            <w:tabs>
              <w:tab w:val="left" w:pos="480"/>
              <w:tab w:val="right" w:leader="dot" w:pos="9016"/>
            </w:tabs>
            <w:rPr>
              <w:rFonts w:eastAsiaTheme="minorEastAsia"/>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89642749" w:history="1">
            <w:r w:rsidR="009A71FE" w:rsidRPr="00AB3AD3">
              <w:rPr>
                <w:rStyle w:val="Hyperlink"/>
                <w:noProof/>
              </w:rPr>
              <w:t>2</w:t>
            </w:r>
            <w:r w:rsidR="009A71FE">
              <w:rPr>
                <w:rFonts w:eastAsiaTheme="minorEastAsia"/>
                <w:b w:val="0"/>
                <w:bCs w:val="0"/>
                <w:i w:val="0"/>
                <w:iCs w:val="0"/>
                <w:noProof/>
                <w:kern w:val="2"/>
                <w:lang w:eastAsia="en-GB"/>
                <w14:ligatures w14:val="standardContextual"/>
              </w:rPr>
              <w:tab/>
            </w:r>
            <w:r w:rsidR="009A71FE" w:rsidRPr="00AB3AD3">
              <w:rPr>
                <w:rStyle w:val="Hyperlink"/>
                <w:noProof/>
              </w:rPr>
              <w:t>Introduction</w:t>
            </w:r>
            <w:r w:rsidR="009A71FE">
              <w:rPr>
                <w:noProof/>
                <w:webHidden/>
              </w:rPr>
              <w:tab/>
            </w:r>
            <w:r w:rsidR="009A71FE">
              <w:rPr>
                <w:noProof/>
                <w:webHidden/>
              </w:rPr>
              <w:fldChar w:fldCharType="begin"/>
            </w:r>
            <w:r w:rsidR="009A71FE">
              <w:rPr>
                <w:noProof/>
                <w:webHidden/>
              </w:rPr>
              <w:instrText xml:space="preserve"> PAGEREF _Toc189642749 \h </w:instrText>
            </w:r>
            <w:r w:rsidR="009A71FE">
              <w:rPr>
                <w:noProof/>
                <w:webHidden/>
              </w:rPr>
            </w:r>
            <w:r w:rsidR="009A71FE">
              <w:rPr>
                <w:noProof/>
                <w:webHidden/>
              </w:rPr>
              <w:fldChar w:fldCharType="separate"/>
            </w:r>
            <w:r w:rsidR="009A71FE">
              <w:rPr>
                <w:noProof/>
                <w:webHidden/>
              </w:rPr>
              <w:t>3</w:t>
            </w:r>
            <w:r w:rsidR="009A71FE">
              <w:rPr>
                <w:noProof/>
                <w:webHidden/>
              </w:rPr>
              <w:fldChar w:fldCharType="end"/>
            </w:r>
          </w:hyperlink>
        </w:p>
        <w:p w14:paraId="5BDCE221" w14:textId="638B7B29"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50" w:history="1">
            <w:r w:rsidRPr="00AB3AD3">
              <w:rPr>
                <w:rStyle w:val="Hyperlink"/>
                <w:noProof/>
              </w:rPr>
              <w:t>2.1</w:t>
            </w:r>
            <w:r>
              <w:rPr>
                <w:rFonts w:eastAsiaTheme="minorEastAsia"/>
                <w:b w:val="0"/>
                <w:bCs w:val="0"/>
                <w:noProof/>
                <w:kern w:val="2"/>
                <w:sz w:val="24"/>
                <w:szCs w:val="24"/>
                <w:lang w:eastAsia="en-GB"/>
                <w14:ligatures w14:val="standardContextual"/>
              </w:rPr>
              <w:tab/>
            </w:r>
            <w:r w:rsidRPr="00AB3AD3">
              <w:rPr>
                <w:rStyle w:val="Hyperlink"/>
                <w:noProof/>
              </w:rPr>
              <w:t>Background</w:t>
            </w:r>
            <w:r>
              <w:rPr>
                <w:noProof/>
                <w:webHidden/>
              </w:rPr>
              <w:tab/>
            </w:r>
            <w:r>
              <w:rPr>
                <w:noProof/>
                <w:webHidden/>
              </w:rPr>
              <w:fldChar w:fldCharType="begin"/>
            </w:r>
            <w:r>
              <w:rPr>
                <w:noProof/>
                <w:webHidden/>
              </w:rPr>
              <w:instrText xml:space="preserve"> PAGEREF _Toc189642750 \h </w:instrText>
            </w:r>
            <w:r>
              <w:rPr>
                <w:noProof/>
                <w:webHidden/>
              </w:rPr>
            </w:r>
            <w:r>
              <w:rPr>
                <w:noProof/>
                <w:webHidden/>
              </w:rPr>
              <w:fldChar w:fldCharType="separate"/>
            </w:r>
            <w:r>
              <w:rPr>
                <w:noProof/>
                <w:webHidden/>
              </w:rPr>
              <w:t>3</w:t>
            </w:r>
            <w:r>
              <w:rPr>
                <w:noProof/>
                <w:webHidden/>
              </w:rPr>
              <w:fldChar w:fldCharType="end"/>
            </w:r>
          </w:hyperlink>
        </w:p>
        <w:p w14:paraId="43DBFF4E" w14:textId="75155545" w:rsidR="009A71FE" w:rsidRDefault="009A71FE">
          <w:pPr>
            <w:pStyle w:val="TOC1"/>
            <w:tabs>
              <w:tab w:val="left" w:pos="480"/>
              <w:tab w:val="right" w:leader="dot" w:pos="9016"/>
            </w:tabs>
            <w:rPr>
              <w:rFonts w:eastAsiaTheme="minorEastAsia"/>
              <w:b w:val="0"/>
              <w:bCs w:val="0"/>
              <w:i w:val="0"/>
              <w:iCs w:val="0"/>
              <w:noProof/>
              <w:kern w:val="2"/>
              <w:lang w:eastAsia="en-GB"/>
              <w14:ligatures w14:val="standardContextual"/>
            </w:rPr>
          </w:pPr>
          <w:hyperlink w:anchor="_Toc189642751" w:history="1">
            <w:r w:rsidRPr="00AB3AD3">
              <w:rPr>
                <w:rStyle w:val="Hyperlink"/>
                <w:noProof/>
              </w:rPr>
              <w:t>3</w:t>
            </w:r>
            <w:r>
              <w:rPr>
                <w:rFonts w:eastAsiaTheme="minorEastAsia"/>
                <w:b w:val="0"/>
                <w:bCs w:val="0"/>
                <w:i w:val="0"/>
                <w:iCs w:val="0"/>
                <w:noProof/>
                <w:kern w:val="2"/>
                <w:lang w:eastAsia="en-GB"/>
                <w14:ligatures w14:val="standardContextual"/>
              </w:rPr>
              <w:tab/>
            </w:r>
            <w:r w:rsidRPr="00AB3AD3">
              <w:rPr>
                <w:rStyle w:val="Hyperlink"/>
                <w:noProof/>
              </w:rPr>
              <w:t>Related Work</w:t>
            </w:r>
            <w:r>
              <w:rPr>
                <w:noProof/>
                <w:webHidden/>
              </w:rPr>
              <w:tab/>
            </w:r>
            <w:r>
              <w:rPr>
                <w:noProof/>
                <w:webHidden/>
              </w:rPr>
              <w:fldChar w:fldCharType="begin"/>
            </w:r>
            <w:r>
              <w:rPr>
                <w:noProof/>
                <w:webHidden/>
              </w:rPr>
              <w:instrText xml:space="preserve"> PAGEREF _Toc189642751 \h </w:instrText>
            </w:r>
            <w:r>
              <w:rPr>
                <w:noProof/>
                <w:webHidden/>
              </w:rPr>
            </w:r>
            <w:r>
              <w:rPr>
                <w:noProof/>
                <w:webHidden/>
              </w:rPr>
              <w:fldChar w:fldCharType="separate"/>
            </w:r>
            <w:r>
              <w:rPr>
                <w:noProof/>
                <w:webHidden/>
              </w:rPr>
              <w:t>4</w:t>
            </w:r>
            <w:r>
              <w:rPr>
                <w:noProof/>
                <w:webHidden/>
              </w:rPr>
              <w:fldChar w:fldCharType="end"/>
            </w:r>
          </w:hyperlink>
        </w:p>
        <w:p w14:paraId="69DE1BB7" w14:textId="0E4D9157"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52" w:history="1">
            <w:r w:rsidRPr="00AB3AD3">
              <w:rPr>
                <w:rStyle w:val="Hyperlink"/>
                <w:rFonts w:eastAsia="Times New Roman"/>
                <w:noProof/>
                <w:lang w:eastAsia="en-GB"/>
              </w:rPr>
              <w:t>3.1</w:t>
            </w:r>
            <w:r>
              <w:rPr>
                <w:rFonts w:eastAsiaTheme="minorEastAsia"/>
                <w:b w:val="0"/>
                <w:bCs w:val="0"/>
                <w:noProof/>
                <w:kern w:val="2"/>
                <w:sz w:val="24"/>
                <w:szCs w:val="24"/>
                <w:lang w:eastAsia="en-GB"/>
                <w14:ligatures w14:val="standardContextual"/>
              </w:rPr>
              <w:tab/>
            </w:r>
            <w:r w:rsidRPr="00AB3AD3">
              <w:rPr>
                <w:rStyle w:val="Hyperlink"/>
                <w:rFonts w:eastAsia="Times New Roman"/>
                <w:noProof/>
                <w:lang w:eastAsia="en-GB"/>
              </w:rPr>
              <w:t>Machine Learning for Medical Diagnosis</w:t>
            </w:r>
            <w:r>
              <w:rPr>
                <w:noProof/>
                <w:webHidden/>
              </w:rPr>
              <w:tab/>
            </w:r>
            <w:r>
              <w:rPr>
                <w:noProof/>
                <w:webHidden/>
              </w:rPr>
              <w:fldChar w:fldCharType="begin"/>
            </w:r>
            <w:r>
              <w:rPr>
                <w:noProof/>
                <w:webHidden/>
              </w:rPr>
              <w:instrText xml:space="preserve"> PAGEREF _Toc189642752 \h </w:instrText>
            </w:r>
            <w:r>
              <w:rPr>
                <w:noProof/>
                <w:webHidden/>
              </w:rPr>
            </w:r>
            <w:r>
              <w:rPr>
                <w:noProof/>
                <w:webHidden/>
              </w:rPr>
              <w:fldChar w:fldCharType="separate"/>
            </w:r>
            <w:r>
              <w:rPr>
                <w:noProof/>
                <w:webHidden/>
              </w:rPr>
              <w:t>4</w:t>
            </w:r>
            <w:r>
              <w:rPr>
                <w:noProof/>
                <w:webHidden/>
              </w:rPr>
              <w:fldChar w:fldCharType="end"/>
            </w:r>
          </w:hyperlink>
        </w:p>
        <w:p w14:paraId="08DA2728" w14:textId="1C040DD0"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53" w:history="1">
            <w:r w:rsidRPr="00AB3AD3">
              <w:rPr>
                <w:rStyle w:val="Hyperlink"/>
                <w:rFonts w:eastAsia="Times New Roman"/>
                <w:noProof/>
                <w:lang w:eastAsia="en-GB"/>
              </w:rPr>
              <w:t>3.2</w:t>
            </w:r>
            <w:r>
              <w:rPr>
                <w:rFonts w:eastAsiaTheme="minorEastAsia"/>
                <w:b w:val="0"/>
                <w:bCs w:val="0"/>
                <w:noProof/>
                <w:kern w:val="2"/>
                <w:sz w:val="24"/>
                <w:szCs w:val="24"/>
                <w:lang w:eastAsia="en-GB"/>
                <w14:ligatures w14:val="standardContextual"/>
              </w:rPr>
              <w:tab/>
            </w:r>
            <w:r w:rsidRPr="00AB3AD3">
              <w:rPr>
                <w:rStyle w:val="Hyperlink"/>
                <w:rFonts w:eastAsia="Times New Roman"/>
                <w:noProof/>
                <w:lang w:eastAsia="en-GB"/>
              </w:rPr>
              <w:t>Applications of XGBoost in Healthcare</w:t>
            </w:r>
            <w:r>
              <w:rPr>
                <w:noProof/>
                <w:webHidden/>
              </w:rPr>
              <w:tab/>
            </w:r>
            <w:r>
              <w:rPr>
                <w:noProof/>
                <w:webHidden/>
              </w:rPr>
              <w:fldChar w:fldCharType="begin"/>
            </w:r>
            <w:r>
              <w:rPr>
                <w:noProof/>
                <w:webHidden/>
              </w:rPr>
              <w:instrText xml:space="preserve"> PAGEREF _Toc189642753 \h </w:instrText>
            </w:r>
            <w:r>
              <w:rPr>
                <w:noProof/>
                <w:webHidden/>
              </w:rPr>
            </w:r>
            <w:r>
              <w:rPr>
                <w:noProof/>
                <w:webHidden/>
              </w:rPr>
              <w:fldChar w:fldCharType="separate"/>
            </w:r>
            <w:r>
              <w:rPr>
                <w:noProof/>
                <w:webHidden/>
              </w:rPr>
              <w:t>4</w:t>
            </w:r>
            <w:r>
              <w:rPr>
                <w:noProof/>
                <w:webHidden/>
              </w:rPr>
              <w:fldChar w:fldCharType="end"/>
            </w:r>
          </w:hyperlink>
        </w:p>
        <w:p w14:paraId="341CDDAF" w14:textId="413596C6"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54" w:history="1">
            <w:r w:rsidRPr="00AB3AD3">
              <w:rPr>
                <w:rStyle w:val="Hyperlink"/>
                <w:rFonts w:eastAsia="Times New Roman"/>
                <w:noProof/>
                <w:lang w:eastAsia="en-GB"/>
              </w:rPr>
              <w:t>3.3</w:t>
            </w:r>
            <w:r>
              <w:rPr>
                <w:rFonts w:eastAsiaTheme="minorEastAsia"/>
                <w:b w:val="0"/>
                <w:bCs w:val="0"/>
                <w:noProof/>
                <w:kern w:val="2"/>
                <w:sz w:val="24"/>
                <w:szCs w:val="24"/>
                <w:lang w:eastAsia="en-GB"/>
                <w14:ligatures w14:val="standardContextual"/>
              </w:rPr>
              <w:tab/>
            </w:r>
            <w:r w:rsidRPr="00AB3AD3">
              <w:rPr>
                <w:rStyle w:val="Hyperlink"/>
                <w:rFonts w:eastAsia="Times New Roman"/>
                <w:noProof/>
                <w:lang w:eastAsia="en-GB"/>
              </w:rPr>
              <w:t>Feature Selection and Hyperparameter Tuning</w:t>
            </w:r>
            <w:r>
              <w:rPr>
                <w:noProof/>
                <w:webHidden/>
              </w:rPr>
              <w:tab/>
            </w:r>
            <w:r>
              <w:rPr>
                <w:noProof/>
                <w:webHidden/>
              </w:rPr>
              <w:fldChar w:fldCharType="begin"/>
            </w:r>
            <w:r>
              <w:rPr>
                <w:noProof/>
                <w:webHidden/>
              </w:rPr>
              <w:instrText xml:space="preserve"> PAGEREF _Toc189642754 \h </w:instrText>
            </w:r>
            <w:r>
              <w:rPr>
                <w:noProof/>
                <w:webHidden/>
              </w:rPr>
            </w:r>
            <w:r>
              <w:rPr>
                <w:noProof/>
                <w:webHidden/>
              </w:rPr>
              <w:fldChar w:fldCharType="separate"/>
            </w:r>
            <w:r>
              <w:rPr>
                <w:noProof/>
                <w:webHidden/>
              </w:rPr>
              <w:t>4</w:t>
            </w:r>
            <w:r>
              <w:rPr>
                <w:noProof/>
                <w:webHidden/>
              </w:rPr>
              <w:fldChar w:fldCharType="end"/>
            </w:r>
          </w:hyperlink>
        </w:p>
        <w:p w14:paraId="5271463C" w14:textId="581B1EA7"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55" w:history="1">
            <w:r w:rsidRPr="00AB3AD3">
              <w:rPr>
                <w:rStyle w:val="Hyperlink"/>
                <w:rFonts w:eastAsia="Times New Roman"/>
                <w:noProof/>
                <w:lang w:eastAsia="en-GB"/>
              </w:rPr>
              <w:t>3.4</w:t>
            </w:r>
            <w:r>
              <w:rPr>
                <w:rFonts w:eastAsiaTheme="minorEastAsia"/>
                <w:b w:val="0"/>
                <w:bCs w:val="0"/>
                <w:noProof/>
                <w:kern w:val="2"/>
                <w:sz w:val="24"/>
                <w:szCs w:val="24"/>
                <w:lang w:eastAsia="en-GB"/>
                <w14:ligatures w14:val="standardContextual"/>
              </w:rPr>
              <w:tab/>
            </w:r>
            <w:r w:rsidRPr="00AB3AD3">
              <w:rPr>
                <w:rStyle w:val="Hyperlink"/>
                <w:rFonts w:eastAsia="Times New Roman"/>
                <w:noProof/>
                <w:lang w:eastAsia="en-GB"/>
              </w:rPr>
              <w:t>Summary</w:t>
            </w:r>
            <w:r>
              <w:rPr>
                <w:noProof/>
                <w:webHidden/>
              </w:rPr>
              <w:tab/>
            </w:r>
            <w:r>
              <w:rPr>
                <w:noProof/>
                <w:webHidden/>
              </w:rPr>
              <w:fldChar w:fldCharType="begin"/>
            </w:r>
            <w:r>
              <w:rPr>
                <w:noProof/>
                <w:webHidden/>
              </w:rPr>
              <w:instrText xml:space="preserve"> PAGEREF _Toc189642755 \h </w:instrText>
            </w:r>
            <w:r>
              <w:rPr>
                <w:noProof/>
                <w:webHidden/>
              </w:rPr>
            </w:r>
            <w:r>
              <w:rPr>
                <w:noProof/>
                <w:webHidden/>
              </w:rPr>
              <w:fldChar w:fldCharType="separate"/>
            </w:r>
            <w:r>
              <w:rPr>
                <w:noProof/>
                <w:webHidden/>
              </w:rPr>
              <w:t>5</w:t>
            </w:r>
            <w:r>
              <w:rPr>
                <w:noProof/>
                <w:webHidden/>
              </w:rPr>
              <w:fldChar w:fldCharType="end"/>
            </w:r>
          </w:hyperlink>
        </w:p>
        <w:p w14:paraId="5EA04675" w14:textId="6FDFAD70" w:rsidR="009A71FE" w:rsidRDefault="009A71FE">
          <w:pPr>
            <w:pStyle w:val="TOC1"/>
            <w:tabs>
              <w:tab w:val="left" w:pos="480"/>
              <w:tab w:val="right" w:leader="dot" w:pos="9016"/>
            </w:tabs>
            <w:rPr>
              <w:rFonts w:eastAsiaTheme="minorEastAsia"/>
              <w:b w:val="0"/>
              <w:bCs w:val="0"/>
              <w:i w:val="0"/>
              <w:iCs w:val="0"/>
              <w:noProof/>
              <w:kern w:val="2"/>
              <w:lang w:eastAsia="en-GB"/>
              <w14:ligatures w14:val="standardContextual"/>
            </w:rPr>
          </w:pPr>
          <w:hyperlink w:anchor="_Toc189642756" w:history="1">
            <w:r w:rsidRPr="00AB3AD3">
              <w:rPr>
                <w:rStyle w:val="Hyperlink"/>
                <w:noProof/>
              </w:rPr>
              <w:t>4</w:t>
            </w:r>
            <w:r>
              <w:rPr>
                <w:rFonts w:eastAsiaTheme="minorEastAsia"/>
                <w:b w:val="0"/>
                <w:bCs w:val="0"/>
                <w:i w:val="0"/>
                <w:iCs w:val="0"/>
                <w:noProof/>
                <w:kern w:val="2"/>
                <w:lang w:eastAsia="en-GB"/>
                <w14:ligatures w14:val="standardContextual"/>
              </w:rPr>
              <w:tab/>
            </w:r>
            <w:r w:rsidRPr="00AB3AD3">
              <w:rPr>
                <w:rStyle w:val="Hyperlink"/>
                <w:noProof/>
              </w:rPr>
              <w:t>Methodology</w:t>
            </w:r>
            <w:r>
              <w:rPr>
                <w:noProof/>
                <w:webHidden/>
              </w:rPr>
              <w:tab/>
            </w:r>
            <w:r>
              <w:rPr>
                <w:noProof/>
                <w:webHidden/>
              </w:rPr>
              <w:fldChar w:fldCharType="begin"/>
            </w:r>
            <w:r>
              <w:rPr>
                <w:noProof/>
                <w:webHidden/>
              </w:rPr>
              <w:instrText xml:space="preserve"> PAGEREF _Toc189642756 \h </w:instrText>
            </w:r>
            <w:r>
              <w:rPr>
                <w:noProof/>
                <w:webHidden/>
              </w:rPr>
            </w:r>
            <w:r>
              <w:rPr>
                <w:noProof/>
                <w:webHidden/>
              </w:rPr>
              <w:fldChar w:fldCharType="separate"/>
            </w:r>
            <w:r>
              <w:rPr>
                <w:noProof/>
                <w:webHidden/>
              </w:rPr>
              <w:t>5</w:t>
            </w:r>
            <w:r>
              <w:rPr>
                <w:noProof/>
                <w:webHidden/>
              </w:rPr>
              <w:fldChar w:fldCharType="end"/>
            </w:r>
          </w:hyperlink>
        </w:p>
        <w:p w14:paraId="45BBEE77" w14:textId="7D551C69"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57" w:history="1">
            <w:r w:rsidRPr="00AB3AD3">
              <w:rPr>
                <w:rStyle w:val="Hyperlink"/>
                <w:noProof/>
              </w:rPr>
              <w:t>4.1</w:t>
            </w:r>
            <w:r>
              <w:rPr>
                <w:rFonts w:eastAsiaTheme="minorEastAsia"/>
                <w:b w:val="0"/>
                <w:bCs w:val="0"/>
                <w:noProof/>
                <w:kern w:val="2"/>
                <w:sz w:val="24"/>
                <w:szCs w:val="24"/>
                <w:lang w:eastAsia="en-GB"/>
                <w14:ligatures w14:val="standardContextual"/>
              </w:rPr>
              <w:tab/>
            </w:r>
            <w:r w:rsidRPr="00AB3AD3">
              <w:rPr>
                <w:rStyle w:val="Hyperlink"/>
                <w:noProof/>
              </w:rPr>
              <w:t>Pre-processing</w:t>
            </w:r>
            <w:r>
              <w:rPr>
                <w:noProof/>
                <w:webHidden/>
              </w:rPr>
              <w:tab/>
            </w:r>
            <w:r>
              <w:rPr>
                <w:noProof/>
                <w:webHidden/>
              </w:rPr>
              <w:fldChar w:fldCharType="begin"/>
            </w:r>
            <w:r>
              <w:rPr>
                <w:noProof/>
                <w:webHidden/>
              </w:rPr>
              <w:instrText xml:space="preserve"> PAGEREF _Toc189642757 \h </w:instrText>
            </w:r>
            <w:r>
              <w:rPr>
                <w:noProof/>
                <w:webHidden/>
              </w:rPr>
            </w:r>
            <w:r>
              <w:rPr>
                <w:noProof/>
                <w:webHidden/>
              </w:rPr>
              <w:fldChar w:fldCharType="separate"/>
            </w:r>
            <w:r>
              <w:rPr>
                <w:noProof/>
                <w:webHidden/>
              </w:rPr>
              <w:t>5</w:t>
            </w:r>
            <w:r>
              <w:rPr>
                <w:noProof/>
                <w:webHidden/>
              </w:rPr>
              <w:fldChar w:fldCharType="end"/>
            </w:r>
          </w:hyperlink>
        </w:p>
        <w:p w14:paraId="55B81DA7" w14:textId="7949B98D"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58" w:history="1">
            <w:r w:rsidRPr="00AB3AD3">
              <w:rPr>
                <w:rStyle w:val="Hyperlink"/>
                <w:noProof/>
              </w:rPr>
              <w:t>4.2</w:t>
            </w:r>
            <w:r>
              <w:rPr>
                <w:rFonts w:eastAsiaTheme="minorEastAsia"/>
                <w:b w:val="0"/>
                <w:bCs w:val="0"/>
                <w:noProof/>
                <w:kern w:val="2"/>
                <w:sz w:val="24"/>
                <w:szCs w:val="24"/>
                <w:lang w:eastAsia="en-GB"/>
                <w14:ligatures w14:val="standardContextual"/>
              </w:rPr>
              <w:tab/>
            </w:r>
            <w:r w:rsidRPr="00AB3AD3">
              <w:rPr>
                <w:rStyle w:val="Hyperlink"/>
                <w:noProof/>
              </w:rPr>
              <w:t>Feature Selection</w:t>
            </w:r>
            <w:r>
              <w:rPr>
                <w:noProof/>
                <w:webHidden/>
              </w:rPr>
              <w:tab/>
            </w:r>
            <w:r>
              <w:rPr>
                <w:noProof/>
                <w:webHidden/>
              </w:rPr>
              <w:fldChar w:fldCharType="begin"/>
            </w:r>
            <w:r>
              <w:rPr>
                <w:noProof/>
                <w:webHidden/>
              </w:rPr>
              <w:instrText xml:space="preserve"> PAGEREF _Toc189642758 \h </w:instrText>
            </w:r>
            <w:r>
              <w:rPr>
                <w:noProof/>
                <w:webHidden/>
              </w:rPr>
            </w:r>
            <w:r>
              <w:rPr>
                <w:noProof/>
                <w:webHidden/>
              </w:rPr>
              <w:fldChar w:fldCharType="separate"/>
            </w:r>
            <w:r>
              <w:rPr>
                <w:noProof/>
                <w:webHidden/>
              </w:rPr>
              <w:t>6</w:t>
            </w:r>
            <w:r>
              <w:rPr>
                <w:noProof/>
                <w:webHidden/>
              </w:rPr>
              <w:fldChar w:fldCharType="end"/>
            </w:r>
          </w:hyperlink>
        </w:p>
        <w:p w14:paraId="13566204" w14:textId="43F645FC" w:rsidR="009A71FE" w:rsidRDefault="009A71FE">
          <w:pPr>
            <w:pStyle w:val="TOC3"/>
            <w:tabs>
              <w:tab w:val="left" w:pos="1200"/>
              <w:tab w:val="right" w:leader="dot" w:pos="9016"/>
            </w:tabs>
            <w:rPr>
              <w:rFonts w:eastAsiaTheme="minorEastAsia"/>
              <w:noProof/>
              <w:kern w:val="2"/>
              <w:sz w:val="24"/>
              <w:szCs w:val="24"/>
              <w:lang w:eastAsia="en-GB"/>
              <w14:ligatures w14:val="standardContextual"/>
            </w:rPr>
          </w:pPr>
          <w:hyperlink w:anchor="_Toc189642759" w:history="1">
            <w:r w:rsidRPr="00AB3AD3">
              <w:rPr>
                <w:rStyle w:val="Hyperlink"/>
                <w:noProof/>
              </w:rPr>
              <w:t>4.2.1</w:t>
            </w:r>
            <w:r>
              <w:rPr>
                <w:rFonts w:eastAsiaTheme="minorEastAsia"/>
                <w:noProof/>
                <w:kern w:val="2"/>
                <w:sz w:val="24"/>
                <w:szCs w:val="24"/>
                <w:lang w:eastAsia="en-GB"/>
                <w14:ligatures w14:val="standardContextual"/>
              </w:rPr>
              <w:tab/>
            </w:r>
            <w:r w:rsidRPr="00AB3AD3">
              <w:rPr>
                <w:rStyle w:val="Hyperlink"/>
                <w:noProof/>
              </w:rPr>
              <w:t>Spearman Rank Correlation</w:t>
            </w:r>
            <w:r>
              <w:rPr>
                <w:noProof/>
                <w:webHidden/>
              </w:rPr>
              <w:tab/>
            </w:r>
            <w:r>
              <w:rPr>
                <w:noProof/>
                <w:webHidden/>
              </w:rPr>
              <w:fldChar w:fldCharType="begin"/>
            </w:r>
            <w:r>
              <w:rPr>
                <w:noProof/>
                <w:webHidden/>
              </w:rPr>
              <w:instrText xml:space="preserve"> PAGEREF _Toc189642759 \h </w:instrText>
            </w:r>
            <w:r>
              <w:rPr>
                <w:noProof/>
                <w:webHidden/>
              </w:rPr>
            </w:r>
            <w:r>
              <w:rPr>
                <w:noProof/>
                <w:webHidden/>
              </w:rPr>
              <w:fldChar w:fldCharType="separate"/>
            </w:r>
            <w:r>
              <w:rPr>
                <w:noProof/>
                <w:webHidden/>
              </w:rPr>
              <w:t>6</w:t>
            </w:r>
            <w:r>
              <w:rPr>
                <w:noProof/>
                <w:webHidden/>
              </w:rPr>
              <w:fldChar w:fldCharType="end"/>
            </w:r>
          </w:hyperlink>
        </w:p>
        <w:p w14:paraId="73FAFED4" w14:textId="215549D9" w:rsidR="009A71FE" w:rsidRDefault="009A71FE">
          <w:pPr>
            <w:pStyle w:val="TOC3"/>
            <w:tabs>
              <w:tab w:val="left" w:pos="1200"/>
              <w:tab w:val="right" w:leader="dot" w:pos="9016"/>
            </w:tabs>
            <w:rPr>
              <w:rFonts w:eastAsiaTheme="minorEastAsia"/>
              <w:noProof/>
              <w:kern w:val="2"/>
              <w:sz w:val="24"/>
              <w:szCs w:val="24"/>
              <w:lang w:eastAsia="en-GB"/>
              <w14:ligatures w14:val="standardContextual"/>
            </w:rPr>
          </w:pPr>
          <w:hyperlink w:anchor="_Toc189642760" w:history="1">
            <w:r w:rsidRPr="00AB3AD3">
              <w:rPr>
                <w:rStyle w:val="Hyperlink"/>
                <w:noProof/>
              </w:rPr>
              <w:t>4.2.2</w:t>
            </w:r>
            <w:r>
              <w:rPr>
                <w:rFonts w:eastAsiaTheme="minorEastAsia"/>
                <w:noProof/>
                <w:kern w:val="2"/>
                <w:sz w:val="24"/>
                <w:szCs w:val="24"/>
                <w:lang w:eastAsia="en-GB"/>
                <w14:ligatures w14:val="standardContextual"/>
              </w:rPr>
              <w:tab/>
            </w:r>
            <w:r w:rsidRPr="00AB3AD3">
              <w:rPr>
                <w:rStyle w:val="Hyperlink"/>
                <w:noProof/>
              </w:rPr>
              <w:t>Recursive Feature Elimination</w:t>
            </w:r>
            <w:r>
              <w:rPr>
                <w:noProof/>
                <w:webHidden/>
              </w:rPr>
              <w:tab/>
            </w:r>
            <w:r>
              <w:rPr>
                <w:noProof/>
                <w:webHidden/>
              </w:rPr>
              <w:fldChar w:fldCharType="begin"/>
            </w:r>
            <w:r>
              <w:rPr>
                <w:noProof/>
                <w:webHidden/>
              </w:rPr>
              <w:instrText xml:space="preserve"> PAGEREF _Toc189642760 \h </w:instrText>
            </w:r>
            <w:r>
              <w:rPr>
                <w:noProof/>
                <w:webHidden/>
              </w:rPr>
            </w:r>
            <w:r>
              <w:rPr>
                <w:noProof/>
                <w:webHidden/>
              </w:rPr>
              <w:fldChar w:fldCharType="separate"/>
            </w:r>
            <w:r>
              <w:rPr>
                <w:noProof/>
                <w:webHidden/>
              </w:rPr>
              <w:t>6</w:t>
            </w:r>
            <w:r>
              <w:rPr>
                <w:noProof/>
                <w:webHidden/>
              </w:rPr>
              <w:fldChar w:fldCharType="end"/>
            </w:r>
          </w:hyperlink>
        </w:p>
        <w:p w14:paraId="7F0F00E0" w14:textId="0754611D"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61" w:history="1">
            <w:r w:rsidRPr="00AB3AD3">
              <w:rPr>
                <w:rStyle w:val="Hyperlink"/>
                <w:noProof/>
              </w:rPr>
              <w:t>4.3</w:t>
            </w:r>
            <w:r>
              <w:rPr>
                <w:rFonts w:eastAsiaTheme="minorEastAsia"/>
                <w:b w:val="0"/>
                <w:bCs w:val="0"/>
                <w:noProof/>
                <w:kern w:val="2"/>
                <w:sz w:val="24"/>
                <w:szCs w:val="24"/>
                <w:lang w:eastAsia="en-GB"/>
                <w14:ligatures w14:val="standardContextual"/>
              </w:rPr>
              <w:tab/>
            </w:r>
            <w:r w:rsidRPr="00AB3AD3">
              <w:rPr>
                <w:rStyle w:val="Hyperlink"/>
                <w:noProof/>
              </w:rPr>
              <w:t>Models</w:t>
            </w:r>
            <w:r>
              <w:rPr>
                <w:noProof/>
                <w:webHidden/>
              </w:rPr>
              <w:tab/>
            </w:r>
            <w:r>
              <w:rPr>
                <w:noProof/>
                <w:webHidden/>
              </w:rPr>
              <w:fldChar w:fldCharType="begin"/>
            </w:r>
            <w:r>
              <w:rPr>
                <w:noProof/>
                <w:webHidden/>
              </w:rPr>
              <w:instrText xml:space="preserve"> PAGEREF _Toc189642761 \h </w:instrText>
            </w:r>
            <w:r>
              <w:rPr>
                <w:noProof/>
                <w:webHidden/>
              </w:rPr>
            </w:r>
            <w:r>
              <w:rPr>
                <w:noProof/>
                <w:webHidden/>
              </w:rPr>
              <w:fldChar w:fldCharType="separate"/>
            </w:r>
            <w:r>
              <w:rPr>
                <w:noProof/>
                <w:webHidden/>
              </w:rPr>
              <w:t>7</w:t>
            </w:r>
            <w:r>
              <w:rPr>
                <w:noProof/>
                <w:webHidden/>
              </w:rPr>
              <w:fldChar w:fldCharType="end"/>
            </w:r>
          </w:hyperlink>
        </w:p>
        <w:p w14:paraId="7DA186EF" w14:textId="3A368935"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62" w:history="1">
            <w:r w:rsidRPr="00AB3AD3">
              <w:rPr>
                <w:rStyle w:val="Hyperlink"/>
                <w:noProof/>
              </w:rPr>
              <w:t>4.4</w:t>
            </w:r>
            <w:r>
              <w:rPr>
                <w:rFonts w:eastAsiaTheme="minorEastAsia"/>
                <w:b w:val="0"/>
                <w:bCs w:val="0"/>
                <w:noProof/>
                <w:kern w:val="2"/>
                <w:sz w:val="24"/>
                <w:szCs w:val="24"/>
                <w:lang w:eastAsia="en-GB"/>
                <w14:ligatures w14:val="standardContextual"/>
              </w:rPr>
              <w:tab/>
            </w:r>
            <w:r w:rsidRPr="00AB3AD3">
              <w:rPr>
                <w:rStyle w:val="Hyperlink"/>
                <w:noProof/>
              </w:rPr>
              <w:t>Hyperparameter Tuning</w:t>
            </w:r>
            <w:r>
              <w:rPr>
                <w:noProof/>
                <w:webHidden/>
              </w:rPr>
              <w:tab/>
            </w:r>
            <w:r>
              <w:rPr>
                <w:noProof/>
                <w:webHidden/>
              </w:rPr>
              <w:fldChar w:fldCharType="begin"/>
            </w:r>
            <w:r>
              <w:rPr>
                <w:noProof/>
                <w:webHidden/>
              </w:rPr>
              <w:instrText xml:space="preserve"> PAGEREF _Toc189642762 \h </w:instrText>
            </w:r>
            <w:r>
              <w:rPr>
                <w:noProof/>
                <w:webHidden/>
              </w:rPr>
            </w:r>
            <w:r>
              <w:rPr>
                <w:noProof/>
                <w:webHidden/>
              </w:rPr>
              <w:fldChar w:fldCharType="separate"/>
            </w:r>
            <w:r>
              <w:rPr>
                <w:noProof/>
                <w:webHidden/>
              </w:rPr>
              <w:t>8</w:t>
            </w:r>
            <w:r>
              <w:rPr>
                <w:noProof/>
                <w:webHidden/>
              </w:rPr>
              <w:fldChar w:fldCharType="end"/>
            </w:r>
          </w:hyperlink>
        </w:p>
        <w:p w14:paraId="38C27EE1" w14:textId="581FF484"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63" w:history="1">
            <w:r w:rsidRPr="00AB3AD3">
              <w:rPr>
                <w:rStyle w:val="Hyperlink"/>
                <w:noProof/>
              </w:rPr>
              <w:t>4.5</w:t>
            </w:r>
            <w:r>
              <w:rPr>
                <w:rFonts w:eastAsiaTheme="minorEastAsia"/>
                <w:b w:val="0"/>
                <w:bCs w:val="0"/>
                <w:noProof/>
                <w:kern w:val="2"/>
                <w:sz w:val="24"/>
                <w:szCs w:val="24"/>
                <w:lang w:eastAsia="en-GB"/>
                <w14:ligatures w14:val="standardContextual"/>
              </w:rPr>
              <w:tab/>
            </w:r>
            <w:r w:rsidRPr="00AB3AD3">
              <w:rPr>
                <w:rStyle w:val="Hyperlink"/>
                <w:noProof/>
              </w:rPr>
              <w:t>K-Fold Cross Validation</w:t>
            </w:r>
            <w:r>
              <w:rPr>
                <w:noProof/>
                <w:webHidden/>
              </w:rPr>
              <w:tab/>
            </w:r>
            <w:r>
              <w:rPr>
                <w:noProof/>
                <w:webHidden/>
              </w:rPr>
              <w:fldChar w:fldCharType="begin"/>
            </w:r>
            <w:r>
              <w:rPr>
                <w:noProof/>
                <w:webHidden/>
              </w:rPr>
              <w:instrText xml:space="preserve"> PAGEREF _Toc189642763 \h </w:instrText>
            </w:r>
            <w:r>
              <w:rPr>
                <w:noProof/>
                <w:webHidden/>
              </w:rPr>
            </w:r>
            <w:r>
              <w:rPr>
                <w:noProof/>
                <w:webHidden/>
              </w:rPr>
              <w:fldChar w:fldCharType="separate"/>
            </w:r>
            <w:r>
              <w:rPr>
                <w:noProof/>
                <w:webHidden/>
              </w:rPr>
              <w:t>8</w:t>
            </w:r>
            <w:r>
              <w:rPr>
                <w:noProof/>
                <w:webHidden/>
              </w:rPr>
              <w:fldChar w:fldCharType="end"/>
            </w:r>
          </w:hyperlink>
        </w:p>
        <w:p w14:paraId="188A418D" w14:textId="1F19DB32" w:rsidR="009A71FE" w:rsidRDefault="009A71FE">
          <w:pPr>
            <w:pStyle w:val="TOC1"/>
            <w:tabs>
              <w:tab w:val="left" w:pos="480"/>
              <w:tab w:val="right" w:leader="dot" w:pos="9016"/>
            </w:tabs>
            <w:rPr>
              <w:rFonts w:eastAsiaTheme="minorEastAsia"/>
              <w:b w:val="0"/>
              <w:bCs w:val="0"/>
              <w:i w:val="0"/>
              <w:iCs w:val="0"/>
              <w:noProof/>
              <w:kern w:val="2"/>
              <w:lang w:eastAsia="en-GB"/>
              <w14:ligatures w14:val="standardContextual"/>
            </w:rPr>
          </w:pPr>
          <w:hyperlink w:anchor="_Toc189642764" w:history="1">
            <w:r w:rsidRPr="00AB3AD3">
              <w:rPr>
                <w:rStyle w:val="Hyperlink"/>
                <w:noProof/>
              </w:rPr>
              <w:t>5</w:t>
            </w:r>
            <w:r>
              <w:rPr>
                <w:rFonts w:eastAsiaTheme="minorEastAsia"/>
                <w:b w:val="0"/>
                <w:bCs w:val="0"/>
                <w:i w:val="0"/>
                <w:iCs w:val="0"/>
                <w:noProof/>
                <w:kern w:val="2"/>
                <w:lang w:eastAsia="en-GB"/>
                <w14:ligatures w14:val="standardContextual"/>
              </w:rPr>
              <w:tab/>
            </w:r>
            <w:r w:rsidRPr="00AB3AD3">
              <w:rPr>
                <w:rStyle w:val="Hyperlink"/>
                <w:noProof/>
              </w:rPr>
              <w:t>Results</w:t>
            </w:r>
            <w:r>
              <w:rPr>
                <w:noProof/>
                <w:webHidden/>
              </w:rPr>
              <w:tab/>
            </w:r>
            <w:r>
              <w:rPr>
                <w:noProof/>
                <w:webHidden/>
              </w:rPr>
              <w:fldChar w:fldCharType="begin"/>
            </w:r>
            <w:r>
              <w:rPr>
                <w:noProof/>
                <w:webHidden/>
              </w:rPr>
              <w:instrText xml:space="preserve"> PAGEREF _Toc189642764 \h </w:instrText>
            </w:r>
            <w:r>
              <w:rPr>
                <w:noProof/>
                <w:webHidden/>
              </w:rPr>
            </w:r>
            <w:r>
              <w:rPr>
                <w:noProof/>
                <w:webHidden/>
              </w:rPr>
              <w:fldChar w:fldCharType="separate"/>
            </w:r>
            <w:r>
              <w:rPr>
                <w:noProof/>
                <w:webHidden/>
              </w:rPr>
              <w:t>9</w:t>
            </w:r>
            <w:r>
              <w:rPr>
                <w:noProof/>
                <w:webHidden/>
              </w:rPr>
              <w:fldChar w:fldCharType="end"/>
            </w:r>
          </w:hyperlink>
        </w:p>
        <w:p w14:paraId="0B018076" w14:textId="01C9834C"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65" w:history="1">
            <w:r w:rsidRPr="00AB3AD3">
              <w:rPr>
                <w:rStyle w:val="Hyperlink"/>
                <w:noProof/>
              </w:rPr>
              <w:t>5.1</w:t>
            </w:r>
            <w:r>
              <w:rPr>
                <w:rFonts w:eastAsiaTheme="minorEastAsia"/>
                <w:b w:val="0"/>
                <w:bCs w:val="0"/>
                <w:noProof/>
                <w:kern w:val="2"/>
                <w:sz w:val="24"/>
                <w:szCs w:val="24"/>
                <w:lang w:eastAsia="en-GB"/>
                <w14:ligatures w14:val="standardContextual"/>
              </w:rPr>
              <w:tab/>
            </w:r>
            <w:r w:rsidRPr="00AB3AD3">
              <w:rPr>
                <w:rStyle w:val="Hyperlink"/>
                <w:noProof/>
              </w:rPr>
              <w:t>Evaluation of Metrics – With Treatments for Dementia</w:t>
            </w:r>
            <w:r>
              <w:rPr>
                <w:noProof/>
                <w:webHidden/>
              </w:rPr>
              <w:tab/>
            </w:r>
            <w:r>
              <w:rPr>
                <w:noProof/>
                <w:webHidden/>
              </w:rPr>
              <w:fldChar w:fldCharType="begin"/>
            </w:r>
            <w:r>
              <w:rPr>
                <w:noProof/>
                <w:webHidden/>
              </w:rPr>
              <w:instrText xml:space="preserve"> PAGEREF _Toc189642765 \h </w:instrText>
            </w:r>
            <w:r>
              <w:rPr>
                <w:noProof/>
                <w:webHidden/>
              </w:rPr>
            </w:r>
            <w:r>
              <w:rPr>
                <w:noProof/>
                <w:webHidden/>
              </w:rPr>
              <w:fldChar w:fldCharType="separate"/>
            </w:r>
            <w:r>
              <w:rPr>
                <w:noProof/>
                <w:webHidden/>
              </w:rPr>
              <w:t>9</w:t>
            </w:r>
            <w:r>
              <w:rPr>
                <w:noProof/>
                <w:webHidden/>
              </w:rPr>
              <w:fldChar w:fldCharType="end"/>
            </w:r>
          </w:hyperlink>
        </w:p>
        <w:p w14:paraId="53A9F839" w14:textId="52D74450"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66" w:history="1">
            <w:r w:rsidRPr="00AB3AD3">
              <w:rPr>
                <w:rStyle w:val="Hyperlink"/>
                <w:noProof/>
              </w:rPr>
              <w:t>5.2</w:t>
            </w:r>
            <w:r>
              <w:rPr>
                <w:rFonts w:eastAsiaTheme="minorEastAsia"/>
                <w:b w:val="0"/>
                <w:bCs w:val="0"/>
                <w:noProof/>
                <w:kern w:val="2"/>
                <w:sz w:val="24"/>
                <w:szCs w:val="24"/>
                <w:lang w:eastAsia="en-GB"/>
                <w14:ligatures w14:val="standardContextual"/>
              </w:rPr>
              <w:tab/>
            </w:r>
            <w:r w:rsidRPr="00AB3AD3">
              <w:rPr>
                <w:rStyle w:val="Hyperlink"/>
                <w:noProof/>
              </w:rPr>
              <w:t>SHAP Plots – With Treatments for Dementia</w:t>
            </w:r>
            <w:r>
              <w:rPr>
                <w:noProof/>
                <w:webHidden/>
              </w:rPr>
              <w:tab/>
            </w:r>
            <w:r>
              <w:rPr>
                <w:noProof/>
                <w:webHidden/>
              </w:rPr>
              <w:fldChar w:fldCharType="begin"/>
            </w:r>
            <w:r>
              <w:rPr>
                <w:noProof/>
                <w:webHidden/>
              </w:rPr>
              <w:instrText xml:space="preserve"> PAGEREF _Toc189642766 \h </w:instrText>
            </w:r>
            <w:r>
              <w:rPr>
                <w:noProof/>
                <w:webHidden/>
              </w:rPr>
            </w:r>
            <w:r>
              <w:rPr>
                <w:noProof/>
                <w:webHidden/>
              </w:rPr>
              <w:fldChar w:fldCharType="separate"/>
            </w:r>
            <w:r>
              <w:rPr>
                <w:noProof/>
                <w:webHidden/>
              </w:rPr>
              <w:t>10</w:t>
            </w:r>
            <w:r>
              <w:rPr>
                <w:noProof/>
                <w:webHidden/>
              </w:rPr>
              <w:fldChar w:fldCharType="end"/>
            </w:r>
          </w:hyperlink>
        </w:p>
        <w:p w14:paraId="3AA475E1" w14:textId="62B7B536"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67" w:history="1">
            <w:r w:rsidRPr="00AB3AD3">
              <w:rPr>
                <w:rStyle w:val="Hyperlink"/>
                <w:noProof/>
              </w:rPr>
              <w:t>5.3</w:t>
            </w:r>
            <w:r>
              <w:rPr>
                <w:rFonts w:eastAsiaTheme="minorEastAsia"/>
                <w:b w:val="0"/>
                <w:bCs w:val="0"/>
                <w:noProof/>
                <w:kern w:val="2"/>
                <w:sz w:val="24"/>
                <w:szCs w:val="24"/>
                <w:lang w:eastAsia="en-GB"/>
                <w14:ligatures w14:val="standardContextual"/>
              </w:rPr>
              <w:tab/>
            </w:r>
            <w:r w:rsidRPr="00AB3AD3">
              <w:rPr>
                <w:rStyle w:val="Hyperlink"/>
                <w:noProof/>
              </w:rPr>
              <w:t>Evaluation of Metrics – Without Treatments for Dementia</w:t>
            </w:r>
            <w:r>
              <w:rPr>
                <w:noProof/>
                <w:webHidden/>
              </w:rPr>
              <w:tab/>
            </w:r>
            <w:r>
              <w:rPr>
                <w:noProof/>
                <w:webHidden/>
              </w:rPr>
              <w:fldChar w:fldCharType="begin"/>
            </w:r>
            <w:r>
              <w:rPr>
                <w:noProof/>
                <w:webHidden/>
              </w:rPr>
              <w:instrText xml:space="preserve"> PAGEREF _Toc189642767 \h </w:instrText>
            </w:r>
            <w:r>
              <w:rPr>
                <w:noProof/>
                <w:webHidden/>
              </w:rPr>
            </w:r>
            <w:r>
              <w:rPr>
                <w:noProof/>
                <w:webHidden/>
              </w:rPr>
              <w:fldChar w:fldCharType="separate"/>
            </w:r>
            <w:r>
              <w:rPr>
                <w:noProof/>
                <w:webHidden/>
              </w:rPr>
              <w:t>11</w:t>
            </w:r>
            <w:r>
              <w:rPr>
                <w:noProof/>
                <w:webHidden/>
              </w:rPr>
              <w:fldChar w:fldCharType="end"/>
            </w:r>
          </w:hyperlink>
        </w:p>
        <w:p w14:paraId="524B040A" w14:textId="24437C8C" w:rsidR="009A71FE" w:rsidRDefault="009A71FE">
          <w:pPr>
            <w:pStyle w:val="TOC2"/>
            <w:tabs>
              <w:tab w:val="left" w:pos="960"/>
              <w:tab w:val="right" w:leader="dot" w:pos="9016"/>
            </w:tabs>
            <w:rPr>
              <w:rFonts w:eastAsiaTheme="minorEastAsia"/>
              <w:b w:val="0"/>
              <w:bCs w:val="0"/>
              <w:noProof/>
              <w:kern w:val="2"/>
              <w:sz w:val="24"/>
              <w:szCs w:val="24"/>
              <w:lang w:eastAsia="en-GB"/>
              <w14:ligatures w14:val="standardContextual"/>
            </w:rPr>
          </w:pPr>
          <w:hyperlink w:anchor="_Toc189642768" w:history="1">
            <w:r w:rsidRPr="00AB3AD3">
              <w:rPr>
                <w:rStyle w:val="Hyperlink"/>
                <w:noProof/>
              </w:rPr>
              <w:t>5.4</w:t>
            </w:r>
            <w:r>
              <w:rPr>
                <w:rFonts w:eastAsiaTheme="minorEastAsia"/>
                <w:b w:val="0"/>
                <w:bCs w:val="0"/>
                <w:noProof/>
                <w:kern w:val="2"/>
                <w:sz w:val="24"/>
                <w:szCs w:val="24"/>
                <w:lang w:eastAsia="en-GB"/>
                <w14:ligatures w14:val="standardContextual"/>
              </w:rPr>
              <w:tab/>
            </w:r>
            <w:r w:rsidRPr="00AB3AD3">
              <w:rPr>
                <w:rStyle w:val="Hyperlink"/>
                <w:noProof/>
              </w:rPr>
              <w:t>SHAP Plots – Without Treatments for Dementia</w:t>
            </w:r>
            <w:r>
              <w:rPr>
                <w:noProof/>
                <w:webHidden/>
              </w:rPr>
              <w:tab/>
            </w:r>
            <w:r>
              <w:rPr>
                <w:noProof/>
                <w:webHidden/>
              </w:rPr>
              <w:fldChar w:fldCharType="begin"/>
            </w:r>
            <w:r>
              <w:rPr>
                <w:noProof/>
                <w:webHidden/>
              </w:rPr>
              <w:instrText xml:space="preserve"> PAGEREF _Toc189642768 \h </w:instrText>
            </w:r>
            <w:r>
              <w:rPr>
                <w:noProof/>
                <w:webHidden/>
              </w:rPr>
            </w:r>
            <w:r>
              <w:rPr>
                <w:noProof/>
                <w:webHidden/>
              </w:rPr>
              <w:fldChar w:fldCharType="separate"/>
            </w:r>
            <w:r>
              <w:rPr>
                <w:noProof/>
                <w:webHidden/>
              </w:rPr>
              <w:t>12</w:t>
            </w:r>
            <w:r>
              <w:rPr>
                <w:noProof/>
                <w:webHidden/>
              </w:rPr>
              <w:fldChar w:fldCharType="end"/>
            </w:r>
          </w:hyperlink>
        </w:p>
        <w:p w14:paraId="22E6E287" w14:textId="163FDF58" w:rsidR="009A71FE" w:rsidRDefault="009A71FE">
          <w:pPr>
            <w:pStyle w:val="TOC1"/>
            <w:tabs>
              <w:tab w:val="left" w:pos="480"/>
              <w:tab w:val="right" w:leader="dot" w:pos="9016"/>
            </w:tabs>
            <w:rPr>
              <w:rFonts w:eastAsiaTheme="minorEastAsia"/>
              <w:b w:val="0"/>
              <w:bCs w:val="0"/>
              <w:i w:val="0"/>
              <w:iCs w:val="0"/>
              <w:noProof/>
              <w:kern w:val="2"/>
              <w:lang w:eastAsia="en-GB"/>
              <w14:ligatures w14:val="standardContextual"/>
            </w:rPr>
          </w:pPr>
          <w:hyperlink w:anchor="_Toc189642769" w:history="1">
            <w:r w:rsidRPr="00AB3AD3">
              <w:rPr>
                <w:rStyle w:val="Hyperlink"/>
                <w:noProof/>
              </w:rPr>
              <w:t>6</w:t>
            </w:r>
            <w:r>
              <w:rPr>
                <w:rFonts w:eastAsiaTheme="minorEastAsia"/>
                <w:b w:val="0"/>
                <w:bCs w:val="0"/>
                <w:i w:val="0"/>
                <w:iCs w:val="0"/>
                <w:noProof/>
                <w:kern w:val="2"/>
                <w:lang w:eastAsia="en-GB"/>
                <w14:ligatures w14:val="standardContextual"/>
              </w:rPr>
              <w:tab/>
            </w:r>
            <w:r w:rsidRPr="00AB3AD3">
              <w:rPr>
                <w:rStyle w:val="Hyperlink"/>
                <w:noProof/>
              </w:rPr>
              <w:t>Conclusion</w:t>
            </w:r>
            <w:r>
              <w:rPr>
                <w:noProof/>
                <w:webHidden/>
              </w:rPr>
              <w:tab/>
            </w:r>
            <w:r>
              <w:rPr>
                <w:noProof/>
                <w:webHidden/>
              </w:rPr>
              <w:fldChar w:fldCharType="begin"/>
            </w:r>
            <w:r>
              <w:rPr>
                <w:noProof/>
                <w:webHidden/>
              </w:rPr>
              <w:instrText xml:space="preserve"> PAGEREF _Toc189642769 \h </w:instrText>
            </w:r>
            <w:r>
              <w:rPr>
                <w:noProof/>
                <w:webHidden/>
              </w:rPr>
            </w:r>
            <w:r>
              <w:rPr>
                <w:noProof/>
                <w:webHidden/>
              </w:rPr>
              <w:fldChar w:fldCharType="separate"/>
            </w:r>
            <w:r>
              <w:rPr>
                <w:noProof/>
                <w:webHidden/>
              </w:rPr>
              <w:t>13</w:t>
            </w:r>
            <w:r>
              <w:rPr>
                <w:noProof/>
                <w:webHidden/>
              </w:rPr>
              <w:fldChar w:fldCharType="end"/>
            </w:r>
          </w:hyperlink>
        </w:p>
        <w:p w14:paraId="0E8D284B" w14:textId="75AD6406" w:rsidR="009A71FE" w:rsidRDefault="009A71FE">
          <w:pPr>
            <w:pStyle w:val="TOC1"/>
            <w:tabs>
              <w:tab w:val="left" w:pos="480"/>
              <w:tab w:val="right" w:leader="dot" w:pos="9016"/>
            </w:tabs>
            <w:rPr>
              <w:rFonts w:eastAsiaTheme="minorEastAsia"/>
              <w:b w:val="0"/>
              <w:bCs w:val="0"/>
              <w:i w:val="0"/>
              <w:iCs w:val="0"/>
              <w:noProof/>
              <w:kern w:val="2"/>
              <w:lang w:eastAsia="en-GB"/>
              <w14:ligatures w14:val="standardContextual"/>
            </w:rPr>
          </w:pPr>
          <w:hyperlink w:anchor="_Toc189642770" w:history="1">
            <w:r w:rsidRPr="00AB3AD3">
              <w:rPr>
                <w:rStyle w:val="Hyperlink"/>
                <w:noProof/>
                <w:lang w:val="en-US"/>
              </w:rPr>
              <w:t>7</w:t>
            </w:r>
            <w:r>
              <w:rPr>
                <w:rFonts w:eastAsiaTheme="minorEastAsia"/>
                <w:b w:val="0"/>
                <w:bCs w:val="0"/>
                <w:i w:val="0"/>
                <w:iCs w:val="0"/>
                <w:noProof/>
                <w:kern w:val="2"/>
                <w:lang w:eastAsia="en-GB"/>
                <w14:ligatures w14:val="standardContextual"/>
              </w:rPr>
              <w:tab/>
            </w:r>
            <w:r w:rsidRPr="00AB3AD3">
              <w:rPr>
                <w:rStyle w:val="Hyperlink"/>
                <w:noProof/>
                <w:lang w:val="en-US"/>
              </w:rPr>
              <w:t>References</w:t>
            </w:r>
            <w:r>
              <w:rPr>
                <w:noProof/>
                <w:webHidden/>
              </w:rPr>
              <w:tab/>
            </w:r>
            <w:r>
              <w:rPr>
                <w:noProof/>
                <w:webHidden/>
              </w:rPr>
              <w:fldChar w:fldCharType="begin"/>
            </w:r>
            <w:r>
              <w:rPr>
                <w:noProof/>
                <w:webHidden/>
              </w:rPr>
              <w:instrText xml:space="preserve"> PAGEREF _Toc189642770 \h </w:instrText>
            </w:r>
            <w:r>
              <w:rPr>
                <w:noProof/>
                <w:webHidden/>
              </w:rPr>
            </w:r>
            <w:r>
              <w:rPr>
                <w:noProof/>
                <w:webHidden/>
              </w:rPr>
              <w:fldChar w:fldCharType="separate"/>
            </w:r>
            <w:r>
              <w:rPr>
                <w:noProof/>
                <w:webHidden/>
              </w:rPr>
              <w:t>14</w:t>
            </w:r>
            <w:r>
              <w:rPr>
                <w:noProof/>
                <w:webHidden/>
              </w:rPr>
              <w:fldChar w:fldCharType="end"/>
            </w:r>
          </w:hyperlink>
        </w:p>
        <w:p w14:paraId="7801BDE6" w14:textId="584F7127" w:rsidR="00F74595" w:rsidRPr="00C10115" w:rsidRDefault="00F74595" w:rsidP="00C10115">
          <w:r>
            <w:rPr>
              <w:b/>
              <w:bCs/>
              <w:noProof/>
            </w:rPr>
            <w:fldChar w:fldCharType="end"/>
          </w:r>
        </w:p>
      </w:sdtContent>
    </w:sdt>
    <w:p w14:paraId="225CA42C" w14:textId="1BF67896" w:rsidR="009A71FE" w:rsidRDefault="009F0433">
      <w:pPr>
        <w:pStyle w:val="TableofFigures"/>
        <w:tabs>
          <w:tab w:val="right" w:leader="dot" w:pos="9016"/>
        </w:tabs>
        <w:rPr>
          <w:rFonts w:asciiTheme="minorHAnsi" w:eastAsiaTheme="minorEastAsia" w:hAnsiTheme="minorHAnsi"/>
          <w:noProof/>
          <w:kern w:val="2"/>
          <w:szCs w:val="24"/>
          <w:lang w:eastAsia="en-GB"/>
          <w14:ligatures w14:val="standardContextual"/>
        </w:rPr>
      </w:pPr>
      <w:r>
        <w:rPr>
          <w:b/>
          <w:bCs/>
          <w:sz w:val="32"/>
          <w:szCs w:val="32"/>
          <w:lang w:val="en-US"/>
        </w:rPr>
        <w:fldChar w:fldCharType="begin"/>
      </w:r>
      <w:r>
        <w:rPr>
          <w:b/>
          <w:bCs/>
          <w:sz w:val="32"/>
          <w:szCs w:val="32"/>
          <w:lang w:val="en-US"/>
        </w:rPr>
        <w:instrText xml:space="preserve"> TOC \h \z \c "Table" </w:instrText>
      </w:r>
      <w:r>
        <w:rPr>
          <w:b/>
          <w:bCs/>
          <w:sz w:val="32"/>
          <w:szCs w:val="32"/>
          <w:lang w:val="en-US"/>
        </w:rPr>
        <w:fldChar w:fldCharType="separate"/>
      </w:r>
      <w:hyperlink w:anchor="_Toc189642771" w:history="1">
        <w:r w:rsidR="009A71FE" w:rsidRPr="00EA0098">
          <w:rPr>
            <w:rStyle w:val="Hyperlink"/>
            <w:noProof/>
          </w:rPr>
          <w:t>Table 1: Full list of features</w:t>
        </w:r>
        <w:r w:rsidR="009A71FE">
          <w:rPr>
            <w:noProof/>
            <w:webHidden/>
          </w:rPr>
          <w:tab/>
        </w:r>
        <w:r w:rsidR="009A71FE">
          <w:rPr>
            <w:noProof/>
            <w:webHidden/>
          </w:rPr>
          <w:fldChar w:fldCharType="begin"/>
        </w:r>
        <w:r w:rsidR="009A71FE">
          <w:rPr>
            <w:noProof/>
            <w:webHidden/>
          </w:rPr>
          <w:instrText xml:space="preserve"> PAGEREF _Toc189642771 \h </w:instrText>
        </w:r>
        <w:r w:rsidR="009A71FE">
          <w:rPr>
            <w:noProof/>
            <w:webHidden/>
          </w:rPr>
        </w:r>
        <w:r w:rsidR="009A71FE">
          <w:rPr>
            <w:noProof/>
            <w:webHidden/>
          </w:rPr>
          <w:fldChar w:fldCharType="separate"/>
        </w:r>
        <w:r w:rsidR="009A71FE">
          <w:rPr>
            <w:noProof/>
            <w:webHidden/>
          </w:rPr>
          <w:t>6</w:t>
        </w:r>
        <w:r w:rsidR="009A71FE">
          <w:rPr>
            <w:noProof/>
            <w:webHidden/>
          </w:rPr>
          <w:fldChar w:fldCharType="end"/>
        </w:r>
      </w:hyperlink>
    </w:p>
    <w:p w14:paraId="5712E17B" w14:textId="7641F2DB" w:rsidR="009A71FE" w:rsidRDefault="009A71FE">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89642772" w:history="1">
        <w:r w:rsidRPr="00EA0098">
          <w:rPr>
            <w:rStyle w:val="Hyperlink"/>
            <w:noProof/>
          </w:rPr>
          <w:t>Table 2: Selected features from feature selection</w:t>
        </w:r>
        <w:r>
          <w:rPr>
            <w:noProof/>
            <w:webHidden/>
          </w:rPr>
          <w:tab/>
        </w:r>
        <w:r>
          <w:rPr>
            <w:noProof/>
            <w:webHidden/>
          </w:rPr>
          <w:fldChar w:fldCharType="begin"/>
        </w:r>
        <w:r>
          <w:rPr>
            <w:noProof/>
            <w:webHidden/>
          </w:rPr>
          <w:instrText xml:space="preserve"> PAGEREF _Toc189642772 \h </w:instrText>
        </w:r>
        <w:r>
          <w:rPr>
            <w:noProof/>
            <w:webHidden/>
          </w:rPr>
        </w:r>
        <w:r>
          <w:rPr>
            <w:noProof/>
            <w:webHidden/>
          </w:rPr>
          <w:fldChar w:fldCharType="separate"/>
        </w:r>
        <w:r>
          <w:rPr>
            <w:noProof/>
            <w:webHidden/>
          </w:rPr>
          <w:t>7</w:t>
        </w:r>
        <w:r>
          <w:rPr>
            <w:noProof/>
            <w:webHidden/>
          </w:rPr>
          <w:fldChar w:fldCharType="end"/>
        </w:r>
      </w:hyperlink>
    </w:p>
    <w:p w14:paraId="0A61200D" w14:textId="56400A1E" w:rsidR="009A71FE" w:rsidRDefault="009A71FE">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89642773" w:history="1">
        <w:r w:rsidRPr="00EA0098">
          <w:rPr>
            <w:rStyle w:val="Hyperlink"/>
            <w:noProof/>
          </w:rPr>
          <w:t>Table 3: List of all models</w:t>
        </w:r>
        <w:r>
          <w:rPr>
            <w:noProof/>
            <w:webHidden/>
          </w:rPr>
          <w:tab/>
        </w:r>
        <w:r>
          <w:rPr>
            <w:noProof/>
            <w:webHidden/>
          </w:rPr>
          <w:fldChar w:fldCharType="begin"/>
        </w:r>
        <w:r>
          <w:rPr>
            <w:noProof/>
            <w:webHidden/>
          </w:rPr>
          <w:instrText xml:space="preserve"> PAGEREF _Toc189642773 \h </w:instrText>
        </w:r>
        <w:r>
          <w:rPr>
            <w:noProof/>
            <w:webHidden/>
          </w:rPr>
        </w:r>
        <w:r>
          <w:rPr>
            <w:noProof/>
            <w:webHidden/>
          </w:rPr>
          <w:fldChar w:fldCharType="separate"/>
        </w:r>
        <w:r>
          <w:rPr>
            <w:noProof/>
            <w:webHidden/>
          </w:rPr>
          <w:t>8</w:t>
        </w:r>
        <w:r>
          <w:rPr>
            <w:noProof/>
            <w:webHidden/>
          </w:rPr>
          <w:fldChar w:fldCharType="end"/>
        </w:r>
      </w:hyperlink>
    </w:p>
    <w:p w14:paraId="4B174992" w14:textId="283E5AA6" w:rsidR="009A71FE" w:rsidRDefault="009A71FE">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89642774" w:history="1">
        <w:r w:rsidRPr="00EA0098">
          <w:rPr>
            <w:rStyle w:val="Hyperlink"/>
            <w:noProof/>
          </w:rPr>
          <w:t>Table 4: Hyperparameters for each model</w:t>
        </w:r>
        <w:r>
          <w:rPr>
            <w:noProof/>
            <w:webHidden/>
          </w:rPr>
          <w:tab/>
        </w:r>
        <w:r>
          <w:rPr>
            <w:noProof/>
            <w:webHidden/>
          </w:rPr>
          <w:fldChar w:fldCharType="begin"/>
        </w:r>
        <w:r>
          <w:rPr>
            <w:noProof/>
            <w:webHidden/>
          </w:rPr>
          <w:instrText xml:space="preserve"> PAGEREF _Toc189642774 \h </w:instrText>
        </w:r>
        <w:r>
          <w:rPr>
            <w:noProof/>
            <w:webHidden/>
          </w:rPr>
        </w:r>
        <w:r>
          <w:rPr>
            <w:noProof/>
            <w:webHidden/>
          </w:rPr>
          <w:fldChar w:fldCharType="separate"/>
        </w:r>
        <w:r>
          <w:rPr>
            <w:noProof/>
            <w:webHidden/>
          </w:rPr>
          <w:t>8</w:t>
        </w:r>
        <w:r>
          <w:rPr>
            <w:noProof/>
            <w:webHidden/>
          </w:rPr>
          <w:fldChar w:fldCharType="end"/>
        </w:r>
      </w:hyperlink>
    </w:p>
    <w:p w14:paraId="576E3E61" w14:textId="6EDA4BA2" w:rsidR="009A71FE" w:rsidRDefault="009A71FE">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89642775" w:history="1">
        <w:r w:rsidRPr="00EA0098">
          <w:rPr>
            <w:rStyle w:val="Hyperlink"/>
            <w:noProof/>
          </w:rPr>
          <w:t>Table 5: Model results</w:t>
        </w:r>
        <w:r>
          <w:rPr>
            <w:noProof/>
            <w:webHidden/>
          </w:rPr>
          <w:tab/>
        </w:r>
        <w:r>
          <w:rPr>
            <w:noProof/>
            <w:webHidden/>
          </w:rPr>
          <w:fldChar w:fldCharType="begin"/>
        </w:r>
        <w:r>
          <w:rPr>
            <w:noProof/>
            <w:webHidden/>
          </w:rPr>
          <w:instrText xml:space="preserve"> PAGEREF _Toc189642775 \h </w:instrText>
        </w:r>
        <w:r>
          <w:rPr>
            <w:noProof/>
            <w:webHidden/>
          </w:rPr>
        </w:r>
        <w:r>
          <w:rPr>
            <w:noProof/>
            <w:webHidden/>
          </w:rPr>
          <w:fldChar w:fldCharType="separate"/>
        </w:r>
        <w:r>
          <w:rPr>
            <w:noProof/>
            <w:webHidden/>
          </w:rPr>
          <w:t>9</w:t>
        </w:r>
        <w:r>
          <w:rPr>
            <w:noProof/>
            <w:webHidden/>
          </w:rPr>
          <w:fldChar w:fldCharType="end"/>
        </w:r>
      </w:hyperlink>
    </w:p>
    <w:p w14:paraId="3B5BEEFF" w14:textId="0D122E68" w:rsidR="009A71FE" w:rsidRDefault="009A71FE">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89642776" w:history="1">
        <w:r w:rsidRPr="00EA0098">
          <w:rPr>
            <w:rStyle w:val="Hyperlink"/>
            <w:noProof/>
          </w:rPr>
          <w:t>Table 6: Model results without treatment for dementia feature</w:t>
        </w:r>
        <w:r>
          <w:rPr>
            <w:noProof/>
            <w:webHidden/>
          </w:rPr>
          <w:tab/>
        </w:r>
        <w:r>
          <w:rPr>
            <w:noProof/>
            <w:webHidden/>
          </w:rPr>
          <w:fldChar w:fldCharType="begin"/>
        </w:r>
        <w:r>
          <w:rPr>
            <w:noProof/>
            <w:webHidden/>
          </w:rPr>
          <w:instrText xml:space="preserve"> PAGEREF _Toc189642776 \h </w:instrText>
        </w:r>
        <w:r>
          <w:rPr>
            <w:noProof/>
            <w:webHidden/>
          </w:rPr>
        </w:r>
        <w:r>
          <w:rPr>
            <w:noProof/>
            <w:webHidden/>
          </w:rPr>
          <w:fldChar w:fldCharType="separate"/>
        </w:r>
        <w:r>
          <w:rPr>
            <w:noProof/>
            <w:webHidden/>
          </w:rPr>
          <w:t>12</w:t>
        </w:r>
        <w:r>
          <w:rPr>
            <w:noProof/>
            <w:webHidden/>
          </w:rPr>
          <w:fldChar w:fldCharType="end"/>
        </w:r>
      </w:hyperlink>
    </w:p>
    <w:p w14:paraId="6A8CCC46" w14:textId="50EC8BB8" w:rsidR="00F74595" w:rsidRDefault="009F0433" w:rsidP="00C10115">
      <w:pPr>
        <w:rPr>
          <w:b/>
          <w:bCs/>
          <w:sz w:val="32"/>
          <w:szCs w:val="32"/>
          <w:lang w:val="en-US"/>
        </w:rPr>
      </w:pPr>
      <w:r>
        <w:rPr>
          <w:b/>
          <w:bCs/>
          <w:sz w:val="32"/>
          <w:szCs w:val="32"/>
          <w:lang w:val="en-US"/>
        </w:rPr>
        <w:fldChar w:fldCharType="end"/>
      </w:r>
    </w:p>
    <w:p w14:paraId="008624C4" w14:textId="5D4B9F1A" w:rsidR="009A71FE" w:rsidRDefault="00C10115">
      <w:pPr>
        <w:pStyle w:val="TableofFigures"/>
        <w:tabs>
          <w:tab w:val="right" w:leader="dot" w:pos="9016"/>
        </w:tabs>
        <w:rPr>
          <w:rFonts w:asciiTheme="minorHAnsi" w:eastAsiaTheme="minorEastAsia" w:hAnsiTheme="minorHAnsi"/>
          <w:noProof/>
          <w:kern w:val="2"/>
          <w:szCs w:val="24"/>
          <w:lang w:eastAsia="en-GB"/>
          <w14:ligatures w14:val="standardContextual"/>
        </w:rPr>
      </w:pPr>
      <w:r>
        <w:rPr>
          <w:b/>
          <w:bCs/>
          <w:sz w:val="32"/>
          <w:szCs w:val="32"/>
          <w:lang w:val="en-US"/>
        </w:rPr>
        <w:fldChar w:fldCharType="begin"/>
      </w:r>
      <w:r>
        <w:rPr>
          <w:b/>
          <w:bCs/>
          <w:sz w:val="32"/>
          <w:szCs w:val="32"/>
          <w:lang w:val="en-US"/>
        </w:rPr>
        <w:instrText xml:space="preserve"> TOC \h \z \c "Figure" </w:instrText>
      </w:r>
      <w:r>
        <w:rPr>
          <w:b/>
          <w:bCs/>
          <w:sz w:val="32"/>
          <w:szCs w:val="32"/>
          <w:lang w:val="en-US"/>
        </w:rPr>
        <w:fldChar w:fldCharType="separate"/>
      </w:r>
      <w:hyperlink w:anchor="_Toc189642788" w:history="1">
        <w:r w:rsidR="009A71FE" w:rsidRPr="001D6022">
          <w:rPr>
            <w:rStyle w:val="Hyperlink"/>
            <w:noProof/>
          </w:rPr>
          <w:t>Figure 1: SHAP plot for origi</w:t>
        </w:r>
        <w:r w:rsidR="009A71FE" w:rsidRPr="001D6022">
          <w:rPr>
            <w:rStyle w:val="Hyperlink"/>
            <w:noProof/>
          </w:rPr>
          <w:t>n</w:t>
        </w:r>
        <w:r w:rsidR="009A71FE" w:rsidRPr="001D6022">
          <w:rPr>
            <w:rStyle w:val="Hyperlink"/>
            <w:noProof/>
          </w:rPr>
          <w:t>al model</w:t>
        </w:r>
        <w:r w:rsidR="009A71FE">
          <w:rPr>
            <w:noProof/>
            <w:webHidden/>
          </w:rPr>
          <w:tab/>
        </w:r>
        <w:r w:rsidR="009A71FE">
          <w:rPr>
            <w:noProof/>
            <w:webHidden/>
          </w:rPr>
          <w:fldChar w:fldCharType="begin"/>
        </w:r>
        <w:r w:rsidR="009A71FE">
          <w:rPr>
            <w:noProof/>
            <w:webHidden/>
          </w:rPr>
          <w:instrText xml:space="preserve"> PAGEREF _Toc189642788 \h </w:instrText>
        </w:r>
        <w:r w:rsidR="009A71FE">
          <w:rPr>
            <w:noProof/>
            <w:webHidden/>
          </w:rPr>
        </w:r>
        <w:r w:rsidR="009A71FE">
          <w:rPr>
            <w:noProof/>
            <w:webHidden/>
          </w:rPr>
          <w:fldChar w:fldCharType="separate"/>
        </w:r>
        <w:r w:rsidR="009A71FE">
          <w:rPr>
            <w:noProof/>
            <w:webHidden/>
          </w:rPr>
          <w:t>10</w:t>
        </w:r>
        <w:r w:rsidR="009A71FE">
          <w:rPr>
            <w:noProof/>
            <w:webHidden/>
          </w:rPr>
          <w:fldChar w:fldCharType="end"/>
        </w:r>
      </w:hyperlink>
    </w:p>
    <w:p w14:paraId="77A81CC6" w14:textId="12D5A1E7" w:rsidR="00F74595" w:rsidRDefault="00C10115" w:rsidP="00F74595">
      <w:pPr>
        <w:rPr>
          <w:b/>
          <w:bCs/>
          <w:sz w:val="32"/>
          <w:szCs w:val="32"/>
          <w:lang w:val="en-US"/>
        </w:rPr>
      </w:pPr>
      <w:r>
        <w:rPr>
          <w:b/>
          <w:bCs/>
          <w:sz w:val="32"/>
          <w:szCs w:val="32"/>
          <w:lang w:val="en-US"/>
        </w:rPr>
        <w:fldChar w:fldCharType="end"/>
      </w:r>
    </w:p>
    <w:p w14:paraId="3FAE438E" w14:textId="67F60FCD" w:rsidR="0020203C" w:rsidRDefault="0020203C" w:rsidP="0020203C">
      <w:pPr>
        <w:pStyle w:val="Heading1"/>
      </w:pPr>
      <w:bookmarkStart w:id="0" w:name="_Toc189642749"/>
      <w:r>
        <w:lastRenderedPageBreak/>
        <w:t>Introduction</w:t>
      </w:r>
      <w:bookmarkEnd w:id="0"/>
    </w:p>
    <w:p w14:paraId="086F6786" w14:textId="0EAD44DA" w:rsidR="0041153A" w:rsidRPr="0041153A" w:rsidRDefault="0041153A" w:rsidP="0041153A">
      <w:pPr>
        <w:pStyle w:val="Heading2"/>
      </w:pPr>
      <w:bookmarkStart w:id="1" w:name="_Toc189642750"/>
      <w:r>
        <w:t>Background</w:t>
      </w:r>
      <w:bookmarkEnd w:id="1"/>
    </w:p>
    <w:p w14:paraId="61F417C0" w14:textId="50151EB9" w:rsidR="0041153A" w:rsidRPr="00274867" w:rsidRDefault="009977DD" w:rsidP="00274867">
      <w:pPr>
        <w:spacing w:line="240" w:lineRule="auto"/>
      </w:pPr>
      <w:r w:rsidRPr="00274867">
        <w:t>Dementia is a major global health challenge with millions of people affecte</w:t>
      </w:r>
      <w:r w:rsidR="007F5CB2" w:rsidRPr="00274867">
        <w:t>d worldwide</w:t>
      </w:r>
      <w:r w:rsidRPr="00274867">
        <w:t>.</w:t>
      </w:r>
      <w:r w:rsidR="007F5CB2" w:rsidRPr="00274867">
        <w:t xml:space="preserve"> According to the world health organisation more than 55 million people are currently living with dementia, with every year there being nearly a further 10 million new cases</w:t>
      </w:r>
      <w:r w:rsidR="006D46F8" w:rsidRPr="00274867">
        <w:t xml:space="preserve"> [4]</w:t>
      </w:r>
      <w:r w:rsidR="007F5CB2" w:rsidRPr="00274867">
        <w:t>.</w:t>
      </w:r>
      <w:r w:rsidR="006D46F8" w:rsidRPr="00274867">
        <w:t xml:space="preserve"> </w:t>
      </w:r>
      <w:r w:rsidR="007F5CB2" w:rsidRPr="00274867">
        <w:t>Dementia is a neurocognitive mental disorder that is a general term covering several diseases causing disability and dependency in adults.</w:t>
      </w:r>
      <w:r w:rsidRPr="00274867">
        <w:t xml:space="preserve"> Early diagnosis of dementia is crucial for managing the disease</w:t>
      </w:r>
      <w:r w:rsidR="007F5CB2" w:rsidRPr="00274867">
        <w:t xml:space="preserve"> </w:t>
      </w:r>
      <w:r w:rsidRPr="00274867">
        <w:t xml:space="preserve">and planning long-term support strategies. Traditional </w:t>
      </w:r>
      <w:r w:rsidR="00193E26" w:rsidRPr="00274867">
        <w:t xml:space="preserve">diagnosis relies </w:t>
      </w:r>
      <w:r w:rsidRPr="00274867">
        <w:t>on clinical assessments, psychological tests and imaging studies such as CT brain scans. However, these methods can be time-consuming</w:t>
      </w:r>
      <w:r w:rsidR="007F5CB2" w:rsidRPr="00274867">
        <w:t xml:space="preserve"> </w:t>
      </w:r>
      <w:r w:rsidRPr="00274867">
        <w:t xml:space="preserve">and subject to human interpretation. In recent years machine learning techniques have emerged as powerful tools for improving diagnostic accuracy and efficiency in various medical fields. This project investigates the performance of </w:t>
      </w:r>
      <w:r w:rsidR="00193E26" w:rsidRPr="00274867">
        <w:t>machine learning</w:t>
      </w:r>
      <w:r w:rsidRPr="00274867">
        <w:t xml:space="preserve"> models in </w:t>
      </w:r>
      <w:r w:rsidR="00D0740C" w:rsidRPr="00274867">
        <w:t>diagnosing</w:t>
      </w:r>
      <w:r w:rsidRPr="00274867">
        <w:t xml:space="preserve"> dementia, with a particular focus on the impact of including CT brain scan data </w:t>
      </w:r>
      <w:r w:rsidR="000A391F" w:rsidRPr="00274867">
        <w:t xml:space="preserve">and assisted residential care data </w:t>
      </w:r>
      <w:r w:rsidRPr="00274867">
        <w:t>in the classification process.</w:t>
      </w:r>
    </w:p>
    <w:p w14:paraId="6EC48F60" w14:textId="0D4EC463" w:rsidR="007F5CB2" w:rsidRPr="00274867" w:rsidRDefault="000A391F" w:rsidP="00274867">
      <w:pPr>
        <w:spacing w:line="240" w:lineRule="auto"/>
      </w:pPr>
      <w:r w:rsidRPr="00274867">
        <w:t>This research utilised an extensive dataset containing medical records from a</w:t>
      </w:r>
      <w:r w:rsidR="00274867" w:rsidRPr="00274867">
        <w:t xml:space="preserve"> Middlemore hospital</w:t>
      </w:r>
      <w:r w:rsidRPr="00274867">
        <w:t>. The goal is to evaluate the performance of a classification model both with and without the CT brain scan data and assisted residential care data on diagnosing dementia in patients.</w:t>
      </w:r>
      <w:r w:rsidR="001F1997" w:rsidRPr="00274867">
        <w:t xml:space="preserve"> By analysing the effect that these various pieces of data have on the classification model, the study aims to uncover the impact this data has on the models ability to accurately diagnose dementia.</w:t>
      </w:r>
    </w:p>
    <w:p w14:paraId="139EB819" w14:textId="2CD3C6DC" w:rsidR="007F67E9" w:rsidRPr="00274867" w:rsidRDefault="001F1997" w:rsidP="00274867">
      <w:pPr>
        <w:spacing w:line="240" w:lineRule="auto"/>
      </w:pPr>
      <w:r w:rsidRPr="00274867">
        <w:t xml:space="preserve">The study used </w:t>
      </w:r>
      <w:r w:rsidR="007F67E9" w:rsidRPr="00274867">
        <w:t xml:space="preserve">an open sourced software library called Extreme Gradient Boosting (XGBoost) in python to create the classification model. This was selected due to its robustness and accuracy in classification tasks. XGBoost is particularly </w:t>
      </w:r>
      <w:r w:rsidR="00D0740C" w:rsidRPr="00274867">
        <w:t xml:space="preserve">well </w:t>
      </w:r>
      <w:r w:rsidR="007F67E9" w:rsidRPr="00274867">
        <w:t>suited for medical data analysis due to its ability to handle large datasets with complex interactions between features. The performance of the model was evaluated across a number of metrics such as accuracy, sensitivity, specificity, area under curve (AUC) and f1 score</w:t>
      </w:r>
      <w:r w:rsidR="002C7266" w:rsidRPr="00274867">
        <w:t xml:space="preserve">. </w:t>
      </w:r>
    </w:p>
    <w:p w14:paraId="4A3749E2" w14:textId="080FF1CC" w:rsidR="0020203C" w:rsidRPr="00274867" w:rsidRDefault="00274867" w:rsidP="00274867">
      <w:pPr>
        <w:spacing w:line="240" w:lineRule="auto"/>
      </w:pPr>
      <w:r w:rsidRPr="00274867">
        <w:t>By comparing the results of various models created throughout this study, valuable insights are gained into the impact of CT brain scan data and assisted residential care data on the performance of machine learning models in diagnosing dementia. Ultimately, this project aims to contribute to ongoing efforts to enhance the accuracy and efficiency of early dementia diagnosis through the application of machine learning.</w:t>
      </w:r>
    </w:p>
    <w:p w14:paraId="4FA66F4C" w14:textId="301F6B5A" w:rsidR="00F74595" w:rsidRDefault="00F74595" w:rsidP="00F74595">
      <w:pPr>
        <w:pStyle w:val="Heading1"/>
      </w:pPr>
      <w:bookmarkStart w:id="2" w:name="_Toc189642751"/>
      <w:r>
        <w:t>Related Work</w:t>
      </w:r>
      <w:bookmarkEnd w:id="2"/>
    </w:p>
    <w:p w14:paraId="574F2D7F" w14:textId="55ACDE80" w:rsidR="005F0F32" w:rsidRPr="005F0F32" w:rsidRDefault="005F0F32" w:rsidP="005F0F32">
      <w:pPr>
        <w:pStyle w:val="Heading2"/>
        <w:rPr>
          <w:rFonts w:eastAsia="Times New Roman"/>
          <w:lang w:eastAsia="en-GB"/>
        </w:rPr>
      </w:pPr>
      <w:bookmarkStart w:id="3" w:name="_Toc189642752"/>
      <w:r>
        <w:rPr>
          <w:rFonts w:eastAsia="Times New Roman"/>
          <w:lang w:eastAsia="en-GB"/>
        </w:rPr>
        <w:t xml:space="preserve">Machine Learning for </w:t>
      </w:r>
      <w:r w:rsidR="004D0BB8">
        <w:rPr>
          <w:rFonts w:eastAsia="Times New Roman"/>
          <w:lang w:eastAsia="en-GB"/>
        </w:rPr>
        <w:t>Medical Diagnosis</w:t>
      </w:r>
      <w:bookmarkEnd w:id="3"/>
    </w:p>
    <w:p w14:paraId="0C8BB60D" w14:textId="0CA5C468" w:rsidR="00D0740C" w:rsidRDefault="00D0740C" w:rsidP="005F0F32">
      <w:pPr>
        <w:spacing w:before="100" w:beforeAutospacing="1" w:after="100" w:afterAutospacing="1" w:line="240" w:lineRule="auto"/>
        <w:rPr>
          <w:rFonts w:eastAsia="Times New Roman" w:cs="Times New Roman"/>
          <w:color w:val="000000"/>
          <w:szCs w:val="24"/>
          <w:lang w:eastAsia="en-GB"/>
        </w:rPr>
      </w:pPr>
      <w:r>
        <w:rPr>
          <w:rFonts w:eastAsia="Times New Roman" w:cs="Times New Roman"/>
          <w:color w:val="000000"/>
          <w:szCs w:val="24"/>
          <w:lang w:eastAsia="en-GB"/>
        </w:rPr>
        <w:t>With a swiftly aging world population the rising prevalence of dementia has driven a vast amount of research into computational approaches for early detection and diagnosis. As traditional methods of diagnosis are time consuming and prone to human interpretation, various machine learning (ML) methods have been investigated as a means to streamline and assist in the fast and accurate diagnosis of dementia.</w:t>
      </w:r>
    </w:p>
    <w:p w14:paraId="6915162C" w14:textId="40B9E611" w:rsidR="00A16DC2" w:rsidRDefault="00AE5A7C" w:rsidP="005F0F32">
      <w:pPr>
        <w:spacing w:before="100" w:beforeAutospacing="1" w:after="100" w:afterAutospacing="1" w:line="240" w:lineRule="auto"/>
        <w:rPr>
          <w:rFonts w:eastAsia="Times New Roman" w:cs="Times New Roman"/>
          <w:color w:val="000000"/>
          <w:szCs w:val="24"/>
          <w:lang w:eastAsia="en-GB"/>
        </w:rPr>
      </w:pPr>
      <w:r>
        <w:rPr>
          <w:rFonts w:eastAsia="Times New Roman" w:cs="Times New Roman"/>
          <w:color w:val="000000"/>
          <w:szCs w:val="24"/>
          <w:lang w:eastAsia="en-GB"/>
        </w:rPr>
        <w:t xml:space="preserve">The three </w:t>
      </w:r>
      <w:r w:rsidR="006D46F8">
        <w:rPr>
          <w:rFonts w:eastAsia="Times New Roman" w:cs="Times New Roman"/>
          <w:color w:val="000000"/>
          <w:szCs w:val="24"/>
          <w:lang w:eastAsia="en-GB"/>
        </w:rPr>
        <w:t xml:space="preserve">main </w:t>
      </w:r>
      <w:r>
        <w:rPr>
          <w:rFonts w:eastAsia="Times New Roman" w:cs="Times New Roman"/>
          <w:color w:val="000000"/>
          <w:szCs w:val="24"/>
          <w:lang w:eastAsia="en-GB"/>
        </w:rPr>
        <w:t xml:space="preserve">machine learning algorithms for </w:t>
      </w:r>
      <w:r w:rsidR="004D0BB8">
        <w:rPr>
          <w:rFonts w:eastAsia="Times New Roman" w:cs="Times New Roman"/>
          <w:color w:val="000000"/>
          <w:szCs w:val="24"/>
          <w:lang w:eastAsia="en-GB"/>
        </w:rPr>
        <w:t>medical</w:t>
      </w:r>
      <w:r>
        <w:rPr>
          <w:rFonts w:eastAsia="Times New Roman" w:cs="Times New Roman"/>
          <w:color w:val="000000"/>
          <w:szCs w:val="24"/>
          <w:lang w:eastAsia="en-GB"/>
        </w:rPr>
        <w:t xml:space="preserve"> diagnosis and prediction to date are support vector machine (SVM), Ensemble methods, and Convolutional Neural Networks (CNN)</w:t>
      </w:r>
      <w:r w:rsidR="006D46F8">
        <w:rPr>
          <w:rFonts w:eastAsia="Times New Roman" w:cs="Times New Roman"/>
          <w:color w:val="000000"/>
          <w:szCs w:val="24"/>
          <w:lang w:eastAsia="en-GB"/>
        </w:rPr>
        <w:t xml:space="preserve"> [4]. </w:t>
      </w:r>
      <w:r w:rsidR="00C15AD1">
        <w:rPr>
          <w:rFonts w:eastAsia="Times New Roman" w:cs="Times New Roman"/>
          <w:color w:val="000000"/>
          <w:szCs w:val="24"/>
          <w:lang w:eastAsia="en-GB"/>
        </w:rPr>
        <w:t xml:space="preserve">Convolutional Neural Networks have been shown to be able to obtain a high </w:t>
      </w:r>
      <w:r w:rsidR="00C15AD1">
        <w:rPr>
          <w:rFonts w:eastAsia="Times New Roman" w:cs="Times New Roman"/>
          <w:color w:val="000000"/>
          <w:szCs w:val="24"/>
          <w:lang w:eastAsia="en-GB"/>
        </w:rPr>
        <w:lastRenderedPageBreak/>
        <w:t xml:space="preserve">accuracy in diagnosis through the use of MRI (Magnetic Resonance Imaging), however </w:t>
      </w:r>
      <w:r w:rsidR="00EA7812">
        <w:rPr>
          <w:rFonts w:eastAsia="Times New Roman" w:cs="Times New Roman"/>
          <w:color w:val="000000"/>
          <w:szCs w:val="24"/>
          <w:lang w:eastAsia="en-GB"/>
        </w:rPr>
        <w:t xml:space="preserve">it </w:t>
      </w:r>
      <w:r w:rsidR="00C15AD1">
        <w:rPr>
          <w:rFonts w:eastAsia="Times New Roman" w:cs="Times New Roman"/>
          <w:color w:val="000000"/>
          <w:szCs w:val="24"/>
          <w:lang w:eastAsia="en-GB"/>
        </w:rPr>
        <w:t xml:space="preserve">requires a large amount of </w:t>
      </w:r>
      <w:r w:rsidR="00EA7812">
        <w:rPr>
          <w:rFonts w:eastAsia="Times New Roman" w:cs="Times New Roman"/>
          <w:color w:val="000000"/>
          <w:szCs w:val="24"/>
          <w:lang w:eastAsia="en-GB"/>
        </w:rPr>
        <w:t xml:space="preserve">image </w:t>
      </w:r>
      <w:r w:rsidR="00C15AD1">
        <w:rPr>
          <w:rFonts w:eastAsia="Times New Roman" w:cs="Times New Roman"/>
          <w:color w:val="000000"/>
          <w:szCs w:val="24"/>
          <w:lang w:eastAsia="en-GB"/>
        </w:rPr>
        <w:t>data for the model to be trained and learned deeply [5]</w:t>
      </w:r>
      <w:r w:rsidR="004D0BB8">
        <w:rPr>
          <w:rFonts w:eastAsia="Times New Roman" w:cs="Times New Roman"/>
          <w:color w:val="000000"/>
          <w:szCs w:val="24"/>
          <w:lang w:eastAsia="en-GB"/>
        </w:rPr>
        <w:t xml:space="preserve"> and MRI image data wasn’t in our dataset</w:t>
      </w:r>
      <w:r w:rsidR="00C15AD1">
        <w:rPr>
          <w:rFonts w:eastAsia="Times New Roman" w:cs="Times New Roman"/>
          <w:color w:val="000000"/>
          <w:szCs w:val="24"/>
          <w:lang w:eastAsia="en-GB"/>
        </w:rPr>
        <w:t>.</w:t>
      </w:r>
      <w:r w:rsidR="00EA7812">
        <w:rPr>
          <w:rFonts w:eastAsia="Times New Roman" w:cs="Times New Roman"/>
          <w:color w:val="000000"/>
          <w:szCs w:val="24"/>
          <w:lang w:eastAsia="en-GB"/>
        </w:rPr>
        <w:t xml:space="preserve"> </w:t>
      </w:r>
      <w:r w:rsidR="004D0BB8">
        <w:rPr>
          <w:rFonts w:eastAsia="Times New Roman" w:cs="Times New Roman"/>
          <w:color w:val="000000"/>
          <w:szCs w:val="24"/>
          <w:lang w:eastAsia="en-GB"/>
        </w:rPr>
        <w:t xml:space="preserve">Another study with similar methodology and dataset which investigated kidney disease diagnosis found </w:t>
      </w:r>
      <w:r w:rsidR="00A16DC2">
        <w:rPr>
          <w:rFonts w:eastAsia="Times New Roman" w:cs="Times New Roman"/>
          <w:color w:val="000000"/>
          <w:szCs w:val="24"/>
          <w:lang w:eastAsia="en-GB"/>
        </w:rPr>
        <w:t xml:space="preserve">an Ensemble method called </w:t>
      </w:r>
      <w:r w:rsidR="004D0BB8">
        <w:rPr>
          <w:rFonts w:eastAsia="Times New Roman" w:cs="Times New Roman"/>
          <w:color w:val="000000"/>
          <w:szCs w:val="24"/>
          <w:lang w:eastAsia="en-GB"/>
        </w:rPr>
        <w:t>XGBoost (Extreme Gradient Boosting) to perform the best when compared across a number of metrics against SVM [3]</w:t>
      </w:r>
      <w:r w:rsidR="00A16DC2">
        <w:rPr>
          <w:rFonts w:eastAsia="Times New Roman" w:cs="Times New Roman"/>
          <w:color w:val="000000"/>
          <w:szCs w:val="24"/>
          <w:lang w:eastAsia="en-GB"/>
        </w:rPr>
        <w:t>, hence giving us confidence to move forward with XGBoost as our machine learning model for diagnosing dementia for our given dataset.</w:t>
      </w:r>
    </w:p>
    <w:p w14:paraId="575C91DF" w14:textId="50428929" w:rsidR="005F0F32" w:rsidRPr="005F0F32" w:rsidRDefault="005F0F32" w:rsidP="005F0F32">
      <w:pPr>
        <w:pStyle w:val="Heading2"/>
        <w:rPr>
          <w:rFonts w:eastAsia="Times New Roman"/>
          <w:lang w:eastAsia="en-GB"/>
        </w:rPr>
      </w:pPr>
      <w:bookmarkStart w:id="4" w:name="_Toc189642753"/>
      <w:r>
        <w:rPr>
          <w:rFonts w:eastAsia="Times New Roman"/>
          <w:lang w:eastAsia="en-GB"/>
        </w:rPr>
        <w:t>Applications of XGBoost in Healthcare</w:t>
      </w:r>
      <w:bookmarkEnd w:id="4"/>
    </w:p>
    <w:p w14:paraId="76797F1C" w14:textId="03172FBB" w:rsidR="005F0F32" w:rsidRDefault="005F0F32" w:rsidP="005F0F32">
      <w:pPr>
        <w:spacing w:before="100" w:beforeAutospacing="1" w:after="100" w:afterAutospacing="1" w:line="240" w:lineRule="auto"/>
        <w:rPr>
          <w:rFonts w:eastAsia="Times New Roman" w:cs="Times New Roman"/>
          <w:color w:val="000000"/>
          <w:szCs w:val="24"/>
          <w:lang w:eastAsia="en-GB"/>
        </w:rPr>
      </w:pPr>
      <w:r w:rsidRPr="005F0F32">
        <w:rPr>
          <w:rFonts w:eastAsia="Times New Roman" w:cs="Times New Roman"/>
          <w:color w:val="000000"/>
          <w:szCs w:val="24"/>
          <w:lang w:eastAsia="en-GB"/>
        </w:rPr>
        <w:t>XGBoost has emerged as a leading algorithm for structured data analysis in healthcare due to its computational efficiency, scalability, and superior performance in classification tasks. Its ensemble learning approach minimi</w:t>
      </w:r>
      <w:r w:rsidR="00A16DC2">
        <w:rPr>
          <w:rFonts w:eastAsia="Times New Roman" w:cs="Times New Roman"/>
          <w:color w:val="000000"/>
          <w:szCs w:val="24"/>
          <w:lang w:eastAsia="en-GB"/>
        </w:rPr>
        <w:t>s</w:t>
      </w:r>
      <w:r w:rsidRPr="005F0F32">
        <w:rPr>
          <w:rFonts w:eastAsia="Times New Roman" w:cs="Times New Roman"/>
          <w:color w:val="000000"/>
          <w:szCs w:val="24"/>
          <w:lang w:eastAsia="en-GB"/>
        </w:rPr>
        <w:t xml:space="preserve">es overfitting and adapts flexibly to diverse datasets​. </w:t>
      </w:r>
      <w:r w:rsidR="00B50638">
        <w:rPr>
          <w:rFonts w:eastAsia="Times New Roman" w:cs="Times New Roman"/>
          <w:color w:val="000000"/>
          <w:szCs w:val="24"/>
          <w:lang w:eastAsia="en-GB"/>
        </w:rPr>
        <w:t>Many s</w:t>
      </w:r>
      <w:r w:rsidRPr="005F0F32">
        <w:rPr>
          <w:rFonts w:eastAsia="Times New Roman" w:cs="Times New Roman"/>
          <w:color w:val="000000"/>
          <w:szCs w:val="24"/>
          <w:lang w:eastAsia="en-GB"/>
        </w:rPr>
        <w:t xml:space="preserve">tudies have </w:t>
      </w:r>
      <w:r w:rsidR="00B50638">
        <w:rPr>
          <w:rFonts w:eastAsia="Times New Roman" w:cs="Times New Roman"/>
          <w:color w:val="000000"/>
          <w:szCs w:val="24"/>
          <w:lang w:eastAsia="en-GB"/>
        </w:rPr>
        <w:t>used</w:t>
      </w:r>
      <w:r w:rsidRPr="005F0F32">
        <w:rPr>
          <w:rFonts w:eastAsia="Times New Roman" w:cs="Times New Roman"/>
          <w:color w:val="000000"/>
          <w:szCs w:val="24"/>
          <w:lang w:eastAsia="en-GB"/>
        </w:rPr>
        <w:t xml:space="preserve"> XGBoost to</w:t>
      </w:r>
      <w:r w:rsidR="00B50638">
        <w:rPr>
          <w:rFonts w:eastAsia="Times New Roman" w:cs="Times New Roman"/>
          <w:color w:val="000000"/>
          <w:szCs w:val="24"/>
          <w:lang w:eastAsia="en-GB"/>
        </w:rPr>
        <w:t xml:space="preserve"> assist in medical diagnosis</w:t>
      </w:r>
      <w:r w:rsidRPr="005F0F32">
        <w:rPr>
          <w:rFonts w:eastAsia="Times New Roman" w:cs="Times New Roman"/>
          <w:color w:val="000000"/>
          <w:szCs w:val="24"/>
          <w:lang w:eastAsia="en-GB"/>
        </w:rPr>
        <w:t>, with applications ranging from kidney disease diagnosis</w:t>
      </w:r>
      <w:r w:rsidR="00A16DC2">
        <w:rPr>
          <w:rFonts w:eastAsia="Times New Roman" w:cs="Times New Roman"/>
          <w:color w:val="000000"/>
          <w:szCs w:val="24"/>
          <w:lang w:eastAsia="en-GB"/>
        </w:rPr>
        <w:t xml:space="preserve"> [3]</w:t>
      </w:r>
      <w:r w:rsidRPr="005F0F32">
        <w:rPr>
          <w:rFonts w:eastAsia="Times New Roman" w:cs="Times New Roman"/>
          <w:color w:val="000000"/>
          <w:szCs w:val="24"/>
          <w:lang w:eastAsia="en-GB"/>
        </w:rPr>
        <w:t xml:space="preserve"> to dementia risk prediction</w:t>
      </w:r>
      <w:r w:rsidR="00A16DC2">
        <w:rPr>
          <w:rFonts w:eastAsia="Times New Roman" w:cs="Times New Roman"/>
          <w:color w:val="000000"/>
          <w:szCs w:val="24"/>
          <w:lang w:eastAsia="en-GB"/>
        </w:rPr>
        <w:t xml:space="preserve"> </w:t>
      </w:r>
      <w:r w:rsidR="00B50638">
        <w:rPr>
          <w:rFonts w:eastAsia="Times New Roman" w:cs="Times New Roman"/>
          <w:color w:val="000000"/>
          <w:szCs w:val="24"/>
          <w:lang w:eastAsia="en-GB"/>
        </w:rPr>
        <w:t>[2]</w:t>
      </w:r>
      <w:r w:rsidRPr="005F0F32">
        <w:rPr>
          <w:rFonts w:eastAsia="Times New Roman" w:cs="Times New Roman"/>
          <w:color w:val="000000"/>
          <w:szCs w:val="24"/>
          <w:lang w:eastAsia="en-GB"/>
        </w:rPr>
        <w:t>.</w:t>
      </w:r>
    </w:p>
    <w:p w14:paraId="692BCAE4" w14:textId="512A9918" w:rsidR="00B50638" w:rsidRPr="005F0F32" w:rsidRDefault="00B50638" w:rsidP="005F0F32">
      <w:pPr>
        <w:spacing w:before="100" w:beforeAutospacing="1" w:after="100" w:afterAutospacing="1" w:line="240" w:lineRule="auto"/>
        <w:rPr>
          <w:rFonts w:eastAsia="Times New Roman" w:cs="Times New Roman"/>
          <w:color w:val="000000"/>
          <w:szCs w:val="24"/>
          <w:lang w:eastAsia="en-GB"/>
        </w:rPr>
      </w:pPr>
      <w:r>
        <w:rPr>
          <w:rFonts w:eastAsia="Times New Roman" w:cs="Times New Roman"/>
          <w:color w:val="000000"/>
          <w:szCs w:val="24"/>
          <w:lang w:eastAsia="en-GB"/>
        </w:rPr>
        <w:t>One study investigated a dementia risk prediction model based on XGBoost, incorporating derived variables to enhance prediction accuracy. The study highlighted the importance of feature selection and hyperparameter tuning for the functionality of an XGBoost model and achieved an accuracy of 85.61% and an F1-score of 79.28% [2].</w:t>
      </w:r>
      <w:r w:rsidR="00A72748">
        <w:rPr>
          <w:rFonts w:eastAsia="Times New Roman" w:cs="Times New Roman"/>
          <w:color w:val="000000"/>
          <w:szCs w:val="24"/>
          <w:lang w:eastAsia="en-GB"/>
        </w:rPr>
        <w:t xml:space="preserve"> Another study utilised</w:t>
      </w:r>
      <w:r w:rsidR="00C50E8C">
        <w:rPr>
          <w:rFonts w:eastAsia="Times New Roman" w:cs="Times New Roman"/>
          <w:color w:val="000000"/>
          <w:szCs w:val="24"/>
          <w:lang w:eastAsia="en-GB"/>
        </w:rPr>
        <w:t xml:space="preserve"> </w:t>
      </w:r>
      <w:r w:rsidR="00A72748">
        <w:rPr>
          <w:rFonts w:eastAsia="Times New Roman" w:cs="Times New Roman"/>
          <w:color w:val="000000"/>
          <w:szCs w:val="24"/>
          <w:lang w:eastAsia="en-GB"/>
        </w:rPr>
        <w:t xml:space="preserve">XGBoost to create a classification model for diagnosing Alzheimer’s dementia and again found </w:t>
      </w:r>
      <w:r w:rsidR="00C50E8C">
        <w:rPr>
          <w:rFonts w:eastAsia="Times New Roman" w:cs="Times New Roman"/>
          <w:color w:val="000000"/>
          <w:szCs w:val="24"/>
          <w:lang w:eastAsia="en-GB"/>
        </w:rPr>
        <w:t>that with an optimised set of hyperparameters that the model was able to gain a high accuracy of 81% [6].</w:t>
      </w:r>
    </w:p>
    <w:p w14:paraId="1D7C1117" w14:textId="33C1DC8D" w:rsidR="005F0F32" w:rsidRPr="005F0F32" w:rsidRDefault="005F0F32" w:rsidP="005F0F32">
      <w:pPr>
        <w:pStyle w:val="Heading2"/>
        <w:rPr>
          <w:rFonts w:eastAsia="Times New Roman"/>
          <w:lang w:eastAsia="en-GB"/>
        </w:rPr>
      </w:pPr>
      <w:bookmarkStart w:id="5" w:name="_Toc189642754"/>
      <w:r>
        <w:rPr>
          <w:rFonts w:eastAsia="Times New Roman"/>
          <w:lang w:eastAsia="en-GB"/>
        </w:rPr>
        <w:t xml:space="preserve">Feature Selection and </w:t>
      </w:r>
      <w:r w:rsidR="003C5A21">
        <w:rPr>
          <w:rFonts w:eastAsia="Times New Roman"/>
          <w:lang w:eastAsia="en-GB"/>
        </w:rPr>
        <w:t xml:space="preserve">Hyperparameter </w:t>
      </w:r>
      <w:r w:rsidR="00EA5EA9">
        <w:rPr>
          <w:rFonts w:eastAsia="Times New Roman"/>
          <w:lang w:eastAsia="en-GB"/>
        </w:rPr>
        <w:t>Tuning</w:t>
      </w:r>
      <w:bookmarkEnd w:id="5"/>
    </w:p>
    <w:p w14:paraId="34E1F0F6" w14:textId="7A07C443" w:rsidR="00C50E8C" w:rsidRDefault="00C50E8C" w:rsidP="005F0F32">
      <w:pPr>
        <w:spacing w:before="100" w:beforeAutospacing="1" w:after="100" w:afterAutospacing="1" w:line="240" w:lineRule="auto"/>
        <w:rPr>
          <w:rFonts w:eastAsia="Times New Roman" w:cs="Times New Roman"/>
          <w:color w:val="000000"/>
          <w:szCs w:val="24"/>
          <w:lang w:eastAsia="en-GB"/>
        </w:rPr>
      </w:pPr>
      <w:r>
        <w:rPr>
          <w:rFonts w:eastAsia="Times New Roman" w:cs="Times New Roman"/>
          <w:color w:val="000000"/>
          <w:szCs w:val="24"/>
          <w:lang w:eastAsia="en-GB"/>
        </w:rPr>
        <w:t xml:space="preserve">The two main ways an XGBoost model can be optimised for best performance are through feature selection and hyperparameter </w:t>
      </w:r>
      <w:r w:rsidR="00F8689A">
        <w:rPr>
          <w:rFonts w:eastAsia="Times New Roman" w:cs="Times New Roman"/>
          <w:color w:val="000000"/>
          <w:szCs w:val="24"/>
          <w:lang w:eastAsia="en-GB"/>
        </w:rPr>
        <w:t>tuning</w:t>
      </w:r>
      <w:r>
        <w:rPr>
          <w:rFonts w:eastAsia="Times New Roman" w:cs="Times New Roman"/>
          <w:color w:val="000000"/>
          <w:szCs w:val="24"/>
          <w:lang w:eastAsia="en-GB"/>
        </w:rPr>
        <w:t>. Effective feature selection can be crucial for reducing model complexity and computational time</w:t>
      </w:r>
      <w:r w:rsidR="0078469C">
        <w:rPr>
          <w:rFonts w:eastAsia="Times New Roman" w:cs="Times New Roman"/>
          <w:color w:val="000000"/>
          <w:szCs w:val="24"/>
          <w:lang w:eastAsia="en-GB"/>
        </w:rPr>
        <w:t>,</w:t>
      </w:r>
      <w:r>
        <w:rPr>
          <w:rFonts w:eastAsia="Times New Roman" w:cs="Times New Roman"/>
          <w:color w:val="000000"/>
          <w:szCs w:val="24"/>
          <w:lang w:eastAsia="en-GB"/>
        </w:rPr>
        <w:t xml:space="preserve"> enabling the model to not be clustered by features which have little to no impact on performance. While hyperparameter </w:t>
      </w:r>
      <w:r w:rsidR="00F8689A">
        <w:rPr>
          <w:rFonts w:eastAsia="Times New Roman" w:cs="Times New Roman"/>
          <w:color w:val="000000"/>
          <w:szCs w:val="24"/>
          <w:lang w:eastAsia="en-GB"/>
        </w:rPr>
        <w:t>tuning</w:t>
      </w:r>
      <w:r>
        <w:rPr>
          <w:rFonts w:eastAsia="Times New Roman" w:cs="Times New Roman"/>
          <w:color w:val="000000"/>
          <w:szCs w:val="24"/>
          <w:lang w:eastAsia="en-GB"/>
        </w:rPr>
        <w:t xml:space="preserve"> enables the best set of hyperparameters to be chosen for the specific problem allowing for the model to achieve as high an accuracy as possible. </w:t>
      </w:r>
    </w:p>
    <w:p w14:paraId="3C96BF75" w14:textId="79112A25" w:rsidR="00C50E8C" w:rsidRDefault="003C5A21" w:rsidP="005F0F32">
      <w:pPr>
        <w:spacing w:before="100" w:beforeAutospacing="1" w:after="100" w:afterAutospacing="1" w:line="240" w:lineRule="auto"/>
      </w:pPr>
      <w:r>
        <w:rPr>
          <w:rFonts w:eastAsia="Times New Roman" w:cs="Times New Roman"/>
          <w:color w:val="000000"/>
          <w:szCs w:val="24"/>
          <w:lang w:eastAsia="en-GB"/>
        </w:rPr>
        <w:t xml:space="preserve">One commonly used feature selection method is Spearman Rank Correlation which seeks to find the correlation between a feature and the target feature, by calculating a correlation coefficient between the two and only using features which </w:t>
      </w:r>
      <w:r w:rsidR="0078469C">
        <w:rPr>
          <w:rFonts w:eastAsia="Times New Roman" w:cs="Times New Roman"/>
          <w:color w:val="000000"/>
          <w:szCs w:val="24"/>
          <w:lang w:eastAsia="en-GB"/>
        </w:rPr>
        <w:t xml:space="preserve">meet a specific correlation threshold </w:t>
      </w:r>
      <w:r>
        <w:rPr>
          <w:rFonts w:eastAsia="Times New Roman" w:cs="Times New Roman"/>
          <w:color w:val="000000"/>
          <w:szCs w:val="24"/>
          <w:lang w:eastAsia="en-GB"/>
        </w:rPr>
        <w:t xml:space="preserve">[7].  </w:t>
      </w:r>
      <w:r w:rsidR="00F3066C" w:rsidRPr="00F3066C">
        <w:t>Another widely adopted feature selection technique is Recursive Feature Elimination (RFE). RFE works by iteratively training the model and ranking features based on their importance scores. At each iteration, the least important feature</w:t>
      </w:r>
      <w:r w:rsidR="00F3066C">
        <w:t>s</w:t>
      </w:r>
      <w:r w:rsidR="00F3066C" w:rsidRPr="00F3066C">
        <w:t xml:space="preserve"> are removed, and the model is re-trained with the reduced feature set. This process continues until the desired number of features is reached.</w:t>
      </w:r>
      <w:r w:rsidR="00F3066C">
        <w:t xml:space="preserve"> This feature selection method </w:t>
      </w:r>
      <w:r w:rsidR="00144D65">
        <w:t>can reduce the dimensionality of the feature set while retaining the most important features for classification [8].</w:t>
      </w:r>
    </w:p>
    <w:p w14:paraId="0460B2B9" w14:textId="49CF9BE0" w:rsidR="007E680C" w:rsidRDefault="008E016D" w:rsidP="0078469C">
      <w:pPr>
        <w:pStyle w:val="NormalWeb"/>
        <w:rPr>
          <w:color w:val="000000"/>
        </w:rPr>
      </w:pPr>
      <w:r>
        <w:rPr>
          <w:color w:val="000000"/>
        </w:rPr>
        <w:t xml:space="preserve">Hyperparameter tuning optimises XGBoost models performance relative to some metric, often being accuracy. The most important hyperparameters include the number of estimators (n_estimators), maximum tree depth (max_depth), learning rate (learning_rate), column sampling (colsample_bytree) and row sampling (subsample). Methods like grid search and random search are commonly used for tuning, though extensive optimisation can be computationally expensive [2], [3]. In this project, </w:t>
      </w:r>
      <w:r w:rsidR="0078469C">
        <w:rPr>
          <w:color w:val="000000"/>
        </w:rPr>
        <w:t>we</w:t>
      </w:r>
      <w:r>
        <w:rPr>
          <w:color w:val="000000"/>
        </w:rPr>
        <w:t xml:space="preserve"> focused on the most key parameters for </w:t>
      </w:r>
      <w:r>
        <w:rPr>
          <w:color w:val="000000"/>
        </w:rPr>
        <w:lastRenderedPageBreak/>
        <w:t>XGBoost to ensure efficient optimisation without excessive computational costs</w:t>
      </w:r>
      <w:r w:rsidR="00F8689A">
        <w:rPr>
          <w:color w:val="000000"/>
        </w:rPr>
        <w:t>, and employed the grid search method to do this</w:t>
      </w:r>
      <w:r>
        <w:rPr>
          <w:color w:val="000000"/>
        </w:rPr>
        <w:t>.</w:t>
      </w:r>
    </w:p>
    <w:p w14:paraId="2F176202" w14:textId="06D447A5" w:rsidR="005F0F32" w:rsidRPr="005F0F32" w:rsidRDefault="005F0F32" w:rsidP="005F0F32">
      <w:pPr>
        <w:pStyle w:val="Heading2"/>
        <w:rPr>
          <w:rFonts w:eastAsia="Times New Roman"/>
          <w:lang w:eastAsia="en-GB"/>
        </w:rPr>
      </w:pPr>
      <w:bookmarkStart w:id="6" w:name="_Toc189642755"/>
      <w:r>
        <w:rPr>
          <w:rFonts w:eastAsia="Times New Roman"/>
          <w:lang w:eastAsia="en-GB"/>
        </w:rPr>
        <w:t>Summary</w:t>
      </w:r>
      <w:bookmarkEnd w:id="6"/>
    </w:p>
    <w:p w14:paraId="2E84CF5E" w14:textId="614F0563" w:rsidR="00F74595" w:rsidRPr="00377D5D" w:rsidRDefault="00274867" w:rsidP="00F74595">
      <w:pPr>
        <w:rPr>
          <w:rFonts w:cs="Times New Roman"/>
          <w:szCs w:val="24"/>
        </w:rPr>
      </w:pPr>
      <w:r w:rsidRPr="00274867">
        <w:rPr>
          <w:rFonts w:cs="Times New Roman"/>
          <w:color w:val="000000"/>
          <w:szCs w:val="24"/>
        </w:rPr>
        <w:t>XGBoost has proven to be a powerful tool in medical diagnostics, with a wide range of applications across the industry. Feature selection methods streamline the dataset by retaining only the most relevant information, while hyperparameter tuning optimi</w:t>
      </w:r>
      <w:r>
        <w:rPr>
          <w:rFonts w:cs="Times New Roman"/>
          <w:color w:val="000000"/>
          <w:szCs w:val="24"/>
        </w:rPr>
        <w:t>s</w:t>
      </w:r>
      <w:r w:rsidRPr="00274867">
        <w:rPr>
          <w:rFonts w:cs="Times New Roman"/>
          <w:color w:val="000000"/>
          <w:szCs w:val="24"/>
        </w:rPr>
        <w:t xml:space="preserve">es the model’s parameters for the specific problem. This research builds on these techniques by investigating the impact of CT brain scan </w:t>
      </w:r>
      <w:r w:rsidR="00D820EB">
        <w:rPr>
          <w:rFonts w:cs="Times New Roman"/>
          <w:color w:val="000000"/>
          <w:szCs w:val="24"/>
        </w:rPr>
        <w:t xml:space="preserve">and assisted residential care </w:t>
      </w:r>
      <w:r w:rsidRPr="00274867">
        <w:rPr>
          <w:rFonts w:cs="Times New Roman"/>
          <w:color w:val="000000"/>
          <w:szCs w:val="24"/>
        </w:rPr>
        <w:t>data on dementia prediction models, providing insight into its potential to enhance dementia diagnosis through machine learning.</w:t>
      </w:r>
    </w:p>
    <w:p w14:paraId="6882C5BD" w14:textId="064DD9AE" w:rsidR="005A0AE4" w:rsidRDefault="00F74595" w:rsidP="005A0AE4">
      <w:pPr>
        <w:pStyle w:val="Heading1"/>
      </w:pPr>
      <w:bookmarkStart w:id="7" w:name="_Toc189642756"/>
      <w:r>
        <w:t>Methodology</w:t>
      </w:r>
      <w:bookmarkEnd w:id="7"/>
    </w:p>
    <w:p w14:paraId="6865DD1E" w14:textId="3D9C4093" w:rsidR="00387D35" w:rsidRDefault="00387D35" w:rsidP="00387D35">
      <w:pPr>
        <w:pStyle w:val="Heading2"/>
      </w:pPr>
      <w:bookmarkStart w:id="8" w:name="_Toc189642757"/>
      <w:r>
        <w:t>Pre-processing</w:t>
      </w:r>
      <w:bookmarkEnd w:id="8"/>
    </w:p>
    <w:p w14:paraId="0B2F550C" w14:textId="06436664" w:rsidR="00E814F7" w:rsidRDefault="00E814F7" w:rsidP="00600B95">
      <w:pPr>
        <w:pStyle w:val="NormalWeb"/>
        <w:rPr>
          <w:color w:val="000000"/>
        </w:rPr>
      </w:pPr>
      <w:r>
        <w:rPr>
          <w:color w:val="000000"/>
        </w:rPr>
        <w:t xml:space="preserve">For this project the provided dataset had already undergone an initial cleaning process, and there were minimal missing data points. </w:t>
      </w:r>
      <w:r w:rsidR="00525EA8">
        <w:rPr>
          <w:color w:val="000000"/>
        </w:rPr>
        <w:t xml:space="preserve">The majority of the missing data was 13 of the 165 patients had no CT data, along with some other patients not having data for things such as a specific blood test. A list of the features which were used before any feature selection was conducted can be seen in table 1. </w:t>
      </w:r>
    </w:p>
    <w:p w14:paraId="037008D5" w14:textId="09E7A42C" w:rsidR="00D252B2" w:rsidRPr="00600B95" w:rsidRDefault="00F054DF" w:rsidP="00F054DF">
      <w:pPr>
        <w:rPr>
          <w:color w:val="000000"/>
        </w:rPr>
      </w:pPr>
      <w:r>
        <w:rPr>
          <w:color w:val="000000"/>
        </w:rPr>
        <w:t>However the provided data from the hospital was not given in this format, it was instead categorised by the type of dataset it belonged to with its own excel sheet for each dataset. Hence a python script was developed to extract the necessary features from the various sheets and get them into a format such that each patient had one unique row in the data frame with all the associated feature values. This script provided an automated and repeatable extraction process which enabled the data to be manipulated into a compatible form to be used with the XGBoost functions.</w:t>
      </w:r>
    </w:p>
    <w:tbl>
      <w:tblPr>
        <w:tblStyle w:val="TableGrid"/>
        <w:tblW w:w="0" w:type="auto"/>
        <w:tblLook w:val="04A0" w:firstRow="1" w:lastRow="0" w:firstColumn="1" w:lastColumn="0" w:noHBand="0" w:noVBand="1"/>
      </w:tblPr>
      <w:tblGrid>
        <w:gridCol w:w="1413"/>
        <w:gridCol w:w="3118"/>
        <w:gridCol w:w="4485"/>
      </w:tblGrid>
      <w:tr w:rsidR="00F3066C" w14:paraId="5F92C5AF" w14:textId="77777777" w:rsidTr="00B7712A">
        <w:tc>
          <w:tcPr>
            <w:tcW w:w="1413" w:type="dxa"/>
          </w:tcPr>
          <w:p w14:paraId="77027FA9" w14:textId="20E97CC5" w:rsidR="00F3066C" w:rsidRPr="00E814F7" w:rsidRDefault="00F3066C" w:rsidP="000A2D57">
            <w:pPr>
              <w:spacing w:after="0" w:line="276" w:lineRule="auto"/>
              <w:jc w:val="center"/>
              <w:rPr>
                <w:b/>
                <w:bCs/>
                <w:sz w:val="20"/>
                <w:szCs w:val="20"/>
              </w:rPr>
            </w:pPr>
            <w:r w:rsidRPr="00E814F7">
              <w:rPr>
                <w:b/>
                <w:bCs/>
                <w:sz w:val="20"/>
                <w:szCs w:val="20"/>
              </w:rPr>
              <w:t>Dataset</w:t>
            </w:r>
          </w:p>
        </w:tc>
        <w:tc>
          <w:tcPr>
            <w:tcW w:w="3118" w:type="dxa"/>
          </w:tcPr>
          <w:p w14:paraId="35E87819" w14:textId="35A2211A" w:rsidR="00F3066C" w:rsidRPr="00E814F7" w:rsidRDefault="00F3066C" w:rsidP="000A2D57">
            <w:pPr>
              <w:spacing w:after="0" w:line="276" w:lineRule="auto"/>
              <w:jc w:val="center"/>
              <w:rPr>
                <w:b/>
                <w:bCs/>
                <w:sz w:val="20"/>
                <w:szCs w:val="20"/>
              </w:rPr>
            </w:pPr>
            <w:r w:rsidRPr="00E814F7">
              <w:rPr>
                <w:b/>
                <w:bCs/>
                <w:sz w:val="20"/>
                <w:szCs w:val="20"/>
              </w:rPr>
              <w:t>Features</w:t>
            </w:r>
          </w:p>
        </w:tc>
        <w:tc>
          <w:tcPr>
            <w:tcW w:w="4485" w:type="dxa"/>
          </w:tcPr>
          <w:p w14:paraId="32541ABE" w14:textId="567D112C" w:rsidR="00F3066C" w:rsidRPr="00E814F7" w:rsidRDefault="00F3066C" w:rsidP="000A2D57">
            <w:pPr>
              <w:spacing w:after="0" w:line="276" w:lineRule="auto"/>
              <w:jc w:val="center"/>
              <w:rPr>
                <w:b/>
                <w:bCs/>
                <w:sz w:val="20"/>
                <w:szCs w:val="20"/>
              </w:rPr>
            </w:pPr>
            <w:r w:rsidRPr="00E814F7">
              <w:rPr>
                <w:b/>
                <w:bCs/>
                <w:sz w:val="20"/>
                <w:szCs w:val="20"/>
              </w:rPr>
              <w:t>Definition</w:t>
            </w:r>
          </w:p>
        </w:tc>
      </w:tr>
      <w:tr w:rsidR="00F03950" w14:paraId="3A3F0B26" w14:textId="77777777" w:rsidTr="00B7712A">
        <w:tc>
          <w:tcPr>
            <w:tcW w:w="1413" w:type="dxa"/>
          </w:tcPr>
          <w:p w14:paraId="653D26C1" w14:textId="43ED5695" w:rsidR="00F03950" w:rsidRPr="00E814F7" w:rsidRDefault="00F03950" w:rsidP="000A2D57">
            <w:pPr>
              <w:spacing w:after="0" w:line="276" w:lineRule="auto"/>
              <w:jc w:val="center"/>
              <w:rPr>
                <w:sz w:val="20"/>
                <w:szCs w:val="20"/>
              </w:rPr>
            </w:pPr>
            <w:r w:rsidRPr="00E814F7">
              <w:rPr>
                <w:sz w:val="20"/>
                <w:szCs w:val="20"/>
              </w:rPr>
              <w:t>CT</w:t>
            </w:r>
          </w:p>
        </w:tc>
        <w:tc>
          <w:tcPr>
            <w:tcW w:w="3118" w:type="dxa"/>
          </w:tcPr>
          <w:p w14:paraId="7604AE40" w14:textId="5F2AC02B" w:rsidR="00F03950" w:rsidRPr="00E814F7" w:rsidRDefault="00F03950" w:rsidP="000A2D57">
            <w:pPr>
              <w:spacing w:after="0" w:line="276" w:lineRule="auto"/>
              <w:jc w:val="center"/>
              <w:rPr>
                <w:sz w:val="20"/>
                <w:szCs w:val="20"/>
              </w:rPr>
            </w:pPr>
            <w:r w:rsidRPr="00E814F7">
              <w:rPr>
                <w:sz w:val="20"/>
                <w:szCs w:val="20"/>
              </w:rPr>
              <w:t>TBV</w:t>
            </w:r>
          </w:p>
        </w:tc>
        <w:tc>
          <w:tcPr>
            <w:tcW w:w="4485" w:type="dxa"/>
          </w:tcPr>
          <w:p w14:paraId="2C9DBBEC" w14:textId="51EC3E1F" w:rsidR="00F03950" w:rsidRPr="00E814F7" w:rsidRDefault="00FD63F8" w:rsidP="000A2D57">
            <w:pPr>
              <w:spacing w:after="0" w:line="276" w:lineRule="auto"/>
              <w:jc w:val="center"/>
              <w:rPr>
                <w:sz w:val="20"/>
                <w:szCs w:val="20"/>
              </w:rPr>
            </w:pPr>
            <w:r>
              <w:rPr>
                <w:sz w:val="20"/>
                <w:szCs w:val="20"/>
              </w:rPr>
              <w:t>Total Brain Volume</w:t>
            </w:r>
          </w:p>
        </w:tc>
      </w:tr>
      <w:tr w:rsidR="00F03950" w14:paraId="221C88FF" w14:textId="77777777" w:rsidTr="00B7712A">
        <w:tc>
          <w:tcPr>
            <w:tcW w:w="1413" w:type="dxa"/>
          </w:tcPr>
          <w:p w14:paraId="005408A9" w14:textId="67611C0F" w:rsidR="00F03950" w:rsidRPr="00E814F7" w:rsidRDefault="00F03950" w:rsidP="000A2D57">
            <w:pPr>
              <w:spacing w:after="0" w:line="276" w:lineRule="auto"/>
              <w:jc w:val="center"/>
              <w:rPr>
                <w:sz w:val="20"/>
                <w:szCs w:val="20"/>
              </w:rPr>
            </w:pPr>
            <w:r w:rsidRPr="00E814F7">
              <w:rPr>
                <w:sz w:val="20"/>
                <w:szCs w:val="20"/>
              </w:rPr>
              <w:t>CT</w:t>
            </w:r>
          </w:p>
        </w:tc>
        <w:tc>
          <w:tcPr>
            <w:tcW w:w="3118" w:type="dxa"/>
          </w:tcPr>
          <w:p w14:paraId="32DCF757" w14:textId="6585BF6F" w:rsidR="00F03950" w:rsidRPr="00E814F7" w:rsidRDefault="00F03950" w:rsidP="000A2D57">
            <w:pPr>
              <w:spacing w:after="0" w:line="276" w:lineRule="auto"/>
              <w:jc w:val="center"/>
              <w:rPr>
                <w:sz w:val="20"/>
                <w:szCs w:val="20"/>
              </w:rPr>
            </w:pPr>
            <w:r w:rsidRPr="00E814F7">
              <w:rPr>
                <w:sz w:val="20"/>
                <w:szCs w:val="20"/>
              </w:rPr>
              <w:t>TIV</w:t>
            </w:r>
          </w:p>
        </w:tc>
        <w:tc>
          <w:tcPr>
            <w:tcW w:w="4485" w:type="dxa"/>
          </w:tcPr>
          <w:p w14:paraId="62098412" w14:textId="0412826D" w:rsidR="00F03950" w:rsidRPr="00E814F7" w:rsidRDefault="00FD63F8" w:rsidP="000A2D57">
            <w:pPr>
              <w:spacing w:after="0" w:line="276" w:lineRule="auto"/>
              <w:jc w:val="center"/>
              <w:rPr>
                <w:sz w:val="20"/>
                <w:szCs w:val="20"/>
              </w:rPr>
            </w:pPr>
            <w:r>
              <w:rPr>
                <w:sz w:val="20"/>
                <w:szCs w:val="20"/>
              </w:rPr>
              <w:t>Total Intracranial Volume</w:t>
            </w:r>
          </w:p>
        </w:tc>
      </w:tr>
      <w:tr w:rsidR="00F03950" w14:paraId="636F5285" w14:textId="77777777" w:rsidTr="00B7712A">
        <w:tc>
          <w:tcPr>
            <w:tcW w:w="1413" w:type="dxa"/>
          </w:tcPr>
          <w:p w14:paraId="4020E453" w14:textId="6E910C6B" w:rsidR="00F03950" w:rsidRPr="00E814F7" w:rsidRDefault="00F03950" w:rsidP="000A2D57">
            <w:pPr>
              <w:spacing w:after="0" w:line="276" w:lineRule="auto"/>
              <w:jc w:val="center"/>
              <w:rPr>
                <w:sz w:val="20"/>
                <w:szCs w:val="20"/>
              </w:rPr>
            </w:pPr>
            <w:r w:rsidRPr="00E814F7">
              <w:rPr>
                <w:sz w:val="20"/>
                <w:szCs w:val="20"/>
              </w:rPr>
              <w:t>CT</w:t>
            </w:r>
          </w:p>
        </w:tc>
        <w:tc>
          <w:tcPr>
            <w:tcW w:w="3118" w:type="dxa"/>
          </w:tcPr>
          <w:p w14:paraId="48E4190C" w14:textId="3E023330" w:rsidR="00F03950" w:rsidRPr="00E814F7" w:rsidRDefault="00F03950" w:rsidP="000A2D57">
            <w:pPr>
              <w:spacing w:after="0" w:line="276" w:lineRule="auto"/>
              <w:jc w:val="center"/>
              <w:rPr>
                <w:sz w:val="20"/>
                <w:szCs w:val="20"/>
              </w:rPr>
            </w:pPr>
            <w:r w:rsidRPr="00E814F7">
              <w:rPr>
                <w:sz w:val="20"/>
                <w:szCs w:val="20"/>
              </w:rPr>
              <w:t>TBV/TIV</w:t>
            </w:r>
          </w:p>
        </w:tc>
        <w:tc>
          <w:tcPr>
            <w:tcW w:w="4485" w:type="dxa"/>
          </w:tcPr>
          <w:p w14:paraId="71A1B37A" w14:textId="2E5339D7" w:rsidR="00F03950" w:rsidRPr="00E814F7" w:rsidRDefault="00FD63F8" w:rsidP="000A2D57">
            <w:pPr>
              <w:spacing w:after="0" w:line="276" w:lineRule="auto"/>
              <w:jc w:val="center"/>
              <w:rPr>
                <w:sz w:val="20"/>
                <w:szCs w:val="20"/>
              </w:rPr>
            </w:pPr>
            <w:r>
              <w:rPr>
                <w:sz w:val="20"/>
                <w:szCs w:val="20"/>
              </w:rPr>
              <w:t>TBV divided by TIV</w:t>
            </w:r>
          </w:p>
        </w:tc>
      </w:tr>
      <w:tr w:rsidR="00F03950" w14:paraId="09509369" w14:textId="77777777" w:rsidTr="00B7712A">
        <w:tc>
          <w:tcPr>
            <w:tcW w:w="1413" w:type="dxa"/>
          </w:tcPr>
          <w:p w14:paraId="0D6386EB" w14:textId="0EEAD81D" w:rsidR="00F03950" w:rsidRPr="00E814F7" w:rsidRDefault="00F03950" w:rsidP="000A2D57">
            <w:pPr>
              <w:spacing w:after="0" w:line="276" w:lineRule="auto"/>
              <w:jc w:val="center"/>
              <w:rPr>
                <w:sz w:val="20"/>
                <w:szCs w:val="20"/>
              </w:rPr>
            </w:pPr>
            <w:r w:rsidRPr="00E814F7">
              <w:rPr>
                <w:sz w:val="20"/>
                <w:szCs w:val="20"/>
              </w:rPr>
              <w:t>CT</w:t>
            </w:r>
          </w:p>
        </w:tc>
        <w:tc>
          <w:tcPr>
            <w:tcW w:w="3118" w:type="dxa"/>
          </w:tcPr>
          <w:p w14:paraId="3E3B9134" w14:textId="5DC8CB71" w:rsidR="00F03950" w:rsidRPr="00E814F7" w:rsidRDefault="00F03950" w:rsidP="000A2D57">
            <w:pPr>
              <w:spacing w:after="0" w:line="276" w:lineRule="auto"/>
              <w:jc w:val="center"/>
              <w:rPr>
                <w:sz w:val="20"/>
                <w:szCs w:val="20"/>
              </w:rPr>
            </w:pPr>
            <w:r w:rsidRPr="00E814F7">
              <w:rPr>
                <w:sz w:val="20"/>
                <w:szCs w:val="20"/>
              </w:rPr>
              <w:t>L_HC</w:t>
            </w:r>
          </w:p>
        </w:tc>
        <w:tc>
          <w:tcPr>
            <w:tcW w:w="4485" w:type="dxa"/>
          </w:tcPr>
          <w:p w14:paraId="0E3E5BB3" w14:textId="49AC7555" w:rsidR="00F03950" w:rsidRPr="00E814F7" w:rsidRDefault="00FD63F8" w:rsidP="000A2D57">
            <w:pPr>
              <w:spacing w:after="0" w:line="276" w:lineRule="auto"/>
              <w:jc w:val="center"/>
              <w:rPr>
                <w:sz w:val="20"/>
                <w:szCs w:val="20"/>
              </w:rPr>
            </w:pPr>
            <w:r>
              <w:rPr>
                <w:sz w:val="20"/>
                <w:szCs w:val="20"/>
              </w:rPr>
              <w:t>Left Hippocampus</w:t>
            </w:r>
          </w:p>
        </w:tc>
      </w:tr>
      <w:tr w:rsidR="00F03950" w14:paraId="361C0D62" w14:textId="77777777" w:rsidTr="00B7712A">
        <w:tc>
          <w:tcPr>
            <w:tcW w:w="1413" w:type="dxa"/>
          </w:tcPr>
          <w:p w14:paraId="7650958D" w14:textId="3704E2B8" w:rsidR="00F03950" w:rsidRPr="00E814F7" w:rsidRDefault="00F03950" w:rsidP="000A2D57">
            <w:pPr>
              <w:spacing w:after="0" w:line="276" w:lineRule="auto"/>
              <w:jc w:val="center"/>
              <w:rPr>
                <w:sz w:val="20"/>
                <w:szCs w:val="20"/>
              </w:rPr>
            </w:pPr>
            <w:r w:rsidRPr="00E814F7">
              <w:rPr>
                <w:sz w:val="20"/>
                <w:szCs w:val="20"/>
              </w:rPr>
              <w:t>CT</w:t>
            </w:r>
          </w:p>
        </w:tc>
        <w:tc>
          <w:tcPr>
            <w:tcW w:w="3118" w:type="dxa"/>
          </w:tcPr>
          <w:p w14:paraId="0C8631F2" w14:textId="64467E42" w:rsidR="00F03950" w:rsidRPr="00E814F7" w:rsidRDefault="00F03950" w:rsidP="000A2D57">
            <w:pPr>
              <w:spacing w:after="0" w:line="276" w:lineRule="auto"/>
              <w:jc w:val="center"/>
              <w:rPr>
                <w:sz w:val="20"/>
                <w:szCs w:val="20"/>
              </w:rPr>
            </w:pPr>
            <w:r w:rsidRPr="00E814F7">
              <w:rPr>
                <w:sz w:val="20"/>
                <w:szCs w:val="20"/>
              </w:rPr>
              <w:t>R_HC</w:t>
            </w:r>
          </w:p>
        </w:tc>
        <w:tc>
          <w:tcPr>
            <w:tcW w:w="4485" w:type="dxa"/>
          </w:tcPr>
          <w:p w14:paraId="1336BDCD" w14:textId="5E59EFB2" w:rsidR="00F03950" w:rsidRPr="00E814F7" w:rsidRDefault="00FD63F8" w:rsidP="000A2D57">
            <w:pPr>
              <w:spacing w:after="0" w:line="276" w:lineRule="auto"/>
              <w:jc w:val="center"/>
              <w:rPr>
                <w:sz w:val="20"/>
                <w:szCs w:val="20"/>
              </w:rPr>
            </w:pPr>
            <w:r>
              <w:rPr>
                <w:sz w:val="20"/>
                <w:szCs w:val="20"/>
              </w:rPr>
              <w:t>Right Hippocampus</w:t>
            </w:r>
          </w:p>
        </w:tc>
      </w:tr>
      <w:tr w:rsidR="00F03950" w14:paraId="3F51F962" w14:textId="77777777" w:rsidTr="00B7712A">
        <w:tc>
          <w:tcPr>
            <w:tcW w:w="1413" w:type="dxa"/>
          </w:tcPr>
          <w:p w14:paraId="5C1A35E4" w14:textId="660C080B" w:rsidR="00F03950" w:rsidRPr="00E814F7" w:rsidRDefault="00F03950" w:rsidP="000A2D57">
            <w:pPr>
              <w:spacing w:after="0" w:line="276" w:lineRule="auto"/>
              <w:jc w:val="center"/>
              <w:rPr>
                <w:sz w:val="20"/>
                <w:szCs w:val="20"/>
              </w:rPr>
            </w:pPr>
            <w:r w:rsidRPr="00E814F7">
              <w:rPr>
                <w:sz w:val="20"/>
                <w:szCs w:val="20"/>
              </w:rPr>
              <w:t>CT</w:t>
            </w:r>
          </w:p>
        </w:tc>
        <w:tc>
          <w:tcPr>
            <w:tcW w:w="3118" w:type="dxa"/>
          </w:tcPr>
          <w:p w14:paraId="74924849" w14:textId="58CE518E" w:rsidR="00F03950" w:rsidRPr="00E814F7" w:rsidRDefault="00F03950" w:rsidP="000A2D57">
            <w:pPr>
              <w:spacing w:after="0" w:line="276" w:lineRule="auto"/>
              <w:jc w:val="center"/>
              <w:rPr>
                <w:sz w:val="20"/>
                <w:szCs w:val="20"/>
              </w:rPr>
            </w:pPr>
            <w:r w:rsidRPr="00E814F7">
              <w:rPr>
                <w:sz w:val="20"/>
                <w:szCs w:val="20"/>
              </w:rPr>
              <w:t>Combined_HC</w:t>
            </w:r>
          </w:p>
        </w:tc>
        <w:tc>
          <w:tcPr>
            <w:tcW w:w="4485" w:type="dxa"/>
          </w:tcPr>
          <w:p w14:paraId="2AEC1E45" w14:textId="2F2DF5D2" w:rsidR="00F03950" w:rsidRPr="00E814F7" w:rsidRDefault="00FD63F8" w:rsidP="000A2D57">
            <w:pPr>
              <w:spacing w:after="0" w:line="276" w:lineRule="auto"/>
              <w:jc w:val="center"/>
              <w:rPr>
                <w:sz w:val="20"/>
                <w:szCs w:val="20"/>
              </w:rPr>
            </w:pPr>
            <w:r>
              <w:rPr>
                <w:sz w:val="20"/>
                <w:szCs w:val="20"/>
              </w:rPr>
              <w:t>L_HC plus R_HC</w:t>
            </w:r>
          </w:p>
        </w:tc>
      </w:tr>
      <w:tr w:rsidR="00F03950" w14:paraId="20FB0823" w14:textId="77777777" w:rsidTr="00B7712A">
        <w:tc>
          <w:tcPr>
            <w:tcW w:w="1413" w:type="dxa"/>
          </w:tcPr>
          <w:p w14:paraId="3AB119ED" w14:textId="50B96B1B" w:rsidR="00F03950" w:rsidRPr="00E814F7" w:rsidRDefault="00F03950" w:rsidP="000A2D57">
            <w:pPr>
              <w:spacing w:after="0" w:line="276" w:lineRule="auto"/>
              <w:jc w:val="center"/>
              <w:rPr>
                <w:sz w:val="20"/>
                <w:szCs w:val="20"/>
              </w:rPr>
            </w:pPr>
            <w:r w:rsidRPr="00E814F7">
              <w:rPr>
                <w:sz w:val="20"/>
                <w:szCs w:val="20"/>
              </w:rPr>
              <w:t>CT</w:t>
            </w:r>
          </w:p>
        </w:tc>
        <w:tc>
          <w:tcPr>
            <w:tcW w:w="3118" w:type="dxa"/>
          </w:tcPr>
          <w:p w14:paraId="373C6B85" w14:textId="0B2CD3AB" w:rsidR="00F03950" w:rsidRPr="00E814F7" w:rsidRDefault="00F03950" w:rsidP="000A2D57">
            <w:pPr>
              <w:spacing w:after="0" w:line="276" w:lineRule="auto"/>
              <w:jc w:val="center"/>
              <w:rPr>
                <w:sz w:val="20"/>
                <w:szCs w:val="20"/>
              </w:rPr>
            </w:pPr>
            <w:r w:rsidRPr="00E814F7">
              <w:rPr>
                <w:sz w:val="20"/>
                <w:szCs w:val="20"/>
              </w:rPr>
              <w:t>HC/TIV</w:t>
            </w:r>
          </w:p>
        </w:tc>
        <w:tc>
          <w:tcPr>
            <w:tcW w:w="4485" w:type="dxa"/>
          </w:tcPr>
          <w:p w14:paraId="23F59FAA" w14:textId="3FAB4B6A" w:rsidR="00F03950" w:rsidRPr="00E814F7" w:rsidRDefault="00FD63F8" w:rsidP="000A2D57">
            <w:pPr>
              <w:spacing w:after="0" w:line="276" w:lineRule="auto"/>
              <w:jc w:val="center"/>
              <w:rPr>
                <w:sz w:val="20"/>
                <w:szCs w:val="20"/>
              </w:rPr>
            </w:pPr>
            <w:r>
              <w:rPr>
                <w:sz w:val="20"/>
                <w:szCs w:val="20"/>
              </w:rPr>
              <w:t>HC divided by TIV</w:t>
            </w:r>
          </w:p>
        </w:tc>
      </w:tr>
      <w:tr w:rsidR="00F3066C" w14:paraId="3F65332F" w14:textId="77777777" w:rsidTr="00B7712A">
        <w:tc>
          <w:tcPr>
            <w:tcW w:w="1413" w:type="dxa"/>
          </w:tcPr>
          <w:p w14:paraId="1CB6C289" w14:textId="08C8C922" w:rsidR="00F3066C" w:rsidRPr="00E814F7" w:rsidRDefault="00F3066C" w:rsidP="000A2D57">
            <w:pPr>
              <w:spacing w:after="0" w:line="276" w:lineRule="auto"/>
              <w:jc w:val="center"/>
              <w:rPr>
                <w:sz w:val="20"/>
                <w:szCs w:val="20"/>
              </w:rPr>
            </w:pPr>
            <w:r w:rsidRPr="00E814F7">
              <w:rPr>
                <w:sz w:val="20"/>
                <w:szCs w:val="20"/>
              </w:rPr>
              <w:t>Inpatient</w:t>
            </w:r>
          </w:p>
        </w:tc>
        <w:tc>
          <w:tcPr>
            <w:tcW w:w="3118" w:type="dxa"/>
          </w:tcPr>
          <w:p w14:paraId="2A51D431" w14:textId="3CD85CF1" w:rsidR="00F3066C" w:rsidRPr="00E814F7" w:rsidRDefault="00F3066C" w:rsidP="000A2D57">
            <w:pPr>
              <w:spacing w:after="0" w:line="276" w:lineRule="auto"/>
              <w:jc w:val="center"/>
              <w:rPr>
                <w:sz w:val="20"/>
                <w:szCs w:val="20"/>
              </w:rPr>
            </w:pPr>
            <w:r w:rsidRPr="00E814F7">
              <w:rPr>
                <w:sz w:val="20"/>
                <w:szCs w:val="20"/>
              </w:rPr>
              <w:t>Total length of stay</w:t>
            </w:r>
          </w:p>
        </w:tc>
        <w:tc>
          <w:tcPr>
            <w:tcW w:w="4485" w:type="dxa"/>
          </w:tcPr>
          <w:p w14:paraId="20462E26" w14:textId="3C251759" w:rsidR="00F3066C" w:rsidRPr="00E814F7" w:rsidRDefault="00F3066C" w:rsidP="000A2D57">
            <w:pPr>
              <w:spacing w:after="0" w:line="276" w:lineRule="auto"/>
              <w:jc w:val="center"/>
              <w:rPr>
                <w:sz w:val="20"/>
                <w:szCs w:val="20"/>
              </w:rPr>
            </w:pPr>
            <w:r w:rsidRPr="00E814F7">
              <w:rPr>
                <w:sz w:val="20"/>
                <w:szCs w:val="20"/>
              </w:rPr>
              <w:t>Sum of all time that the patient was in the hospital</w:t>
            </w:r>
          </w:p>
        </w:tc>
      </w:tr>
      <w:tr w:rsidR="00F3066C" w14:paraId="1F45EB44" w14:textId="77777777" w:rsidTr="00B7712A">
        <w:tc>
          <w:tcPr>
            <w:tcW w:w="1413" w:type="dxa"/>
          </w:tcPr>
          <w:p w14:paraId="28696193" w14:textId="1178FA67" w:rsidR="00F3066C" w:rsidRPr="00E814F7" w:rsidRDefault="00F3066C" w:rsidP="000A2D57">
            <w:pPr>
              <w:spacing w:after="0" w:line="276" w:lineRule="auto"/>
              <w:jc w:val="center"/>
              <w:rPr>
                <w:sz w:val="20"/>
                <w:szCs w:val="20"/>
              </w:rPr>
            </w:pPr>
            <w:r w:rsidRPr="00E814F7">
              <w:rPr>
                <w:sz w:val="20"/>
                <w:szCs w:val="20"/>
              </w:rPr>
              <w:t>Inpatient</w:t>
            </w:r>
          </w:p>
        </w:tc>
        <w:tc>
          <w:tcPr>
            <w:tcW w:w="3118" w:type="dxa"/>
          </w:tcPr>
          <w:p w14:paraId="6DD11386" w14:textId="3E887B91" w:rsidR="00F3066C" w:rsidRPr="00E814F7" w:rsidRDefault="00F3066C" w:rsidP="000A2D57">
            <w:pPr>
              <w:spacing w:after="0" w:line="276" w:lineRule="auto"/>
              <w:jc w:val="center"/>
              <w:rPr>
                <w:sz w:val="20"/>
                <w:szCs w:val="20"/>
              </w:rPr>
            </w:pPr>
            <w:r w:rsidRPr="00E814F7">
              <w:rPr>
                <w:sz w:val="20"/>
                <w:szCs w:val="20"/>
              </w:rPr>
              <w:t>Number of admissions</w:t>
            </w:r>
          </w:p>
        </w:tc>
        <w:tc>
          <w:tcPr>
            <w:tcW w:w="4485" w:type="dxa"/>
          </w:tcPr>
          <w:p w14:paraId="08E6F4B1" w14:textId="4925750E" w:rsidR="00F3066C" w:rsidRPr="00E814F7" w:rsidRDefault="00F3066C" w:rsidP="000A2D57">
            <w:pPr>
              <w:spacing w:after="0" w:line="276" w:lineRule="auto"/>
              <w:jc w:val="center"/>
              <w:rPr>
                <w:sz w:val="20"/>
                <w:szCs w:val="20"/>
              </w:rPr>
            </w:pPr>
            <w:r w:rsidRPr="00E814F7">
              <w:rPr>
                <w:sz w:val="20"/>
                <w:szCs w:val="20"/>
              </w:rPr>
              <w:t>Total number of admissions to the hospital</w:t>
            </w:r>
          </w:p>
        </w:tc>
      </w:tr>
      <w:tr w:rsidR="00F3066C" w14:paraId="3210DD95" w14:textId="77777777" w:rsidTr="00B7712A">
        <w:tc>
          <w:tcPr>
            <w:tcW w:w="1413" w:type="dxa"/>
          </w:tcPr>
          <w:p w14:paraId="585F55AF" w14:textId="629E0AED" w:rsidR="00F3066C" w:rsidRPr="00E814F7" w:rsidRDefault="00F3066C" w:rsidP="000A2D57">
            <w:pPr>
              <w:spacing w:after="0" w:line="276" w:lineRule="auto"/>
              <w:jc w:val="center"/>
              <w:rPr>
                <w:sz w:val="20"/>
                <w:szCs w:val="20"/>
              </w:rPr>
            </w:pPr>
            <w:r w:rsidRPr="00E814F7">
              <w:rPr>
                <w:sz w:val="20"/>
                <w:szCs w:val="20"/>
              </w:rPr>
              <w:t>ED</w:t>
            </w:r>
          </w:p>
        </w:tc>
        <w:tc>
          <w:tcPr>
            <w:tcW w:w="3118" w:type="dxa"/>
          </w:tcPr>
          <w:p w14:paraId="5C670D70" w14:textId="159423D3" w:rsidR="00F3066C" w:rsidRPr="00E814F7" w:rsidRDefault="00F3066C" w:rsidP="000A2D57">
            <w:pPr>
              <w:spacing w:after="0" w:line="276" w:lineRule="auto"/>
              <w:jc w:val="center"/>
              <w:rPr>
                <w:sz w:val="20"/>
                <w:szCs w:val="20"/>
              </w:rPr>
            </w:pPr>
            <w:r w:rsidRPr="00E814F7">
              <w:rPr>
                <w:sz w:val="20"/>
                <w:szCs w:val="20"/>
              </w:rPr>
              <w:t>Number of ED visits</w:t>
            </w:r>
          </w:p>
        </w:tc>
        <w:tc>
          <w:tcPr>
            <w:tcW w:w="4485" w:type="dxa"/>
          </w:tcPr>
          <w:p w14:paraId="787B6CFB" w14:textId="23000231" w:rsidR="00F3066C" w:rsidRPr="00E814F7" w:rsidRDefault="00F3066C" w:rsidP="000A2D57">
            <w:pPr>
              <w:spacing w:after="0" w:line="276" w:lineRule="auto"/>
              <w:jc w:val="center"/>
              <w:rPr>
                <w:sz w:val="20"/>
                <w:szCs w:val="20"/>
              </w:rPr>
            </w:pPr>
            <w:r w:rsidRPr="00E814F7">
              <w:rPr>
                <w:sz w:val="20"/>
                <w:szCs w:val="20"/>
              </w:rPr>
              <w:t>Total number of visits to the emergency department</w:t>
            </w:r>
          </w:p>
        </w:tc>
      </w:tr>
      <w:tr w:rsidR="00F3066C" w14:paraId="63E80A63" w14:textId="77777777" w:rsidTr="00B7712A">
        <w:tc>
          <w:tcPr>
            <w:tcW w:w="1413" w:type="dxa"/>
          </w:tcPr>
          <w:p w14:paraId="4C117578" w14:textId="249205E9" w:rsidR="00F3066C" w:rsidRPr="00E814F7" w:rsidRDefault="00F3066C" w:rsidP="000A2D57">
            <w:pPr>
              <w:spacing w:after="0" w:line="276" w:lineRule="auto"/>
              <w:jc w:val="center"/>
              <w:rPr>
                <w:sz w:val="20"/>
                <w:szCs w:val="20"/>
              </w:rPr>
            </w:pPr>
            <w:r w:rsidRPr="00E814F7">
              <w:rPr>
                <w:sz w:val="20"/>
                <w:szCs w:val="20"/>
              </w:rPr>
              <w:t>Outpatient</w:t>
            </w:r>
          </w:p>
        </w:tc>
        <w:tc>
          <w:tcPr>
            <w:tcW w:w="3118" w:type="dxa"/>
          </w:tcPr>
          <w:p w14:paraId="54D45C5A" w14:textId="0247077F" w:rsidR="00F3066C" w:rsidRPr="00E814F7" w:rsidRDefault="00F3066C" w:rsidP="000A2D57">
            <w:pPr>
              <w:spacing w:after="0" w:line="276" w:lineRule="auto"/>
              <w:jc w:val="center"/>
              <w:rPr>
                <w:sz w:val="20"/>
                <w:szCs w:val="20"/>
              </w:rPr>
            </w:pPr>
            <w:r w:rsidRPr="00E814F7">
              <w:rPr>
                <w:sz w:val="20"/>
                <w:szCs w:val="20"/>
              </w:rPr>
              <w:t>Number of appointments per specialist</w:t>
            </w:r>
          </w:p>
        </w:tc>
        <w:tc>
          <w:tcPr>
            <w:tcW w:w="4485" w:type="dxa"/>
          </w:tcPr>
          <w:p w14:paraId="71E7C7C7" w14:textId="48C52642" w:rsidR="00F3066C" w:rsidRPr="00E814F7" w:rsidRDefault="00F03950" w:rsidP="000A2D57">
            <w:pPr>
              <w:spacing w:after="0" w:line="276" w:lineRule="auto"/>
              <w:jc w:val="center"/>
              <w:rPr>
                <w:sz w:val="20"/>
                <w:szCs w:val="20"/>
              </w:rPr>
            </w:pPr>
            <w:r w:rsidRPr="00E814F7">
              <w:rPr>
                <w:sz w:val="20"/>
                <w:szCs w:val="20"/>
              </w:rPr>
              <w:t>Sum of appointments per specialist</w:t>
            </w:r>
          </w:p>
        </w:tc>
      </w:tr>
      <w:tr w:rsidR="00F3066C" w14:paraId="51DBF549" w14:textId="77777777" w:rsidTr="00B7712A">
        <w:tc>
          <w:tcPr>
            <w:tcW w:w="1413" w:type="dxa"/>
          </w:tcPr>
          <w:p w14:paraId="57E363C9" w14:textId="194A768A" w:rsidR="00F3066C" w:rsidRPr="00E814F7" w:rsidRDefault="00F3066C" w:rsidP="000A2D57">
            <w:pPr>
              <w:spacing w:after="0" w:line="276" w:lineRule="auto"/>
              <w:jc w:val="center"/>
              <w:rPr>
                <w:sz w:val="20"/>
                <w:szCs w:val="20"/>
              </w:rPr>
            </w:pPr>
            <w:r w:rsidRPr="00E814F7">
              <w:rPr>
                <w:sz w:val="20"/>
                <w:szCs w:val="20"/>
              </w:rPr>
              <w:t>Outpatient</w:t>
            </w:r>
          </w:p>
        </w:tc>
        <w:tc>
          <w:tcPr>
            <w:tcW w:w="3118" w:type="dxa"/>
          </w:tcPr>
          <w:p w14:paraId="4977FE78" w14:textId="52AB1826" w:rsidR="00F3066C" w:rsidRPr="00E814F7" w:rsidRDefault="00F3066C" w:rsidP="000A2D57">
            <w:pPr>
              <w:spacing w:after="0" w:line="276" w:lineRule="auto"/>
              <w:jc w:val="center"/>
              <w:rPr>
                <w:sz w:val="20"/>
                <w:szCs w:val="20"/>
              </w:rPr>
            </w:pPr>
            <w:r w:rsidRPr="00E814F7">
              <w:rPr>
                <w:sz w:val="20"/>
                <w:szCs w:val="20"/>
              </w:rPr>
              <w:t>Attendance Data</w:t>
            </w:r>
          </w:p>
        </w:tc>
        <w:tc>
          <w:tcPr>
            <w:tcW w:w="4485" w:type="dxa"/>
          </w:tcPr>
          <w:p w14:paraId="1B6A2361" w14:textId="3D5FD762" w:rsidR="00F3066C" w:rsidRPr="00E814F7" w:rsidRDefault="00F03950" w:rsidP="000A2D57">
            <w:pPr>
              <w:spacing w:after="0" w:line="276" w:lineRule="auto"/>
              <w:jc w:val="center"/>
              <w:rPr>
                <w:sz w:val="20"/>
                <w:szCs w:val="20"/>
              </w:rPr>
            </w:pPr>
            <w:r w:rsidRPr="00E814F7">
              <w:rPr>
                <w:sz w:val="20"/>
                <w:szCs w:val="20"/>
              </w:rPr>
              <w:t>Sum of attendance statuses from appointments</w:t>
            </w:r>
          </w:p>
        </w:tc>
      </w:tr>
      <w:tr w:rsidR="00F3066C" w14:paraId="798692EC" w14:textId="77777777" w:rsidTr="00B7712A">
        <w:tc>
          <w:tcPr>
            <w:tcW w:w="1413" w:type="dxa"/>
          </w:tcPr>
          <w:p w14:paraId="7E5DE26F" w14:textId="4FF72AD5" w:rsidR="00F3066C" w:rsidRPr="00E814F7" w:rsidRDefault="00F03950" w:rsidP="000A2D57">
            <w:pPr>
              <w:spacing w:after="0" w:line="276" w:lineRule="auto"/>
              <w:jc w:val="center"/>
              <w:rPr>
                <w:sz w:val="20"/>
                <w:szCs w:val="20"/>
              </w:rPr>
            </w:pPr>
            <w:r w:rsidRPr="00E814F7">
              <w:rPr>
                <w:sz w:val="20"/>
                <w:szCs w:val="20"/>
              </w:rPr>
              <w:t>Contact</w:t>
            </w:r>
          </w:p>
        </w:tc>
        <w:tc>
          <w:tcPr>
            <w:tcW w:w="3118" w:type="dxa"/>
          </w:tcPr>
          <w:p w14:paraId="72C4B242" w14:textId="0F9A5B3D" w:rsidR="00F3066C" w:rsidRPr="00E814F7" w:rsidRDefault="00F03950" w:rsidP="000A2D57">
            <w:pPr>
              <w:spacing w:after="0" w:line="276" w:lineRule="auto"/>
              <w:jc w:val="center"/>
              <w:rPr>
                <w:sz w:val="20"/>
                <w:szCs w:val="20"/>
              </w:rPr>
            </w:pPr>
            <w:r w:rsidRPr="00E814F7">
              <w:rPr>
                <w:sz w:val="20"/>
                <w:szCs w:val="20"/>
              </w:rPr>
              <w:t>Contact Status</w:t>
            </w:r>
          </w:p>
        </w:tc>
        <w:tc>
          <w:tcPr>
            <w:tcW w:w="4485" w:type="dxa"/>
          </w:tcPr>
          <w:p w14:paraId="7EF78A6E" w14:textId="77760FF8" w:rsidR="00F3066C" w:rsidRPr="00E814F7" w:rsidRDefault="00F03950" w:rsidP="000A2D57">
            <w:pPr>
              <w:spacing w:after="0" w:line="276" w:lineRule="auto"/>
              <w:jc w:val="center"/>
              <w:rPr>
                <w:sz w:val="20"/>
                <w:szCs w:val="20"/>
              </w:rPr>
            </w:pPr>
            <w:r w:rsidRPr="00E814F7">
              <w:rPr>
                <w:sz w:val="20"/>
                <w:szCs w:val="20"/>
              </w:rPr>
              <w:t>Sum of contact statuses from scheduled contacts</w:t>
            </w:r>
          </w:p>
        </w:tc>
      </w:tr>
      <w:tr w:rsidR="00F3066C" w14:paraId="5A72DDBB" w14:textId="77777777" w:rsidTr="00B7712A">
        <w:tc>
          <w:tcPr>
            <w:tcW w:w="1413" w:type="dxa"/>
          </w:tcPr>
          <w:p w14:paraId="3ABF5667" w14:textId="715DEE72" w:rsidR="00F3066C" w:rsidRPr="00E814F7" w:rsidRDefault="00F03950" w:rsidP="000A2D57">
            <w:pPr>
              <w:spacing w:after="0" w:line="276" w:lineRule="auto"/>
              <w:jc w:val="center"/>
              <w:rPr>
                <w:sz w:val="20"/>
                <w:szCs w:val="20"/>
              </w:rPr>
            </w:pPr>
            <w:r w:rsidRPr="00E814F7">
              <w:rPr>
                <w:sz w:val="20"/>
                <w:szCs w:val="20"/>
              </w:rPr>
              <w:t>Delirium</w:t>
            </w:r>
          </w:p>
        </w:tc>
        <w:tc>
          <w:tcPr>
            <w:tcW w:w="3118" w:type="dxa"/>
          </w:tcPr>
          <w:p w14:paraId="59629232" w14:textId="1C792350" w:rsidR="00F3066C" w:rsidRPr="00E814F7" w:rsidRDefault="00F03950" w:rsidP="000A2D57">
            <w:pPr>
              <w:spacing w:after="0" w:line="276" w:lineRule="auto"/>
              <w:jc w:val="center"/>
              <w:rPr>
                <w:sz w:val="20"/>
                <w:szCs w:val="20"/>
              </w:rPr>
            </w:pPr>
            <w:r w:rsidRPr="00E814F7">
              <w:rPr>
                <w:sz w:val="20"/>
                <w:szCs w:val="20"/>
              </w:rPr>
              <w:t>Total number of CAMs</w:t>
            </w:r>
          </w:p>
        </w:tc>
        <w:tc>
          <w:tcPr>
            <w:tcW w:w="4485" w:type="dxa"/>
          </w:tcPr>
          <w:p w14:paraId="358F6DC5" w14:textId="7653F2AB" w:rsidR="00F3066C" w:rsidRPr="00E814F7" w:rsidRDefault="00B7712A" w:rsidP="000A2D57">
            <w:pPr>
              <w:spacing w:after="0" w:line="276" w:lineRule="auto"/>
              <w:jc w:val="center"/>
              <w:rPr>
                <w:sz w:val="20"/>
                <w:szCs w:val="20"/>
              </w:rPr>
            </w:pPr>
            <w:r>
              <w:rPr>
                <w:sz w:val="20"/>
                <w:szCs w:val="20"/>
              </w:rPr>
              <w:t>Sum of confusion assessment methods performed</w:t>
            </w:r>
          </w:p>
        </w:tc>
      </w:tr>
      <w:tr w:rsidR="00F3066C" w14:paraId="0377743F" w14:textId="77777777" w:rsidTr="00B7712A">
        <w:tc>
          <w:tcPr>
            <w:tcW w:w="1413" w:type="dxa"/>
          </w:tcPr>
          <w:p w14:paraId="03B12D7F" w14:textId="1A200672" w:rsidR="00F3066C" w:rsidRPr="00E814F7" w:rsidRDefault="00F03950" w:rsidP="000A2D57">
            <w:pPr>
              <w:spacing w:after="0" w:line="276" w:lineRule="auto"/>
              <w:jc w:val="center"/>
              <w:rPr>
                <w:sz w:val="20"/>
                <w:szCs w:val="20"/>
              </w:rPr>
            </w:pPr>
            <w:r w:rsidRPr="00E814F7">
              <w:rPr>
                <w:sz w:val="20"/>
                <w:szCs w:val="20"/>
              </w:rPr>
              <w:t>Delirium</w:t>
            </w:r>
          </w:p>
        </w:tc>
        <w:tc>
          <w:tcPr>
            <w:tcW w:w="3118" w:type="dxa"/>
          </w:tcPr>
          <w:p w14:paraId="3F2B1D74" w14:textId="34B522E7" w:rsidR="00F3066C" w:rsidRPr="00E814F7" w:rsidRDefault="00F03950" w:rsidP="000A2D57">
            <w:pPr>
              <w:spacing w:after="0" w:line="276" w:lineRule="auto"/>
              <w:jc w:val="center"/>
              <w:rPr>
                <w:sz w:val="20"/>
                <w:szCs w:val="20"/>
              </w:rPr>
            </w:pPr>
            <w:r w:rsidRPr="00E814F7">
              <w:rPr>
                <w:sz w:val="20"/>
                <w:szCs w:val="20"/>
              </w:rPr>
              <w:t>Number of admissions with CAMs</w:t>
            </w:r>
          </w:p>
        </w:tc>
        <w:tc>
          <w:tcPr>
            <w:tcW w:w="4485" w:type="dxa"/>
          </w:tcPr>
          <w:p w14:paraId="7415CD72" w14:textId="6118692B" w:rsidR="00F3066C" w:rsidRPr="00E814F7" w:rsidRDefault="00B7712A" w:rsidP="000A2D57">
            <w:pPr>
              <w:spacing w:after="0" w:line="276" w:lineRule="auto"/>
              <w:jc w:val="center"/>
              <w:rPr>
                <w:sz w:val="20"/>
                <w:szCs w:val="20"/>
              </w:rPr>
            </w:pPr>
            <w:r>
              <w:rPr>
                <w:sz w:val="20"/>
                <w:szCs w:val="20"/>
              </w:rPr>
              <w:t>Sum of admissions where a CAM was performed</w:t>
            </w:r>
          </w:p>
        </w:tc>
      </w:tr>
      <w:tr w:rsidR="00F3066C" w14:paraId="68357E01" w14:textId="77777777" w:rsidTr="00B7712A">
        <w:tc>
          <w:tcPr>
            <w:tcW w:w="1413" w:type="dxa"/>
          </w:tcPr>
          <w:p w14:paraId="18B342AC" w14:textId="0C9FDB70" w:rsidR="00F3066C" w:rsidRPr="00E814F7" w:rsidRDefault="00F03950" w:rsidP="000A2D57">
            <w:pPr>
              <w:spacing w:after="0" w:line="276" w:lineRule="auto"/>
              <w:jc w:val="center"/>
              <w:rPr>
                <w:sz w:val="20"/>
                <w:szCs w:val="20"/>
              </w:rPr>
            </w:pPr>
            <w:r w:rsidRPr="00E814F7">
              <w:rPr>
                <w:sz w:val="20"/>
                <w:szCs w:val="20"/>
              </w:rPr>
              <w:t>Delirium</w:t>
            </w:r>
          </w:p>
        </w:tc>
        <w:tc>
          <w:tcPr>
            <w:tcW w:w="3118" w:type="dxa"/>
          </w:tcPr>
          <w:p w14:paraId="30117349" w14:textId="008977AA" w:rsidR="00F3066C" w:rsidRPr="00E814F7" w:rsidRDefault="00F03950" w:rsidP="000A2D57">
            <w:pPr>
              <w:spacing w:after="0" w:line="276" w:lineRule="auto"/>
              <w:jc w:val="center"/>
              <w:rPr>
                <w:sz w:val="20"/>
                <w:szCs w:val="20"/>
              </w:rPr>
            </w:pPr>
            <w:r w:rsidRPr="00E814F7">
              <w:rPr>
                <w:sz w:val="20"/>
                <w:szCs w:val="20"/>
              </w:rPr>
              <w:t>Positive delirium cases</w:t>
            </w:r>
          </w:p>
        </w:tc>
        <w:tc>
          <w:tcPr>
            <w:tcW w:w="4485" w:type="dxa"/>
          </w:tcPr>
          <w:p w14:paraId="28809734" w14:textId="2000877E" w:rsidR="00F3066C" w:rsidRPr="00E814F7" w:rsidRDefault="00B7712A" w:rsidP="000A2D57">
            <w:pPr>
              <w:spacing w:after="0" w:line="276" w:lineRule="auto"/>
              <w:jc w:val="center"/>
              <w:rPr>
                <w:sz w:val="20"/>
                <w:szCs w:val="20"/>
              </w:rPr>
            </w:pPr>
            <w:r>
              <w:rPr>
                <w:sz w:val="20"/>
                <w:szCs w:val="20"/>
              </w:rPr>
              <w:t>Sum of CAMs where they were positive for delirium</w:t>
            </w:r>
          </w:p>
        </w:tc>
      </w:tr>
      <w:tr w:rsidR="00F3066C" w14:paraId="7ED279E0" w14:textId="77777777" w:rsidTr="00B7712A">
        <w:tc>
          <w:tcPr>
            <w:tcW w:w="1413" w:type="dxa"/>
          </w:tcPr>
          <w:p w14:paraId="672FDD94" w14:textId="79A0C048" w:rsidR="00F3066C" w:rsidRPr="00E814F7" w:rsidRDefault="00F03950" w:rsidP="000A2D57">
            <w:pPr>
              <w:spacing w:after="0" w:line="276" w:lineRule="auto"/>
              <w:jc w:val="center"/>
              <w:rPr>
                <w:sz w:val="20"/>
                <w:szCs w:val="20"/>
              </w:rPr>
            </w:pPr>
            <w:r w:rsidRPr="00E814F7">
              <w:rPr>
                <w:sz w:val="20"/>
                <w:szCs w:val="20"/>
              </w:rPr>
              <w:t>Blood Tests</w:t>
            </w:r>
          </w:p>
        </w:tc>
        <w:tc>
          <w:tcPr>
            <w:tcW w:w="3118" w:type="dxa"/>
          </w:tcPr>
          <w:p w14:paraId="32546237" w14:textId="1FF95F49" w:rsidR="00F3066C" w:rsidRPr="00E814F7" w:rsidRDefault="00F03950" w:rsidP="000A2D57">
            <w:pPr>
              <w:spacing w:after="0" w:line="276" w:lineRule="auto"/>
              <w:jc w:val="center"/>
              <w:rPr>
                <w:sz w:val="20"/>
                <w:szCs w:val="20"/>
              </w:rPr>
            </w:pPr>
            <w:r w:rsidRPr="00E814F7">
              <w:rPr>
                <w:sz w:val="20"/>
                <w:szCs w:val="20"/>
              </w:rPr>
              <w:t>Number of blood tests</w:t>
            </w:r>
          </w:p>
        </w:tc>
        <w:tc>
          <w:tcPr>
            <w:tcW w:w="4485" w:type="dxa"/>
          </w:tcPr>
          <w:p w14:paraId="6A489D96" w14:textId="56CDDCB1" w:rsidR="00F3066C" w:rsidRPr="00E814F7" w:rsidRDefault="00F03950" w:rsidP="000A2D57">
            <w:pPr>
              <w:spacing w:after="0" w:line="276" w:lineRule="auto"/>
              <w:jc w:val="center"/>
              <w:rPr>
                <w:sz w:val="20"/>
                <w:szCs w:val="20"/>
              </w:rPr>
            </w:pPr>
            <w:r w:rsidRPr="00E814F7">
              <w:rPr>
                <w:sz w:val="20"/>
                <w:szCs w:val="20"/>
              </w:rPr>
              <w:t>Total number of blood tests</w:t>
            </w:r>
          </w:p>
        </w:tc>
      </w:tr>
      <w:tr w:rsidR="00F3066C" w14:paraId="66698570" w14:textId="77777777" w:rsidTr="00B7712A">
        <w:tc>
          <w:tcPr>
            <w:tcW w:w="1413" w:type="dxa"/>
          </w:tcPr>
          <w:p w14:paraId="6B9A8646" w14:textId="44C848A5" w:rsidR="00F3066C" w:rsidRPr="00E814F7" w:rsidRDefault="00F03950" w:rsidP="000A2D57">
            <w:pPr>
              <w:spacing w:after="0" w:line="276" w:lineRule="auto"/>
              <w:jc w:val="center"/>
              <w:rPr>
                <w:sz w:val="20"/>
                <w:szCs w:val="20"/>
              </w:rPr>
            </w:pPr>
            <w:r w:rsidRPr="00E814F7">
              <w:rPr>
                <w:sz w:val="20"/>
                <w:szCs w:val="20"/>
              </w:rPr>
              <w:lastRenderedPageBreak/>
              <w:t>Blood Tests</w:t>
            </w:r>
          </w:p>
        </w:tc>
        <w:tc>
          <w:tcPr>
            <w:tcW w:w="3118" w:type="dxa"/>
          </w:tcPr>
          <w:p w14:paraId="221E2E08" w14:textId="19EA0D0A" w:rsidR="00F3066C" w:rsidRPr="00E814F7" w:rsidRDefault="00F03950" w:rsidP="000A2D57">
            <w:pPr>
              <w:spacing w:after="0" w:line="276" w:lineRule="auto"/>
              <w:jc w:val="center"/>
              <w:rPr>
                <w:sz w:val="20"/>
                <w:szCs w:val="20"/>
              </w:rPr>
            </w:pPr>
            <w:r w:rsidRPr="00E814F7">
              <w:rPr>
                <w:sz w:val="20"/>
                <w:szCs w:val="20"/>
              </w:rPr>
              <w:t>Number of abnormal blood tests</w:t>
            </w:r>
          </w:p>
        </w:tc>
        <w:tc>
          <w:tcPr>
            <w:tcW w:w="4485" w:type="dxa"/>
          </w:tcPr>
          <w:p w14:paraId="7AD8B375" w14:textId="4875BD4D" w:rsidR="00F3066C" w:rsidRPr="00E814F7" w:rsidRDefault="00F03950" w:rsidP="000A2D57">
            <w:pPr>
              <w:spacing w:after="0" w:line="276" w:lineRule="auto"/>
              <w:jc w:val="center"/>
              <w:rPr>
                <w:sz w:val="20"/>
                <w:szCs w:val="20"/>
              </w:rPr>
            </w:pPr>
            <w:r w:rsidRPr="00E814F7">
              <w:rPr>
                <w:sz w:val="20"/>
                <w:szCs w:val="20"/>
              </w:rPr>
              <w:t>Total number of blood tests with abnormal results</w:t>
            </w:r>
          </w:p>
        </w:tc>
      </w:tr>
      <w:tr w:rsidR="00F3066C" w14:paraId="726132FD" w14:textId="77777777" w:rsidTr="00B7712A">
        <w:tc>
          <w:tcPr>
            <w:tcW w:w="1413" w:type="dxa"/>
          </w:tcPr>
          <w:p w14:paraId="79311624" w14:textId="391E7449" w:rsidR="00F3066C" w:rsidRPr="00E814F7" w:rsidRDefault="00F03950" w:rsidP="000A2D57">
            <w:pPr>
              <w:spacing w:after="0" w:line="276" w:lineRule="auto"/>
              <w:jc w:val="center"/>
              <w:rPr>
                <w:sz w:val="20"/>
                <w:szCs w:val="20"/>
              </w:rPr>
            </w:pPr>
            <w:r w:rsidRPr="00E814F7">
              <w:rPr>
                <w:sz w:val="20"/>
                <w:szCs w:val="20"/>
              </w:rPr>
              <w:t>Blood Tests</w:t>
            </w:r>
          </w:p>
        </w:tc>
        <w:tc>
          <w:tcPr>
            <w:tcW w:w="3118" w:type="dxa"/>
          </w:tcPr>
          <w:p w14:paraId="6B2B57F7" w14:textId="4704B1B1" w:rsidR="00F3066C" w:rsidRPr="00E814F7" w:rsidRDefault="00F03950" w:rsidP="000A2D57">
            <w:pPr>
              <w:spacing w:after="0" w:line="276" w:lineRule="auto"/>
              <w:jc w:val="center"/>
              <w:rPr>
                <w:sz w:val="20"/>
                <w:szCs w:val="20"/>
              </w:rPr>
            </w:pPr>
            <w:r w:rsidRPr="00E814F7">
              <w:rPr>
                <w:sz w:val="20"/>
                <w:szCs w:val="20"/>
              </w:rPr>
              <w:t>Blood Test result</w:t>
            </w:r>
          </w:p>
        </w:tc>
        <w:tc>
          <w:tcPr>
            <w:tcW w:w="4485" w:type="dxa"/>
          </w:tcPr>
          <w:p w14:paraId="78DA865A" w14:textId="0A54BAEF" w:rsidR="00F3066C" w:rsidRPr="00E814F7" w:rsidRDefault="00F03950" w:rsidP="000A2D57">
            <w:pPr>
              <w:spacing w:after="0" w:line="276" w:lineRule="auto"/>
              <w:jc w:val="center"/>
              <w:rPr>
                <w:sz w:val="20"/>
                <w:szCs w:val="20"/>
              </w:rPr>
            </w:pPr>
            <w:r w:rsidRPr="00E814F7">
              <w:rPr>
                <w:sz w:val="20"/>
                <w:szCs w:val="20"/>
              </w:rPr>
              <w:t>Most recent result for each type of blood test</w:t>
            </w:r>
          </w:p>
        </w:tc>
      </w:tr>
      <w:tr w:rsidR="00F3066C" w14:paraId="3718746B" w14:textId="77777777" w:rsidTr="00B7712A">
        <w:tc>
          <w:tcPr>
            <w:tcW w:w="1413" w:type="dxa"/>
          </w:tcPr>
          <w:p w14:paraId="15EDFD56" w14:textId="5BC3D0B1" w:rsidR="00F3066C" w:rsidRPr="00E814F7" w:rsidRDefault="00F03950" w:rsidP="000A2D57">
            <w:pPr>
              <w:spacing w:after="0" w:line="276" w:lineRule="auto"/>
              <w:jc w:val="center"/>
              <w:rPr>
                <w:sz w:val="20"/>
                <w:szCs w:val="20"/>
              </w:rPr>
            </w:pPr>
            <w:r w:rsidRPr="00E814F7">
              <w:rPr>
                <w:sz w:val="20"/>
                <w:szCs w:val="20"/>
              </w:rPr>
              <w:t>Pharmacy</w:t>
            </w:r>
          </w:p>
        </w:tc>
        <w:tc>
          <w:tcPr>
            <w:tcW w:w="3118" w:type="dxa"/>
          </w:tcPr>
          <w:p w14:paraId="661C9598" w14:textId="7237D640" w:rsidR="00F3066C" w:rsidRPr="00E814F7" w:rsidRDefault="00F03950" w:rsidP="000A2D57">
            <w:pPr>
              <w:spacing w:after="0" w:line="276" w:lineRule="auto"/>
              <w:jc w:val="center"/>
              <w:rPr>
                <w:sz w:val="20"/>
                <w:szCs w:val="20"/>
              </w:rPr>
            </w:pPr>
            <w:r w:rsidRPr="00E814F7">
              <w:rPr>
                <w:sz w:val="20"/>
                <w:szCs w:val="20"/>
              </w:rPr>
              <w:t>Therapeutic Group</w:t>
            </w:r>
          </w:p>
        </w:tc>
        <w:tc>
          <w:tcPr>
            <w:tcW w:w="4485" w:type="dxa"/>
          </w:tcPr>
          <w:p w14:paraId="71A3E1C0" w14:textId="20DD8C0C" w:rsidR="00F3066C" w:rsidRPr="00E814F7" w:rsidRDefault="00F03950" w:rsidP="000A2D57">
            <w:pPr>
              <w:spacing w:after="0" w:line="276" w:lineRule="auto"/>
              <w:jc w:val="center"/>
              <w:rPr>
                <w:sz w:val="20"/>
                <w:szCs w:val="20"/>
              </w:rPr>
            </w:pPr>
            <w:r w:rsidRPr="00E814F7">
              <w:rPr>
                <w:sz w:val="20"/>
                <w:szCs w:val="20"/>
              </w:rPr>
              <w:t>Number of prescriptions received per therapeutic group</w:t>
            </w:r>
          </w:p>
        </w:tc>
      </w:tr>
      <w:tr w:rsidR="00F03950" w14:paraId="13F9648E" w14:textId="77777777" w:rsidTr="00B7712A">
        <w:tc>
          <w:tcPr>
            <w:tcW w:w="1413" w:type="dxa"/>
          </w:tcPr>
          <w:p w14:paraId="2441E028" w14:textId="761A744C" w:rsidR="00F03950" w:rsidRPr="00E814F7" w:rsidRDefault="00F03950" w:rsidP="000A2D57">
            <w:pPr>
              <w:spacing w:after="0" w:line="276" w:lineRule="auto"/>
              <w:jc w:val="center"/>
              <w:rPr>
                <w:sz w:val="20"/>
                <w:szCs w:val="20"/>
              </w:rPr>
            </w:pPr>
            <w:r w:rsidRPr="00E814F7">
              <w:rPr>
                <w:sz w:val="20"/>
                <w:szCs w:val="20"/>
              </w:rPr>
              <w:t>ARC</w:t>
            </w:r>
          </w:p>
        </w:tc>
        <w:tc>
          <w:tcPr>
            <w:tcW w:w="3118" w:type="dxa"/>
          </w:tcPr>
          <w:p w14:paraId="0E41293D" w14:textId="15611247" w:rsidR="00F03950" w:rsidRPr="00E814F7" w:rsidRDefault="00E814F7" w:rsidP="000A2D57">
            <w:pPr>
              <w:spacing w:after="0" w:line="276" w:lineRule="auto"/>
              <w:jc w:val="center"/>
              <w:rPr>
                <w:sz w:val="20"/>
                <w:szCs w:val="20"/>
              </w:rPr>
            </w:pPr>
            <w:r w:rsidRPr="00E814F7">
              <w:rPr>
                <w:sz w:val="20"/>
                <w:szCs w:val="20"/>
              </w:rPr>
              <w:t>Service category day count</w:t>
            </w:r>
          </w:p>
        </w:tc>
        <w:tc>
          <w:tcPr>
            <w:tcW w:w="4485" w:type="dxa"/>
          </w:tcPr>
          <w:p w14:paraId="74D7C04E" w14:textId="0EBA9F30" w:rsidR="00F03950" w:rsidRPr="00E814F7" w:rsidRDefault="00E814F7" w:rsidP="000A2D57">
            <w:pPr>
              <w:keepNext/>
              <w:spacing w:after="0" w:line="276" w:lineRule="auto"/>
              <w:jc w:val="center"/>
              <w:rPr>
                <w:sz w:val="20"/>
                <w:szCs w:val="20"/>
              </w:rPr>
            </w:pPr>
            <w:r w:rsidRPr="00E814F7">
              <w:rPr>
                <w:sz w:val="20"/>
                <w:szCs w:val="20"/>
              </w:rPr>
              <w:t>Total number of service days spent in each of the different service categories</w:t>
            </w:r>
          </w:p>
        </w:tc>
      </w:tr>
    </w:tbl>
    <w:p w14:paraId="3B2210F0" w14:textId="5B6315FF" w:rsidR="00F3066C" w:rsidRDefault="00525EA8" w:rsidP="00D252B2">
      <w:pPr>
        <w:pStyle w:val="Caption"/>
        <w:jc w:val="center"/>
      </w:pPr>
      <w:bookmarkStart w:id="9" w:name="_Toc189642771"/>
      <w:r>
        <w:t xml:space="preserve">Table </w:t>
      </w:r>
      <w:fldSimple w:instr=" SEQ Table \* ARABIC ">
        <w:r w:rsidR="000A4BFC">
          <w:rPr>
            <w:noProof/>
          </w:rPr>
          <w:t>1</w:t>
        </w:r>
      </w:fldSimple>
      <w:r>
        <w:t>: Full list of features</w:t>
      </w:r>
      <w:bookmarkEnd w:id="9"/>
    </w:p>
    <w:p w14:paraId="182A21F7" w14:textId="456D98B0" w:rsidR="00387D35" w:rsidRDefault="00387D35" w:rsidP="00387D35">
      <w:pPr>
        <w:pStyle w:val="Heading2"/>
      </w:pPr>
      <w:bookmarkStart w:id="10" w:name="_Toc189642758"/>
      <w:r>
        <w:t>Feature Selection</w:t>
      </w:r>
      <w:bookmarkEnd w:id="10"/>
    </w:p>
    <w:p w14:paraId="7E6B82A6" w14:textId="6ADC93CF" w:rsidR="00144D65" w:rsidRPr="00144D65" w:rsidRDefault="00144D65" w:rsidP="00144D65">
      <w:r>
        <w:t>Two types of feature selections were performed and then models created with both sets of selected feature sets, these two methods were the Spearman Rank Correlation and Recursive Feature Elimination.</w:t>
      </w:r>
    </w:p>
    <w:p w14:paraId="0E73E453" w14:textId="6D7A9202" w:rsidR="00144D65" w:rsidRDefault="00144D65" w:rsidP="00144D65">
      <w:pPr>
        <w:pStyle w:val="Heading3"/>
      </w:pPr>
      <w:bookmarkStart w:id="11" w:name="_Toc189642759"/>
      <w:r>
        <w:t>Spearman Rank Correlation</w:t>
      </w:r>
      <w:bookmarkEnd w:id="11"/>
    </w:p>
    <w:p w14:paraId="74F73358" w14:textId="1B314B6C" w:rsidR="00DC785E" w:rsidRDefault="00144D65" w:rsidP="00144D65">
      <w:r>
        <w:t xml:space="preserve">Spearman rank correlation works to calculate a correlation coefficient between the target variable and each feature in the dataset, then a minimum correlation value is chosen </w:t>
      </w:r>
      <w:r w:rsidR="000A2D57">
        <w:t xml:space="preserve">and features which don’t meet this requirement are removed from the dataset. In this study the features were found to have relatively low correlations when compared to the target variable (dementia) on their own and hence a threshold coefficient value of 0.15 was chosen. This lead to 29 features of the original 166 being chosen, </w:t>
      </w:r>
      <w:r w:rsidR="00DC785E">
        <w:t>which can be seen in table 2.</w:t>
      </w:r>
    </w:p>
    <w:p w14:paraId="46E9B5F0" w14:textId="63306555" w:rsidR="00144D65" w:rsidRPr="00144D65" w:rsidRDefault="00DC785E" w:rsidP="00DC785E">
      <w:pPr>
        <w:pStyle w:val="Heading3"/>
      </w:pPr>
      <w:bookmarkStart w:id="12" w:name="_Toc189642760"/>
      <w:r>
        <w:t>Recursive Feature Elimination</w:t>
      </w:r>
      <w:bookmarkEnd w:id="12"/>
      <w:r>
        <w:t xml:space="preserve"> </w:t>
      </w:r>
      <w:r w:rsidR="000A2D57">
        <w:t xml:space="preserve"> </w:t>
      </w:r>
    </w:p>
    <w:p w14:paraId="6D07456F" w14:textId="148126F8" w:rsidR="000A2D57" w:rsidRDefault="00DC785E" w:rsidP="005A0AE4">
      <w:r>
        <w:t xml:space="preserve">Recursive feature elimination works iteratively by training the model and at each iteration removing the least important feature until you have gotten down to some predetermined number of features to select. </w:t>
      </w:r>
      <w:r w:rsidR="00CB009C">
        <w:t xml:space="preserve">In this study several different values for </w:t>
      </w:r>
      <w:r w:rsidR="00B20331">
        <w:t xml:space="preserve">the </w:t>
      </w:r>
      <w:r w:rsidR="00CB009C">
        <w:t>number of features to select were trialled, but using 20 features was decided on as it was around the point at which any fewer features started to harm the models accuracy. Again the 20 selected features from this method can be seen in table 2.</w:t>
      </w:r>
    </w:p>
    <w:tbl>
      <w:tblPr>
        <w:tblStyle w:val="TableGrid"/>
        <w:tblW w:w="0" w:type="auto"/>
        <w:jc w:val="center"/>
        <w:tblLook w:val="04A0" w:firstRow="1" w:lastRow="0" w:firstColumn="1" w:lastColumn="0" w:noHBand="0" w:noVBand="1"/>
      </w:tblPr>
      <w:tblGrid>
        <w:gridCol w:w="2254"/>
        <w:gridCol w:w="2254"/>
        <w:gridCol w:w="2254"/>
        <w:gridCol w:w="2254"/>
      </w:tblGrid>
      <w:tr w:rsidR="000A2D57" w14:paraId="2F9ECFAF" w14:textId="77777777" w:rsidTr="002D6BF4">
        <w:trPr>
          <w:jc w:val="center"/>
        </w:trPr>
        <w:tc>
          <w:tcPr>
            <w:tcW w:w="4508" w:type="dxa"/>
            <w:gridSpan w:val="2"/>
          </w:tcPr>
          <w:p w14:paraId="2B2F7380" w14:textId="74A9EA3B" w:rsidR="000A2D57" w:rsidRPr="00D04CC5" w:rsidRDefault="000A2D57" w:rsidP="002D6BF4">
            <w:pPr>
              <w:spacing w:after="0"/>
              <w:jc w:val="center"/>
              <w:rPr>
                <w:b/>
                <w:bCs/>
              </w:rPr>
            </w:pPr>
            <w:r w:rsidRPr="00D04CC5">
              <w:rPr>
                <w:b/>
                <w:bCs/>
              </w:rPr>
              <w:t>Spearman Rank Correlation</w:t>
            </w:r>
            <w:r w:rsidR="00B7712A">
              <w:rPr>
                <w:b/>
                <w:bCs/>
              </w:rPr>
              <w:t xml:space="preserve"> Features</w:t>
            </w:r>
          </w:p>
        </w:tc>
        <w:tc>
          <w:tcPr>
            <w:tcW w:w="4508" w:type="dxa"/>
            <w:gridSpan w:val="2"/>
          </w:tcPr>
          <w:p w14:paraId="74710A23" w14:textId="32A94AC3" w:rsidR="000A2D57" w:rsidRPr="00D04CC5" w:rsidRDefault="00D04CC5" w:rsidP="002D6BF4">
            <w:pPr>
              <w:spacing w:after="0"/>
              <w:jc w:val="center"/>
              <w:rPr>
                <w:b/>
                <w:bCs/>
              </w:rPr>
            </w:pPr>
            <w:r w:rsidRPr="00D04CC5">
              <w:rPr>
                <w:b/>
                <w:bCs/>
              </w:rPr>
              <w:t>Recursive Feature Elimination</w:t>
            </w:r>
            <w:r w:rsidR="00B7712A">
              <w:rPr>
                <w:b/>
                <w:bCs/>
              </w:rPr>
              <w:t xml:space="preserve"> Features</w:t>
            </w:r>
          </w:p>
        </w:tc>
      </w:tr>
      <w:tr w:rsidR="000A2D57" w14:paraId="26197D74" w14:textId="77777777" w:rsidTr="002D6BF4">
        <w:trPr>
          <w:jc w:val="center"/>
        </w:trPr>
        <w:tc>
          <w:tcPr>
            <w:tcW w:w="2254" w:type="dxa"/>
          </w:tcPr>
          <w:p w14:paraId="7A9246DC" w14:textId="4E00A5C1" w:rsidR="000A2D57" w:rsidRPr="00D04CC5" w:rsidRDefault="00D04CC5" w:rsidP="002D6BF4">
            <w:pPr>
              <w:spacing w:after="0"/>
              <w:jc w:val="center"/>
              <w:rPr>
                <w:rFonts w:cs="Times New Roman"/>
                <w:sz w:val="20"/>
                <w:szCs w:val="20"/>
              </w:rPr>
            </w:pPr>
            <w:r w:rsidRPr="00D04CC5">
              <w:rPr>
                <w:rFonts w:cs="Times New Roman"/>
                <w:sz w:val="20"/>
                <w:szCs w:val="20"/>
              </w:rPr>
              <w:t>TBV/TIV - CT</w:t>
            </w:r>
          </w:p>
        </w:tc>
        <w:tc>
          <w:tcPr>
            <w:tcW w:w="2254" w:type="dxa"/>
          </w:tcPr>
          <w:p w14:paraId="58B56167" w14:textId="68C3D7A7" w:rsidR="000A2D57" w:rsidRPr="00D04CC5" w:rsidRDefault="00D04CC5" w:rsidP="002D6BF4">
            <w:pPr>
              <w:spacing w:after="0"/>
              <w:jc w:val="center"/>
              <w:rPr>
                <w:rFonts w:cs="Times New Roman"/>
                <w:sz w:val="20"/>
                <w:szCs w:val="20"/>
              </w:rPr>
            </w:pPr>
            <w:r w:rsidRPr="00D04CC5">
              <w:rPr>
                <w:rFonts w:cs="Times New Roman"/>
                <w:sz w:val="20"/>
                <w:szCs w:val="20"/>
              </w:rPr>
              <w:t>L_HC - CT</w:t>
            </w:r>
          </w:p>
        </w:tc>
        <w:tc>
          <w:tcPr>
            <w:tcW w:w="2254" w:type="dxa"/>
          </w:tcPr>
          <w:p w14:paraId="41669372" w14:textId="439C6AAB" w:rsidR="000A2D57" w:rsidRPr="00D04CC5" w:rsidRDefault="002D6BF4" w:rsidP="002D6BF4">
            <w:pPr>
              <w:spacing w:after="0"/>
              <w:jc w:val="center"/>
              <w:rPr>
                <w:rFonts w:cs="Times New Roman"/>
                <w:sz w:val="20"/>
                <w:szCs w:val="20"/>
              </w:rPr>
            </w:pPr>
            <w:r>
              <w:rPr>
                <w:rFonts w:cs="Times New Roman"/>
                <w:sz w:val="20"/>
                <w:szCs w:val="20"/>
              </w:rPr>
              <w:t>TIV - CT</w:t>
            </w:r>
          </w:p>
        </w:tc>
        <w:tc>
          <w:tcPr>
            <w:tcW w:w="2254" w:type="dxa"/>
          </w:tcPr>
          <w:p w14:paraId="17334CE4" w14:textId="31521F96" w:rsidR="000A2D57" w:rsidRPr="00D04CC5" w:rsidRDefault="002D6BF4" w:rsidP="002D6BF4">
            <w:pPr>
              <w:spacing w:after="0"/>
              <w:jc w:val="center"/>
              <w:rPr>
                <w:rFonts w:cs="Times New Roman"/>
                <w:sz w:val="20"/>
                <w:szCs w:val="20"/>
              </w:rPr>
            </w:pPr>
            <w:r>
              <w:rPr>
                <w:rFonts w:cs="Times New Roman"/>
                <w:sz w:val="20"/>
                <w:szCs w:val="20"/>
              </w:rPr>
              <w:t>TBV/TIV - CT</w:t>
            </w:r>
          </w:p>
        </w:tc>
      </w:tr>
      <w:tr w:rsidR="000A2D57" w14:paraId="288E715D" w14:textId="77777777" w:rsidTr="002D6BF4">
        <w:trPr>
          <w:jc w:val="center"/>
        </w:trPr>
        <w:tc>
          <w:tcPr>
            <w:tcW w:w="2254" w:type="dxa"/>
          </w:tcPr>
          <w:p w14:paraId="3AEE8E94" w14:textId="4B5437DD" w:rsidR="000A2D57" w:rsidRPr="00D04CC5" w:rsidRDefault="00D04CC5" w:rsidP="002D6BF4">
            <w:pPr>
              <w:spacing w:after="0"/>
              <w:jc w:val="center"/>
              <w:rPr>
                <w:rFonts w:cs="Times New Roman"/>
                <w:sz w:val="20"/>
                <w:szCs w:val="20"/>
              </w:rPr>
            </w:pPr>
            <w:r w:rsidRPr="00D04CC5">
              <w:rPr>
                <w:rFonts w:cs="Times New Roman"/>
                <w:sz w:val="20"/>
                <w:szCs w:val="20"/>
              </w:rPr>
              <w:t>Combined_HC - CT</w:t>
            </w:r>
          </w:p>
        </w:tc>
        <w:tc>
          <w:tcPr>
            <w:tcW w:w="2254" w:type="dxa"/>
          </w:tcPr>
          <w:p w14:paraId="6CE08985" w14:textId="7CBCF4B4" w:rsidR="000A2D57" w:rsidRPr="00D04CC5" w:rsidRDefault="00D04CC5" w:rsidP="002D6BF4">
            <w:pPr>
              <w:spacing w:after="0"/>
              <w:jc w:val="center"/>
              <w:rPr>
                <w:rFonts w:cs="Times New Roman"/>
                <w:sz w:val="20"/>
                <w:szCs w:val="20"/>
              </w:rPr>
            </w:pPr>
            <w:r w:rsidRPr="00D04CC5">
              <w:rPr>
                <w:rFonts w:cs="Times New Roman"/>
                <w:sz w:val="20"/>
                <w:szCs w:val="20"/>
              </w:rPr>
              <w:t>HC/TIV - CT</w:t>
            </w:r>
          </w:p>
        </w:tc>
        <w:tc>
          <w:tcPr>
            <w:tcW w:w="2254" w:type="dxa"/>
          </w:tcPr>
          <w:p w14:paraId="7D08B7A3" w14:textId="5097077E" w:rsidR="000A2D57" w:rsidRPr="00D04CC5" w:rsidRDefault="002D6BF4" w:rsidP="002D6BF4">
            <w:pPr>
              <w:spacing w:after="0"/>
              <w:jc w:val="center"/>
              <w:rPr>
                <w:rFonts w:cs="Times New Roman"/>
                <w:sz w:val="20"/>
                <w:szCs w:val="20"/>
              </w:rPr>
            </w:pPr>
            <w:r>
              <w:rPr>
                <w:rFonts w:cs="Times New Roman"/>
                <w:sz w:val="20"/>
                <w:szCs w:val="20"/>
              </w:rPr>
              <w:t>L_HC - CT</w:t>
            </w:r>
          </w:p>
        </w:tc>
        <w:tc>
          <w:tcPr>
            <w:tcW w:w="2254" w:type="dxa"/>
          </w:tcPr>
          <w:p w14:paraId="5279DFE0" w14:textId="2BE81F76" w:rsidR="000A2D57" w:rsidRPr="00D04CC5" w:rsidRDefault="002D6BF4" w:rsidP="002D6BF4">
            <w:pPr>
              <w:spacing w:after="0"/>
              <w:jc w:val="center"/>
              <w:rPr>
                <w:rFonts w:cs="Times New Roman"/>
                <w:sz w:val="20"/>
                <w:szCs w:val="20"/>
              </w:rPr>
            </w:pPr>
            <w:r>
              <w:rPr>
                <w:rFonts w:cs="Times New Roman"/>
                <w:sz w:val="20"/>
                <w:szCs w:val="20"/>
              </w:rPr>
              <w:t>R_HC  - CT</w:t>
            </w:r>
          </w:p>
        </w:tc>
      </w:tr>
      <w:tr w:rsidR="000A2D57" w14:paraId="3197C5E3" w14:textId="77777777" w:rsidTr="002D6BF4">
        <w:trPr>
          <w:jc w:val="center"/>
        </w:trPr>
        <w:tc>
          <w:tcPr>
            <w:tcW w:w="2254" w:type="dxa"/>
          </w:tcPr>
          <w:p w14:paraId="7B9FC038" w14:textId="3FED9EF2" w:rsidR="000A2D57" w:rsidRPr="00D04CC5" w:rsidRDefault="00D04CC5" w:rsidP="002D6BF4">
            <w:pPr>
              <w:spacing w:after="0"/>
              <w:jc w:val="center"/>
              <w:rPr>
                <w:rFonts w:cs="Times New Roman"/>
                <w:sz w:val="20"/>
                <w:szCs w:val="20"/>
              </w:rPr>
            </w:pPr>
            <w:r w:rsidRPr="00D04CC5">
              <w:rPr>
                <w:rFonts w:cs="Times New Roman"/>
                <w:sz w:val="20"/>
                <w:szCs w:val="20"/>
              </w:rPr>
              <w:t>Occurred - Contact</w:t>
            </w:r>
          </w:p>
        </w:tc>
        <w:tc>
          <w:tcPr>
            <w:tcW w:w="2254" w:type="dxa"/>
          </w:tcPr>
          <w:p w14:paraId="3A9E1077" w14:textId="5888DFDA" w:rsidR="000A2D57" w:rsidRPr="00D04CC5" w:rsidRDefault="00D04CC5" w:rsidP="002D6BF4">
            <w:pPr>
              <w:spacing w:after="0"/>
              <w:jc w:val="center"/>
              <w:rPr>
                <w:rFonts w:cs="Times New Roman"/>
                <w:sz w:val="20"/>
                <w:szCs w:val="20"/>
              </w:rPr>
            </w:pPr>
            <w:r w:rsidRPr="00D04CC5">
              <w:rPr>
                <w:rFonts w:cs="Times New Roman"/>
                <w:sz w:val="20"/>
                <w:szCs w:val="20"/>
              </w:rPr>
              <w:t>Hospital Stay Days - ARC</w:t>
            </w:r>
          </w:p>
        </w:tc>
        <w:tc>
          <w:tcPr>
            <w:tcW w:w="2254" w:type="dxa"/>
          </w:tcPr>
          <w:p w14:paraId="5CEA8344" w14:textId="7A52337E" w:rsidR="000A2D57" w:rsidRPr="00D04CC5" w:rsidRDefault="002D6BF4" w:rsidP="002D6BF4">
            <w:pPr>
              <w:spacing w:after="0"/>
              <w:jc w:val="center"/>
              <w:rPr>
                <w:rFonts w:cs="Times New Roman"/>
                <w:sz w:val="20"/>
                <w:szCs w:val="20"/>
              </w:rPr>
            </w:pPr>
            <w:r>
              <w:rPr>
                <w:rFonts w:cs="Times New Roman"/>
                <w:sz w:val="20"/>
                <w:szCs w:val="20"/>
              </w:rPr>
              <w:t>Combined_HC - CT</w:t>
            </w:r>
          </w:p>
        </w:tc>
        <w:tc>
          <w:tcPr>
            <w:tcW w:w="2254" w:type="dxa"/>
          </w:tcPr>
          <w:p w14:paraId="2BBA9FF8" w14:textId="28CA2191" w:rsidR="000A2D57" w:rsidRPr="00D04CC5" w:rsidRDefault="002D6BF4" w:rsidP="002D6BF4">
            <w:pPr>
              <w:spacing w:after="0"/>
              <w:jc w:val="center"/>
              <w:rPr>
                <w:rFonts w:cs="Times New Roman"/>
                <w:sz w:val="20"/>
                <w:szCs w:val="20"/>
              </w:rPr>
            </w:pPr>
            <w:r>
              <w:rPr>
                <w:rFonts w:cs="Times New Roman"/>
                <w:sz w:val="20"/>
                <w:szCs w:val="20"/>
              </w:rPr>
              <w:t>Total Length of Stay - Inpatient</w:t>
            </w:r>
          </w:p>
        </w:tc>
      </w:tr>
      <w:tr w:rsidR="000A2D57" w14:paraId="2CD0FB94" w14:textId="77777777" w:rsidTr="002D6BF4">
        <w:trPr>
          <w:jc w:val="center"/>
        </w:trPr>
        <w:tc>
          <w:tcPr>
            <w:tcW w:w="2254" w:type="dxa"/>
          </w:tcPr>
          <w:p w14:paraId="268F524F" w14:textId="5774B161" w:rsidR="000A2D57" w:rsidRPr="00D04CC5" w:rsidRDefault="00D04CC5" w:rsidP="002D6BF4">
            <w:pPr>
              <w:spacing w:after="0"/>
              <w:jc w:val="center"/>
              <w:rPr>
                <w:rFonts w:cs="Times New Roman"/>
                <w:sz w:val="20"/>
                <w:szCs w:val="20"/>
              </w:rPr>
            </w:pPr>
            <w:r w:rsidRPr="00D04CC5">
              <w:rPr>
                <w:rFonts w:cs="Times New Roman"/>
                <w:sz w:val="20"/>
                <w:szCs w:val="20"/>
              </w:rPr>
              <w:t>Rest home Stay Days - ARC</w:t>
            </w:r>
          </w:p>
        </w:tc>
        <w:tc>
          <w:tcPr>
            <w:tcW w:w="2254" w:type="dxa"/>
          </w:tcPr>
          <w:p w14:paraId="6355670E" w14:textId="3681394C" w:rsidR="000A2D57" w:rsidRPr="00D04CC5" w:rsidRDefault="00D04CC5" w:rsidP="002D6BF4">
            <w:pPr>
              <w:spacing w:after="0"/>
              <w:jc w:val="center"/>
              <w:rPr>
                <w:rFonts w:cs="Times New Roman"/>
                <w:sz w:val="20"/>
                <w:szCs w:val="20"/>
              </w:rPr>
            </w:pPr>
            <w:r w:rsidRPr="00D04CC5">
              <w:rPr>
                <w:rFonts w:cs="Times New Roman"/>
                <w:sz w:val="20"/>
                <w:szCs w:val="20"/>
              </w:rPr>
              <w:t>Attended - Outpatient</w:t>
            </w:r>
          </w:p>
        </w:tc>
        <w:tc>
          <w:tcPr>
            <w:tcW w:w="2254" w:type="dxa"/>
          </w:tcPr>
          <w:p w14:paraId="5E5F736E" w14:textId="274252C0" w:rsidR="000A2D57" w:rsidRPr="00D04CC5" w:rsidRDefault="002D6BF4" w:rsidP="002D6BF4">
            <w:pPr>
              <w:spacing w:after="0"/>
              <w:jc w:val="center"/>
              <w:rPr>
                <w:rFonts w:cs="Times New Roman"/>
                <w:sz w:val="20"/>
                <w:szCs w:val="20"/>
              </w:rPr>
            </w:pPr>
            <w:r>
              <w:rPr>
                <w:rFonts w:cs="Times New Roman"/>
                <w:sz w:val="20"/>
                <w:szCs w:val="20"/>
              </w:rPr>
              <w:t>Occurred - Contact</w:t>
            </w:r>
          </w:p>
        </w:tc>
        <w:tc>
          <w:tcPr>
            <w:tcW w:w="2254" w:type="dxa"/>
          </w:tcPr>
          <w:p w14:paraId="0EDC19A8" w14:textId="20D7CBE1" w:rsidR="000A2D57" w:rsidRPr="00D04CC5" w:rsidRDefault="002D6BF4" w:rsidP="002D6BF4">
            <w:pPr>
              <w:spacing w:after="0"/>
              <w:jc w:val="center"/>
              <w:rPr>
                <w:rFonts w:cs="Times New Roman"/>
                <w:sz w:val="20"/>
                <w:szCs w:val="20"/>
              </w:rPr>
            </w:pPr>
            <w:r>
              <w:rPr>
                <w:rFonts w:cs="Times New Roman"/>
                <w:sz w:val="20"/>
                <w:szCs w:val="20"/>
              </w:rPr>
              <w:t>Eosino</w:t>
            </w:r>
            <w:r w:rsidR="00DC785E">
              <w:rPr>
                <w:rFonts w:cs="Times New Roman"/>
                <w:sz w:val="20"/>
                <w:szCs w:val="20"/>
              </w:rPr>
              <w:t>phils - Blood Tests</w:t>
            </w:r>
          </w:p>
        </w:tc>
      </w:tr>
      <w:tr w:rsidR="000A2D57" w14:paraId="17D1E1C8" w14:textId="77777777" w:rsidTr="002D6BF4">
        <w:trPr>
          <w:jc w:val="center"/>
        </w:trPr>
        <w:tc>
          <w:tcPr>
            <w:tcW w:w="2254" w:type="dxa"/>
          </w:tcPr>
          <w:p w14:paraId="6850236C" w14:textId="7E8CD2BE" w:rsidR="000A2D57" w:rsidRPr="00D04CC5" w:rsidRDefault="00D04CC5" w:rsidP="002D6BF4">
            <w:pPr>
              <w:spacing w:after="0"/>
              <w:jc w:val="center"/>
              <w:rPr>
                <w:rFonts w:cs="Times New Roman"/>
                <w:sz w:val="20"/>
                <w:szCs w:val="20"/>
              </w:rPr>
            </w:pPr>
            <w:r w:rsidRPr="00D04CC5">
              <w:rPr>
                <w:rFonts w:cs="Times New Roman"/>
                <w:sz w:val="20"/>
                <w:szCs w:val="20"/>
              </w:rPr>
              <w:t>Other - Outpatient</w:t>
            </w:r>
          </w:p>
        </w:tc>
        <w:tc>
          <w:tcPr>
            <w:tcW w:w="2254" w:type="dxa"/>
          </w:tcPr>
          <w:p w14:paraId="656BCB16" w14:textId="2376055B" w:rsidR="000A2D57" w:rsidRPr="00D04CC5" w:rsidRDefault="00D04CC5" w:rsidP="002D6BF4">
            <w:pPr>
              <w:spacing w:after="0"/>
              <w:jc w:val="center"/>
              <w:rPr>
                <w:rFonts w:cs="Times New Roman"/>
                <w:sz w:val="20"/>
                <w:szCs w:val="20"/>
              </w:rPr>
            </w:pPr>
            <w:r w:rsidRPr="00D04CC5">
              <w:rPr>
                <w:rFonts w:cs="Times New Roman"/>
                <w:sz w:val="20"/>
                <w:szCs w:val="20"/>
              </w:rPr>
              <w:t>Respiratory Medicine - Outpatient</w:t>
            </w:r>
          </w:p>
        </w:tc>
        <w:tc>
          <w:tcPr>
            <w:tcW w:w="2254" w:type="dxa"/>
          </w:tcPr>
          <w:p w14:paraId="735AF78F" w14:textId="39C0AB32" w:rsidR="000A2D57" w:rsidRPr="00D04CC5" w:rsidRDefault="00DC785E" w:rsidP="002D6BF4">
            <w:pPr>
              <w:spacing w:after="0"/>
              <w:jc w:val="center"/>
              <w:rPr>
                <w:rFonts w:cs="Times New Roman"/>
                <w:sz w:val="20"/>
                <w:szCs w:val="20"/>
              </w:rPr>
            </w:pPr>
            <w:r>
              <w:rPr>
                <w:rFonts w:cs="Times New Roman"/>
                <w:sz w:val="20"/>
                <w:szCs w:val="20"/>
              </w:rPr>
              <w:t>Neutrophils - Blood Tests</w:t>
            </w:r>
          </w:p>
        </w:tc>
        <w:tc>
          <w:tcPr>
            <w:tcW w:w="2254" w:type="dxa"/>
          </w:tcPr>
          <w:p w14:paraId="03D830B9" w14:textId="70542E9D" w:rsidR="000A2D57" w:rsidRPr="00D04CC5" w:rsidRDefault="00DC785E" w:rsidP="002D6BF4">
            <w:pPr>
              <w:spacing w:after="0"/>
              <w:jc w:val="center"/>
              <w:rPr>
                <w:rFonts w:cs="Times New Roman"/>
                <w:sz w:val="20"/>
                <w:szCs w:val="20"/>
              </w:rPr>
            </w:pPr>
            <w:r>
              <w:rPr>
                <w:rFonts w:cs="Times New Roman"/>
                <w:sz w:val="20"/>
                <w:szCs w:val="20"/>
              </w:rPr>
              <w:t>TSH - Blood Tests</w:t>
            </w:r>
          </w:p>
        </w:tc>
      </w:tr>
      <w:tr w:rsidR="000A2D57" w14:paraId="31D18CA8" w14:textId="77777777" w:rsidTr="002D6BF4">
        <w:trPr>
          <w:jc w:val="center"/>
        </w:trPr>
        <w:tc>
          <w:tcPr>
            <w:tcW w:w="2254" w:type="dxa"/>
          </w:tcPr>
          <w:p w14:paraId="69CF6E73" w14:textId="44EE0873" w:rsidR="000A2D57" w:rsidRPr="00D04CC5" w:rsidRDefault="00D04CC5" w:rsidP="002D6BF4">
            <w:pPr>
              <w:spacing w:after="0"/>
              <w:jc w:val="center"/>
              <w:rPr>
                <w:rFonts w:cs="Times New Roman"/>
                <w:sz w:val="20"/>
                <w:szCs w:val="20"/>
              </w:rPr>
            </w:pPr>
            <w:r w:rsidRPr="00D04CC5">
              <w:rPr>
                <w:rFonts w:cs="Times New Roman"/>
                <w:sz w:val="20"/>
                <w:szCs w:val="20"/>
              </w:rPr>
              <w:t>Dermatology - Outpatient</w:t>
            </w:r>
          </w:p>
        </w:tc>
        <w:tc>
          <w:tcPr>
            <w:tcW w:w="2254" w:type="dxa"/>
          </w:tcPr>
          <w:p w14:paraId="55CD25D7" w14:textId="2D100A91" w:rsidR="000A2D57" w:rsidRPr="00D04CC5" w:rsidRDefault="00D04CC5" w:rsidP="002D6BF4">
            <w:pPr>
              <w:spacing w:after="0"/>
              <w:jc w:val="center"/>
              <w:rPr>
                <w:rFonts w:cs="Times New Roman"/>
                <w:sz w:val="20"/>
                <w:szCs w:val="20"/>
              </w:rPr>
            </w:pPr>
            <w:r w:rsidRPr="00D04CC5">
              <w:rPr>
                <w:rFonts w:cs="Times New Roman"/>
                <w:sz w:val="20"/>
                <w:szCs w:val="20"/>
              </w:rPr>
              <w:t>Gynaecology - Outpatient</w:t>
            </w:r>
          </w:p>
        </w:tc>
        <w:tc>
          <w:tcPr>
            <w:tcW w:w="2254" w:type="dxa"/>
          </w:tcPr>
          <w:p w14:paraId="3A3190CF" w14:textId="049DD76F" w:rsidR="000A2D57" w:rsidRPr="00D04CC5" w:rsidRDefault="00DC785E" w:rsidP="002D6BF4">
            <w:pPr>
              <w:spacing w:after="0"/>
              <w:jc w:val="center"/>
              <w:rPr>
                <w:rFonts w:cs="Times New Roman"/>
                <w:sz w:val="20"/>
                <w:szCs w:val="20"/>
              </w:rPr>
            </w:pPr>
            <w:r>
              <w:rPr>
                <w:rFonts w:cs="Times New Roman"/>
                <w:sz w:val="20"/>
                <w:szCs w:val="20"/>
              </w:rPr>
              <w:t>Vitamin B12 - Blood Tests</w:t>
            </w:r>
          </w:p>
        </w:tc>
        <w:tc>
          <w:tcPr>
            <w:tcW w:w="2254" w:type="dxa"/>
          </w:tcPr>
          <w:p w14:paraId="1A8D17AA" w14:textId="5CB71815" w:rsidR="000A2D57" w:rsidRPr="00D04CC5" w:rsidRDefault="00DC785E" w:rsidP="002D6BF4">
            <w:pPr>
              <w:spacing w:after="0"/>
              <w:jc w:val="center"/>
              <w:rPr>
                <w:rFonts w:cs="Times New Roman"/>
                <w:sz w:val="20"/>
                <w:szCs w:val="20"/>
              </w:rPr>
            </w:pPr>
            <w:r>
              <w:rPr>
                <w:rFonts w:cs="Times New Roman"/>
                <w:sz w:val="20"/>
                <w:szCs w:val="20"/>
              </w:rPr>
              <w:t>Attended - Outpatient</w:t>
            </w:r>
          </w:p>
        </w:tc>
      </w:tr>
      <w:tr w:rsidR="000A2D57" w14:paraId="60BC9008" w14:textId="77777777" w:rsidTr="002D6BF4">
        <w:trPr>
          <w:jc w:val="center"/>
        </w:trPr>
        <w:tc>
          <w:tcPr>
            <w:tcW w:w="2254" w:type="dxa"/>
          </w:tcPr>
          <w:p w14:paraId="4F0DCFD7" w14:textId="5A5B23BA" w:rsidR="000A2D57" w:rsidRPr="00D04CC5" w:rsidRDefault="00D04CC5" w:rsidP="002D6BF4">
            <w:pPr>
              <w:spacing w:after="0"/>
              <w:jc w:val="center"/>
              <w:rPr>
                <w:rFonts w:cs="Times New Roman"/>
                <w:sz w:val="20"/>
                <w:szCs w:val="20"/>
              </w:rPr>
            </w:pPr>
            <w:r w:rsidRPr="00D04CC5">
              <w:rPr>
                <w:rFonts w:cs="Times New Roman"/>
                <w:sz w:val="20"/>
                <w:szCs w:val="20"/>
              </w:rPr>
              <w:t>Acute Allied Health - Outpatient</w:t>
            </w:r>
          </w:p>
        </w:tc>
        <w:tc>
          <w:tcPr>
            <w:tcW w:w="2254" w:type="dxa"/>
          </w:tcPr>
          <w:p w14:paraId="5FEB3788" w14:textId="4FA38666" w:rsidR="000A2D57" w:rsidRPr="00D04CC5" w:rsidRDefault="00D04CC5" w:rsidP="002D6BF4">
            <w:pPr>
              <w:spacing w:after="0"/>
              <w:jc w:val="center"/>
              <w:rPr>
                <w:rFonts w:cs="Times New Roman"/>
                <w:sz w:val="20"/>
                <w:szCs w:val="20"/>
              </w:rPr>
            </w:pPr>
            <w:r w:rsidRPr="00D04CC5">
              <w:rPr>
                <w:rFonts w:cs="Times New Roman"/>
                <w:sz w:val="20"/>
                <w:szCs w:val="20"/>
              </w:rPr>
              <w:t>Stroke - Outpatient</w:t>
            </w:r>
          </w:p>
        </w:tc>
        <w:tc>
          <w:tcPr>
            <w:tcW w:w="2254" w:type="dxa"/>
          </w:tcPr>
          <w:p w14:paraId="5DBE40BC" w14:textId="4E331F97" w:rsidR="000A2D57" w:rsidRPr="00D04CC5" w:rsidRDefault="00DC785E" w:rsidP="002D6BF4">
            <w:pPr>
              <w:spacing w:after="0"/>
              <w:jc w:val="center"/>
              <w:rPr>
                <w:rFonts w:cs="Times New Roman"/>
                <w:sz w:val="20"/>
                <w:szCs w:val="20"/>
              </w:rPr>
            </w:pPr>
            <w:r>
              <w:rPr>
                <w:rFonts w:cs="Times New Roman"/>
                <w:sz w:val="20"/>
                <w:szCs w:val="20"/>
              </w:rPr>
              <w:t>Other - Outpatient</w:t>
            </w:r>
          </w:p>
        </w:tc>
        <w:tc>
          <w:tcPr>
            <w:tcW w:w="2254" w:type="dxa"/>
          </w:tcPr>
          <w:p w14:paraId="66C64E73" w14:textId="2BB58907" w:rsidR="000A2D57" w:rsidRPr="00D04CC5" w:rsidRDefault="00DC785E" w:rsidP="002D6BF4">
            <w:pPr>
              <w:spacing w:after="0"/>
              <w:jc w:val="center"/>
              <w:rPr>
                <w:rFonts w:cs="Times New Roman"/>
                <w:sz w:val="20"/>
                <w:szCs w:val="20"/>
              </w:rPr>
            </w:pPr>
            <w:r>
              <w:rPr>
                <w:rFonts w:cs="Times New Roman"/>
                <w:sz w:val="20"/>
                <w:szCs w:val="20"/>
              </w:rPr>
              <w:t>Plastic Surgery - Outpatient</w:t>
            </w:r>
          </w:p>
        </w:tc>
      </w:tr>
      <w:tr w:rsidR="000A2D57" w14:paraId="005AA2D0" w14:textId="77777777" w:rsidTr="002D6BF4">
        <w:trPr>
          <w:jc w:val="center"/>
        </w:trPr>
        <w:tc>
          <w:tcPr>
            <w:tcW w:w="2254" w:type="dxa"/>
          </w:tcPr>
          <w:p w14:paraId="3CEE5F38" w14:textId="4ABC010A" w:rsidR="000A2D57" w:rsidRPr="00D04CC5" w:rsidRDefault="00D04CC5" w:rsidP="002D6BF4">
            <w:pPr>
              <w:spacing w:after="0"/>
              <w:jc w:val="center"/>
              <w:rPr>
                <w:rFonts w:cs="Times New Roman"/>
                <w:sz w:val="20"/>
                <w:szCs w:val="20"/>
              </w:rPr>
            </w:pPr>
            <w:r w:rsidRPr="00D04CC5">
              <w:rPr>
                <w:rFonts w:cs="Times New Roman"/>
                <w:sz w:val="20"/>
                <w:szCs w:val="20"/>
              </w:rPr>
              <w:t>Rheumatology - Outpatient</w:t>
            </w:r>
          </w:p>
        </w:tc>
        <w:tc>
          <w:tcPr>
            <w:tcW w:w="2254" w:type="dxa"/>
          </w:tcPr>
          <w:p w14:paraId="1FC7B8CB" w14:textId="51819A62" w:rsidR="000A2D57" w:rsidRPr="00D04CC5" w:rsidRDefault="00D04CC5" w:rsidP="002D6BF4">
            <w:pPr>
              <w:spacing w:after="0"/>
              <w:jc w:val="center"/>
              <w:rPr>
                <w:rFonts w:cs="Times New Roman"/>
                <w:sz w:val="20"/>
                <w:szCs w:val="20"/>
              </w:rPr>
            </w:pPr>
            <w:r w:rsidRPr="00D04CC5">
              <w:rPr>
                <w:rFonts w:cs="Times New Roman"/>
                <w:sz w:val="20"/>
                <w:szCs w:val="20"/>
              </w:rPr>
              <w:t>Muscle Relaxants and Related Agents - Pharmacy</w:t>
            </w:r>
          </w:p>
        </w:tc>
        <w:tc>
          <w:tcPr>
            <w:tcW w:w="2254" w:type="dxa"/>
          </w:tcPr>
          <w:p w14:paraId="4C09083B" w14:textId="7123736E" w:rsidR="000A2D57" w:rsidRPr="00D04CC5" w:rsidRDefault="00DC785E" w:rsidP="002D6BF4">
            <w:pPr>
              <w:spacing w:after="0"/>
              <w:jc w:val="center"/>
              <w:rPr>
                <w:rFonts w:cs="Times New Roman"/>
                <w:sz w:val="20"/>
                <w:szCs w:val="20"/>
              </w:rPr>
            </w:pPr>
            <w:r>
              <w:rPr>
                <w:rFonts w:cs="Times New Roman"/>
                <w:sz w:val="20"/>
                <w:szCs w:val="20"/>
              </w:rPr>
              <w:t>Acute Allied Health - Outpatient</w:t>
            </w:r>
          </w:p>
        </w:tc>
        <w:tc>
          <w:tcPr>
            <w:tcW w:w="2254" w:type="dxa"/>
          </w:tcPr>
          <w:p w14:paraId="118D9A06" w14:textId="5D4AD79F" w:rsidR="000A2D57" w:rsidRPr="00D04CC5" w:rsidRDefault="00DC785E" w:rsidP="002D6BF4">
            <w:pPr>
              <w:spacing w:after="0"/>
              <w:jc w:val="center"/>
              <w:rPr>
                <w:rFonts w:cs="Times New Roman"/>
                <w:sz w:val="20"/>
                <w:szCs w:val="20"/>
              </w:rPr>
            </w:pPr>
            <w:r>
              <w:rPr>
                <w:rFonts w:cs="Times New Roman"/>
                <w:sz w:val="20"/>
                <w:szCs w:val="20"/>
              </w:rPr>
              <w:t>Health Older Person - Outpatient</w:t>
            </w:r>
          </w:p>
        </w:tc>
      </w:tr>
      <w:tr w:rsidR="000A2D57" w14:paraId="5C2CCCA2" w14:textId="77777777" w:rsidTr="002D6BF4">
        <w:trPr>
          <w:jc w:val="center"/>
        </w:trPr>
        <w:tc>
          <w:tcPr>
            <w:tcW w:w="2254" w:type="dxa"/>
          </w:tcPr>
          <w:p w14:paraId="3024B5BE" w14:textId="1DA9AC22" w:rsidR="000A2D57" w:rsidRPr="00D04CC5" w:rsidRDefault="00D04CC5" w:rsidP="002D6BF4">
            <w:pPr>
              <w:spacing w:after="0"/>
              <w:jc w:val="center"/>
              <w:rPr>
                <w:rFonts w:cs="Times New Roman"/>
                <w:sz w:val="20"/>
                <w:szCs w:val="20"/>
              </w:rPr>
            </w:pPr>
            <w:r w:rsidRPr="00D04CC5">
              <w:rPr>
                <w:rFonts w:cs="Times New Roman"/>
                <w:sz w:val="20"/>
                <w:szCs w:val="20"/>
              </w:rPr>
              <w:t>Viral Vaccines - Pharmacy</w:t>
            </w:r>
          </w:p>
        </w:tc>
        <w:tc>
          <w:tcPr>
            <w:tcW w:w="2254" w:type="dxa"/>
          </w:tcPr>
          <w:p w14:paraId="0B5D0C00" w14:textId="0328D956" w:rsidR="000A2D57" w:rsidRPr="00D04CC5" w:rsidRDefault="00D04CC5" w:rsidP="002D6BF4">
            <w:pPr>
              <w:spacing w:after="0"/>
              <w:jc w:val="center"/>
              <w:rPr>
                <w:rFonts w:cs="Times New Roman"/>
                <w:sz w:val="20"/>
                <w:szCs w:val="20"/>
              </w:rPr>
            </w:pPr>
            <w:r w:rsidRPr="00D04CC5">
              <w:rPr>
                <w:rFonts w:cs="Times New Roman"/>
                <w:sz w:val="20"/>
                <w:szCs w:val="20"/>
              </w:rPr>
              <w:t>Treatments for Dementia - Pharmacy</w:t>
            </w:r>
          </w:p>
        </w:tc>
        <w:tc>
          <w:tcPr>
            <w:tcW w:w="2254" w:type="dxa"/>
          </w:tcPr>
          <w:p w14:paraId="0BA212ED" w14:textId="788F82B9" w:rsidR="000A2D57" w:rsidRPr="00D04CC5" w:rsidRDefault="00DC785E" w:rsidP="002D6BF4">
            <w:pPr>
              <w:spacing w:after="0"/>
              <w:jc w:val="center"/>
              <w:rPr>
                <w:rFonts w:cs="Times New Roman"/>
                <w:sz w:val="20"/>
                <w:szCs w:val="20"/>
              </w:rPr>
            </w:pPr>
            <w:r>
              <w:rPr>
                <w:rFonts w:cs="Times New Roman"/>
                <w:sz w:val="20"/>
                <w:szCs w:val="20"/>
              </w:rPr>
              <w:t>Vitamins - Pharmacy</w:t>
            </w:r>
          </w:p>
        </w:tc>
        <w:tc>
          <w:tcPr>
            <w:tcW w:w="2254" w:type="dxa"/>
          </w:tcPr>
          <w:p w14:paraId="63BCC70B" w14:textId="342BFF9B" w:rsidR="000A2D57" w:rsidRPr="00D04CC5" w:rsidRDefault="00DC785E" w:rsidP="002D6BF4">
            <w:pPr>
              <w:spacing w:after="0"/>
              <w:jc w:val="center"/>
              <w:rPr>
                <w:rFonts w:cs="Times New Roman"/>
                <w:sz w:val="20"/>
                <w:szCs w:val="20"/>
              </w:rPr>
            </w:pPr>
            <w:r>
              <w:rPr>
                <w:rFonts w:cs="Times New Roman"/>
                <w:sz w:val="20"/>
                <w:szCs w:val="20"/>
              </w:rPr>
              <w:t>Treatments for dementia - pharmacy</w:t>
            </w:r>
          </w:p>
        </w:tc>
      </w:tr>
      <w:tr w:rsidR="000A2D57" w14:paraId="14D32AE1" w14:textId="77777777" w:rsidTr="002D6BF4">
        <w:trPr>
          <w:jc w:val="center"/>
        </w:trPr>
        <w:tc>
          <w:tcPr>
            <w:tcW w:w="2254" w:type="dxa"/>
          </w:tcPr>
          <w:p w14:paraId="3DB34250" w14:textId="264F11DD" w:rsidR="000A2D57" w:rsidRPr="00D04CC5" w:rsidRDefault="00D04CC5" w:rsidP="002D6BF4">
            <w:pPr>
              <w:spacing w:after="0"/>
              <w:jc w:val="center"/>
              <w:rPr>
                <w:rFonts w:cs="Times New Roman"/>
                <w:sz w:val="20"/>
                <w:szCs w:val="20"/>
              </w:rPr>
            </w:pPr>
            <w:r w:rsidRPr="00D04CC5">
              <w:rPr>
                <w:rFonts w:cs="Times New Roman"/>
                <w:sz w:val="20"/>
                <w:szCs w:val="20"/>
              </w:rPr>
              <w:t>Chemotherapeutic Agents - Pharmacy</w:t>
            </w:r>
          </w:p>
        </w:tc>
        <w:tc>
          <w:tcPr>
            <w:tcW w:w="2254" w:type="dxa"/>
          </w:tcPr>
          <w:p w14:paraId="2103BA47" w14:textId="6970C65E" w:rsidR="000A2D57" w:rsidRPr="00D04CC5" w:rsidRDefault="00D04CC5" w:rsidP="002D6BF4">
            <w:pPr>
              <w:spacing w:after="0"/>
              <w:jc w:val="center"/>
              <w:rPr>
                <w:rFonts w:cs="Times New Roman"/>
                <w:sz w:val="20"/>
                <w:szCs w:val="20"/>
              </w:rPr>
            </w:pPr>
            <w:r w:rsidRPr="00D04CC5">
              <w:rPr>
                <w:rFonts w:cs="Times New Roman"/>
                <w:sz w:val="20"/>
                <w:szCs w:val="20"/>
              </w:rPr>
              <w:t>Antiulcerants - Pharmacy</w:t>
            </w:r>
          </w:p>
        </w:tc>
        <w:tc>
          <w:tcPr>
            <w:tcW w:w="2254" w:type="dxa"/>
          </w:tcPr>
          <w:p w14:paraId="270DE6A6" w14:textId="2FC58E2F" w:rsidR="000A2D57" w:rsidRPr="00D04CC5" w:rsidRDefault="00DC785E" w:rsidP="002D6BF4">
            <w:pPr>
              <w:spacing w:after="0"/>
              <w:jc w:val="center"/>
              <w:rPr>
                <w:rFonts w:cs="Times New Roman"/>
                <w:sz w:val="20"/>
                <w:szCs w:val="20"/>
              </w:rPr>
            </w:pPr>
            <w:r w:rsidRPr="00D04CC5">
              <w:rPr>
                <w:rFonts w:cs="Times New Roman"/>
                <w:sz w:val="20"/>
                <w:szCs w:val="20"/>
              </w:rPr>
              <w:t>Non-Steroidal Anti-Inflammatory Drugs - Pharmacy</w:t>
            </w:r>
          </w:p>
        </w:tc>
        <w:tc>
          <w:tcPr>
            <w:tcW w:w="2254" w:type="dxa"/>
          </w:tcPr>
          <w:p w14:paraId="5B563243" w14:textId="167D0EF9" w:rsidR="000A2D57" w:rsidRPr="00D04CC5" w:rsidRDefault="00DC785E" w:rsidP="002D6BF4">
            <w:pPr>
              <w:spacing w:after="0"/>
              <w:jc w:val="center"/>
              <w:rPr>
                <w:rFonts w:cs="Times New Roman"/>
                <w:sz w:val="20"/>
                <w:szCs w:val="20"/>
              </w:rPr>
            </w:pPr>
            <w:r>
              <w:rPr>
                <w:rFonts w:cs="Times New Roman"/>
                <w:sz w:val="20"/>
                <w:szCs w:val="20"/>
              </w:rPr>
              <w:t>Long-Acting Beta-Adrenoceptor Agonists - Pharmacy</w:t>
            </w:r>
          </w:p>
        </w:tc>
      </w:tr>
      <w:tr w:rsidR="00DC785E" w14:paraId="456ED6A1" w14:textId="77777777" w:rsidTr="002D6BF4">
        <w:trPr>
          <w:jc w:val="center"/>
        </w:trPr>
        <w:tc>
          <w:tcPr>
            <w:tcW w:w="2254" w:type="dxa"/>
          </w:tcPr>
          <w:p w14:paraId="0420BADB" w14:textId="6A1C6A9A" w:rsidR="00DC785E" w:rsidRPr="00D04CC5" w:rsidRDefault="00DC785E" w:rsidP="002D6BF4">
            <w:pPr>
              <w:spacing w:after="0"/>
              <w:jc w:val="center"/>
              <w:rPr>
                <w:rFonts w:cs="Times New Roman"/>
                <w:sz w:val="20"/>
                <w:szCs w:val="20"/>
              </w:rPr>
            </w:pPr>
            <w:r w:rsidRPr="00D04CC5">
              <w:rPr>
                <w:rFonts w:cs="Times New Roman"/>
                <w:sz w:val="20"/>
                <w:szCs w:val="20"/>
              </w:rPr>
              <w:lastRenderedPageBreak/>
              <w:t>Inhaled Corticosteroids - Pharmacy</w:t>
            </w:r>
          </w:p>
        </w:tc>
        <w:tc>
          <w:tcPr>
            <w:tcW w:w="2254" w:type="dxa"/>
          </w:tcPr>
          <w:p w14:paraId="76AD111D" w14:textId="6D5768F0" w:rsidR="00DC785E" w:rsidRPr="00D04CC5" w:rsidRDefault="00DC785E" w:rsidP="002D6BF4">
            <w:pPr>
              <w:spacing w:after="0"/>
              <w:jc w:val="center"/>
              <w:rPr>
                <w:rFonts w:cs="Times New Roman"/>
                <w:sz w:val="20"/>
                <w:szCs w:val="20"/>
              </w:rPr>
            </w:pPr>
            <w:r w:rsidRPr="00D04CC5">
              <w:rPr>
                <w:rFonts w:cs="Times New Roman"/>
                <w:sz w:val="20"/>
                <w:szCs w:val="20"/>
              </w:rPr>
              <w:t>Non-Steroidal Anti-Inflammatory Drugs - Pharmacy</w:t>
            </w:r>
          </w:p>
        </w:tc>
        <w:tc>
          <w:tcPr>
            <w:tcW w:w="2254" w:type="dxa"/>
          </w:tcPr>
          <w:p w14:paraId="68767028" w14:textId="67123613" w:rsidR="00DC785E" w:rsidRPr="00D04CC5" w:rsidRDefault="00DC785E" w:rsidP="002D6BF4">
            <w:pPr>
              <w:spacing w:after="0"/>
              <w:jc w:val="center"/>
              <w:rPr>
                <w:rFonts w:cs="Times New Roman"/>
                <w:sz w:val="20"/>
                <w:szCs w:val="20"/>
              </w:rPr>
            </w:pPr>
            <w:r>
              <w:rPr>
                <w:rFonts w:cs="Times New Roman"/>
                <w:sz w:val="20"/>
                <w:szCs w:val="20"/>
              </w:rPr>
              <w:t>-</w:t>
            </w:r>
          </w:p>
        </w:tc>
        <w:tc>
          <w:tcPr>
            <w:tcW w:w="2254" w:type="dxa"/>
          </w:tcPr>
          <w:p w14:paraId="22B99AA8" w14:textId="40B15995" w:rsidR="00DC785E" w:rsidRPr="00D04CC5" w:rsidRDefault="00DC785E" w:rsidP="002D6BF4">
            <w:pPr>
              <w:spacing w:after="0"/>
              <w:jc w:val="center"/>
              <w:rPr>
                <w:rFonts w:cs="Times New Roman"/>
                <w:sz w:val="20"/>
                <w:szCs w:val="20"/>
              </w:rPr>
            </w:pPr>
            <w:r>
              <w:rPr>
                <w:rFonts w:cs="Times New Roman"/>
                <w:sz w:val="20"/>
                <w:szCs w:val="20"/>
              </w:rPr>
              <w:t>-</w:t>
            </w:r>
          </w:p>
        </w:tc>
      </w:tr>
      <w:tr w:rsidR="00DC785E" w14:paraId="2BE38F15" w14:textId="77777777" w:rsidTr="002D6BF4">
        <w:trPr>
          <w:jc w:val="center"/>
        </w:trPr>
        <w:tc>
          <w:tcPr>
            <w:tcW w:w="2254" w:type="dxa"/>
          </w:tcPr>
          <w:p w14:paraId="482CAFC9" w14:textId="44DDA774" w:rsidR="00DC785E" w:rsidRPr="00D04CC5" w:rsidRDefault="00DC785E" w:rsidP="002D6BF4">
            <w:pPr>
              <w:spacing w:after="0"/>
              <w:jc w:val="center"/>
              <w:rPr>
                <w:rFonts w:cs="Times New Roman"/>
                <w:sz w:val="20"/>
                <w:szCs w:val="20"/>
              </w:rPr>
            </w:pPr>
            <w:r w:rsidRPr="00D04CC5">
              <w:rPr>
                <w:rFonts w:cs="Times New Roman"/>
                <w:sz w:val="20"/>
                <w:szCs w:val="20"/>
              </w:rPr>
              <w:t>Antispasmodics and Other Agents Altering Gut Motility - Pharmacy</w:t>
            </w:r>
          </w:p>
        </w:tc>
        <w:tc>
          <w:tcPr>
            <w:tcW w:w="2254" w:type="dxa"/>
          </w:tcPr>
          <w:p w14:paraId="75608EED" w14:textId="4D107628" w:rsidR="00DC785E" w:rsidRPr="00D04CC5" w:rsidRDefault="00DC785E" w:rsidP="002D6BF4">
            <w:pPr>
              <w:spacing w:after="0"/>
              <w:jc w:val="center"/>
              <w:rPr>
                <w:rFonts w:cs="Times New Roman"/>
                <w:sz w:val="20"/>
                <w:szCs w:val="20"/>
              </w:rPr>
            </w:pPr>
            <w:r w:rsidRPr="00D04CC5">
              <w:rPr>
                <w:rFonts w:cs="Times New Roman"/>
                <w:sz w:val="20"/>
                <w:szCs w:val="20"/>
              </w:rPr>
              <w:t>Antipsychotic - Pharmacy</w:t>
            </w:r>
          </w:p>
        </w:tc>
        <w:tc>
          <w:tcPr>
            <w:tcW w:w="2254" w:type="dxa"/>
          </w:tcPr>
          <w:p w14:paraId="1458234B" w14:textId="6EC68B6F" w:rsidR="00DC785E" w:rsidRPr="00D04CC5" w:rsidRDefault="00DC785E" w:rsidP="002D6BF4">
            <w:pPr>
              <w:spacing w:after="0"/>
              <w:jc w:val="center"/>
              <w:rPr>
                <w:rFonts w:cs="Times New Roman"/>
                <w:sz w:val="20"/>
                <w:szCs w:val="20"/>
              </w:rPr>
            </w:pPr>
            <w:r>
              <w:rPr>
                <w:rFonts w:cs="Times New Roman"/>
                <w:sz w:val="20"/>
                <w:szCs w:val="20"/>
              </w:rPr>
              <w:t>-</w:t>
            </w:r>
          </w:p>
        </w:tc>
        <w:tc>
          <w:tcPr>
            <w:tcW w:w="2254" w:type="dxa"/>
          </w:tcPr>
          <w:p w14:paraId="144EBE34" w14:textId="51E00727" w:rsidR="00DC785E" w:rsidRPr="00D04CC5" w:rsidRDefault="00DC785E" w:rsidP="002D6BF4">
            <w:pPr>
              <w:spacing w:after="0"/>
              <w:jc w:val="center"/>
              <w:rPr>
                <w:rFonts w:cs="Times New Roman"/>
                <w:sz w:val="20"/>
                <w:szCs w:val="20"/>
              </w:rPr>
            </w:pPr>
            <w:r>
              <w:rPr>
                <w:rFonts w:cs="Times New Roman"/>
                <w:sz w:val="20"/>
                <w:szCs w:val="20"/>
              </w:rPr>
              <w:t>-</w:t>
            </w:r>
          </w:p>
        </w:tc>
      </w:tr>
      <w:tr w:rsidR="00DC785E" w14:paraId="5B38C785" w14:textId="77777777" w:rsidTr="002D6BF4">
        <w:trPr>
          <w:jc w:val="center"/>
        </w:trPr>
        <w:tc>
          <w:tcPr>
            <w:tcW w:w="2254" w:type="dxa"/>
          </w:tcPr>
          <w:p w14:paraId="53F4E953" w14:textId="2F3A30C9" w:rsidR="00DC785E" w:rsidRPr="00D04CC5" w:rsidRDefault="00DC785E" w:rsidP="002D6BF4">
            <w:pPr>
              <w:spacing w:after="0"/>
              <w:jc w:val="center"/>
              <w:rPr>
                <w:rFonts w:cs="Times New Roman"/>
                <w:sz w:val="20"/>
                <w:szCs w:val="20"/>
              </w:rPr>
            </w:pPr>
            <w:r w:rsidRPr="00D04CC5">
              <w:rPr>
                <w:rFonts w:cs="Times New Roman"/>
                <w:sz w:val="20"/>
                <w:szCs w:val="20"/>
              </w:rPr>
              <w:t>Oestrogens - Pharmacy</w:t>
            </w:r>
          </w:p>
        </w:tc>
        <w:tc>
          <w:tcPr>
            <w:tcW w:w="2254" w:type="dxa"/>
          </w:tcPr>
          <w:p w14:paraId="75A8070A" w14:textId="782578CA" w:rsidR="00DC785E" w:rsidRPr="00D04CC5" w:rsidRDefault="00DC785E" w:rsidP="002D6BF4">
            <w:pPr>
              <w:spacing w:after="0"/>
              <w:jc w:val="center"/>
              <w:rPr>
                <w:rFonts w:cs="Times New Roman"/>
                <w:sz w:val="20"/>
                <w:szCs w:val="20"/>
              </w:rPr>
            </w:pPr>
            <w:r w:rsidRPr="00D04CC5">
              <w:rPr>
                <w:rFonts w:cs="Times New Roman"/>
                <w:sz w:val="20"/>
                <w:szCs w:val="20"/>
              </w:rPr>
              <w:t>Antifungal - Pharmacy</w:t>
            </w:r>
          </w:p>
        </w:tc>
        <w:tc>
          <w:tcPr>
            <w:tcW w:w="2254" w:type="dxa"/>
          </w:tcPr>
          <w:p w14:paraId="4A230E6E" w14:textId="1A7F3751" w:rsidR="00DC785E" w:rsidRPr="00D04CC5" w:rsidRDefault="00DC785E" w:rsidP="002D6BF4">
            <w:pPr>
              <w:spacing w:after="0"/>
              <w:jc w:val="center"/>
              <w:rPr>
                <w:rFonts w:cs="Times New Roman"/>
                <w:sz w:val="20"/>
                <w:szCs w:val="20"/>
              </w:rPr>
            </w:pPr>
            <w:r>
              <w:rPr>
                <w:rFonts w:cs="Times New Roman"/>
                <w:sz w:val="20"/>
                <w:szCs w:val="20"/>
              </w:rPr>
              <w:t>-</w:t>
            </w:r>
          </w:p>
        </w:tc>
        <w:tc>
          <w:tcPr>
            <w:tcW w:w="2254" w:type="dxa"/>
          </w:tcPr>
          <w:p w14:paraId="3DED7F48" w14:textId="1D79D13B" w:rsidR="00DC785E" w:rsidRPr="00D04CC5" w:rsidRDefault="00DC785E" w:rsidP="002D6BF4">
            <w:pPr>
              <w:spacing w:after="0"/>
              <w:jc w:val="center"/>
              <w:rPr>
                <w:rFonts w:cs="Times New Roman"/>
                <w:sz w:val="20"/>
                <w:szCs w:val="20"/>
              </w:rPr>
            </w:pPr>
            <w:r>
              <w:rPr>
                <w:rFonts w:cs="Times New Roman"/>
                <w:sz w:val="20"/>
                <w:szCs w:val="20"/>
              </w:rPr>
              <w:t>-</w:t>
            </w:r>
          </w:p>
        </w:tc>
      </w:tr>
      <w:tr w:rsidR="00DC785E" w14:paraId="7E2D476C" w14:textId="77777777" w:rsidTr="002D6BF4">
        <w:trPr>
          <w:jc w:val="center"/>
        </w:trPr>
        <w:tc>
          <w:tcPr>
            <w:tcW w:w="2254" w:type="dxa"/>
          </w:tcPr>
          <w:p w14:paraId="2C4B1568" w14:textId="63B291B3" w:rsidR="00DC785E" w:rsidRPr="00D04CC5" w:rsidRDefault="00DC785E" w:rsidP="002D6BF4">
            <w:pPr>
              <w:spacing w:after="0"/>
              <w:jc w:val="center"/>
              <w:rPr>
                <w:rFonts w:cs="Times New Roman"/>
                <w:sz w:val="20"/>
                <w:szCs w:val="20"/>
              </w:rPr>
            </w:pPr>
            <w:r w:rsidRPr="00D04CC5">
              <w:rPr>
                <w:rFonts w:cs="Times New Roman"/>
                <w:sz w:val="20"/>
                <w:szCs w:val="20"/>
              </w:rPr>
              <w:t>Antidiarrheals and - Pharmacy</w:t>
            </w:r>
          </w:p>
        </w:tc>
        <w:tc>
          <w:tcPr>
            <w:tcW w:w="2254" w:type="dxa"/>
          </w:tcPr>
          <w:p w14:paraId="5780F352" w14:textId="57CD9A85" w:rsidR="00DC785E" w:rsidRPr="00D04CC5" w:rsidRDefault="00DC785E" w:rsidP="002D6BF4">
            <w:pPr>
              <w:spacing w:after="0"/>
              <w:jc w:val="center"/>
              <w:rPr>
                <w:rFonts w:cs="Times New Roman"/>
                <w:sz w:val="20"/>
                <w:szCs w:val="20"/>
              </w:rPr>
            </w:pPr>
            <w:r w:rsidRPr="00D04CC5">
              <w:rPr>
                <w:rFonts w:cs="Times New Roman"/>
                <w:sz w:val="20"/>
                <w:szCs w:val="20"/>
              </w:rPr>
              <w:t>Other Ontological Preparations - Pharmacy</w:t>
            </w:r>
          </w:p>
        </w:tc>
        <w:tc>
          <w:tcPr>
            <w:tcW w:w="2254" w:type="dxa"/>
          </w:tcPr>
          <w:p w14:paraId="09038801" w14:textId="655C7DC0" w:rsidR="00DC785E" w:rsidRPr="00D04CC5" w:rsidRDefault="00DC785E" w:rsidP="002D6BF4">
            <w:pPr>
              <w:spacing w:after="0"/>
              <w:jc w:val="center"/>
              <w:rPr>
                <w:rFonts w:cs="Times New Roman"/>
                <w:sz w:val="20"/>
                <w:szCs w:val="20"/>
              </w:rPr>
            </w:pPr>
            <w:r>
              <w:rPr>
                <w:rFonts w:cs="Times New Roman"/>
                <w:sz w:val="20"/>
                <w:szCs w:val="20"/>
              </w:rPr>
              <w:t>-</w:t>
            </w:r>
          </w:p>
        </w:tc>
        <w:tc>
          <w:tcPr>
            <w:tcW w:w="2254" w:type="dxa"/>
          </w:tcPr>
          <w:p w14:paraId="67854176" w14:textId="28512D3B" w:rsidR="00DC785E" w:rsidRPr="00D04CC5" w:rsidRDefault="00DC785E" w:rsidP="002D6BF4">
            <w:pPr>
              <w:spacing w:after="0"/>
              <w:jc w:val="center"/>
              <w:rPr>
                <w:rFonts w:cs="Times New Roman"/>
                <w:sz w:val="20"/>
                <w:szCs w:val="20"/>
              </w:rPr>
            </w:pPr>
            <w:r>
              <w:rPr>
                <w:rFonts w:cs="Times New Roman"/>
                <w:sz w:val="20"/>
                <w:szCs w:val="20"/>
              </w:rPr>
              <w:t>-</w:t>
            </w:r>
          </w:p>
        </w:tc>
      </w:tr>
      <w:tr w:rsidR="00DC785E" w14:paraId="2EA0658C" w14:textId="77777777" w:rsidTr="002D6BF4">
        <w:trPr>
          <w:jc w:val="center"/>
        </w:trPr>
        <w:tc>
          <w:tcPr>
            <w:tcW w:w="2254" w:type="dxa"/>
          </w:tcPr>
          <w:p w14:paraId="2A19E83B" w14:textId="76903F39" w:rsidR="00DC785E" w:rsidRPr="00D04CC5" w:rsidRDefault="00DC785E" w:rsidP="002D6BF4">
            <w:pPr>
              <w:spacing w:after="0"/>
              <w:jc w:val="center"/>
              <w:rPr>
                <w:rFonts w:cs="Times New Roman"/>
                <w:sz w:val="20"/>
                <w:szCs w:val="20"/>
              </w:rPr>
            </w:pPr>
            <w:r w:rsidRPr="00D04CC5">
              <w:rPr>
                <w:rFonts w:cs="Times New Roman"/>
                <w:sz w:val="20"/>
                <w:szCs w:val="20"/>
              </w:rPr>
              <w:t>Other Skin Preparations - Pharmacy</w:t>
            </w:r>
          </w:p>
        </w:tc>
        <w:tc>
          <w:tcPr>
            <w:tcW w:w="2254" w:type="dxa"/>
          </w:tcPr>
          <w:p w14:paraId="3EEEEBC9" w14:textId="14ADB555" w:rsidR="00DC785E" w:rsidRPr="00D04CC5" w:rsidRDefault="00DC785E" w:rsidP="002D6BF4">
            <w:pPr>
              <w:spacing w:after="0"/>
              <w:jc w:val="center"/>
              <w:rPr>
                <w:rFonts w:cs="Times New Roman"/>
                <w:sz w:val="20"/>
                <w:szCs w:val="20"/>
              </w:rPr>
            </w:pPr>
            <w:r>
              <w:rPr>
                <w:rFonts w:cs="Times New Roman"/>
                <w:sz w:val="20"/>
                <w:szCs w:val="20"/>
              </w:rPr>
              <w:t>-</w:t>
            </w:r>
          </w:p>
        </w:tc>
        <w:tc>
          <w:tcPr>
            <w:tcW w:w="2254" w:type="dxa"/>
          </w:tcPr>
          <w:p w14:paraId="6ED85B61" w14:textId="4D40FB49" w:rsidR="00DC785E" w:rsidRPr="00D04CC5" w:rsidRDefault="00DC785E" w:rsidP="002D6BF4">
            <w:pPr>
              <w:spacing w:after="0"/>
              <w:jc w:val="center"/>
              <w:rPr>
                <w:rFonts w:cs="Times New Roman"/>
                <w:sz w:val="20"/>
                <w:szCs w:val="20"/>
              </w:rPr>
            </w:pPr>
            <w:r>
              <w:rPr>
                <w:rFonts w:cs="Times New Roman"/>
                <w:sz w:val="20"/>
                <w:szCs w:val="20"/>
              </w:rPr>
              <w:t>-</w:t>
            </w:r>
          </w:p>
        </w:tc>
        <w:tc>
          <w:tcPr>
            <w:tcW w:w="2254" w:type="dxa"/>
          </w:tcPr>
          <w:p w14:paraId="7D367E83" w14:textId="50F50AF7" w:rsidR="00DC785E" w:rsidRPr="00D04CC5" w:rsidRDefault="00DC785E" w:rsidP="00DC785E">
            <w:pPr>
              <w:keepNext/>
              <w:spacing w:after="0"/>
              <w:jc w:val="center"/>
              <w:rPr>
                <w:rFonts w:cs="Times New Roman"/>
                <w:sz w:val="20"/>
                <w:szCs w:val="20"/>
              </w:rPr>
            </w:pPr>
            <w:r>
              <w:rPr>
                <w:rFonts w:cs="Times New Roman"/>
                <w:sz w:val="20"/>
                <w:szCs w:val="20"/>
              </w:rPr>
              <w:t>-</w:t>
            </w:r>
          </w:p>
        </w:tc>
      </w:tr>
    </w:tbl>
    <w:p w14:paraId="5A1C86FC" w14:textId="13850335" w:rsidR="004B141E" w:rsidRPr="004B141E" w:rsidRDefault="00DC785E" w:rsidP="004B141E">
      <w:pPr>
        <w:pStyle w:val="Caption"/>
        <w:jc w:val="center"/>
      </w:pPr>
      <w:bookmarkStart w:id="13" w:name="_Toc189642772"/>
      <w:r>
        <w:t xml:space="preserve">Table </w:t>
      </w:r>
      <w:fldSimple w:instr=" SEQ Table \* ARABIC ">
        <w:r w:rsidR="000A4BFC">
          <w:rPr>
            <w:noProof/>
          </w:rPr>
          <w:t>2</w:t>
        </w:r>
      </w:fldSimple>
      <w:r>
        <w:t>: Selected features from feature selection</w:t>
      </w:r>
      <w:bookmarkEnd w:id="13"/>
    </w:p>
    <w:p w14:paraId="71A8EA75" w14:textId="1C2865A8" w:rsidR="00EA5EA9" w:rsidRPr="00EA5EA9" w:rsidRDefault="00EA5EA9" w:rsidP="00EA5EA9">
      <w:pPr>
        <w:pStyle w:val="Heading2"/>
      </w:pPr>
      <w:bookmarkStart w:id="14" w:name="_Toc189642761"/>
      <w:r>
        <w:t>Models</w:t>
      </w:r>
      <w:bookmarkEnd w:id="14"/>
    </w:p>
    <w:p w14:paraId="0786182F" w14:textId="2DD31470" w:rsidR="00EA5EA9" w:rsidRDefault="00453D83" w:rsidP="005A0AE4">
      <w:r>
        <w:t>The two main objectives from this study were to investigate the effect of removing the CT (Computed Tomography) and ARC (Assisted Residential Care) data from the model. In order to do this it led to 16 sub models being created which can be seen in table 3. Each of these models had an underlying base model and then some addition</w:t>
      </w:r>
      <w:r w:rsidR="00B20331">
        <w:t>al</w:t>
      </w:r>
      <w:r>
        <w:t xml:space="preserve"> features removed from the model. The four base models were Original, Cleaned, Spearman and RFE</w:t>
      </w:r>
      <w:r w:rsidR="001E3420">
        <w:t>, and then they either had nothing removed, CT data removed, ARC data removed, or CT and ARC data removed. All the descriptions for this can be seen in table 3.</w:t>
      </w:r>
    </w:p>
    <w:tbl>
      <w:tblPr>
        <w:tblStyle w:val="TableGrid"/>
        <w:tblW w:w="0" w:type="auto"/>
        <w:tblLook w:val="04A0" w:firstRow="1" w:lastRow="0" w:firstColumn="1" w:lastColumn="0" w:noHBand="0" w:noVBand="1"/>
      </w:tblPr>
      <w:tblGrid>
        <w:gridCol w:w="2263"/>
        <w:gridCol w:w="6753"/>
      </w:tblGrid>
      <w:tr w:rsidR="00EA5EA9" w14:paraId="1C4129C9" w14:textId="77777777" w:rsidTr="00C120F2">
        <w:tc>
          <w:tcPr>
            <w:tcW w:w="2263" w:type="dxa"/>
          </w:tcPr>
          <w:p w14:paraId="460B3584" w14:textId="679988AA" w:rsidR="00EA5EA9" w:rsidRPr="00EA5EA9" w:rsidRDefault="00EA5EA9" w:rsidP="00EA5EA9">
            <w:pPr>
              <w:spacing w:after="0"/>
              <w:jc w:val="center"/>
              <w:rPr>
                <w:b/>
                <w:bCs/>
              </w:rPr>
            </w:pPr>
            <w:r w:rsidRPr="00EA5EA9">
              <w:rPr>
                <w:b/>
                <w:bCs/>
              </w:rPr>
              <w:t>Model</w:t>
            </w:r>
          </w:p>
        </w:tc>
        <w:tc>
          <w:tcPr>
            <w:tcW w:w="6753" w:type="dxa"/>
          </w:tcPr>
          <w:p w14:paraId="3710D827" w14:textId="688E95EC" w:rsidR="00EA5EA9" w:rsidRPr="00EA5EA9" w:rsidRDefault="00EA5EA9" w:rsidP="00EA5EA9">
            <w:pPr>
              <w:spacing w:after="0"/>
              <w:jc w:val="center"/>
              <w:rPr>
                <w:b/>
                <w:bCs/>
              </w:rPr>
            </w:pPr>
            <w:r w:rsidRPr="00EA5EA9">
              <w:rPr>
                <w:b/>
                <w:bCs/>
              </w:rPr>
              <w:t>Description</w:t>
            </w:r>
          </w:p>
        </w:tc>
      </w:tr>
      <w:tr w:rsidR="00EA5EA9" w14:paraId="7A05AD07" w14:textId="77777777" w:rsidTr="00C120F2">
        <w:tc>
          <w:tcPr>
            <w:tcW w:w="2263" w:type="dxa"/>
          </w:tcPr>
          <w:p w14:paraId="0AECC0CA" w14:textId="6BE0DD41" w:rsidR="00EA5EA9" w:rsidRPr="00EA5EA9" w:rsidRDefault="00EA5EA9" w:rsidP="00EA5EA9">
            <w:pPr>
              <w:spacing w:after="0"/>
              <w:jc w:val="center"/>
              <w:rPr>
                <w:sz w:val="20"/>
                <w:szCs w:val="20"/>
              </w:rPr>
            </w:pPr>
            <w:r w:rsidRPr="00EA5EA9">
              <w:rPr>
                <w:sz w:val="20"/>
                <w:szCs w:val="20"/>
              </w:rPr>
              <w:t>Original</w:t>
            </w:r>
          </w:p>
        </w:tc>
        <w:tc>
          <w:tcPr>
            <w:tcW w:w="6753" w:type="dxa"/>
          </w:tcPr>
          <w:p w14:paraId="37ACC4C6" w14:textId="7B142B7B" w:rsidR="00EA5EA9" w:rsidRPr="00EA5EA9" w:rsidRDefault="00453D83" w:rsidP="00EA5EA9">
            <w:pPr>
              <w:spacing w:after="0"/>
              <w:jc w:val="center"/>
              <w:rPr>
                <w:sz w:val="20"/>
                <w:szCs w:val="20"/>
              </w:rPr>
            </w:pPr>
            <w:r>
              <w:rPr>
                <w:sz w:val="20"/>
                <w:szCs w:val="20"/>
              </w:rPr>
              <w:t>Full dataset</w:t>
            </w:r>
          </w:p>
        </w:tc>
      </w:tr>
      <w:tr w:rsidR="00EA5EA9" w14:paraId="5A1D81FA" w14:textId="77777777" w:rsidTr="00C120F2">
        <w:tc>
          <w:tcPr>
            <w:tcW w:w="2263" w:type="dxa"/>
          </w:tcPr>
          <w:p w14:paraId="46CBE239" w14:textId="501D6BF3" w:rsidR="00EA5EA9" w:rsidRPr="00EA5EA9" w:rsidRDefault="00EA5EA9" w:rsidP="00EA5EA9">
            <w:pPr>
              <w:spacing w:after="0"/>
              <w:jc w:val="center"/>
              <w:rPr>
                <w:sz w:val="20"/>
                <w:szCs w:val="20"/>
              </w:rPr>
            </w:pPr>
            <w:r w:rsidRPr="00EA5EA9">
              <w:rPr>
                <w:sz w:val="20"/>
                <w:szCs w:val="20"/>
              </w:rPr>
              <w:t>Original no CT</w:t>
            </w:r>
          </w:p>
        </w:tc>
        <w:tc>
          <w:tcPr>
            <w:tcW w:w="6753" w:type="dxa"/>
          </w:tcPr>
          <w:p w14:paraId="16B28824" w14:textId="1E616786" w:rsidR="00EA5EA9" w:rsidRPr="00EA5EA9" w:rsidRDefault="00453D83" w:rsidP="00EA5EA9">
            <w:pPr>
              <w:spacing w:after="0"/>
              <w:jc w:val="center"/>
              <w:rPr>
                <w:sz w:val="20"/>
                <w:szCs w:val="20"/>
              </w:rPr>
            </w:pPr>
            <w:r>
              <w:rPr>
                <w:sz w:val="20"/>
                <w:szCs w:val="20"/>
              </w:rPr>
              <w:t>Full dataset</w:t>
            </w:r>
            <w:r w:rsidR="00C120F2">
              <w:rPr>
                <w:sz w:val="20"/>
                <w:szCs w:val="20"/>
              </w:rPr>
              <w:t>,</w:t>
            </w:r>
            <w:r>
              <w:rPr>
                <w:sz w:val="20"/>
                <w:szCs w:val="20"/>
              </w:rPr>
              <w:t xml:space="preserve"> CT data removed</w:t>
            </w:r>
          </w:p>
        </w:tc>
      </w:tr>
      <w:tr w:rsidR="00EA5EA9" w14:paraId="00E3A23B" w14:textId="77777777" w:rsidTr="00C120F2">
        <w:tc>
          <w:tcPr>
            <w:tcW w:w="2263" w:type="dxa"/>
          </w:tcPr>
          <w:p w14:paraId="391036CD" w14:textId="7F1200BF" w:rsidR="00EA5EA9" w:rsidRPr="00EA5EA9" w:rsidRDefault="00EA5EA9" w:rsidP="00EA5EA9">
            <w:pPr>
              <w:spacing w:after="0"/>
              <w:jc w:val="center"/>
              <w:rPr>
                <w:sz w:val="20"/>
                <w:szCs w:val="20"/>
              </w:rPr>
            </w:pPr>
            <w:r w:rsidRPr="00EA5EA9">
              <w:rPr>
                <w:sz w:val="20"/>
                <w:szCs w:val="20"/>
              </w:rPr>
              <w:t>Original no ARC</w:t>
            </w:r>
          </w:p>
        </w:tc>
        <w:tc>
          <w:tcPr>
            <w:tcW w:w="6753" w:type="dxa"/>
          </w:tcPr>
          <w:p w14:paraId="3E132E4A" w14:textId="150B4B06" w:rsidR="00EA5EA9" w:rsidRPr="00EA5EA9" w:rsidRDefault="00453D83" w:rsidP="00EA5EA9">
            <w:pPr>
              <w:spacing w:after="0"/>
              <w:jc w:val="center"/>
              <w:rPr>
                <w:sz w:val="20"/>
                <w:szCs w:val="20"/>
              </w:rPr>
            </w:pPr>
            <w:r>
              <w:rPr>
                <w:sz w:val="20"/>
                <w:szCs w:val="20"/>
              </w:rPr>
              <w:t>Full dataset</w:t>
            </w:r>
            <w:r w:rsidR="00C120F2">
              <w:rPr>
                <w:sz w:val="20"/>
                <w:szCs w:val="20"/>
              </w:rPr>
              <w:t>,</w:t>
            </w:r>
            <w:r>
              <w:rPr>
                <w:sz w:val="20"/>
                <w:szCs w:val="20"/>
              </w:rPr>
              <w:t xml:space="preserve"> ARC data removed</w:t>
            </w:r>
          </w:p>
        </w:tc>
      </w:tr>
      <w:tr w:rsidR="00EA5EA9" w14:paraId="05784484" w14:textId="77777777" w:rsidTr="00C120F2">
        <w:tc>
          <w:tcPr>
            <w:tcW w:w="2263" w:type="dxa"/>
          </w:tcPr>
          <w:p w14:paraId="37D360A4" w14:textId="05B20D03" w:rsidR="00EA5EA9" w:rsidRPr="00EA5EA9" w:rsidRDefault="00EA5EA9" w:rsidP="00EA5EA9">
            <w:pPr>
              <w:spacing w:after="0"/>
              <w:jc w:val="center"/>
              <w:rPr>
                <w:sz w:val="20"/>
                <w:szCs w:val="20"/>
              </w:rPr>
            </w:pPr>
            <w:r w:rsidRPr="00EA5EA9">
              <w:rPr>
                <w:sz w:val="20"/>
                <w:szCs w:val="20"/>
              </w:rPr>
              <w:t>Original no CT or ARC</w:t>
            </w:r>
          </w:p>
        </w:tc>
        <w:tc>
          <w:tcPr>
            <w:tcW w:w="6753" w:type="dxa"/>
          </w:tcPr>
          <w:p w14:paraId="432F37B0" w14:textId="5BC29321" w:rsidR="00EA5EA9" w:rsidRPr="00EA5EA9" w:rsidRDefault="00453D83" w:rsidP="00EA5EA9">
            <w:pPr>
              <w:spacing w:after="0"/>
              <w:jc w:val="center"/>
              <w:rPr>
                <w:sz w:val="20"/>
                <w:szCs w:val="20"/>
              </w:rPr>
            </w:pPr>
            <w:r>
              <w:rPr>
                <w:sz w:val="20"/>
                <w:szCs w:val="20"/>
              </w:rPr>
              <w:t>Full dataset</w:t>
            </w:r>
            <w:r w:rsidR="00C120F2">
              <w:rPr>
                <w:sz w:val="20"/>
                <w:szCs w:val="20"/>
              </w:rPr>
              <w:t>,</w:t>
            </w:r>
            <w:r>
              <w:rPr>
                <w:sz w:val="20"/>
                <w:szCs w:val="20"/>
              </w:rPr>
              <w:t xml:space="preserve"> CT and ARC data removed</w:t>
            </w:r>
          </w:p>
        </w:tc>
      </w:tr>
      <w:tr w:rsidR="00EA5EA9" w14:paraId="63608624" w14:textId="77777777" w:rsidTr="00C120F2">
        <w:tc>
          <w:tcPr>
            <w:tcW w:w="2263" w:type="dxa"/>
          </w:tcPr>
          <w:p w14:paraId="71E92CCE" w14:textId="5BA4A745" w:rsidR="00EA5EA9" w:rsidRPr="00EA5EA9" w:rsidRDefault="00EA5EA9" w:rsidP="00EA5EA9">
            <w:pPr>
              <w:spacing w:after="0"/>
              <w:jc w:val="center"/>
              <w:rPr>
                <w:sz w:val="20"/>
                <w:szCs w:val="20"/>
              </w:rPr>
            </w:pPr>
            <w:r w:rsidRPr="00EA5EA9">
              <w:rPr>
                <w:sz w:val="20"/>
                <w:szCs w:val="20"/>
              </w:rPr>
              <w:t>Cleaned</w:t>
            </w:r>
          </w:p>
        </w:tc>
        <w:tc>
          <w:tcPr>
            <w:tcW w:w="6753" w:type="dxa"/>
          </w:tcPr>
          <w:p w14:paraId="1968C529" w14:textId="6A06CD61" w:rsidR="00EA5EA9" w:rsidRPr="00EA5EA9" w:rsidRDefault="00453D83" w:rsidP="00EA5EA9">
            <w:pPr>
              <w:spacing w:after="0"/>
              <w:jc w:val="center"/>
              <w:rPr>
                <w:sz w:val="20"/>
                <w:szCs w:val="20"/>
              </w:rPr>
            </w:pPr>
            <w:r>
              <w:rPr>
                <w:sz w:val="20"/>
                <w:szCs w:val="20"/>
              </w:rPr>
              <w:t>Missing data patients removed</w:t>
            </w:r>
          </w:p>
        </w:tc>
      </w:tr>
      <w:tr w:rsidR="00EA5EA9" w14:paraId="5926D051" w14:textId="77777777" w:rsidTr="00C120F2">
        <w:tc>
          <w:tcPr>
            <w:tcW w:w="2263" w:type="dxa"/>
          </w:tcPr>
          <w:p w14:paraId="09070187" w14:textId="36C474AC" w:rsidR="00EA5EA9" w:rsidRPr="00EA5EA9" w:rsidRDefault="00EA5EA9" w:rsidP="00EA5EA9">
            <w:pPr>
              <w:spacing w:after="0"/>
              <w:jc w:val="center"/>
              <w:rPr>
                <w:sz w:val="20"/>
                <w:szCs w:val="20"/>
              </w:rPr>
            </w:pPr>
            <w:r w:rsidRPr="00EA5EA9">
              <w:rPr>
                <w:sz w:val="20"/>
                <w:szCs w:val="20"/>
              </w:rPr>
              <w:t>Cleaned no CT</w:t>
            </w:r>
          </w:p>
        </w:tc>
        <w:tc>
          <w:tcPr>
            <w:tcW w:w="6753" w:type="dxa"/>
          </w:tcPr>
          <w:p w14:paraId="6CD2417A" w14:textId="20ACAAF1" w:rsidR="00EA5EA9" w:rsidRPr="00EA5EA9" w:rsidRDefault="00453D83" w:rsidP="00EA5EA9">
            <w:pPr>
              <w:spacing w:after="0"/>
              <w:jc w:val="center"/>
              <w:rPr>
                <w:sz w:val="20"/>
                <w:szCs w:val="20"/>
              </w:rPr>
            </w:pPr>
            <w:r>
              <w:rPr>
                <w:sz w:val="20"/>
                <w:szCs w:val="20"/>
              </w:rPr>
              <w:t>Missing data patients</w:t>
            </w:r>
            <w:r w:rsidR="00C120F2">
              <w:rPr>
                <w:sz w:val="20"/>
                <w:szCs w:val="20"/>
              </w:rPr>
              <w:t xml:space="preserve"> and</w:t>
            </w:r>
            <w:r>
              <w:rPr>
                <w:sz w:val="20"/>
                <w:szCs w:val="20"/>
              </w:rPr>
              <w:t xml:space="preserve"> CT data removed</w:t>
            </w:r>
          </w:p>
        </w:tc>
      </w:tr>
      <w:tr w:rsidR="00EA5EA9" w14:paraId="4755BDD6" w14:textId="77777777" w:rsidTr="00C120F2">
        <w:tc>
          <w:tcPr>
            <w:tcW w:w="2263" w:type="dxa"/>
          </w:tcPr>
          <w:p w14:paraId="41129BF3" w14:textId="5FD9E16E" w:rsidR="00EA5EA9" w:rsidRPr="00EA5EA9" w:rsidRDefault="00EA5EA9" w:rsidP="00EA5EA9">
            <w:pPr>
              <w:spacing w:after="0"/>
              <w:jc w:val="center"/>
              <w:rPr>
                <w:sz w:val="20"/>
                <w:szCs w:val="20"/>
              </w:rPr>
            </w:pPr>
            <w:r w:rsidRPr="00EA5EA9">
              <w:rPr>
                <w:sz w:val="20"/>
                <w:szCs w:val="20"/>
              </w:rPr>
              <w:t>Cleaned no ARC</w:t>
            </w:r>
          </w:p>
        </w:tc>
        <w:tc>
          <w:tcPr>
            <w:tcW w:w="6753" w:type="dxa"/>
          </w:tcPr>
          <w:p w14:paraId="01F5A208" w14:textId="0B3BC167" w:rsidR="00EA5EA9" w:rsidRPr="00EA5EA9" w:rsidRDefault="00453D83" w:rsidP="00EA5EA9">
            <w:pPr>
              <w:spacing w:after="0"/>
              <w:jc w:val="center"/>
              <w:rPr>
                <w:sz w:val="20"/>
                <w:szCs w:val="20"/>
              </w:rPr>
            </w:pPr>
            <w:r>
              <w:rPr>
                <w:sz w:val="20"/>
                <w:szCs w:val="20"/>
              </w:rPr>
              <w:t>Missing data patients and ARC data removed</w:t>
            </w:r>
          </w:p>
        </w:tc>
      </w:tr>
      <w:tr w:rsidR="00EA5EA9" w14:paraId="753C5EEA" w14:textId="77777777" w:rsidTr="00C120F2">
        <w:tc>
          <w:tcPr>
            <w:tcW w:w="2263" w:type="dxa"/>
          </w:tcPr>
          <w:p w14:paraId="3F6085AC" w14:textId="138CFCFA" w:rsidR="00EA5EA9" w:rsidRPr="00EA5EA9" w:rsidRDefault="00EA5EA9" w:rsidP="00EA5EA9">
            <w:pPr>
              <w:spacing w:after="0"/>
              <w:jc w:val="center"/>
              <w:rPr>
                <w:sz w:val="20"/>
                <w:szCs w:val="20"/>
              </w:rPr>
            </w:pPr>
            <w:r w:rsidRPr="00EA5EA9">
              <w:rPr>
                <w:sz w:val="20"/>
                <w:szCs w:val="20"/>
              </w:rPr>
              <w:t>Cleaned no CT or ARC</w:t>
            </w:r>
          </w:p>
        </w:tc>
        <w:tc>
          <w:tcPr>
            <w:tcW w:w="6753" w:type="dxa"/>
          </w:tcPr>
          <w:p w14:paraId="74F4FA89" w14:textId="22802DF9" w:rsidR="00EA5EA9" w:rsidRPr="00EA5EA9" w:rsidRDefault="00453D83" w:rsidP="00EA5EA9">
            <w:pPr>
              <w:spacing w:after="0"/>
              <w:jc w:val="center"/>
              <w:rPr>
                <w:sz w:val="20"/>
                <w:szCs w:val="20"/>
              </w:rPr>
            </w:pPr>
            <w:r>
              <w:rPr>
                <w:sz w:val="20"/>
                <w:szCs w:val="20"/>
              </w:rPr>
              <w:t>Missing data patients and CT and ARC data removed</w:t>
            </w:r>
          </w:p>
        </w:tc>
      </w:tr>
      <w:tr w:rsidR="00EA5EA9" w14:paraId="62D67C9B" w14:textId="77777777" w:rsidTr="00C120F2">
        <w:tc>
          <w:tcPr>
            <w:tcW w:w="2263" w:type="dxa"/>
          </w:tcPr>
          <w:p w14:paraId="28122EAC" w14:textId="0FD31DA4" w:rsidR="00EA5EA9" w:rsidRPr="00EA5EA9" w:rsidRDefault="00EA5EA9" w:rsidP="00EA5EA9">
            <w:pPr>
              <w:spacing w:after="0"/>
              <w:jc w:val="center"/>
              <w:rPr>
                <w:sz w:val="20"/>
                <w:szCs w:val="20"/>
              </w:rPr>
            </w:pPr>
            <w:r w:rsidRPr="00EA5EA9">
              <w:rPr>
                <w:sz w:val="20"/>
                <w:szCs w:val="20"/>
              </w:rPr>
              <w:t>Spearman</w:t>
            </w:r>
          </w:p>
        </w:tc>
        <w:tc>
          <w:tcPr>
            <w:tcW w:w="6753" w:type="dxa"/>
          </w:tcPr>
          <w:p w14:paraId="5C95331B" w14:textId="06A00405" w:rsidR="00EA5EA9" w:rsidRPr="00EA5EA9" w:rsidRDefault="00453D83" w:rsidP="00EA5EA9">
            <w:pPr>
              <w:spacing w:after="0"/>
              <w:jc w:val="center"/>
              <w:rPr>
                <w:sz w:val="20"/>
                <w:szCs w:val="20"/>
              </w:rPr>
            </w:pPr>
            <w:r>
              <w:rPr>
                <w:sz w:val="20"/>
                <w:szCs w:val="20"/>
              </w:rPr>
              <w:t>Spearman feature selected</w:t>
            </w:r>
            <w:r w:rsidR="00C120F2">
              <w:rPr>
                <w:sz w:val="20"/>
                <w:szCs w:val="20"/>
              </w:rPr>
              <w:t>,</w:t>
            </w:r>
            <w:r>
              <w:rPr>
                <w:sz w:val="20"/>
                <w:szCs w:val="20"/>
              </w:rPr>
              <w:t xml:space="preserve"> missing data patients removed</w:t>
            </w:r>
          </w:p>
        </w:tc>
      </w:tr>
      <w:tr w:rsidR="00EA5EA9" w14:paraId="5C8FC608" w14:textId="77777777" w:rsidTr="00C120F2">
        <w:tc>
          <w:tcPr>
            <w:tcW w:w="2263" w:type="dxa"/>
          </w:tcPr>
          <w:p w14:paraId="5977326E" w14:textId="14E8B2A8" w:rsidR="00EA5EA9" w:rsidRPr="00EA5EA9" w:rsidRDefault="00EA5EA9" w:rsidP="00EA5EA9">
            <w:pPr>
              <w:spacing w:after="0"/>
              <w:jc w:val="center"/>
              <w:rPr>
                <w:sz w:val="20"/>
                <w:szCs w:val="20"/>
              </w:rPr>
            </w:pPr>
            <w:r w:rsidRPr="00EA5EA9">
              <w:rPr>
                <w:sz w:val="20"/>
                <w:szCs w:val="20"/>
              </w:rPr>
              <w:t>Spearman no CT</w:t>
            </w:r>
          </w:p>
        </w:tc>
        <w:tc>
          <w:tcPr>
            <w:tcW w:w="6753" w:type="dxa"/>
          </w:tcPr>
          <w:p w14:paraId="4CD683EC" w14:textId="7C2662DA" w:rsidR="00EA5EA9" w:rsidRPr="00EA5EA9" w:rsidRDefault="00453D83" w:rsidP="00EA5EA9">
            <w:pPr>
              <w:spacing w:after="0"/>
              <w:jc w:val="center"/>
              <w:rPr>
                <w:sz w:val="20"/>
                <w:szCs w:val="20"/>
              </w:rPr>
            </w:pPr>
            <w:r>
              <w:rPr>
                <w:sz w:val="20"/>
                <w:szCs w:val="20"/>
              </w:rPr>
              <w:t>Spearman feature selected</w:t>
            </w:r>
            <w:r w:rsidR="00C120F2">
              <w:rPr>
                <w:sz w:val="20"/>
                <w:szCs w:val="20"/>
              </w:rPr>
              <w:t>,</w:t>
            </w:r>
            <w:r>
              <w:rPr>
                <w:sz w:val="20"/>
                <w:szCs w:val="20"/>
              </w:rPr>
              <w:t xml:space="preserve"> missing data patients and CT </w:t>
            </w:r>
            <w:r w:rsidR="00C120F2">
              <w:rPr>
                <w:sz w:val="20"/>
                <w:szCs w:val="20"/>
              </w:rPr>
              <w:t xml:space="preserve">data </w:t>
            </w:r>
            <w:r>
              <w:rPr>
                <w:sz w:val="20"/>
                <w:szCs w:val="20"/>
              </w:rPr>
              <w:t>removed</w:t>
            </w:r>
          </w:p>
        </w:tc>
      </w:tr>
      <w:tr w:rsidR="00EA5EA9" w14:paraId="2D8C655B" w14:textId="77777777" w:rsidTr="00C120F2">
        <w:tc>
          <w:tcPr>
            <w:tcW w:w="2263" w:type="dxa"/>
          </w:tcPr>
          <w:p w14:paraId="12ACFDD2" w14:textId="2EC52B83" w:rsidR="00EA5EA9" w:rsidRPr="00EA5EA9" w:rsidRDefault="00EA5EA9" w:rsidP="00EA5EA9">
            <w:pPr>
              <w:spacing w:after="0"/>
              <w:jc w:val="center"/>
              <w:rPr>
                <w:sz w:val="20"/>
                <w:szCs w:val="20"/>
              </w:rPr>
            </w:pPr>
            <w:r w:rsidRPr="00EA5EA9">
              <w:rPr>
                <w:sz w:val="20"/>
                <w:szCs w:val="20"/>
              </w:rPr>
              <w:t>Spearman no ARC</w:t>
            </w:r>
          </w:p>
        </w:tc>
        <w:tc>
          <w:tcPr>
            <w:tcW w:w="6753" w:type="dxa"/>
          </w:tcPr>
          <w:p w14:paraId="11921DC2" w14:textId="5E2A49B0" w:rsidR="00EA5EA9" w:rsidRPr="00EA5EA9" w:rsidRDefault="00453D83" w:rsidP="00EA5EA9">
            <w:pPr>
              <w:spacing w:after="0"/>
              <w:jc w:val="center"/>
              <w:rPr>
                <w:sz w:val="20"/>
                <w:szCs w:val="20"/>
              </w:rPr>
            </w:pPr>
            <w:r>
              <w:rPr>
                <w:sz w:val="20"/>
                <w:szCs w:val="20"/>
              </w:rPr>
              <w:t>Spearman feature selected</w:t>
            </w:r>
            <w:r w:rsidR="00C120F2">
              <w:rPr>
                <w:sz w:val="20"/>
                <w:szCs w:val="20"/>
              </w:rPr>
              <w:t>,</w:t>
            </w:r>
            <w:r>
              <w:rPr>
                <w:sz w:val="20"/>
                <w:szCs w:val="20"/>
              </w:rPr>
              <w:t xml:space="preserve"> missing data patients </w:t>
            </w:r>
            <w:r w:rsidR="00C120F2">
              <w:rPr>
                <w:sz w:val="20"/>
                <w:szCs w:val="20"/>
              </w:rPr>
              <w:t xml:space="preserve">and ARC data </w:t>
            </w:r>
            <w:r>
              <w:rPr>
                <w:sz w:val="20"/>
                <w:szCs w:val="20"/>
              </w:rPr>
              <w:t>removed</w:t>
            </w:r>
          </w:p>
        </w:tc>
      </w:tr>
      <w:tr w:rsidR="00EA5EA9" w14:paraId="34D712FE" w14:textId="77777777" w:rsidTr="00C120F2">
        <w:tc>
          <w:tcPr>
            <w:tcW w:w="2263" w:type="dxa"/>
          </w:tcPr>
          <w:p w14:paraId="7E1931A4" w14:textId="507D8AA1" w:rsidR="00EA5EA9" w:rsidRPr="00EA5EA9" w:rsidRDefault="00EA5EA9" w:rsidP="00EA5EA9">
            <w:pPr>
              <w:spacing w:after="0"/>
              <w:jc w:val="center"/>
              <w:rPr>
                <w:sz w:val="20"/>
                <w:szCs w:val="20"/>
              </w:rPr>
            </w:pPr>
            <w:r w:rsidRPr="00EA5EA9">
              <w:rPr>
                <w:sz w:val="20"/>
                <w:szCs w:val="20"/>
              </w:rPr>
              <w:t>Spearman no CT or ARC</w:t>
            </w:r>
          </w:p>
        </w:tc>
        <w:tc>
          <w:tcPr>
            <w:tcW w:w="6753" w:type="dxa"/>
          </w:tcPr>
          <w:p w14:paraId="27925BC3" w14:textId="5C9AF79A" w:rsidR="00EA5EA9" w:rsidRPr="00EA5EA9" w:rsidRDefault="00453D83" w:rsidP="00EA5EA9">
            <w:pPr>
              <w:spacing w:after="0"/>
              <w:jc w:val="center"/>
              <w:rPr>
                <w:sz w:val="20"/>
                <w:szCs w:val="20"/>
              </w:rPr>
            </w:pPr>
            <w:r>
              <w:rPr>
                <w:sz w:val="20"/>
                <w:szCs w:val="20"/>
              </w:rPr>
              <w:t>Spearman feature selected</w:t>
            </w:r>
            <w:r w:rsidR="00C120F2">
              <w:rPr>
                <w:sz w:val="20"/>
                <w:szCs w:val="20"/>
              </w:rPr>
              <w:t>,</w:t>
            </w:r>
            <w:r>
              <w:rPr>
                <w:sz w:val="20"/>
                <w:szCs w:val="20"/>
              </w:rPr>
              <w:t xml:space="preserve"> missing data patients</w:t>
            </w:r>
            <w:r w:rsidR="00C120F2">
              <w:rPr>
                <w:sz w:val="20"/>
                <w:szCs w:val="20"/>
              </w:rPr>
              <w:t xml:space="preserve"> and CT and ARC</w:t>
            </w:r>
            <w:r>
              <w:rPr>
                <w:sz w:val="20"/>
                <w:szCs w:val="20"/>
              </w:rPr>
              <w:t xml:space="preserve"> </w:t>
            </w:r>
            <w:r w:rsidR="00C120F2">
              <w:rPr>
                <w:sz w:val="20"/>
                <w:szCs w:val="20"/>
              </w:rPr>
              <w:t xml:space="preserve">data </w:t>
            </w:r>
            <w:r>
              <w:rPr>
                <w:sz w:val="20"/>
                <w:szCs w:val="20"/>
              </w:rPr>
              <w:t>removed</w:t>
            </w:r>
          </w:p>
        </w:tc>
      </w:tr>
      <w:tr w:rsidR="00EA5EA9" w14:paraId="54AD6C41" w14:textId="77777777" w:rsidTr="00C120F2">
        <w:tc>
          <w:tcPr>
            <w:tcW w:w="2263" w:type="dxa"/>
          </w:tcPr>
          <w:p w14:paraId="3A007B3B" w14:textId="42DE27C9" w:rsidR="00EA5EA9" w:rsidRPr="00EA5EA9" w:rsidRDefault="00EA5EA9" w:rsidP="00EA5EA9">
            <w:pPr>
              <w:spacing w:after="0"/>
              <w:jc w:val="center"/>
              <w:rPr>
                <w:sz w:val="20"/>
                <w:szCs w:val="20"/>
              </w:rPr>
            </w:pPr>
            <w:r w:rsidRPr="00EA5EA9">
              <w:rPr>
                <w:sz w:val="20"/>
                <w:szCs w:val="20"/>
              </w:rPr>
              <w:t>RFE</w:t>
            </w:r>
          </w:p>
        </w:tc>
        <w:tc>
          <w:tcPr>
            <w:tcW w:w="6753" w:type="dxa"/>
          </w:tcPr>
          <w:p w14:paraId="3F8461EC" w14:textId="6CD23EB5" w:rsidR="00EA5EA9" w:rsidRPr="00EA5EA9" w:rsidRDefault="00C120F2" w:rsidP="00EA5EA9">
            <w:pPr>
              <w:spacing w:after="0"/>
              <w:jc w:val="center"/>
              <w:rPr>
                <w:sz w:val="20"/>
                <w:szCs w:val="20"/>
              </w:rPr>
            </w:pPr>
            <w:r>
              <w:rPr>
                <w:sz w:val="20"/>
                <w:szCs w:val="20"/>
              </w:rPr>
              <w:t>RFE feature selected, missing data patients removed</w:t>
            </w:r>
          </w:p>
        </w:tc>
      </w:tr>
      <w:tr w:rsidR="00EA5EA9" w14:paraId="0BB593F8" w14:textId="77777777" w:rsidTr="00C120F2">
        <w:tc>
          <w:tcPr>
            <w:tcW w:w="2263" w:type="dxa"/>
          </w:tcPr>
          <w:p w14:paraId="1C1EEB6F" w14:textId="6E271116" w:rsidR="00EA5EA9" w:rsidRPr="00EA5EA9" w:rsidRDefault="00EA5EA9" w:rsidP="00EA5EA9">
            <w:pPr>
              <w:spacing w:after="0"/>
              <w:jc w:val="center"/>
              <w:rPr>
                <w:sz w:val="20"/>
                <w:szCs w:val="20"/>
              </w:rPr>
            </w:pPr>
            <w:r w:rsidRPr="00EA5EA9">
              <w:rPr>
                <w:sz w:val="20"/>
                <w:szCs w:val="20"/>
              </w:rPr>
              <w:t>RFE no CT</w:t>
            </w:r>
          </w:p>
        </w:tc>
        <w:tc>
          <w:tcPr>
            <w:tcW w:w="6753" w:type="dxa"/>
          </w:tcPr>
          <w:p w14:paraId="693AB16D" w14:textId="74DDF8D7" w:rsidR="00EA5EA9" w:rsidRPr="00EA5EA9" w:rsidRDefault="00C120F2" w:rsidP="00EA5EA9">
            <w:pPr>
              <w:spacing w:after="0"/>
              <w:jc w:val="center"/>
              <w:rPr>
                <w:sz w:val="20"/>
                <w:szCs w:val="20"/>
              </w:rPr>
            </w:pPr>
            <w:r>
              <w:rPr>
                <w:sz w:val="20"/>
                <w:szCs w:val="20"/>
              </w:rPr>
              <w:t>RFE feature selected, missing data patients and CT data removed</w:t>
            </w:r>
          </w:p>
        </w:tc>
      </w:tr>
      <w:tr w:rsidR="00EA5EA9" w14:paraId="35DA8975" w14:textId="77777777" w:rsidTr="00C120F2">
        <w:tc>
          <w:tcPr>
            <w:tcW w:w="2263" w:type="dxa"/>
          </w:tcPr>
          <w:p w14:paraId="4FFA3DC0" w14:textId="03984E4D" w:rsidR="00EA5EA9" w:rsidRPr="00EA5EA9" w:rsidRDefault="00EA5EA9" w:rsidP="00EA5EA9">
            <w:pPr>
              <w:spacing w:after="0"/>
              <w:jc w:val="center"/>
              <w:rPr>
                <w:sz w:val="20"/>
                <w:szCs w:val="20"/>
              </w:rPr>
            </w:pPr>
            <w:r w:rsidRPr="00EA5EA9">
              <w:rPr>
                <w:sz w:val="20"/>
                <w:szCs w:val="20"/>
              </w:rPr>
              <w:t>RFE no ARC</w:t>
            </w:r>
          </w:p>
        </w:tc>
        <w:tc>
          <w:tcPr>
            <w:tcW w:w="6753" w:type="dxa"/>
          </w:tcPr>
          <w:p w14:paraId="4E1FD27B" w14:textId="6EC61773" w:rsidR="00EA5EA9" w:rsidRPr="00EA5EA9" w:rsidRDefault="00C120F2" w:rsidP="00EA5EA9">
            <w:pPr>
              <w:spacing w:after="0"/>
              <w:jc w:val="center"/>
              <w:rPr>
                <w:sz w:val="20"/>
                <w:szCs w:val="20"/>
              </w:rPr>
            </w:pPr>
            <w:r>
              <w:rPr>
                <w:sz w:val="20"/>
                <w:szCs w:val="20"/>
              </w:rPr>
              <w:t>RFE feature selected, missing data patients and ARC data removed</w:t>
            </w:r>
          </w:p>
        </w:tc>
      </w:tr>
      <w:tr w:rsidR="00EA5EA9" w14:paraId="234ADFAF" w14:textId="77777777" w:rsidTr="00C120F2">
        <w:tc>
          <w:tcPr>
            <w:tcW w:w="2263" w:type="dxa"/>
          </w:tcPr>
          <w:p w14:paraId="1BD82001" w14:textId="6CE2C980" w:rsidR="00EA5EA9" w:rsidRPr="00EA5EA9" w:rsidRDefault="00EA5EA9" w:rsidP="00EA5EA9">
            <w:pPr>
              <w:spacing w:after="0"/>
              <w:jc w:val="center"/>
              <w:rPr>
                <w:sz w:val="20"/>
                <w:szCs w:val="20"/>
              </w:rPr>
            </w:pPr>
            <w:r w:rsidRPr="00EA5EA9">
              <w:rPr>
                <w:sz w:val="20"/>
                <w:szCs w:val="20"/>
              </w:rPr>
              <w:t>RFE no CT or ARC</w:t>
            </w:r>
          </w:p>
        </w:tc>
        <w:tc>
          <w:tcPr>
            <w:tcW w:w="6753" w:type="dxa"/>
          </w:tcPr>
          <w:p w14:paraId="4D507950" w14:textId="423DE321" w:rsidR="00EA5EA9" w:rsidRPr="00EA5EA9" w:rsidRDefault="00C120F2" w:rsidP="00EA5EA9">
            <w:pPr>
              <w:keepNext/>
              <w:spacing w:after="0"/>
              <w:jc w:val="center"/>
              <w:rPr>
                <w:sz w:val="20"/>
                <w:szCs w:val="20"/>
              </w:rPr>
            </w:pPr>
            <w:r>
              <w:rPr>
                <w:sz w:val="20"/>
                <w:szCs w:val="20"/>
              </w:rPr>
              <w:t>RFE feature selected, missing data patients and CT and ARC data removed</w:t>
            </w:r>
          </w:p>
        </w:tc>
      </w:tr>
    </w:tbl>
    <w:p w14:paraId="354C3110" w14:textId="0CB4D796" w:rsidR="00EA5EA9" w:rsidRDefault="00EA5EA9" w:rsidP="00EE5251">
      <w:pPr>
        <w:pStyle w:val="Caption"/>
        <w:jc w:val="center"/>
      </w:pPr>
      <w:bookmarkStart w:id="15" w:name="_Toc189642773"/>
      <w:r>
        <w:t xml:space="preserve">Table </w:t>
      </w:r>
      <w:fldSimple w:instr=" SEQ Table \* ARABIC ">
        <w:r w:rsidR="000A4BFC">
          <w:rPr>
            <w:noProof/>
          </w:rPr>
          <w:t>3</w:t>
        </w:r>
      </w:fldSimple>
      <w:r>
        <w:t>: List of all models</w:t>
      </w:r>
      <w:bookmarkEnd w:id="15"/>
    </w:p>
    <w:p w14:paraId="38C2FCB4" w14:textId="35F87DED" w:rsidR="005A0AE4" w:rsidRDefault="005A0AE4" w:rsidP="005A0AE4">
      <w:pPr>
        <w:pStyle w:val="Heading2"/>
      </w:pPr>
      <w:bookmarkStart w:id="16" w:name="_Toc189642762"/>
      <w:r>
        <w:t>Hyperparameter Tuning</w:t>
      </w:r>
      <w:bookmarkEnd w:id="16"/>
    </w:p>
    <w:p w14:paraId="4B42F6C6" w14:textId="48FE5C86" w:rsidR="00CB009C" w:rsidRPr="00CB009C" w:rsidRDefault="00EA5EA9" w:rsidP="001E3420">
      <w:pPr>
        <w:spacing w:before="100" w:beforeAutospacing="1" w:after="100" w:afterAutospacing="1" w:line="240" w:lineRule="auto"/>
      </w:pPr>
      <w:r>
        <w:t xml:space="preserve">Hyperparameter tuning is when you find the set of hyperparameters for your model which allow for the best performance by some given metric, in this studies case we chose that metric to be accuracy. The chosen method to conduct this hyperparameter tuning was grid search, this works by taking possible combinations of parameters and running the model many times successively to see which combination of parameters gave the best accuracy. As we had 4 </w:t>
      </w:r>
      <w:r w:rsidR="001E3420">
        <w:t xml:space="preserve">base models 4 different sets of hyperparameters were found using the grid search method, these can be seen in table 4. </w:t>
      </w:r>
    </w:p>
    <w:tbl>
      <w:tblPr>
        <w:tblStyle w:val="TableGrid"/>
        <w:tblW w:w="0" w:type="auto"/>
        <w:tblInd w:w="-147" w:type="dxa"/>
        <w:tblLook w:val="04A0" w:firstRow="1" w:lastRow="0" w:firstColumn="1" w:lastColumn="0" w:noHBand="0" w:noVBand="1"/>
      </w:tblPr>
      <w:tblGrid>
        <w:gridCol w:w="1295"/>
        <w:gridCol w:w="1536"/>
        <w:gridCol w:w="1363"/>
        <w:gridCol w:w="1603"/>
        <w:gridCol w:w="2069"/>
        <w:gridCol w:w="1297"/>
      </w:tblGrid>
      <w:tr w:rsidR="00CB009C" w14:paraId="5A2581A0" w14:textId="77777777" w:rsidTr="00CB009C">
        <w:tc>
          <w:tcPr>
            <w:tcW w:w="1320" w:type="dxa"/>
          </w:tcPr>
          <w:p w14:paraId="1F547AD2" w14:textId="608D2DC7" w:rsidR="009F0433" w:rsidRPr="00CB009C" w:rsidRDefault="009F0433" w:rsidP="008E016D">
            <w:pPr>
              <w:spacing w:after="0"/>
              <w:jc w:val="center"/>
              <w:rPr>
                <w:b/>
                <w:bCs/>
              </w:rPr>
            </w:pPr>
            <w:r w:rsidRPr="00CB009C">
              <w:rPr>
                <w:b/>
                <w:bCs/>
              </w:rPr>
              <w:lastRenderedPageBreak/>
              <w:t>Models</w:t>
            </w:r>
          </w:p>
        </w:tc>
        <w:tc>
          <w:tcPr>
            <w:tcW w:w="1531" w:type="dxa"/>
          </w:tcPr>
          <w:p w14:paraId="06F884BD" w14:textId="42DF82C1" w:rsidR="009F0433" w:rsidRPr="00CB009C" w:rsidRDefault="009F0433" w:rsidP="008E016D">
            <w:pPr>
              <w:spacing w:after="0"/>
              <w:jc w:val="center"/>
              <w:rPr>
                <w:b/>
                <w:bCs/>
              </w:rPr>
            </w:pPr>
            <w:r w:rsidRPr="00CB009C">
              <w:rPr>
                <w:b/>
                <w:bCs/>
              </w:rPr>
              <w:t>n_estimators</w:t>
            </w:r>
          </w:p>
        </w:tc>
        <w:tc>
          <w:tcPr>
            <w:tcW w:w="1359" w:type="dxa"/>
          </w:tcPr>
          <w:p w14:paraId="0708EDDA" w14:textId="6445B7D3" w:rsidR="009F0433" w:rsidRPr="00CB009C" w:rsidRDefault="009F0433" w:rsidP="008E016D">
            <w:pPr>
              <w:spacing w:after="0"/>
              <w:jc w:val="center"/>
              <w:rPr>
                <w:b/>
                <w:bCs/>
              </w:rPr>
            </w:pPr>
            <w:r w:rsidRPr="00CB009C">
              <w:rPr>
                <w:b/>
                <w:bCs/>
              </w:rPr>
              <w:t>max_depth</w:t>
            </w:r>
          </w:p>
        </w:tc>
        <w:tc>
          <w:tcPr>
            <w:tcW w:w="1598" w:type="dxa"/>
          </w:tcPr>
          <w:p w14:paraId="7C997798" w14:textId="7728B6CA" w:rsidR="009F0433" w:rsidRPr="00CB009C" w:rsidRDefault="009F0433" w:rsidP="008E016D">
            <w:pPr>
              <w:spacing w:after="0"/>
              <w:jc w:val="center"/>
              <w:rPr>
                <w:b/>
                <w:bCs/>
              </w:rPr>
            </w:pPr>
            <w:r w:rsidRPr="00CB009C">
              <w:rPr>
                <w:b/>
                <w:bCs/>
              </w:rPr>
              <w:t>learning_rate</w:t>
            </w:r>
          </w:p>
        </w:tc>
        <w:tc>
          <w:tcPr>
            <w:tcW w:w="2062" w:type="dxa"/>
          </w:tcPr>
          <w:p w14:paraId="268DF34A" w14:textId="0C969865" w:rsidR="009F0433" w:rsidRPr="00CB009C" w:rsidRDefault="009F0433" w:rsidP="008E016D">
            <w:pPr>
              <w:spacing w:after="0"/>
              <w:jc w:val="center"/>
              <w:rPr>
                <w:b/>
                <w:bCs/>
              </w:rPr>
            </w:pPr>
            <w:r w:rsidRPr="00CB009C">
              <w:rPr>
                <w:b/>
                <w:bCs/>
              </w:rPr>
              <w:t>Colsample_bytree</w:t>
            </w:r>
          </w:p>
        </w:tc>
        <w:tc>
          <w:tcPr>
            <w:tcW w:w="1293" w:type="dxa"/>
          </w:tcPr>
          <w:p w14:paraId="2EBB151B" w14:textId="1668E71E" w:rsidR="009F0433" w:rsidRPr="00CB009C" w:rsidRDefault="009F0433" w:rsidP="008E016D">
            <w:pPr>
              <w:spacing w:after="0"/>
              <w:jc w:val="center"/>
              <w:rPr>
                <w:b/>
                <w:bCs/>
              </w:rPr>
            </w:pPr>
            <w:r w:rsidRPr="00CB009C">
              <w:rPr>
                <w:b/>
                <w:bCs/>
              </w:rPr>
              <w:t>subsample</w:t>
            </w:r>
          </w:p>
        </w:tc>
      </w:tr>
      <w:tr w:rsidR="00CB009C" w14:paraId="1777312E" w14:textId="77777777" w:rsidTr="00CB009C">
        <w:tc>
          <w:tcPr>
            <w:tcW w:w="1320" w:type="dxa"/>
          </w:tcPr>
          <w:p w14:paraId="6BEAC8A4" w14:textId="7C9CBB6E" w:rsidR="009F0433" w:rsidRPr="008E016D" w:rsidRDefault="00CB009C" w:rsidP="008E016D">
            <w:pPr>
              <w:spacing w:after="0"/>
              <w:jc w:val="center"/>
              <w:rPr>
                <w:sz w:val="20"/>
                <w:szCs w:val="20"/>
              </w:rPr>
            </w:pPr>
            <w:r w:rsidRPr="008E016D">
              <w:rPr>
                <w:sz w:val="20"/>
                <w:szCs w:val="20"/>
              </w:rPr>
              <w:t>Original</w:t>
            </w:r>
          </w:p>
        </w:tc>
        <w:tc>
          <w:tcPr>
            <w:tcW w:w="1531" w:type="dxa"/>
          </w:tcPr>
          <w:p w14:paraId="29201C89" w14:textId="5A5DD04E" w:rsidR="009F0433" w:rsidRPr="008E016D" w:rsidRDefault="00CB009C" w:rsidP="008E016D">
            <w:pPr>
              <w:spacing w:after="0"/>
              <w:jc w:val="center"/>
              <w:rPr>
                <w:sz w:val="20"/>
                <w:szCs w:val="20"/>
              </w:rPr>
            </w:pPr>
            <w:r w:rsidRPr="008E016D">
              <w:rPr>
                <w:sz w:val="20"/>
                <w:szCs w:val="20"/>
              </w:rPr>
              <w:t>75</w:t>
            </w:r>
          </w:p>
        </w:tc>
        <w:tc>
          <w:tcPr>
            <w:tcW w:w="1359" w:type="dxa"/>
          </w:tcPr>
          <w:p w14:paraId="4FF38F42" w14:textId="5645F8E5" w:rsidR="009F0433" w:rsidRPr="008E016D" w:rsidRDefault="00CB009C" w:rsidP="008E016D">
            <w:pPr>
              <w:spacing w:after="0"/>
              <w:jc w:val="center"/>
              <w:rPr>
                <w:sz w:val="20"/>
                <w:szCs w:val="20"/>
              </w:rPr>
            </w:pPr>
            <w:r w:rsidRPr="008E016D">
              <w:rPr>
                <w:sz w:val="20"/>
                <w:szCs w:val="20"/>
              </w:rPr>
              <w:t>5</w:t>
            </w:r>
          </w:p>
        </w:tc>
        <w:tc>
          <w:tcPr>
            <w:tcW w:w="1598" w:type="dxa"/>
          </w:tcPr>
          <w:p w14:paraId="4DCBA87F" w14:textId="7515F4EC" w:rsidR="009F0433" w:rsidRPr="008E016D" w:rsidRDefault="00CB009C" w:rsidP="008E016D">
            <w:pPr>
              <w:spacing w:after="0"/>
              <w:jc w:val="center"/>
              <w:rPr>
                <w:sz w:val="20"/>
                <w:szCs w:val="20"/>
              </w:rPr>
            </w:pPr>
            <w:r w:rsidRPr="008E016D">
              <w:rPr>
                <w:sz w:val="20"/>
                <w:szCs w:val="20"/>
              </w:rPr>
              <w:t>0.08</w:t>
            </w:r>
          </w:p>
        </w:tc>
        <w:tc>
          <w:tcPr>
            <w:tcW w:w="2062" w:type="dxa"/>
          </w:tcPr>
          <w:p w14:paraId="190C01F5" w14:textId="67289064" w:rsidR="009F0433" w:rsidRPr="008E016D" w:rsidRDefault="00CB009C" w:rsidP="008E016D">
            <w:pPr>
              <w:spacing w:after="0"/>
              <w:jc w:val="center"/>
              <w:rPr>
                <w:sz w:val="20"/>
                <w:szCs w:val="20"/>
              </w:rPr>
            </w:pPr>
            <w:r w:rsidRPr="008E016D">
              <w:rPr>
                <w:sz w:val="20"/>
                <w:szCs w:val="20"/>
              </w:rPr>
              <w:t>0.50</w:t>
            </w:r>
          </w:p>
        </w:tc>
        <w:tc>
          <w:tcPr>
            <w:tcW w:w="1293" w:type="dxa"/>
          </w:tcPr>
          <w:p w14:paraId="7CB3C41B" w14:textId="034D9A5A" w:rsidR="009F0433" w:rsidRPr="008E016D" w:rsidRDefault="00CB009C" w:rsidP="008E016D">
            <w:pPr>
              <w:spacing w:after="0"/>
              <w:jc w:val="center"/>
              <w:rPr>
                <w:sz w:val="20"/>
                <w:szCs w:val="20"/>
              </w:rPr>
            </w:pPr>
            <w:r w:rsidRPr="008E016D">
              <w:rPr>
                <w:sz w:val="20"/>
                <w:szCs w:val="20"/>
              </w:rPr>
              <w:t>0.55</w:t>
            </w:r>
          </w:p>
        </w:tc>
      </w:tr>
      <w:tr w:rsidR="00CB009C" w14:paraId="7CF13BF9" w14:textId="77777777" w:rsidTr="00CB009C">
        <w:tc>
          <w:tcPr>
            <w:tcW w:w="1320" w:type="dxa"/>
          </w:tcPr>
          <w:p w14:paraId="52A65E71" w14:textId="027D41DA" w:rsidR="009F0433" w:rsidRPr="008E016D" w:rsidRDefault="00CB009C" w:rsidP="008E016D">
            <w:pPr>
              <w:spacing w:after="0"/>
              <w:jc w:val="center"/>
              <w:rPr>
                <w:sz w:val="20"/>
                <w:szCs w:val="20"/>
              </w:rPr>
            </w:pPr>
            <w:r w:rsidRPr="008E016D">
              <w:rPr>
                <w:sz w:val="20"/>
                <w:szCs w:val="20"/>
              </w:rPr>
              <w:t>Cleaned</w:t>
            </w:r>
          </w:p>
        </w:tc>
        <w:tc>
          <w:tcPr>
            <w:tcW w:w="1531" w:type="dxa"/>
          </w:tcPr>
          <w:p w14:paraId="5381FFBF" w14:textId="01C29335" w:rsidR="009F0433" w:rsidRPr="008E016D" w:rsidRDefault="00CB009C" w:rsidP="008E016D">
            <w:pPr>
              <w:spacing w:after="0"/>
              <w:jc w:val="center"/>
              <w:rPr>
                <w:sz w:val="20"/>
                <w:szCs w:val="20"/>
              </w:rPr>
            </w:pPr>
            <w:r w:rsidRPr="008E016D">
              <w:rPr>
                <w:sz w:val="20"/>
                <w:szCs w:val="20"/>
              </w:rPr>
              <w:t>80</w:t>
            </w:r>
          </w:p>
        </w:tc>
        <w:tc>
          <w:tcPr>
            <w:tcW w:w="1359" w:type="dxa"/>
          </w:tcPr>
          <w:p w14:paraId="3D3D3567" w14:textId="556A52FD" w:rsidR="009F0433" w:rsidRPr="008E016D" w:rsidRDefault="00CB009C" w:rsidP="008E016D">
            <w:pPr>
              <w:spacing w:after="0"/>
              <w:jc w:val="center"/>
              <w:rPr>
                <w:sz w:val="20"/>
                <w:szCs w:val="20"/>
              </w:rPr>
            </w:pPr>
            <w:r w:rsidRPr="008E016D">
              <w:rPr>
                <w:sz w:val="20"/>
                <w:szCs w:val="20"/>
              </w:rPr>
              <w:t>6</w:t>
            </w:r>
          </w:p>
        </w:tc>
        <w:tc>
          <w:tcPr>
            <w:tcW w:w="1598" w:type="dxa"/>
          </w:tcPr>
          <w:p w14:paraId="70368349" w14:textId="5398D951" w:rsidR="009F0433" w:rsidRPr="008E016D" w:rsidRDefault="00CB009C" w:rsidP="008E016D">
            <w:pPr>
              <w:spacing w:after="0"/>
              <w:jc w:val="center"/>
              <w:rPr>
                <w:sz w:val="20"/>
                <w:szCs w:val="20"/>
              </w:rPr>
            </w:pPr>
            <w:r w:rsidRPr="008E016D">
              <w:rPr>
                <w:sz w:val="20"/>
                <w:szCs w:val="20"/>
              </w:rPr>
              <w:t>0.08</w:t>
            </w:r>
          </w:p>
        </w:tc>
        <w:tc>
          <w:tcPr>
            <w:tcW w:w="2062" w:type="dxa"/>
          </w:tcPr>
          <w:p w14:paraId="765783AC" w14:textId="1A3833F5" w:rsidR="009F0433" w:rsidRPr="008E016D" w:rsidRDefault="00CB009C" w:rsidP="008E016D">
            <w:pPr>
              <w:spacing w:after="0"/>
              <w:jc w:val="center"/>
              <w:rPr>
                <w:sz w:val="20"/>
                <w:szCs w:val="20"/>
              </w:rPr>
            </w:pPr>
            <w:r w:rsidRPr="008E016D">
              <w:rPr>
                <w:sz w:val="20"/>
                <w:szCs w:val="20"/>
              </w:rPr>
              <w:t>0.70</w:t>
            </w:r>
          </w:p>
        </w:tc>
        <w:tc>
          <w:tcPr>
            <w:tcW w:w="1293" w:type="dxa"/>
          </w:tcPr>
          <w:p w14:paraId="16635CF1" w14:textId="00EBF1D7" w:rsidR="009F0433" w:rsidRPr="008E016D" w:rsidRDefault="00CB009C" w:rsidP="008E016D">
            <w:pPr>
              <w:spacing w:after="0"/>
              <w:jc w:val="center"/>
              <w:rPr>
                <w:sz w:val="20"/>
                <w:szCs w:val="20"/>
              </w:rPr>
            </w:pPr>
            <w:r w:rsidRPr="008E016D">
              <w:rPr>
                <w:sz w:val="20"/>
                <w:szCs w:val="20"/>
              </w:rPr>
              <w:t>0.75</w:t>
            </w:r>
          </w:p>
        </w:tc>
      </w:tr>
      <w:tr w:rsidR="00CB009C" w14:paraId="1333E322" w14:textId="77777777" w:rsidTr="00CB009C">
        <w:tc>
          <w:tcPr>
            <w:tcW w:w="1320" w:type="dxa"/>
          </w:tcPr>
          <w:p w14:paraId="4D96C906" w14:textId="2D4EAB67" w:rsidR="009F0433" w:rsidRPr="008E016D" w:rsidRDefault="00CB009C" w:rsidP="008E016D">
            <w:pPr>
              <w:spacing w:after="0"/>
              <w:jc w:val="center"/>
              <w:rPr>
                <w:sz w:val="20"/>
                <w:szCs w:val="20"/>
              </w:rPr>
            </w:pPr>
            <w:r w:rsidRPr="008E016D">
              <w:rPr>
                <w:sz w:val="20"/>
                <w:szCs w:val="20"/>
              </w:rPr>
              <w:t>Spearman</w:t>
            </w:r>
          </w:p>
        </w:tc>
        <w:tc>
          <w:tcPr>
            <w:tcW w:w="1531" w:type="dxa"/>
          </w:tcPr>
          <w:p w14:paraId="2CAAD7E7" w14:textId="001F6B05" w:rsidR="009F0433" w:rsidRPr="008E016D" w:rsidRDefault="00CB009C" w:rsidP="008E016D">
            <w:pPr>
              <w:spacing w:after="0"/>
              <w:jc w:val="center"/>
              <w:rPr>
                <w:sz w:val="20"/>
                <w:szCs w:val="20"/>
              </w:rPr>
            </w:pPr>
            <w:r w:rsidRPr="008E016D">
              <w:rPr>
                <w:sz w:val="20"/>
                <w:szCs w:val="20"/>
              </w:rPr>
              <w:t>105</w:t>
            </w:r>
          </w:p>
        </w:tc>
        <w:tc>
          <w:tcPr>
            <w:tcW w:w="1359" w:type="dxa"/>
          </w:tcPr>
          <w:p w14:paraId="312981E6" w14:textId="6AFEA008" w:rsidR="009F0433" w:rsidRPr="008E016D" w:rsidRDefault="00CB009C" w:rsidP="008E016D">
            <w:pPr>
              <w:spacing w:after="0"/>
              <w:jc w:val="center"/>
              <w:rPr>
                <w:sz w:val="20"/>
                <w:szCs w:val="20"/>
              </w:rPr>
            </w:pPr>
            <w:r w:rsidRPr="008E016D">
              <w:rPr>
                <w:sz w:val="20"/>
                <w:szCs w:val="20"/>
              </w:rPr>
              <w:t>7</w:t>
            </w:r>
          </w:p>
        </w:tc>
        <w:tc>
          <w:tcPr>
            <w:tcW w:w="1598" w:type="dxa"/>
          </w:tcPr>
          <w:p w14:paraId="20692B40" w14:textId="0AB7EC68" w:rsidR="009F0433" w:rsidRPr="008E016D" w:rsidRDefault="00CB009C" w:rsidP="008E016D">
            <w:pPr>
              <w:spacing w:after="0"/>
              <w:jc w:val="center"/>
              <w:rPr>
                <w:sz w:val="20"/>
                <w:szCs w:val="20"/>
              </w:rPr>
            </w:pPr>
            <w:r w:rsidRPr="008E016D">
              <w:rPr>
                <w:sz w:val="20"/>
                <w:szCs w:val="20"/>
              </w:rPr>
              <w:t>0.09</w:t>
            </w:r>
          </w:p>
        </w:tc>
        <w:tc>
          <w:tcPr>
            <w:tcW w:w="2062" w:type="dxa"/>
          </w:tcPr>
          <w:p w14:paraId="7DACEFCB" w14:textId="460470A5" w:rsidR="009F0433" w:rsidRPr="008E016D" w:rsidRDefault="00CB009C" w:rsidP="008E016D">
            <w:pPr>
              <w:spacing w:after="0"/>
              <w:jc w:val="center"/>
              <w:rPr>
                <w:sz w:val="20"/>
                <w:szCs w:val="20"/>
              </w:rPr>
            </w:pPr>
            <w:r w:rsidRPr="008E016D">
              <w:rPr>
                <w:sz w:val="20"/>
                <w:szCs w:val="20"/>
              </w:rPr>
              <w:t>0.55</w:t>
            </w:r>
          </w:p>
        </w:tc>
        <w:tc>
          <w:tcPr>
            <w:tcW w:w="1293" w:type="dxa"/>
          </w:tcPr>
          <w:p w14:paraId="6E782BC4" w14:textId="6FA65312" w:rsidR="009F0433" w:rsidRPr="008E016D" w:rsidRDefault="00CB009C" w:rsidP="008E016D">
            <w:pPr>
              <w:spacing w:after="0"/>
              <w:jc w:val="center"/>
              <w:rPr>
                <w:sz w:val="20"/>
                <w:szCs w:val="20"/>
              </w:rPr>
            </w:pPr>
            <w:r w:rsidRPr="008E016D">
              <w:rPr>
                <w:sz w:val="20"/>
                <w:szCs w:val="20"/>
              </w:rPr>
              <w:t>0.65</w:t>
            </w:r>
          </w:p>
        </w:tc>
      </w:tr>
      <w:tr w:rsidR="00CB009C" w14:paraId="15810416" w14:textId="77777777" w:rsidTr="00CB009C">
        <w:tc>
          <w:tcPr>
            <w:tcW w:w="1320" w:type="dxa"/>
          </w:tcPr>
          <w:p w14:paraId="489D5C9A" w14:textId="6BF738D4" w:rsidR="009F0433" w:rsidRPr="008E016D" w:rsidRDefault="00CB009C" w:rsidP="008E016D">
            <w:pPr>
              <w:spacing w:after="0"/>
              <w:jc w:val="center"/>
              <w:rPr>
                <w:sz w:val="20"/>
                <w:szCs w:val="20"/>
              </w:rPr>
            </w:pPr>
            <w:r w:rsidRPr="008E016D">
              <w:rPr>
                <w:sz w:val="20"/>
                <w:szCs w:val="20"/>
              </w:rPr>
              <w:t>RFE</w:t>
            </w:r>
          </w:p>
        </w:tc>
        <w:tc>
          <w:tcPr>
            <w:tcW w:w="1531" w:type="dxa"/>
          </w:tcPr>
          <w:p w14:paraId="57F66433" w14:textId="0D88DAFE" w:rsidR="009F0433" w:rsidRPr="008E016D" w:rsidRDefault="00CB009C" w:rsidP="008E016D">
            <w:pPr>
              <w:spacing w:after="0"/>
              <w:jc w:val="center"/>
              <w:rPr>
                <w:sz w:val="20"/>
                <w:szCs w:val="20"/>
              </w:rPr>
            </w:pPr>
            <w:r w:rsidRPr="008E016D">
              <w:rPr>
                <w:sz w:val="20"/>
                <w:szCs w:val="20"/>
              </w:rPr>
              <w:t>95</w:t>
            </w:r>
          </w:p>
        </w:tc>
        <w:tc>
          <w:tcPr>
            <w:tcW w:w="1359" w:type="dxa"/>
          </w:tcPr>
          <w:p w14:paraId="226ED3B8" w14:textId="454E30DE" w:rsidR="009F0433" w:rsidRPr="008E016D" w:rsidRDefault="00CB009C" w:rsidP="008E016D">
            <w:pPr>
              <w:spacing w:after="0"/>
              <w:jc w:val="center"/>
              <w:rPr>
                <w:sz w:val="20"/>
                <w:szCs w:val="20"/>
              </w:rPr>
            </w:pPr>
            <w:r w:rsidRPr="008E016D">
              <w:rPr>
                <w:sz w:val="20"/>
                <w:szCs w:val="20"/>
              </w:rPr>
              <w:t>5</w:t>
            </w:r>
          </w:p>
        </w:tc>
        <w:tc>
          <w:tcPr>
            <w:tcW w:w="1598" w:type="dxa"/>
          </w:tcPr>
          <w:p w14:paraId="10BCEF7F" w14:textId="3504A5E9" w:rsidR="009F0433" w:rsidRPr="008E016D" w:rsidRDefault="00CB009C" w:rsidP="008E016D">
            <w:pPr>
              <w:spacing w:after="0"/>
              <w:jc w:val="center"/>
              <w:rPr>
                <w:sz w:val="20"/>
                <w:szCs w:val="20"/>
              </w:rPr>
            </w:pPr>
            <w:r w:rsidRPr="008E016D">
              <w:rPr>
                <w:sz w:val="20"/>
                <w:szCs w:val="20"/>
              </w:rPr>
              <w:t>0.06</w:t>
            </w:r>
          </w:p>
        </w:tc>
        <w:tc>
          <w:tcPr>
            <w:tcW w:w="2062" w:type="dxa"/>
          </w:tcPr>
          <w:p w14:paraId="3B3C90B6" w14:textId="174E528C" w:rsidR="009F0433" w:rsidRPr="008E016D" w:rsidRDefault="00CB009C" w:rsidP="008E016D">
            <w:pPr>
              <w:spacing w:after="0"/>
              <w:jc w:val="center"/>
              <w:rPr>
                <w:sz w:val="20"/>
                <w:szCs w:val="20"/>
              </w:rPr>
            </w:pPr>
            <w:r w:rsidRPr="008E016D">
              <w:rPr>
                <w:sz w:val="20"/>
                <w:szCs w:val="20"/>
              </w:rPr>
              <w:t>0.65</w:t>
            </w:r>
          </w:p>
        </w:tc>
        <w:tc>
          <w:tcPr>
            <w:tcW w:w="1293" w:type="dxa"/>
          </w:tcPr>
          <w:p w14:paraId="1D886B17" w14:textId="023D5B09" w:rsidR="009F0433" w:rsidRPr="008E016D" w:rsidRDefault="00CB009C" w:rsidP="008E016D">
            <w:pPr>
              <w:keepNext/>
              <w:spacing w:after="0"/>
              <w:jc w:val="center"/>
              <w:rPr>
                <w:sz w:val="20"/>
                <w:szCs w:val="20"/>
              </w:rPr>
            </w:pPr>
            <w:r w:rsidRPr="008E016D">
              <w:rPr>
                <w:sz w:val="20"/>
                <w:szCs w:val="20"/>
              </w:rPr>
              <w:t>0.75</w:t>
            </w:r>
          </w:p>
        </w:tc>
      </w:tr>
    </w:tbl>
    <w:p w14:paraId="3DFCD900" w14:textId="792DAA9A" w:rsidR="005A0AE4" w:rsidRDefault="009F0433" w:rsidP="009F0433">
      <w:pPr>
        <w:pStyle w:val="Caption"/>
        <w:jc w:val="center"/>
      </w:pPr>
      <w:bookmarkStart w:id="17" w:name="_Toc189642774"/>
      <w:r>
        <w:t xml:space="preserve">Table </w:t>
      </w:r>
      <w:fldSimple w:instr=" SEQ Table \* ARABIC ">
        <w:r w:rsidR="000A4BFC">
          <w:rPr>
            <w:noProof/>
          </w:rPr>
          <w:t>4</w:t>
        </w:r>
      </w:fldSimple>
      <w:r>
        <w:t>: Hyperparameters for each model</w:t>
      </w:r>
      <w:bookmarkEnd w:id="17"/>
    </w:p>
    <w:p w14:paraId="0BE94BAF" w14:textId="61A25CF8" w:rsidR="00EE5251" w:rsidRDefault="001E3420" w:rsidP="00F74595">
      <w:pPr>
        <w:rPr>
          <w:rFonts w:cs="Times New Roman"/>
          <w:color w:val="000000"/>
          <w:szCs w:val="24"/>
        </w:rPr>
      </w:pPr>
      <w:r>
        <w:t xml:space="preserve">These 5 hyperparameters </w:t>
      </w:r>
      <w:r w:rsidR="00F054DF">
        <w:t xml:space="preserve">in table 4 </w:t>
      </w:r>
      <w:r>
        <w:t xml:space="preserve">were deemed to be the most </w:t>
      </w:r>
      <w:r w:rsidRPr="001E3420">
        <w:rPr>
          <w:rFonts w:cs="Times New Roman"/>
          <w:szCs w:val="24"/>
        </w:rPr>
        <w:t xml:space="preserve">important to be optimised [2], [3]. </w:t>
      </w:r>
      <w:r w:rsidRPr="001E3420">
        <w:rPr>
          <w:rFonts w:cs="Times New Roman"/>
          <w:color w:val="000000"/>
          <w:szCs w:val="24"/>
        </w:rPr>
        <w:t>We chose not to optimi</w:t>
      </w:r>
      <w:r>
        <w:rPr>
          <w:rFonts w:cs="Times New Roman"/>
          <w:color w:val="000000"/>
          <w:szCs w:val="24"/>
        </w:rPr>
        <w:t>s</w:t>
      </w:r>
      <w:r w:rsidRPr="001E3420">
        <w:rPr>
          <w:rFonts w:cs="Times New Roman"/>
          <w:color w:val="000000"/>
          <w:szCs w:val="24"/>
        </w:rPr>
        <w:t>e additional hyperparameters, as including more in the optimization process significantly increases computational costs.</w:t>
      </w:r>
      <w:r w:rsidR="00F054DF">
        <w:rPr>
          <w:rFonts w:cs="Times New Roman"/>
          <w:color w:val="000000"/>
          <w:szCs w:val="24"/>
        </w:rPr>
        <w:t xml:space="preserve"> These hyperparameters were applied to all models which related to that specific sub model.</w:t>
      </w:r>
    </w:p>
    <w:p w14:paraId="5EBECDDE" w14:textId="77777777" w:rsidR="008918ED" w:rsidRDefault="008918ED" w:rsidP="00F74595">
      <w:pPr>
        <w:rPr>
          <w:rFonts w:cs="Times New Roman"/>
          <w:color w:val="000000"/>
          <w:szCs w:val="24"/>
        </w:rPr>
      </w:pPr>
    </w:p>
    <w:p w14:paraId="3F37F6BD" w14:textId="2BAD714B" w:rsidR="005A718B" w:rsidRDefault="005A718B" w:rsidP="005A718B">
      <w:pPr>
        <w:pStyle w:val="Heading2"/>
      </w:pPr>
      <w:bookmarkStart w:id="18" w:name="_Toc189642763"/>
      <w:r>
        <w:t>K-Fold Cross Validation</w:t>
      </w:r>
      <w:bookmarkEnd w:id="18"/>
    </w:p>
    <w:p w14:paraId="64DD5D5F" w14:textId="1EAAF16F" w:rsidR="008918ED" w:rsidRPr="005A02D1" w:rsidRDefault="005A02D1" w:rsidP="005A02D1">
      <w:r w:rsidRPr="005A02D1">
        <w:t xml:space="preserve">In this study we </w:t>
      </w:r>
      <w:r w:rsidR="00886C3B">
        <w:t>used</w:t>
      </w:r>
      <w:r w:rsidRPr="005A02D1">
        <w:t xml:space="preserve"> k-fold cross-validation as part of the model's learning process to enhance its generali</w:t>
      </w:r>
      <w:r>
        <w:t>s</w:t>
      </w:r>
      <w:r w:rsidRPr="005A02D1">
        <w:t>ability. K-fold cross</w:t>
      </w:r>
      <w:r w:rsidR="00886C3B">
        <w:t xml:space="preserve"> </w:t>
      </w:r>
      <w:r w:rsidRPr="005A02D1">
        <w:t>validation is a data segmentation technique that divides the entire dataset into k subsets (folds). In each iteration k-1 subsets are used as the training set, while the remaining subset as the testing set. This process is repeated k times, ensuring each subset is used as the testing set exactly once. By testing the model across all subsets of the dataset, k-fold cross</w:t>
      </w:r>
      <w:r w:rsidR="00886C3B">
        <w:t xml:space="preserve"> </w:t>
      </w:r>
      <w:r w:rsidRPr="005A02D1">
        <w:t xml:space="preserve">validation provides a more comprehensive assessment of its performance and helps </w:t>
      </w:r>
      <w:r w:rsidR="00886C3B">
        <w:t>reduce</w:t>
      </w:r>
      <w:r w:rsidRPr="005A02D1">
        <w:t xml:space="preserve"> overfitting to a particular subset of the data. For this study we selected 5 folds to balance the needs of our dataset with the available computational resources [2].</w:t>
      </w:r>
    </w:p>
    <w:p w14:paraId="1888E5AB" w14:textId="067AB275" w:rsidR="008918ED" w:rsidRPr="008918ED" w:rsidRDefault="00F74595" w:rsidP="008918ED">
      <w:pPr>
        <w:pStyle w:val="Heading1"/>
      </w:pPr>
      <w:bookmarkStart w:id="19" w:name="_Toc189642764"/>
      <w:r>
        <w:t>Results</w:t>
      </w:r>
      <w:bookmarkEnd w:id="19"/>
    </w:p>
    <w:p w14:paraId="708BD67A" w14:textId="1EFCE5E0" w:rsidR="008918ED" w:rsidRPr="008918ED" w:rsidRDefault="00C624E2" w:rsidP="008918ED">
      <w:r w:rsidRPr="00C624E2">
        <w:t>Following our initial results, we identified that the feature Treatments for Dementia from the Pharmacy dataset had a particularly strong impact on predicting whether a patient was diagnosed with dementia. To evaluate its influence further, we conducted another round of modelling with the same setup, excluding the Treatments for Dementia feature. As a result, the analysis has been divided into two sections</w:t>
      </w:r>
      <w:r>
        <w:t>,</w:t>
      </w:r>
      <w:r w:rsidRPr="00C624E2">
        <w:t xml:space="preserve"> one including the Treatments for Dementia feature and another without it.</w:t>
      </w:r>
    </w:p>
    <w:p w14:paraId="6848ADEE" w14:textId="46452C91" w:rsidR="00880147" w:rsidRPr="00880147" w:rsidRDefault="00880147" w:rsidP="00880147">
      <w:pPr>
        <w:pStyle w:val="Heading2"/>
      </w:pPr>
      <w:bookmarkStart w:id="20" w:name="_Toc189642765"/>
      <w:r>
        <w:t>Evaluation of Metrics</w:t>
      </w:r>
      <w:r w:rsidR="008918ED">
        <w:t xml:space="preserve"> – With Treatments for Dementia</w:t>
      </w:r>
      <w:bookmarkEnd w:id="20"/>
    </w:p>
    <w:p w14:paraId="3ED25145" w14:textId="670B7ED7" w:rsidR="00F74595" w:rsidRDefault="004B141E" w:rsidP="00F71BA6">
      <w:pPr>
        <w:rPr>
          <w:rFonts w:eastAsia="Times New Roman" w:cs="Times New Roman"/>
          <w:color w:val="000000"/>
          <w:szCs w:val="24"/>
          <w:lang w:eastAsia="en-GB"/>
        </w:rPr>
      </w:pPr>
      <w:r>
        <w:t xml:space="preserve">After the 16 different models were set up </w:t>
      </w:r>
      <w:r w:rsidR="00377D5D">
        <w:t xml:space="preserve">with their associated feature sets and hyperparameters </w:t>
      </w:r>
      <w:r>
        <w:t>they were r</w:t>
      </w:r>
      <w:r w:rsidR="00B20331">
        <w:t>u</w:t>
      </w:r>
      <w:r>
        <w:t xml:space="preserve">n </w:t>
      </w:r>
      <w:r w:rsidR="00377D5D">
        <w:t xml:space="preserve">using XGBoost </w:t>
      </w:r>
      <w:r>
        <w:t>and the following metrics calculated.</w:t>
      </w:r>
      <w:r w:rsidR="00377D5D">
        <w:t xml:space="preserve"> For each model and metric the average value across the 5 folds is given along with the standard deviation across the 5 folds.</w:t>
      </w:r>
      <w:r w:rsidR="003B6469" w:rsidRPr="003B6469">
        <w:rPr>
          <w:rFonts w:eastAsia="Times New Roman" w:cs="Times New Roman"/>
          <w:color w:val="000000"/>
          <w:szCs w:val="24"/>
          <w:lang w:eastAsia="en-GB"/>
        </w:rPr>
        <w:t xml:space="preserve"> </w:t>
      </w:r>
      <w:r w:rsidR="003B6469">
        <w:rPr>
          <w:rFonts w:eastAsia="Times New Roman" w:cs="Times New Roman"/>
          <w:color w:val="000000"/>
          <w:szCs w:val="24"/>
          <w:lang w:eastAsia="en-GB"/>
        </w:rPr>
        <w:t xml:space="preserve">Table 5 </w:t>
      </w:r>
      <w:r w:rsidR="003B6469" w:rsidRPr="008A61C5">
        <w:rPr>
          <w:rFonts w:eastAsia="Times New Roman" w:cs="Times New Roman"/>
          <w:color w:val="000000"/>
          <w:szCs w:val="24"/>
          <w:lang w:eastAsia="en-GB"/>
        </w:rPr>
        <w:t>summari</w:t>
      </w:r>
      <w:r w:rsidR="003B6469">
        <w:rPr>
          <w:rFonts w:eastAsia="Times New Roman" w:cs="Times New Roman"/>
          <w:color w:val="000000"/>
          <w:szCs w:val="24"/>
          <w:lang w:eastAsia="en-GB"/>
        </w:rPr>
        <w:t>s</w:t>
      </w:r>
      <w:r w:rsidR="003B6469" w:rsidRPr="008A61C5">
        <w:rPr>
          <w:rFonts w:eastAsia="Times New Roman" w:cs="Times New Roman"/>
          <w:color w:val="000000"/>
          <w:szCs w:val="24"/>
          <w:lang w:eastAsia="en-GB"/>
        </w:rPr>
        <w:t>es the performance considering accuracy, sensitivity, specificity, area under the curve (AUC), and F1-score.</w:t>
      </w:r>
    </w:p>
    <w:p w14:paraId="753F8ADE" w14:textId="77777777" w:rsidR="00F71BA6" w:rsidRDefault="00F71BA6" w:rsidP="00F71BA6">
      <w:pPr>
        <w:rPr>
          <w:rFonts w:eastAsia="Times New Roman" w:cs="Times New Roman"/>
          <w:color w:val="000000"/>
          <w:szCs w:val="24"/>
          <w:lang w:eastAsia="en-GB"/>
        </w:rPr>
      </w:pPr>
    </w:p>
    <w:p w14:paraId="4410AB04" w14:textId="77777777" w:rsidR="00F71BA6" w:rsidRDefault="00F71BA6" w:rsidP="00F71BA6">
      <w:pPr>
        <w:rPr>
          <w:rFonts w:eastAsia="Times New Roman" w:cs="Times New Roman"/>
          <w:color w:val="000000"/>
          <w:szCs w:val="24"/>
          <w:lang w:eastAsia="en-GB"/>
        </w:rPr>
      </w:pPr>
    </w:p>
    <w:p w14:paraId="414B4576" w14:textId="77777777" w:rsidR="00F71BA6" w:rsidRDefault="00F71BA6" w:rsidP="00F71BA6"/>
    <w:p w14:paraId="27A695B3" w14:textId="77777777" w:rsidR="008918ED" w:rsidRDefault="008918ED" w:rsidP="008918ED"/>
    <w:p w14:paraId="23C37CA5" w14:textId="7E2A8619" w:rsidR="008918ED" w:rsidRDefault="0094634D" w:rsidP="008918ED">
      <w:r>
        <w:rPr>
          <w:noProof/>
        </w:rPr>
        <w:lastRenderedPageBreak/>
        <w:object w:dxaOrig="1440" w:dyaOrig="1440" w14:anchorId="43785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margin-left:11.95pt;margin-top:5.3pt;width:406pt;height:216.5pt;z-index:251658240;mso-wrap-edited:f;mso-width-percent:0;mso-height-percent:0;mso-position-horizontal-relative:text;mso-position-vertical-relative:text;mso-width-percent:0;mso-height-percent:0">
            <v:imagedata r:id="rId8" o:title=""/>
          </v:shape>
          <o:OLEObject Type="Link" ProgID="Excel.Sheet.12" ShapeID="_x0000_s1027" DrawAspect="Content" r:id="rId9" UpdateMode="Always">
            <o:LinkType>Picture</o:LinkType>
            <o:LockedField>false</o:LockedField>
          </o:OLEObject>
        </w:object>
      </w:r>
    </w:p>
    <w:p w14:paraId="71396C0C" w14:textId="308BB0B4" w:rsidR="008918ED" w:rsidRPr="008918ED" w:rsidRDefault="008918ED" w:rsidP="008918ED"/>
    <w:p w14:paraId="30E380BD" w14:textId="53923531" w:rsidR="00F74595" w:rsidRDefault="00F74595" w:rsidP="00F74595"/>
    <w:p w14:paraId="6DF5F995" w14:textId="1E6AB18F" w:rsidR="00F74595" w:rsidRDefault="00F74595" w:rsidP="00F74595"/>
    <w:p w14:paraId="753548D6" w14:textId="77777777" w:rsidR="00F74595" w:rsidRDefault="00F74595" w:rsidP="00F74595"/>
    <w:p w14:paraId="3E0B8225" w14:textId="77777777" w:rsidR="00F74595" w:rsidRDefault="00F74595" w:rsidP="00F74595"/>
    <w:p w14:paraId="5E998C68" w14:textId="77777777" w:rsidR="00F74595" w:rsidRDefault="00F74595" w:rsidP="00F74595"/>
    <w:p w14:paraId="14DB1672" w14:textId="77777777" w:rsidR="00F74595" w:rsidRDefault="00F74595" w:rsidP="00F74595"/>
    <w:p w14:paraId="467509AD" w14:textId="5AEF3D86" w:rsidR="004B141E" w:rsidRDefault="008918ED" w:rsidP="00F74595">
      <w:r>
        <w:rPr>
          <w:noProof/>
        </w:rPr>
        <mc:AlternateContent>
          <mc:Choice Requires="wps">
            <w:drawing>
              <wp:anchor distT="0" distB="0" distL="114300" distR="114300" simplePos="0" relativeHeight="251660288" behindDoc="0" locked="0" layoutInCell="1" allowOverlap="1" wp14:anchorId="28E73CD0" wp14:editId="24314032">
                <wp:simplePos x="0" y="0"/>
                <wp:positionH relativeFrom="column">
                  <wp:posOffset>-287655</wp:posOffset>
                </wp:positionH>
                <wp:positionV relativeFrom="paragraph">
                  <wp:posOffset>302048</wp:posOffset>
                </wp:positionV>
                <wp:extent cx="6083300" cy="186266"/>
                <wp:effectExtent l="0" t="0" r="0" b="4445"/>
                <wp:wrapNone/>
                <wp:docPr id="1249373244" name="Text Box 1"/>
                <wp:cNvGraphicFramePr/>
                <a:graphic xmlns:a="http://schemas.openxmlformats.org/drawingml/2006/main">
                  <a:graphicData uri="http://schemas.microsoft.com/office/word/2010/wordprocessingShape">
                    <wps:wsp>
                      <wps:cNvSpPr txBox="1"/>
                      <wps:spPr>
                        <a:xfrm>
                          <a:off x="0" y="0"/>
                          <a:ext cx="6083300" cy="186266"/>
                        </a:xfrm>
                        <a:prstGeom prst="rect">
                          <a:avLst/>
                        </a:prstGeom>
                        <a:solidFill>
                          <a:prstClr val="white"/>
                        </a:solidFill>
                        <a:ln>
                          <a:noFill/>
                        </a:ln>
                      </wps:spPr>
                      <wps:txbx>
                        <w:txbxContent>
                          <w:p w14:paraId="4F0372D2" w14:textId="052134BA" w:rsidR="00C42E54" w:rsidRPr="00DB1491" w:rsidRDefault="00C42E54" w:rsidP="00C42E54">
                            <w:pPr>
                              <w:pStyle w:val="Caption"/>
                              <w:jc w:val="center"/>
                              <w:rPr>
                                <w:rFonts w:ascii="Times New Roman" w:eastAsiaTheme="minorHAnsi" w:hAnsi="Times New Roman"/>
                                <w:noProof/>
                                <w:szCs w:val="22"/>
                              </w:rPr>
                            </w:pPr>
                            <w:bookmarkStart w:id="21" w:name="_Toc189642775"/>
                            <w:r>
                              <w:t xml:space="preserve">Table </w:t>
                            </w:r>
                            <w:fldSimple w:instr=" SEQ Table \* ARABIC ">
                              <w:r w:rsidR="000A4BFC">
                                <w:rPr>
                                  <w:noProof/>
                                </w:rPr>
                                <w:t>5</w:t>
                              </w:r>
                            </w:fldSimple>
                            <w:r>
                              <w:t>: Model results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E73CD0" id="_x0000_t202" coordsize="21600,21600" o:spt="202" path="m,l,21600r21600,l21600,xe">
                <v:stroke joinstyle="miter"/>
                <v:path gradientshapeok="t" o:connecttype="rect"/>
              </v:shapetype>
              <v:shape id="Text Box 1" o:spid="_x0000_s1026" type="#_x0000_t202" style="position:absolute;margin-left:-22.65pt;margin-top:23.8pt;width:479pt;height:14.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" stroked="f">
                <v:textbox inset="0,0,0,0">
                  <w:txbxContent>
                    <w:p w14:paraId="4F0372D2" w14:textId="052134BA" w:rsidR="00C42E54" w:rsidRPr="00DB1491" w:rsidRDefault="00C42E54" w:rsidP="00C42E54">
                      <w:pPr>
                        <w:pStyle w:val="Caption"/>
                        <w:jc w:val="center"/>
                        <w:rPr>
                          <w:rFonts w:ascii="Times New Roman" w:eastAsiaTheme="minorHAnsi" w:hAnsi="Times New Roman"/>
                          <w:noProof/>
                          <w:szCs w:val="22"/>
                        </w:rPr>
                      </w:pPr>
                      <w:bookmarkStart w:id="22" w:name="_Toc189642775"/>
                      <w:r>
                        <w:t xml:space="preserve">Table </w:t>
                      </w:r>
                      <w:fldSimple w:instr=" SEQ Table \* ARABIC ">
                        <w:r w:rsidR="000A4BFC">
                          <w:rPr>
                            <w:noProof/>
                          </w:rPr>
                          <w:t>5</w:t>
                        </w:r>
                      </w:fldSimple>
                      <w:r>
                        <w:t>: Model results</w:t>
                      </w:r>
                      <w:bookmarkEnd w:id="22"/>
                    </w:p>
                  </w:txbxContent>
                </v:textbox>
              </v:shape>
            </w:pict>
          </mc:Fallback>
        </mc:AlternateContent>
      </w:r>
    </w:p>
    <w:p w14:paraId="291EDCA3" w14:textId="5AE69501" w:rsidR="004B141E" w:rsidRDefault="004B141E" w:rsidP="00F74595"/>
    <w:p w14:paraId="41356B8F" w14:textId="396C1255" w:rsidR="003B6469" w:rsidRDefault="00E05013" w:rsidP="00F74595">
      <w:r>
        <w:t xml:space="preserve">The model which stands out as having the best performance across all metrics is the model with the RFE feature selection and no CT data. The models RFE without CT and RFE without CT and ARC are the same as the RFE feature selection did not select any of the ARC data. </w:t>
      </w:r>
    </w:p>
    <w:p w14:paraId="49026F28" w14:textId="46D9CAC8" w:rsidR="00F74595" w:rsidRPr="003B6469" w:rsidRDefault="003B6469" w:rsidP="00F74595">
      <w:pPr>
        <w:rPr>
          <w:rFonts w:eastAsia="Times New Roman" w:cs="Times New Roman"/>
          <w:color w:val="000000"/>
          <w:szCs w:val="24"/>
          <w:lang w:eastAsia="en-GB"/>
        </w:rPr>
      </w:pPr>
      <w:r>
        <w:t xml:space="preserve">The RFE no CT model had an accuracy of 0.769 </w:t>
      </w:r>
      <w:r w:rsidRPr="008A61C5">
        <w:rPr>
          <w:rFonts w:eastAsia="Times New Roman" w:cs="Times New Roman"/>
          <w:color w:val="000000"/>
          <w:szCs w:val="24"/>
          <w:lang w:eastAsia="en-GB"/>
        </w:rPr>
        <w:t>±</w:t>
      </w:r>
      <w:r>
        <w:rPr>
          <w:rFonts w:eastAsia="Times New Roman" w:cs="Times New Roman"/>
          <w:color w:val="000000"/>
          <w:szCs w:val="24"/>
          <w:lang w:eastAsia="en-GB"/>
        </w:rPr>
        <w:t xml:space="preserve"> 0.077, sensitivity of 0.866 </w:t>
      </w:r>
      <w:r w:rsidRPr="008A61C5">
        <w:rPr>
          <w:rFonts w:eastAsia="Times New Roman" w:cs="Times New Roman"/>
          <w:color w:val="000000"/>
          <w:szCs w:val="24"/>
          <w:lang w:eastAsia="en-GB"/>
        </w:rPr>
        <w:t>±</w:t>
      </w:r>
      <w:r>
        <w:rPr>
          <w:rFonts w:eastAsia="Times New Roman" w:cs="Times New Roman"/>
          <w:color w:val="000000"/>
          <w:szCs w:val="24"/>
          <w:lang w:eastAsia="en-GB"/>
        </w:rPr>
        <w:t xml:space="preserve"> 0.094, specificity of 0.627 </w:t>
      </w:r>
      <w:r w:rsidRPr="008A61C5">
        <w:rPr>
          <w:rFonts w:eastAsia="Times New Roman" w:cs="Times New Roman"/>
          <w:color w:val="000000"/>
          <w:szCs w:val="24"/>
          <w:lang w:eastAsia="en-GB"/>
        </w:rPr>
        <w:t>±</w:t>
      </w:r>
      <w:r>
        <w:rPr>
          <w:rFonts w:eastAsia="Times New Roman" w:cs="Times New Roman"/>
          <w:color w:val="000000"/>
          <w:szCs w:val="24"/>
          <w:lang w:eastAsia="en-GB"/>
        </w:rPr>
        <w:t xml:space="preserve"> 0.103, AUC of 0.835 </w:t>
      </w:r>
      <w:r w:rsidRPr="008A61C5">
        <w:rPr>
          <w:rFonts w:eastAsia="Times New Roman" w:cs="Times New Roman"/>
          <w:color w:val="000000"/>
          <w:szCs w:val="24"/>
          <w:lang w:eastAsia="en-GB"/>
        </w:rPr>
        <w:t>±</w:t>
      </w:r>
      <w:r>
        <w:rPr>
          <w:rFonts w:eastAsia="Times New Roman" w:cs="Times New Roman"/>
          <w:color w:val="000000"/>
          <w:szCs w:val="24"/>
          <w:lang w:eastAsia="en-GB"/>
        </w:rPr>
        <w:t xml:space="preserve"> 0.060 and F1-score of 0.817 </w:t>
      </w:r>
      <w:r w:rsidRPr="008A61C5">
        <w:rPr>
          <w:rFonts w:eastAsia="Times New Roman" w:cs="Times New Roman"/>
          <w:color w:val="000000"/>
          <w:szCs w:val="24"/>
          <w:lang w:eastAsia="en-GB"/>
        </w:rPr>
        <w:t>±</w:t>
      </w:r>
      <w:r>
        <w:rPr>
          <w:rFonts w:eastAsia="Times New Roman" w:cs="Times New Roman"/>
          <w:color w:val="000000"/>
          <w:szCs w:val="24"/>
          <w:lang w:eastAsia="en-GB"/>
        </w:rPr>
        <w:t xml:space="preserve"> 0.066. This was the best performance for all the models across all metrics other than specificity where the </w:t>
      </w:r>
      <w:r w:rsidR="00886C3B">
        <w:rPr>
          <w:rFonts w:eastAsia="Times New Roman" w:cs="Times New Roman"/>
          <w:color w:val="000000"/>
          <w:szCs w:val="24"/>
          <w:lang w:eastAsia="en-GB"/>
        </w:rPr>
        <w:t>S</w:t>
      </w:r>
      <w:r>
        <w:rPr>
          <w:rFonts w:eastAsia="Times New Roman" w:cs="Times New Roman"/>
          <w:color w:val="000000"/>
          <w:szCs w:val="24"/>
          <w:lang w:eastAsia="en-GB"/>
        </w:rPr>
        <w:t xml:space="preserve">pearman model had a specificity of 0.685 </w:t>
      </w:r>
      <w:r w:rsidRPr="008A61C5">
        <w:rPr>
          <w:rFonts w:eastAsia="Times New Roman" w:cs="Times New Roman"/>
          <w:color w:val="000000"/>
          <w:szCs w:val="24"/>
          <w:lang w:eastAsia="en-GB"/>
        </w:rPr>
        <w:t>±</w:t>
      </w:r>
      <w:r>
        <w:rPr>
          <w:rFonts w:eastAsia="Times New Roman" w:cs="Times New Roman"/>
          <w:color w:val="000000"/>
          <w:szCs w:val="24"/>
          <w:lang w:eastAsia="en-GB"/>
        </w:rPr>
        <w:t xml:space="preserve"> 0.169. This demonstrates that the RFE feature selection was effective in selecting the most relevant features for our particular dataset and removing less impactful noisy features.</w:t>
      </w:r>
    </w:p>
    <w:p w14:paraId="58EAABDC" w14:textId="12258E6B" w:rsidR="008A61C5" w:rsidRPr="008A61C5" w:rsidRDefault="008A61C5" w:rsidP="008A61C5">
      <w:pPr>
        <w:spacing w:before="100" w:beforeAutospacing="1" w:after="100" w:afterAutospacing="1" w:line="240" w:lineRule="auto"/>
        <w:rPr>
          <w:rFonts w:eastAsia="Times New Roman" w:cs="Times New Roman"/>
          <w:color w:val="000000"/>
          <w:szCs w:val="24"/>
          <w:lang w:eastAsia="en-GB"/>
        </w:rPr>
      </w:pPr>
      <w:r w:rsidRPr="008A61C5">
        <w:rPr>
          <w:rFonts w:eastAsia="Times New Roman" w:cs="Times New Roman"/>
          <w:color w:val="000000"/>
          <w:szCs w:val="24"/>
          <w:lang w:eastAsia="en-GB"/>
        </w:rPr>
        <w:t>Comparing the results to the baseline Original model, which achieved an accuracy of 0.733 ± 0.059 and an F1-score of 0.781 ± 0.043, it is evident that RFE improved model performance. Removing CT data while using RFE further enhanced the results, suggesting that CT data might introduce complexity or noise rather than adding value to the predictive capability for this specific dataset.</w:t>
      </w:r>
      <w:r w:rsidR="00880147">
        <w:rPr>
          <w:rFonts w:eastAsia="Times New Roman" w:cs="Times New Roman"/>
          <w:color w:val="000000"/>
          <w:szCs w:val="24"/>
          <w:lang w:eastAsia="en-GB"/>
        </w:rPr>
        <w:t xml:space="preserve"> However it is noteworthy that when the CT data was removed from both the Original and Spearman models that there was a reduction in model performance.</w:t>
      </w:r>
      <w:r w:rsidR="00F71BA6">
        <w:rPr>
          <w:rFonts w:eastAsia="Times New Roman" w:cs="Times New Roman"/>
          <w:color w:val="000000"/>
          <w:szCs w:val="24"/>
          <w:lang w:eastAsia="en-GB"/>
        </w:rPr>
        <w:t xml:space="preserve"> The ARC data seems to have had little impact with neither of the feature selection methods choosing any features belonging to this data. The Original model saw a slight worsening in performance after the ARC data removal, whereas the Cleaned model saw a slight improvement after the ARC data removal.</w:t>
      </w:r>
    </w:p>
    <w:p w14:paraId="2E35BDCC" w14:textId="54CF981B" w:rsidR="00F74595" w:rsidRDefault="00880147" w:rsidP="00880147">
      <w:pPr>
        <w:pStyle w:val="Heading2"/>
      </w:pPr>
      <w:bookmarkStart w:id="23" w:name="_Toc189642766"/>
      <w:r>
        <w:t>SHAP Plots</w:t>
      </w:r>
      <w:r w:rsidR="008918ED">
        <w:t xml:space="preserve"> – With Treatments for Dementia</w:t>
      </w:r>
      <w:bookmarkEnd w:id="23"/>
    </w:p>
    <w:p w14:paraId="79171DAD" w14:textId="665AF040" w:rsidR="00B7712A" w:rsidRDefault="00C10115" w:rsidP="00F74595">
      <w:r>
        <w:t xml:space="preserve">The SHAP plots in the figures below give an indication of how impactful each feature was in a specific model for determining whether or not a patient had dementia, with the most impactful feature shown at the top of the plot and then the rest shown in descending order. </w:t>
      </w:r>
      <w:r w:rsidR="00B00E1A">
        <w:t xml:space="preserve">These SHAP plots were found by considering models made across each fold [9]. </w:t>
      </w:r>
      <w:r>
        <w:t>Figure 1 shows the top 20 most impact features for the Original model which contained every feature.</w:t>
      </w:r>
    </w:p>
    <w:p w14:paraId="7CA0EFF8" w14:textId="0E3025CD" w:rsidR="00B441EC" w:rsidRDefault="00B441EC" w:rsidP="00F74595"/>
    <w:p w14:paraId="66DB46B4" w14:textId="6D3E49E3" w:rsidR="00B441EC" w:rsidRDefault="00B441EC" w:rsidP="00F74595"/>
    <w:p w14:paraId="44A838B6" w14:textId="2CCF0B29" w:rsidR="00B441EC" w:rsidRDefault="00B441EC" w:rsidP="00F74595"/>
    <w:p w14:paraId="08648BEF" w14:textId="77777777" w:rsidR="006D0DA7" w:rsidRDefault="00B441EC" w:rsidP="006D0DA7">
      <w:pPr>
        <w:keepNext/>
        <w:jc w:val="center"/>
      </w:pPr>
      <w:r>
        <w:rPr>
          <w:noProof/>
        </w:rPr>
        <w:drawing>
          <wp:inline distT="0" distB="0" distL="0" distR="0" wp14:anchorId="16388C71" wp14:editId="78D8F8DD">
            <wp:extent cx="5403359" cy="2700867"/>
            <wp:effectExtent l="0" t="0" r="0" b="4445"/>
            <wp:docPr id="66209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92541" name="Picture 6620925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2316" cy="2710343"/>
                    </a:xfrm>
                    <a:prstGeom prst="rect">
                      <a:avLst/>
                    </a:prstGeom>
                  </pic:spPr>
                </pic:pic>
              </a:graphicData>
            </a:graphic>
          </wp:inline>
        </w:drawing>
      </w:r>
    </w:p>
    <w:p w14:paraId="6FE97CAA" w14:textId="3BF41A8A" w:rsidR="00C624E2" w:rsidRDefault="006D0DA7" w:rsidP="00F71BA6">
      <w:pPr>
        <w:pStyle w:val="Caption"/>
        <w:jc w:val="center"/>
      </w:pPr>
      <w:bookmarkStart w:id="24" w:name="_Toc189642788"/>
      <w:r>
        <w:t xml:space="preserve">Figure </w:t>
      </w:r>
      <w:fldSimple w:instr=" SEQ Figure \* ARABIC ">
        <w:r>
          <w:rPr>
            <w:noProof/>
          </w:rPr>
          <w:t>1</w:t>
        </w:r>
      </w:fldSimple>
      <w:r>
        <w:t>: SHAP plot for original model</w:t>
      </w:r>
      <w:bookmarkEnd w:id="24"/>
    </w:p>
    <w:p w14:paraId="53E5B5ED" w14:textId="56ACBDA4" w:rsidR="00B7712A" w:rsidRDefault="00F71BA6" w:rsidP="00F74595">
      <w:r>
        <w:rPr>
          <w:noProof/>
        </w:rPr>
        <w:drawing>
          <wp:anchor distT="0" distB="0" distL="114300" distR="114300" simplePos="0" relativeHeight="251664384" behindDoc="0" locked="0" layoutInCell="1" allowOverlap="1" wp14:anchorId="0D33C015" wp14:editId="247A09DC">
            <wp:simplePos x="0" y="0"/>
            <wp:positionH relativeFrom="column">
              <wp:posOffset>24976</wp:posOffset>
            </wp:positionH>
            <wp:positionV relativeFrom="paragraph">
              <wp:posOffset>709930</wp:posOffset>
            </wp:positionV>
            <wp:extent cx="5791200" cy="2895600"/>
            <wp:effectExtent l="0" t="0" r="0" b="0"/>
            <wp:wrapSquare wrapText="bothSides"/>
            <wp:docPr id="344439809"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39809" name="Picture 5" descr="A graph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412ACA19" wp14:editId="7F894D83">
                <wp:simplePos x="0" y="0"/>
                <wp:positionH relativeFrom="column">
                  <wp:posOffset>-405130</wp:posOffset>
                </wp:positionH>
                <wp:positionV relativeFrom="paragraph">
                  <wp:posOffset>3605953</wp:posOffset>
                </wp:positionV>
                <wp:extent cx="6468110" cy="635"/>
                <wp:effectExtent l="0" t="0" r="0" b="12065"/>
                <wp:wrapSquare wrapText="bothSides"/>
                <wp:docPr id="269473986" name="Text Box 1"/>
                <wp:cNvGraphicFramePr/>
                <a:graphic xmlns:a="http://schemas.openxmlformats.org/drawingml/2006/main">
                  <a:graphicData uri="http://schemas.microsoft.com/office/word/2010/wordprocessingShape">
                    <wps:wsp>
                      <wps:cNvSpPr txBox="1"/>
                      <wps:spPr>
                        <a:xfrm>
                          <a:off x="0" y="0"/>
                          <a:ext cx="6468110" cy="635"/>
                        </a:xfrm>
                        <a:prstGeom prst="rect">
                          <a:avLst/>
                        </a:prstGeom>
                        <a:solidFill>
                          <a:prstClr val="white"/>
                        </a:solidFill>
                        <a:ln>
                          <a:noFill/>
                        </a:ln>
                      </wps:spPr>
                      <wps:txbx>
                        <w:txbxContent>
                          <w:p w14:paraId="3F1B6144" w14:textId="3854B99E" w:rsidR="00C10115" w:rsidRPr="002975B0" w:rsidRDefault="00C10115" w:rsidP="00C10115">
                            <w:pPr>
                              <w:pStyle w:val="Caption"/>
                              <w:jc w:val="center"/>
                              <w:rPr>
                                <w:rFonts w:ascii="Times New Roman" w:eastAsiaTheme="minorHAnsi" w:hAnsi="Times New Roman"/>
                                <w:noProof/>
                                <w:szCs w:val="22"/>
                              </w:rPr>
                            </w:pPr>
                            <w:r>
                              <w:t xml:space="preserve">Figure </w:t>
                            </w:r>
                            <w:r w:rsidR="00DD0BE2">
                              <w:t>2</w:t>
                            </w:r>
                            <w:r>
                              <w:t>: SHAP plot for rfe no ct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ACA19" id="_x0000_s1027" type="#_x0000_t202" style="position:absolute;margin-left:-31.9pt;margin-top:283.95pt;width:509.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" stroked="f">
                <v:textbox style="mso-fit-shape-to-text:t" inset="0,0,0,0">
                  <w:txbxContent>
                    <w:p w14:paraId="3F1B6144" w14:textId="3854B99E" w:rsidR="00C10115" w:rsidRPr="002975B0" w:rsidRDefault="00C10115" w:rsidP="00C10115">
                      <w:pPr>
                        <w:pStyle w:val="Caption"/>
                        <w:jc w:val="center"/>
                        <w:rPr>
                          <w:rFonts w:ascii="Times New Roman" w:eastAsiaTheme="minorHAnsi" w:hAnsi="Times New Roman"/>
                          <w:noProof/>
                          <w:szCs w:val="22"/>
                        </w:rPr>
                      </w:pPr>
                      <w:r>
                        <w:t xml:space="preserve">Figure </w:t>
                      </w:r>
                      <w:r w:rsidR="00DD0BE2">
                        <w:t>2</w:t>
                      </w:r>
                      <w:r>
                        <w:t>: SHAP plot for rfe no ct model</w:t>
                      </w:r>
                    </w:p>
                  </w:txbxContent>
                </v:textbox>
                <w10:wrap type="square"/>
              </v:shape>
            </w:pict>
          </mc:Fallback>
        </mc:AlternateContent>
      </w:r>
      <w:r w:rsidR="00C10115">
        <w:t xml:space="preserve">We can see from this plot that Treatments for Dementia was the most influential feature for the Original model, with several of the CT data features </w:t>
      </w:r>
      <w:r w:rsidR="005A718B">
        <w:t xml:space="preserve">and Pharmacy features </w:t>
      </w:r>
      <w:r w:rsidR="00C10115">
        <w:t xml:space="preserve">also being highly influential in the models dementia diagnosis. </w:t>
      </w:r>
    </w:p>
    <w:p w14:paraId="36D32014" w14:textId="64B2CCA6" w:rsidR="008918ED" w:rsidRDefault="00C10115" w:rsidP="00F74595">
      <w:r>
        <w:t xml:space="preserve">In figure 2 the SHAP plot of the features for the best performing model RFE no CT can be seen. </w:t>
      </w:r>
      <w:r w:rsidR="00B00E1A">
        <w:t>Again we see that Treatments for Dementia was the most influential feature, with many of the Pharmacy and BloodTests features being impactful. This model after having the RFE feature selection done and CT data removed was left with only 15 features, again indicating that the model</w:t>
      </w:r>
      <w:r w:rsidR="00B20331">
        <w:t>’</w:t>
      </w:r>
      <w:r w:rsidR="00B00E1A">
        <w:t>s good performance could be due to a lack of overcrowding of other noisy features.</w:t>
      </w:r>
      <w:r w:rsidR="00886C3B">
        <w:t xml:space="preserve"> We can also see that the max SHAP value for Treatments for Dementia in this more </w:t>
      </w:r>
      <w:r w:rsidR="00886C3B">
        <w:lastRenderedPageBreak/>
        <w:t xml:space="preserve">simplified model is almost twice that of in the </w:t>
      </w:r>
      <w:r w:rsidR="00F8689A">
        <w:t>O</w:t>
      </w:r>
      <w:r w:rsidR="00886C3B">
        <w:t>riginal model</w:t>
      </w:r>
      <w:r w:rsidR="00F8689A">
        <w:t>, indicating that this model relied more heavily on this feature to determine whether or not a patient had dementia and could be the reason for the models improved performance over the Original model.</w:t>
      </w:r>
    </w:p>
    <w:p w14:paraId="1261AA05" w14:textId="085172AA" w:rsidR="008918ED" w:rsidRDefault="008918ED" w:rsidP="008918ED">
      <w:pPr>
        <w:pStyle w:val="Heading2"/>
      </w:pPr>
      <w:bookmarkStart w:id="25" w:name="_Toc189642767"/>
      <w:r>
        <w:t>Evaluation of Metrics – Without Treatments for Dementia</w:t>
      </w:r>
      <w:bookmarkEnd w:id="25"/>
    </w:p>
    <w:p w14:paraId="0E3657EF" w14:textId="318B2162" w:rsidR="000A4BFC" w:rsidRDefault="000A4BFC" w:rsidP="008918ED">
      <w:r>
        <w:t>Table 6 below has the results and associated metrics for the same models as earlier, but with the Treatments for Dementia feature removed from the data.</w:t>
      </w:r>
    </w:p>
    <w:p w14:paraId="4D69C5F2" w14:textId="57E65EEC" w:rsidR="008918ED" w:rsidRDefault="0094634D" w:rsidP="008918ED">
      <w:r>
        <w:rPr>
          <w:noProof/>
        </w:rPr>
        <w:object w:dxaOrig="1440" w:dyaOrig="1440" w14:anchorId="5754840E">
          <v:shape id="_x0000_s1026" type="#_x0000_t75" alt="" style="position:absolute;margin-left:10pt;margin-top:1.1pt;width:422pt;height:209.6pt;z-index:251668480;mso-wrap-edited:f;mso-width-percent:0;mso-height-percent:0;mso-position-horizontal-relative:text;mso-position-vertical-relative:text;mso-width-percent:0;mso-height-percent:0">
            <v:imagedata r:id="rId12" o:title=""/>
          </v:shape>
          <o:OLEObject Type="Link" ProgID="Excel.Sheet.12" ShapeID="_x0000_s1026" DrawAspect="Content" r:id="rId13" UpdateMode="Always">
            <o:LinkType>Picture</o:LinkType>
            <o:LockedField>false</o:LockedField>
          </o:OLEObject>
        </w:object>
      </w:r>
    </w:p>
    <w:p w14:paraId="20CEA826" w14:textId="6E8C8AC8" w:rsidR="008918ED" w:rsidRDefault="008918ED" w:rsidP="008918ED"/>
    <w:p w14:paraId="47D94FA2" w14:textId="77777777" w:rsidR="00BA6DA3" w:rsidRDefault="00BA6DA3" w:rsidP="008918ED"/>
    <w:p w14:paraId="44D75927" w14:textId="77777777" w:rsidR="00BA6DA3" w:rsidRDefault="00BA6DA3" w:rsidP="008918ED"/>
    <w:p w14:paraId="28F39F0E" w14:textId="77777777" w:rsidR="00BA6DA3" w:rsidRDefault="00BA6DA3" w:rsidP="008918ED"/>
    <w:p w14:paraId="48B9FEDC" w14:textId="77777777" w:rsidR="00BA6DA3" w:rsidRDefault="00BA6DA3" w:rsidP="008918ED"/>
    <w:p w14:paraId="360CD25F" w14:textId="77777777" w:rsidR="00BA6DA3" w:rsidRDefault="00BA6DA3" w:rsidP="008918ED"/>
    <w:p w14:paraId="0ED4686C" w14:textId="77777777" w:rsidR="00BA6DA3" w:rsidRDefault="00BA6DA3" w:rsidP="008918ED"/>
    <w:p w14:paraId="4C04D6AF" w14:textId="3BD459AD" w:rsidR="00BA6DA3" w:rsidRDefault="004D31C3" w:rsidP="008918ED">
      <w:r>
        <w:rPr>
          <w:noProof/>
        </w:rPr>
        <mc:AlternateContent>
          <mc:Choice Requires="wps">
            <w:drawing>
              <wp:anchor distT="0" distB="0" distL="114300" distR="114300" simplePos="0" relativeHeight="251670528" behindDoc="0" locked="0" layoutInCell="1" allowOverlap="1" wp14:anchorId="38FD81AA" wp14:editId="07046C80">
                <wp:simplePos x="0" y="0"/>
                <wp:positionH relativeFrom="column">
                  <wp:posOffset>0</wp:posOffset>
                </wp:positionH>
                <wp:positionV relativeFrom="paragraph">
                  <wp:posOffset>162983</wp:posOffset>
                </wp:positionV>
                <wp:extent cx="5689600" cy="635"/>
                <wp:effectExtent l="0" t="0" r="0" b="12065"/>
                <wp:wrapNone/>
                <wp:docPr id="1761215888" name="Text Box 1"/>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wps:spPr>
                      <wps:txbx>
                        <w:txbxContent>
                          <w:p w14:paraId="4C35D0E4" w14:textId="0364F459" w:rsidR="000A4BFC" w:rsidRPr="00301827" w:rsidRDefault="000A4BFC" w:rsidP="000A4BFC">
                            <w:pPr>
                              <w:pStyle w:val="Caption"/>
                              <w:jc w:val="center"/>
                              <w:rPr>
                                <w:rFonts w:ascii="Times New Roman" w:eastAsiaTheme="minorHAnsi" w:hAnsi="Times New Roman"/>
                                <w:noProof/>
                                <w:szCs w:val="22"/>
                              </w:rPr>
                            </w:pPr>
                            <w:bookmarkStart w:id="26" w:name="_Toc189642776"/>
                            <w:r>
                              <w:t xml:space="preserve">Table </w:t>
                            </w:r>
                            <w:fldSimple w:instr=" SEQ Table \* ARABIC ">
                              <w:r>
                                <w:rPr>
                                  <w:noProof/>
                                </w:rPr>
                                <w:t>6</w:t>
                              </w:r>
                            </w:fldSimple>
                            <w:r>
                              <w:t>: Model results without treatment for dementia feature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D81AA" id="_x0000_s1028" type="#_x0000_t202" style="position:absolute;margin-left:0;margin-top:12.85pt;width:44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" stroked="f">
                <v:textbox style="mso-fit-shape-to-text:t" inset="0,0,0,0">
                  <w:txbxContent>
                    <w:p w14:paraId="4C35D0E4" w14:textId="0364F459" w:rsidR="000A4BFC" w:rsidRPr="00301827" w:rsidRDefault="000A4BFC" w:rsidP="000A4BFC">
                      <w:pPr>
                        <w:pStyle w:val="Caption"/>
                        <w:jc w:val="center"/>
                        <w:rPr>
                          <w:rFonts w:ascii="Times New Roman" w:eastAsiaTheme="minorHAnsi" w:hAnsi="Times New Roman"/>
                          <w:noProof/>
                          <w:szCs w:val="22"/>
                        </w:rPr>
                      </w:pPr>
                      <w:bookmarkStart w:id="27" w:name="_Toc189642776"/>
                      <w:r>
                        <w:t xml:space="preserve">Table </w:t>
                      </w:r>
                      <w:fldSimple w:instr=" SEQ Table \* ARABIC ">
                        <w:r>
                          <w:rPr>
                            <w:noProof/>
                          </w:rPr>
                          <w:t>6</w:t>
                        </w:r>
                      </w:fldSimple>
                      <w:r>
                        <w:t>: Model results without treatment for dementia feature</w:t>
                      </w:r>
                      <w:bookmarkEnd w:id="27"/>
                    </w:p>
                  </w:txbxContent>
                </v:textbox>
              </v:shape>
            </w:pict>
          </mc:Fallback>
        </mc:AlternateContent>
      </w:r>
    </w:p>
    <w:p w14:paraId="5537F835" w14:textId="77777777" w:rsidR="00DD0BE2" w:rsidRDefault="00DD0BE2" w:rsidP="003D456E">
      <w:pPr>
        <w:spacing w:before="100" w:beforeAutospacing="1" w:after="100" w:afterAutospacing="1" w:line="240" w:lineRule="auto"/>
      </w:pPr>
    </w:p>
    <w:p w14:paraId="72ECE7D1" w14:textId="21159D15" w:rsidR="003D456E" w:rsidRPr="003D456E" w:rsidRDefault="003D456E" w:rsidP="003D456E">
      <w:pPr>
        <w:spacing w:before="100" w:beforeAutospacing="1" w:after="100" w:afterAutospacing="1" w:line="240" w:lineRule="auto"/>
        <w:rPr>
          <w:rFonts w:eastAsia="Times New Roman" w:cs="Times New Roman"/>
          <w:color w:val="000000"/>
          <w:szCs w:val="24"/>
          <w:lang w:eastAsia="en-GB"/>
        </w:rPr>
      </w:pPr>
      <w:r w:rsidRPr="003D456E">
        <w:rPr>
          <w:rFonts w:eastAsia="Times New Roman" w:cs="Times New Roman"/>
          <w:color w:val="000000"/>
          <w:szCs w:val="24"/>
          <w:lang w:eastAsia="en-GB"/>
        </w:rPr>
        <w:t>The model with the best overall performance across the metrics was the RFE model</w:t>
      </w:r>
      <w:r>
        <w:rPr>
          <w:rFonts w:eastAsia="Times New Roman" w:cs="Times New Roman"/>
          <w:color w:val="000000"/>
          <w:szCs w:val="24"/>
          <w:lang w:eastAsia="en-GB"/>
        </w:rPr>
        <w:t>. Again the RFE and RFE no ARC model are the same as the RFE feature selection didn’t select any of the ARC data.</w:t>
      </w:r>
      <w:r w:rsidRPr="003D456E">
        <w:rPr>
          <w:rFonts w:eastAsia="Times New Roman" w:cs="Times New Roman"/>
          <w:color w:val="000000"/>
          <w:szCs w:val="24"/>
          <w:lang w:eastAsia="en-GB"/>
        </w:rPr>
        <w:t xml:space="preserve"> </w:t>
      </w:r>
      <w:r>
        <w:rPr>
          <w:rFonts w:eastAsia="Times New Roman" w:cs="Times New Roman"/>
          <w:color w:val="000000"/>
          <w:szCs w:val="24"/>
          <w:lang w:eastAsia="en-GB"/>
        </w:rPr>
        <w:t>The RFE</w:t>
      </w:r>
      <w:r w:rsidRPr="003D456E">
        <w:rPr>
          <w:rFonts w:eastAsia="Times New Roman" w:cs="Times New Roman"/>
          <w:color w:val="000000"/>
          <w:szCs w:val="24"/>
          <w:lang w:eastAsia="en-GB"/>
        </w:rPr>
        <w:t xml:space="preserve"> model consistently outperformed the baseline Original model across most metrics.</w:t>
      </w:r>
    </w:p>
    <w:p w14:paraId="05863125" w14:textId="6BB55974" w:rsidR="003D456E" w:rsidRDefault="003D456E" w:rsidP="003D456E">
      <w:pPr>
        <w:spacing w:before="100" w:beforeAutospacing="1" w:after="100" w:afterAutospacing="1" w:line="240" w:lineRule="auto"/>
        <w:rPr>
          <w:rFonts w:eastAsia="Times New Roman" w:cs="Times New Roman"/>
          <w:color w:val="000000"/>
          <w:szCs w:val="24"/>
          <w:lang w:eastAsia="en-GB"/>
        </w:rPr>
      </w:pPr>
      <w:r w:rsidRPr="003D456E">
        <w:rPr>
          <w:rFonts w:eastAsia="Times New Roman" w:cs="Times New Roman"/>
          <w:color w:val="000000"/>
          <w:szCs w:val="24"/>
          <w:lang w:eastAsia="en-GB"/>
        </w:rPr>
        <w:t>The RFE model achieved an Accuracy of 0.734 ± 0.051, Sensitivity of 0.845 ± 0.097, Specificity of 0.563 ± 0.134, AUC</w:t>
      </w:r>
      <w:r>
        <w:rPr>
          <w:rFonts w:eastAsia="Times New Roman" w:cs="Times New Roman"/>
          <w:color w:val="000000"/>
          <w:szCs w:val="24"/>
          <w:lang w:eastAsia="en-GB"/>
        </w:rPr>
        <w:t xml:space="preserve"> </w:t>
      </w:r>
      <w:r w:rsidRPr="003D456E">
        <w:rPr>
          <w:rFonts w:eastAsia="Times New Roman" w:cs="Times New Roman"/>
          <w:color w:val="000000"/>
          <w:szCs w:val="24"/>
          <w:lang w:eastAsia="en-GB"/>
        </w:rPr>
        <w:t>of 0.759 ± 0.112, and F1-score of 0.792 ± 0.042.</w:t>
      </w:r>
      <w:r>
        <w:rPr>
          <w:rFonts w:eastAsia="Times New Roman" w:cs="Times New Roman"/>
          <w:color w:val="000000"/>
          <w:szCs w:val="24"/>
          <w:lang w:eastAsia="en-GB"/>
        </w:rPr>
        <w:t xml:space="preserve"> This outperformed the Original model on all metrics other than the Specificity</w:t>
      </w:r>
      <w:r w:rsidRPr="003D456E">
        <w:rPr>
          <w:rFonts w:eastAsia="Times New Roman" w:cs="Times New Roman"/>
          <w:color w:val="000000"/>
          <w:szCs w:val="24"/>
          <w:lang w:eastAsia="en-GB"/>
        </w:rPr>
        <w:t>.</w:t>
      </w:r>
    </w:p>
    <w:p w14:paraId="4D054CB1" w14:textId="43B393CA" w:rsidR="006404FE" w:rsidRDefault="003D456E" w:rsidP="003D456E">
      <w:pPr>
        <w:spacing w:before="100" w:beforeAutospacing="1" w:after="100" w:afterAutospacing="1" w:line="240" w:lineRule="auto"/>
        <w:rPr>
          <w:rFonts w:eastAsia="Times New Roman" w:cs="Times New Roman"/>
          <w:color w:val="000000"/>
          <w:szCs w:val="24"/>
          <w:lang w:eastAsia="en-GB"/>
        </w:rPr>
      </w:pPr>
      <w:r>
        <w:rPr>
          <w:rFonts w:eastAsia="Times New Roman" w:cs="Times New Roman"/>
          <w:color w:val="000000"/>
          <w:szCs w:val="24"/>
          <w:lang w:eastAsia="en-GB"/>
        </w:rPr>
        <w:t xml:space="preserve">Now that the Treatments for Dementia feature has been removed we can see that the accuracy of all the baseline models is now reduced when removing the CT data, unlike when the Treatments for Dementia feature was included and some models saw an increase in accuracy after the removal of the CT data. This indicates that without the Treatments for </w:t>
      </w:r>
      <w:r w:rsidR="006404FE">
        <w:rPr>
          <w:rFonts w:eastAsia="Times New Roman" w:cs="Times New Roman"/>
          <w:color w:val="000000"/>
          <w:szCs w:val="24"/>
          <w:lang w:eastAsia="en-GB"/>
        </w:rPr>
        <w:t>Dementia feature which has a very strong correlation to whether or not a patient has dementia, that the CT data is useful in the models decision making for determining if a patient has dementia.</w:t>
      </w:r>
      <w:r w:rsidR="00DD0BE2">
        <w:rPr>
          <w:rFonts w:eastAsia="Times New Roman" w:cs="Times New Roman"/>
          <w:color w:val="000000"/>
          <w:szCs w:val="24"/>
          <w:lang w:eastAsia="en-GB"/>
        </w:rPr>
        <w:t xml:space="preserve"> The ARC data is still seemingly relatively unimpactful, with the Original and Spearman models showing a slight increase in accuracy after its removal and Cleaned a slight decrease.</w:t>
      </w:r>
    </w:p>
    <w:p w14:paraId="59E59F9E" w14:textId="36B35D1E" w:rsidR="008918ED" w:rsidRPr="006404FE" w:rsidRDefault="006404FE" w:rsidP="006404FE">
      <w:pPr>
        <w:spacing w:before="100" w:beforeAutospacing="1" w:after="100" w:afterAutospacing="1" w:line="240" w:lineRule="auto"/>
        <w:rPr>
          <w:rFonts w:eastAsia="Times New Roman" w:cs="Times New Roman"/>
          <w:color w:val="000000"/>
          <w:szCs w:val="24"/>
          <w:lang w:eastAsia="en-GB"/>
        </w:rPr>
      </w:pPr>
      <w:r>
        <w:rPr>
          <w:rFonts w:eastAsia="Times New Roman" w:cs="Times New Roman"/>
          <w:color w:val="000000"/>
          <w:szCs w:val="24"/>
          <w:lang w:eastAsia="en-GB"/>
        </w:rPr>
        <w:t>These results again however highlight that the RFE feature selection process was able to yield the best results, suggesting that by removing noisy and less impactful features the model was able to more accurately diagnose patients with dementia.</w:t>
      </w:r>
    </w:p>
    <w:p w14:paraId="2233FF43" w14:textId="54513ED4" w:rsidR="008918ED" w:rsidRPr="008918ED" w:rsidRDefault="008918ED" w:rsidP="008918ED">
      <w:pPr>
        <w:pStyle w:val="Heading2"/>
      </w:pPr>
      <w:bookmarkStart w:id="28" w:name="_Toc189642768"/>
      <w:r>
        <w:lastRenderedPageBreak/>
        <w:t>SHAP Plots – Without Treatments for Dementia</w:t>
      </w:r>
      <w:bookmarkEnd w:id="28"/>
    </w:p>
    <w:p w14:paraId="40381FFC" w14:textId="2135C8BC" w:rsidR="00BA6DA3" w:rsidRDefault="006D0DA7" w:rsidP="00F74595">
      <w:r>
        <w:t xml:space="preserve">The SHAP plot for the Original model without the Treatments for Dementia feature can be seen below in figure </w:t>
      </w:r>
      <w:r w:rsidR="00DD0BE2">
        <w:t>3</w:t>
      </w:r>
      <w:r>
        <w:t xml:space="preserve">. </w:t>
      </w:r>
    </w:p>
    <w:p w14:paraId="03A45710" w14:textId="77777777" w:rsidR="006D0DA7" w:rsidRDefault="000A4BFC" w:rsidP="006D0DA7">
      <w:pPr>
        <w:keepNext/>
        <w:jc w:val="center"/>
      </w:pPr>
      <w:r>
        <w:rPr>
          <w:noProof/>
        </w:rPr>
        <w:drawing>
          <wp:inline distT="0" distB="0" distL="0" distR="0" wp14:anchorId="6308CE26" wp14:editId="29AF12DA">
            <wp:extent cx="5562600" cy="2781300"/>
            <wp:effectExtent l="0" t="0" r="0" b="0"/>
            <wp:docPr id="233889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89779" name="Picture 2338897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4246" cy="2852123"/>
                    </a:xfrm>
                    <a:prstGeom prst="rect">
                      <a:avLst/>
                    </a:prstGeom>
                  </pic:spPr>
                </pic:pic>
              </a:graphicData>
            </a:graphic>
          </wp:inline>
        </w:drawing>
      </w:r>
    </w:p>
    <w:p w14:paraId="0F5159E4" w14:textId="3006B2C6" w:rsidR="00BA6DA3" w:rsidRDefault="006D0DA7" w:rsidP="006D0DA7">
      <w:pPr>
        <w:pStyle w:val="Caption"/>
        <w:jc w:val="center"/>
      </w:pPr>
      <w:r>
        <w:t xml:space="preserve">Figure </w:t>
      </w:r>
      <w:r w:rsidR="00DD0BE2">
        <w:t>3</w:t>
      </w:r>
      <w:r>
        <w:t>: SHAP plot for original model without treatment for dementia</w:t>
      </w:r>
    </w:p>
    <w:p w14:paraId="50AC6C11" w14:textId="43169CED" w:rsidR="00BA6DA3" w:rsidRDefault="006D0DA7" w:rsidP="00F74595">
      <w:r>
        <w:t xml:space="preserve">The top two most influential features are both from the CT data which indicates that the CT data played a big role in this model for the dementia diagnosis. The rest of the features are similar to the model which had the Treatments for Dementia feature, except some of them seem to have had an increase in impact on the model which can be seen from their higher max SHAP values. </w:t>
      </w:r>
    </w:p>
    <w:p w14:paraId="6BE1D2EE" w14:textId="77777777" w:rsidR="006D0DA7" w:rsidRDefault="006D0DA7" w:rsidP="004D31C3">
      <w:pPr>
        <w:keepNext/>
        <w:jc w:val="center"/>
      </w:pPr>
      <w:r>
        <w:rPr>
          <w:noProof/>
        </w:rPr>
        <w:drawing>
          <wp:inline distT="0" distB="0" distL="0" distR="0" wp14:anchorId="4FFF031D" wp14:editId="36710A90">
            <wp:extent cx="5249333" cy="2624667"/>
            <wp:effectExtent l="0" t="0" r="0" b="4445"/>
            <wp:docPr id="1831652450" name="Picture 6"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52450" name="Picture 6" descr="A screen shot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1336" cy="2640668"/>
                    </a:xfrm>
                    <a:prstGeom prst="rect">
                      <a:avLst/>
                    </a:prstGeom>
                  </pic:spPr>
                </pic:pic>
              </a:graphicData>
            </a:graphic>
          </wp:inline>
        </w:drawing>
      </w:r>
    </w:p>
    <w:p w14:paraId="09860481" w14:textId="3E5F863B" w:rsidR="00BA6DA3" w:rsidRDefault="006D0DA7" w:rsidP="006D0DA7">
      <w:pPr>
        <w:pStyle w:val="Caption"/>
        <w:jc w:val="center"/>
      </w:pPr>
      <w:r>
        <w:t xml:space="preserve">Figure </w:t>
      </w:r>
      <w:r w:rsidR="00DD0BE2">
        <w:t>4</w:t>
      </w:r>
      <w:r>
        <w:t>: SHAP plot for RFE model without treatments for dementia</w:t>
      </w:r>
    </w:p>
    <w:p w14:paraId="7CF45E61" w14:textId="0E88D45B" w:rsidR="004D31C3" w:rsidRDefault="004D31C3" w:rsidP="004D31C3">
      <w:r>
        <w:t xml:space="preserve">Figure </w:t>
      </w:r>
      <w:r w:rsidR="00DD0BE2">
        <w:t>4</w:t>
      </w:r>
      <w:r>
        <w:t xml:space="preserve"> shows the SHAP plot for the best performing model when the Treatment for Dementia feature was removed, which was the RFE model. We can see from this plot that the </w:t>
      </w:r>
      <w:r>
        <w:lastRenderedPageBreak/>
        <w:t xml:space="preserve">most influential feature was TBV/TIV which again belongs to the CT data, indicating that the CT data is impactful in dementia diagnosis. </w:t>
      </w:r>
    </w:p>
    <w:p w14:paraId="07D06483" w14:textId="5B39858C" w:rsidR="00BA6DA3" w:rsidRDefault="004D31C3" w:rsidP="00F74595">
      <w:r>
        <w:t xml:space="preserve">The distribution of the SHAP values from the RFE model is also notably different to that shown in the Original model. We can see that </w:t>
      </w:r>
      <w:r>
        <w:t>the spread of SHAP values among the different features seems to be more compact rather than being dominated highly by the most important few features.</w:t>
      </w:r>
    </w:p>
    <w:p w14:paraId="1F4CA352" w14:textId="11E9C855" w:rsidR="0020203C" w:rsidRDefault="00F74595" w:rsidP="0020203C">
      <w:pPr>
        <w:pStyle w:val="Heading1"/>
      </w:pPr>
      <w:bookmarkStart w:id="29" w:name="_Toc189642769"/>
      <w:r>
        <w:t>Conclusion</w:t>
      </w:r>
      <w:bookmarkEnd w:id="29"/>
    </w:p>
    <w:p w14:paraId="61EBBA99" w14:textId="5682A09F" w:rsidR="00A9193D" w:rsidRDefault="00A9193D" w:rsidP="00A9193D">
      <w:pPr>
        <w:pStyle w:val="NormalWeb"/>
        <w:rPr>
          <w:color w:val="000000"/>
        </w:rPr>
      </w:pPr>
      <w:r>
        <w:rPr>
          <w:color w:val="000000"/>
        </w:rPr>
        <w:t xml:space="preserve">This study aimed to develop and evaluate machine learning models for diagnosing dementia using a combination of clinical, pharmacy, and CT data. Through </w:t>
      </w:r>
      <w:r w:rsidR="00F71BA6">
        <w:rPr>
          <w:color w:val="000000"/>
        </w:rPr>
        <w:t>several</w:t>
      </w:r>
      <w:r>
        <w:rPr>
          <w:color w:val="000000"/>
        </w:rPr>
        <w:t xml:space="preserve"> feature selection techniques, the analysis revealed key insights into model performance and feature importance. </w:t>
      </w:r>
    </w:p>
    <w:p w14:paraId="46AC6C65" w14:textId="3537D3F9" w:rsidR="00DD0BE2" w:rsidRDefault="00A9193D" w:rsidP="00A9193D">
      <w:pPr>
        <w:pStyle w:val="NormalWeb"/>
        <w:rPr>
          <w:color w:val="000000"/>
        </w:rPr>
      </w:pPr>
      <w:r>
        <w:rPr>
          <w:color w:val="000000"/>
        </w:rPr>
        <w:t>The inclusion of the feature "Treatments for Dementia" significantly influenced model performance, often dominating the predictive capabilities of the models. While this feature served as a strong indicator of dementia, it overshadowed the contribution of other features.</w:t>
      </w:r>
      <w:r w:rsidR="00DD0BE2">
        <w:rPr>
          <w:color w:val="000000"/>
        </w:rPr>
        <w:t xml:space="preserve"> This feature is also likely unavailable in many cases when trying to diagnose a patient with dementia, as if they’re already receiving treatment for dementia they have likely already been diagnosed.</w:t>
      </w:r>
      <w:r>
        <w:rPr>
          <w:color w:val="000000"/>
        </w:rPr>
        <w:t xml:space="preserve"> </w:t>
      </w:r>
      <w:r w:rsidR="00DD0BE2">
        <w:rPr>
          <w:color w:val="000000"/>
        </w:rPr>
        <w:t xml:space="preserve">Hence more weight should be placed on the results obtained from the analysis done with the </w:t>
      </w:r>
      <w:r w:rsidR="00DD0BE2">
        <w:rPr>
          <w:color w:val="000000"/>
        </w:rPr>
        <w:t xml:space="preserve">"Treatments for Dementia" </w:t>
      </w:r>
      <w:r w:rsidR="00DD0BE2">
        <w:rPr>
          <w:color w:val="000000"/>
        </w:rPr>
        <w:t>feature</w:t>
      </w:r>
      <w:r w:rsidR="00DD0BE2">
        <w:rPr>
          <w:color w:val="000000"/>
        </w:rPr>
        <w:t xml:space="preserve"> removed</w:t>
      </w:r>
      <w:r w:rsidR="00DD0BE2">
        <w:rPr>
          <w:color w:val="000000"/>
        </w:rPr>
        <w:t>.</w:t>
      </w:r>
    </w:p>
    <w:p w14:paraId="5A20AE2E" w14:textId="03FF09A8" w:rsidR="00DD0BE2" w:rsidRDefault="00DD0BE2" w:rsidP="00A9193D">
      <w:pPr>
        <w:pStyle w:val="NormalWeb"/>
        <w:rPr>
          <w:color w:val="000000"/>
        </w:rPr>
      </w:pPr>
      <w:r>
        <w:rPr>
          <w:color w:val="000000"/>
        </w:rPr>
        <w:t xml:space="preserve">The studies best performing model </w:t>
      </w:r>
      <w:r w:rsidR="009A71FE">
        <w:rPr>
          <w:color w:val="000000"/>
        </w:rPr>
        <w:t>with</w:t>
      </w:r>
      <w:r>
        <w:rPr>
          <w:color w:val="000000"/>
        </w:rPr>
        <w:t xml:space="preserve"> </w:t>
      </w:r>
      <w:r>
        <w:rPr>
          <w:color w:val="000000"/>
        </w:rPr>
        <w:t>"Treatments for Dementia" removed</w:t>
      </w:r>
      <w:r>
        <w:rPr>
          <w:color w:val="000000"/>
        </w:rPr>
        <w:t xml:space="preserve"> was the RFE feature selected model. It achieved an accuracy of (</w:t>
      </w:r>
      <w:r w:rsidRPr="003D456E">
        <w:rPr>
          <w:color w:val="000000"/>
        </w:rPr>
        <w:t>0.734 ± 0.051</w:t>
      </w:r>
      <w:r>
        <w:rPr>
          <w:color w:val="000000"/>
        </w:rPr>
        <w:t>) and sensitivity of (</w:t>
      </w:r>
      <w:r w:rsidRPr="003D456E">
        <w:rPr>
          <w:color w:val="000000"/>
        </w:rPr>
        <w:t>0.845 ± 0.097</w:t>
      </w:r>
      <w:r>
        <w:rPr>
          <w:color w:val="000000"/>
        </w:rPr>
        <w:t>)</w:t>
      </w:r>
      <w:r w:rsidR="009A71FE">
        <w:rPr>
          <w:color w:val="000000"/>
        </w:rPr>
        <w:t>, outperforming the baseline Original model in nearly all metrics except specificity. This highlights the value of feature selection in optimising model performance as well as reducing model complexity and run time, with the RFE model containing just 19 of the Original models 16</w:t>
      </w:r>
      <w:r w:rsidR="000B6435">
        <w:rPr>
          <w:color w:val="000000"/>
        </w:rPr>
        <w:t>6</w:t>
      </w:r>
      <w:r w:rsidR="009A71FE">
        <w:rPr>
          <w:color w:val="000000"/>
        </w:rPr>
        <w:t xml:space="preserve"> features. </w:t>
      </w:r>
    </w:p>
    <w:p w14:paraId="761EEF7E" w14:textId="321AA549" w:rsidR="00412F7A" w:rsidRDefault="00412F7A" w:rsidP="00A9193D">
      <w:pPr>
        <w:pStyle w:val="NormalWeb"/>
        <w:rPr>
          <w:color w:val="000000"/>
        </w:rPr>
      </w:pPr>
      <w:r>
        <w:rPr>
          <w:color w:val="000000"/>
        </w:rPr>
        <w:t>The inclusion of CT and ARC data had varying impacts on the models. When ARC data was included, it often seemed to introduce complexity to the models which had varying impacts on model performance. The ARC data was not seen to be impactful when looking at the SHAP plots, and often wasn’t</w:t>
      </w:r>
      <w:r w:rsidR="000B6435">
        <w:rPr>
          <w:color w:val="000000"/>
        </w:rPr>
        <w:t xml:space="preserve"> a</w:t>
      </w:r>
      <w:r>
        <w:rPr>
          <w:color w:val="000000"/>
        </w:rPr>
        <w:t xml:space="preserve"> selected feature by the feature selection methods. When “Treatments for Dementia” was removed as a feature the CT data became seemingly very impactful, with all the models worsening in performance after its removal. As well as this it was shown to have the most impactful feature (</w:t>
      </w:r>
      <w:r>
        <w:rPr>
          <w:color w:val="000000"/>
        </w:rPr>
        <w:t>“TBV/TIV”</w:t>
      </w:r>
      <w:r>
        <w:rPr>
          <w:color w:val="000000"/>
        </w:rPr>
        <w:t>) across all baseline models in the SHAP plots. Hence showing that the CT data was able to contribute significantly to the models ability to accurately diagnose patients with dementia.</w:t>
      </w:r>
    </w:p>
    <w:p w14:paraId="3A2A6B67" w14:textId="4343B630" w:rsidR="00285A49" w:rsidRDefault="00A9193D" w:rsidP="00A9193D">
      <w:pPr>
        <w:pStyle w:val="NormalWeb"/>
        <w:rPr>
          <w:color w:val="000000"/>
        </w:rPr>
      </w:pPr>
      <w:r>
        <w:rPr>
          <w:color w:val="000000"/>
        </w:rPr>
        <w:t xml:space="preserve">However, the study has several limitations. </w:t>
      </w:r>
      <w:r w:rsidR="00285A49">
        <w:rPr>
          <w:color w:val="000000"/>
        </w:rPr>
        <w:t>The analysis was just focused on diagnosing dementia at the current time, and had no metrics for future risk of developing dementia. Additionally</w:t>
      </w:r>
      <w:r w:rsidR="000B6435">
        <w:rPr>
          <w:color w:val="000000"/>
        </w:rPr>
        <w:t>,</w:t>
      </w:r>
      <w:r w:rsidR="00285A49">
        <w:rPr>
          <w:color w:val="000000"/>
        </w:rPr>
        <w:t xml:space="preserve"> the dates corresponding to data such as how recently treatments were given to patients, and when admissions were to hospital weren’t heavily considered. These dates could provide additional insight into an effective diagnosis but would require an increase in model complexity. The dataset was also relatively small, with data on just 165 patients, potentially constraining the models ability to generalise to larger populations. </w:t>
      </w:r>
    </w:p>
    <w:p w14:paraId="70D0E69F" w14:textId="6A222667" w:rsidR="00285A49" w:rsidRDefault="00A9193D" w:rsidP="00A9193D">
      <w:pPr>
        <w:pStyle w:val="NormalWeb"/>
        <w:rPr>
          <w:color w:val="000000"/>
        </w:rPr>
      </w:pPr>
      <w:r>
        <w:rPr>
          <w:color w:val="000000"/>
        </w:rPr>
        <w:lastRenderedPageBreak/>
        <w:t>Finally, the findings highlight the disproportionate impact of the "Treatments for Dementia" feature</w:t>
      </w:r>
      <w:r w:rsidR="00285A49">
        <w:rPr>
          <w:color w:val="000000"/>
        </w:rPr>
        <w:t>, and bring into question whether this feature would be realistically available when diagnosing dementia</w:t>
      </w:r>
      <w:r>
        <w:rPr>
          <w:color w:val="000000"/>
        </w:rPr>
        <w:t>.</w:t>
      </w:r>
      <w:r w:rsidR="00285A49">
        <w:rPr>
          <w:color w:val="000000"/>
        </w:rPr>
        <w:t xml:space="preserve"> The ARC data didn’t seem to have much of an impact on </w:t>
      </w:r>
      <w:r w:rsidR="000B6435">
        <w:rPr>
          <w:color w:val="000000"/>
        </w:rPr>
        <w:t>model performance, whereas CT data showed promise in improving dementia diagnosis through machine learning methods.</w:t>
      </w:r>
    </w:p>
    <w:p w14:paraId="1A2C27AF" w14:textId="1377AD1B" w:rsidR="00DD06D8" w:rsidRPr="00D252B2" w:rsidRDefault="00DD06D8" w:rsidP="00D252B2">
      <w:pPr>
        <w:pStyle w:val="Heading1"/>
        <w:rPr>
          <w:lang w:val="en-US"/>
        </w:rPr>
      </w:pPr>
      <w:bookmarkStart w:id="30" w:name="_Toc189642770"/>
      <w:r>
        <w:rPr>
          <w:lang w:val="en-US"/>
        </w:rPr>
        <w:t>References</w:t>
      </w:r>
      <w:bookmarkEnd w:id="30"/>
    </w:p>
    <w:p w14:paraId="2CD167C5" w14:textId="77777777" w:rsidR="009907DF" w:rsidRDefault="00DD06D8" w:rsidP="00D252B2">
      <w:pPr>
        <w:spacing w:after="0" w:line="240" w:lineRule="auto"/>
        <w:ind w:left="432" w:hanging="432"/>
        <w:rPr>
          <w:rFonts w:eastAsia="Times New Roman" w:cs="Times New Roman"/>
          <w:szCs w:val="24"/>
          <w:lang w:eastAsia="en-GB"/>
        </w:rPr>
      </w:pPr>
      <w:r w:rsidRPr="006D46F8">
        <w:rPr>
          <w:rFonts w:cs="Times New Roman"/>
          <w:szCs w:val="24"/>
          <w:lang w:val="en-US"/>
        </w:rPr>
        <w:t>[1]</w:t>
      </w:r>
      <w:r w:rsidR="00923820" w:rsidRPr="006D46F8">
        <w:rPr>
          <w:rFonts w:cs="Times New Roman"/>
          <w:szCs w:val="24"/>
          <w:lang w:val="en-US"/>
        </w:rPr>
        <w:tab/>
      </w:r>
      <w:r w:rsidR="009907DF" w:rsidRPr="006D46F8">
        <w:rPr>
          <w:rFonts w:eastAsia="Times New Roman" w:cs="Times New Roman"/>
          <w:szCs w:val="24"/>
          <w:lang w:eastAsia="en-GB"/>
        </w:rPr>
        <w:t xml:space="preserve">Ji, X. (2024). </w:t>
      </w:r>
      <w:r w:rsidR="009907DF" w:rsidRPr="006D46F8">
        <w:rPr>
          <w:rFonts w:eastAsia="Times New Roman" w:cs="Times New Roman"/>
          <w:i/>
          <w:iCs/>
          <w:szCs w:val="24"/>
          <w:lang w:eastAsia="en-GB"/>
        </w:rPr>
        <w:t>Using Machine Learning to Classify Severity of Acute Pancreatitis</w:t>
      </w:r>
      <w:r w:rsidR="009907DF" w:rsidRPr="006D46F8">
        <w:rPr>
          <w:rFonts w:eastAsia="Times New Roman" w:cs="Times New Roman"/>
          <w:szCs w:val="24"/>
          <w:lang w:eastAsia="en-GB"/>
        </w:rPr>
        <w:t xml:space="preserve">. </w:t>
      </w:r>
      <w:proofErr w:type="spellStart"/>
      <w:r w:rsidR="009907DF" w:rsidRPr="006D46F8">
        <w:rPr>
          <w:rFonts w:eastAsia="Times New Roman" w:cs="Times New Roman"/>
          <w:szCs w:val="24"/>
          <w:lang w:eastAsia="en-GB"/>
        </w:rPr>
        <w:t>ResearchSpace@Auckland</w:t>
      </w:r>
      <w:proofErr w:type="spellEnd"/>
      <w:r w:rsidR="009907DF" w:rsidRPr="006D46F8">
        <w:rPr>
          <w:rFonts w:eastAsia="Times New Roman" w:cs="Times New Roman"/>
          <w:szCs w:val="24"/>
          <w:lang w:eastAsia="en-GB"/>
        </w:rPr>
        <w:t>.</w:t>
      </w:r>
    </w:p>
    <w:p w14:paraId="78922FF0" w14:textId="77777777" w:rsidR="00D252B2" w:rsidRPr="006D46F8" w:rsidRDefault="00D252B2" w:rsidP="00D252B2">
      <w:pPr>
        <w:spacing w:after="0" w:line="240" w:lineRule="auto"/>
        <w:ind w:left="432" w:hanging="432"/>
        <w:rPr>
          <w:rFonts w:eastAsia="Times New Roman" w:cs="Times New Roman"/>
          <w:szCs w:val="24"/>
          <w:lang w:eastAsia="en-GB"/>
        </w:rPr>
      </w:pPr>
    </w:p>
    <w:p w14:paraId="3B3506CA" w14:textId="5678754A" w:rsidR="009907DF" w:rsidRDefault="009907DF" w:rsidP="00D252B2">
      <w:pPr>
        <w:spacing w:after="0" w:line="240" w:lineRule="auto"/>
        <w:ind w:left="432" w:hanging="432"/>
        <w:rPr>
          <w:rFonts w:cs="Times New Roman"/>
          <w:color w:val="3A3A3A"/>
          <w:szCs w:val="24"/>
          <w:shd w:val="clear" w:color="auto" w:fill="FFFFFF"/>
        </w:rPr>
      </w:pPr>
      <w:r w:rsidRPr="006D46F8">
        <w:rPr>
          <w:rFonts w:eastAsia="Times New Roman" w:cs="Times New Roman"/>
          <w:szCs w:val="24"/>
          <w:lang w:eastAsia="en-GB"/>
        </w:rPr>
        <w:t>[2]</w:t>
      </w:r>
      <w:r w:rsidRPr="006D46F8">
        <w:rPr>
          <w:rFonts w:eastAsia="Times New Roman" w:cs="Times New Roman"/>
          <w:szCs w:val="24"/>
          <w:lang w:eastAsia="en-GB"/>
        </w:rPr>
        <w:tab/>
      </w:r>
      <w:r w:rsidR="00485AEF" w:rsidRPr="006D46F8">
        <w:rPr>
          <w:rFonts w:cs="Times New Roman"/>
          <w:color w:val="3A3A3A"/>
          <w:szCs w:val="24"/>
          <w:shd w:val="clear" w:color="auto" w:fill="FFFFFF"/>
        </w:rPr>
        <w:t>Ryu, S.-E., Shin, D.-H., &amp; Chung, K. (2020). Prediction Model of Dementia Risk Based on XGBoost Using Derived Variable Extraction and Hyper Parameter Optimization.</w:t>
      </w:r>
      <w:r w:rsidR="00485AEF" w:rsidRPr="006D46F8">
        <w:rPr>
          <w:rStyle w:val="apple-converted-space"/>
          <w:rFonts w:cs="Times New Roman"/>
          <w:color w:val="3A3A3A"/>
          <w:szCs w:val="24"/>
          <w:shd w:val="clear" w:color="auto" w:fill="FFFFFF"/>
        </w:rPr>
        <w:t> </w:t>
      </w:r>
      <w:r w:rsidR="00485AEF" w:rsidRPr="006D46F8">
        <w:rPr>
          <w:rFonts w:cs="Times New Roman"/>
          <w:i/>
          <w:iCs/>
          <w:color w:val="3A3A3A"/>
          <w:szCs w:val="24"/>
        </w:rPr>
        <w:t>IEEE Access</w:t>
      </w:r>
      <w:r w:rsidR="00485AEF" w:rsidRPr="006D46F8">
        <w:rPr>
          <w:rFonts w:cs="Times New Roman"/>
          <w:color w:val="3A3A3A"/>
          <w:szCs w:val="24"/>
          <w:shd w:val="clear" w:color="auto" w:fill="FFFFFF"/>
        </w:rPr>
        <w:t>,</w:t>
      </w:r>
      <w:r w:rsidR="00485AEF" w:rsidRPr="006D46F8">
        <w:rPr>
          <w:rStyle w:val="apple-converted-space"/>
          <w:rFonts w:cs="Times New Roman"/>
          <w:color w:val="3A3A3A"/>
          <w:szCs w:val="24"/>
          <w:shd w:val="clear" w:color="auto" w:fill="FFFFFF"/>
        </w:rPr>
        <w:t> </w:t>
      </w:r>
      <w:r w:rsidR="00485AEF" w:rsidRPr="006D46F8">
        <w:rPr>
          <w:rFonts w:cs="Times New Roman"/>
          <w:i/>
          <w:iCs/>
          <w:color w:val="3A3A3A"/>
          <w:szCs w:val="24"/>
        </w:rPr>
        <w:t>8</w:t>
      </w:r>
      <w:r w:rsidR="00485AEF" w:rsidRPr="006D46F8">
        <w:rPr>
          <w:rFonts w:cs="Times New Roman"/>
          <w:color w:val="3A3A3A"/>
          <w:szCs w:val="24"/>
          <w:shd w:val="clear" w:color="auto" w:fill="FFFFFF"/>
        </w:rPr>
        <w:t xml:space="preserve">, 177708–177720. </w:t>
      </w:r>
      <w:hyperlink r:id="rId16" w:history="1">
        <w:r w:rsidR="00485AEF" w:rsidRPr="006D46F8">
          <w:rPr>
            <w:rStyle w:val="Hyperlink"/>
            <w:rFonts w:cs="Times New Roman"/>
            <w:szCs w:val="24"/>
            <w:shd w:val="clear" w:color="auto" w:fill="FFFFFF"/>
          </w:rPr>
          <w:t>https://doi.org/10.1109/ACCESS.2020.3025553</w:t>
        </w:r>
      </w:hyperlink>
    </w:p>
    <w:p w14:paraId="66D6096C" w14:textId="77777777" w:rsidR="00D252B2" w:rsidRPr="006D46F8" w:rsidRDefault="00D252B2" w:rsidP="00D252B2">
      <w:pPr>
        <w:spacing w:after="0" w:line="240" w:lineRule="auto"/>
        <w:ind w:left="432" w:hanging="432"/>
        <w:rPr>
          <w:rFonts w:cs="Times New Roman"/>
          <w:color w:val="3A3A3A"/>
          <w:szCs w:val="24"/>
          <w:shd w:val="clear" w:color="auto" w:fill="FFFFFF"/>
        </w:rPr>
      </w:pPr>
    </w:p>
    <w:p w14:paraId="64C32C2D" w14:textId="7DA93694" w:rsidR="00485AEF" w:rsidRDefault="00485AEF" w:rsidP="00D252B2">
      <w:pPr>
        <w:spacing w:after="0" w:line="240" w:lineRule="auto"/>
        <w:ind w:left="432" w:hanging="432"/>
        <w:rPr>
          <w:rFonts w:cs="Times New Roman"/>
          <w:color w:val="3A3A3A"/>
          <w:szCs w:val="24"/>
          <w:shd w:val="clear" w:color="auto" w:fill="FFFFFF"/>
        </w:rPr>
      </w:pPr>
      <w:r w:rsidRPr="006D46F8">
        <w:rPr>
          <w:rFonts w:cs="Times New Roman"/>
          <w:color w:val="3A3A3A"/>
          <w:szCs w:val="24"/>
          <w:shd w:val="clear" w:color="auto" w:fill="FFFFFF"/>
        </w:rPr>
        <w:t>[3]</w:t>
      </w:r>
      <w:r w:rsidRPr="006D46F8">
        <w:rPr>
          <w:rFonts w:cs="Times New Roman"/>
          <w:color w:val="3A3A3A"/>
          <w:szCs w:val="24"/>
          <w:shd w:val="clear" w:color="auto" w:fill="FFFFFF"/>
        </w:rPr>
        <w:tab/>
        <w:t>Ogunleye, A., &amp; Wang, Q.-G. (2020). XGBoost Model for Chronic Kidney Disease Diagnosis.</w:t>
      </w:r>
      <w:r w:rsidRPr="006D46F8">
        <w:rPr>
          <w:rStyle w:val="apple-converted-space"/>
          <w:rFonts w:cs="Times New Roman"/>
          <w:color w:val="3A3A3A"/>
          <w:szCs w:val="24"/>
          <w:shd w:val="clear" w:color="auto" w:fill="FFFFFF"/>
        </w:rPr>
        <w:t> </w:t>
      </w:r>
      <w:r w:rsidRPr="006D46F8">
        <w:rPr>
          <w:rFonts w:cs="Times New Roman"/>
          <w:i/>
          <w:iCs/>
          <w:color w:val="3A3A3A"/>
          <w:szCs w:val="24"/>
        </w:rPr>
        <w:t>IEEE/ACM Transactions on Computational Biology and Bioinformatics</w:t>
      </w:r>
      <w:r w:rsidRPr="006D46F8">
        <w:rPr>
          <w:rFonts w:cs="Times New Roman"/>
          <w:color w:val="3A3A3A"/>
          <w:szCs w:val="24"/>
          <w:shd w:val="clear" w:color="auto" w:fill="FFFFFF"/>
        </w:rPr>
        <w:t>,</w:t>
      </w:r>
      <w:r w:rsidRPr="006D46F8">
        <w:rPr>
          <w:rStyle w:val="apple-converted-space"/>
          <w:rFonts w:cs="Times New Roman"/>
          <w:color w:val="3A3A3A"/>
          <w:szCs w:val="24"/>
          <w:shd w:val="clear" w:color="auto" w:fill="FFFFFF"/>
        </w:rPr>
        <w:t> </w:t>
      </w:r>
      <w:r w:rsidRPr="006D46F8">
        <w:rPr>
          <w:rFonts w:cs="Times New Roman"/>
          <w:i/>
          <w:iCs/>
          <w:color w:val="3A3A3A"/>
          <w:szCs w:val="24"/>
        </w:rPr>
        <w:t>17</w:t>
      </w:r>
      <w:r w:rsidRPr="006D46F8">
        <w:rPr>
          <w:rFonts w:cs="Times New Roman"/>
          <w:color w:val="3A3A3A"/>
          <w:szCs w:val="24"/>
          <w:shd w:val="clear" w:color="auto" w:fill="FFFFFF"/>
        </w:rPr>
        <w:t xml:space="preserve">(6), 2131–2140. </w:t>
      </w:r>
      <w:hyperlink r:id="rId17" w:history="1">
        <w:r w:rsidRPr="006D46F8">
          <w:rPr>
            <w:rStyle w:val="Hyperlink"/>
            <w:rFonts w:cs="Times New Roman"/>
            <w:szCs w:val="24"/>
            <w:shd w:val="clear" w:color="auto" w:fill="FFFFFF"/>
          </w:rPr>
          <w:t>https://doi.org/10.1109/TCBB.2019.2911071</w:t>
        </w:r>
      </w:hyperlink>
    </w:p>
    <w:p w14:paraId="3EEE91B4" w14:textId="77777777" w:rsidR="00D252B2" w:rsidRPr="006D46F8" w:rsidRDefault="00D252B2" w:rsidP="00D252B2">
      <w:pPr>
        <w:spacing w:after="0" w:line="240" w:lineRule="auto"/>
        <w:ind w:left="432" w:hanging="432"/>
        <w:rPr>
          <w:rFonts w:cs="Times New Roman"/>
          <w:color w:val="3A3A3A"/>
          <w:szCs w:val="24"/>
          <w:shd w:val="clear" w:color="auto" w:fill="FFFFFF"/>
        </w:rPr>
      </w:pPr>
    </w:p>
    <w:p w14:paraId="4C9736B3" w14:textId="77777777" w:rsidR="006D46F8" w:rsidRPr="006D46F8" w:rsidRDefault="00485AEF" w:rsidP="00D252B2">
      <w:pPr>
        <w:spacing w:after="0" w:line="240" w:lineRule="auto"/>
        <w:ind w:left="432" w:hanging="432"/>
        <w:rPr>
          <w:rFonts w:cs="Times New Roman"/>
          <w:color w:val="3A3A3A"/>
          <w:szCs w:val="24"/>
          <w:shd w:val="clear" w:color="auto" w:fill="FFFFFF"/>
        </w:rPr>
      </w:pPr>
      <w:r w:rsidRPr="006D46F8">
        <w:rPr>
          <w:rFonts w:cs="Times New Roman"/>
          <w:color w:val="3A3A3A"/>
          <w:szCs w:val="24"/>
          <w:shd w:val="clear" w:color="auto" w:fill="FFFFFF"/>
        </w:rPr>
        <w:t>[4]</w:t>
      </w:r>
      <w:r w:rsidRPr="006D46F8">
        <w:rPr>
          <w:rFonts w:cs="Times New Roman"/>
          <w:color w:val="3A3A3A"/>
          <w:szCs w:val="24"/>
          <w:shd w:val="clear" w:color="auto" w:fill="FFFFFF"/>
        </w:rPr>
        <w:tab/>
      </w:r>
      <w:proofErr w:type="spellStart"/>
      <w:r w:rsidR="006D46F8" w:rsidRPr="006D46F8">
        <w:rPr>
          <w:rFonts w:cs="Times New Roman"/>
          <w:color w:val="3A3A3A"/>
          <w:szCs w:val="24"/>
          <w:shd w:val="clear" w:color="auto" w:fill="FFFFFF"/>
        </w:rPr>
        <w:t>Gauhar</w:t>
      </w:r>
      <w:proofErr w:type="spellEnd"/>
      <w:r w:rsidR="006D46F8" w:rsidRPr="006D46F8">
        <w:rPr>
          <w:rFonts w:cs="Times New Roman"/>
          <w:color w:val="3A3A3A"/>
          <w:szCs w:val="24"/>
          <w:shd w:val="clear" w:color="auto" w:fill="FFFFFF"/>
        </w:rPr>
        <w:t xml:space="preserve"> </w:t>
      </w:r>
      <w:proofErr w:type="spellStart"/>
      <w:r w:rsidR="006D46F8" w:rsidRPr="006D46F8">
        <w:rPr>
          <w:rFonts w:cs="Times New Roman"/>
          <w:color w:val="3A3A3A"/>
          <w:szCs w:val="24"/>
          <w:shd w:val="clear" w:color="auto" w:fill="FFFFFF"/>
        </w:rPr>
        <w:t>Kantayeva</w:t>
      </w:r>
      <w:proofErr w:type="spellEnd"/>
      <w:r w:rsidR="006D46F8" w:rsidRPr="006D46F8">
        <w:rPr>
          <w:rFonts w:cs="Times New Roman"/>
          <w:color w:val="3A3A3A"/>
          <w:szCs w:val="24"/>
          <w:shd w:val="clear" w:color="auto" w:fill="FFFFFF"/>
        </w:rPr>
        <w:t xml:space="preserve">, José Lima, Ana I. Pereira. (2023). Application of machine learning in dementia diagnosis: A systematic literature review, </w:t>
      </w:r>
      <w:proofErr w:type="spellStart"/>
      <w:r w:rsidR="006D46F8" w:rsidRPr="006D46F8">
        <w:rPr>
          <w:rFonts w:cs="Times New Roman"/>
          <w:color w:val="3A3A3A"/>
          <w:szCs w:val="24"/>
          <w:shd w:val="clear" w:color="auto" w:fill="FFFFFF"/>
        </w:rPr>
        <w:t>Heliyon</w:t>
      </w:r>
      <w:proofErr w:type="spellEnd"/>
      <w:r w:rsidR="006D46F8" w:rsidRPr="006D46F8">
        <w:rPr>
          <w:rFonts w:cs="Times New Roman"/>
          <w:color w:val="3A3A3A"/>
          <w:szCs w:val="24"/>
          <w:shd w:val="clear" w:color="auto" w:fill="FFFFFF"/>
        </w:rPr>
        <w:t>, Volume 9, Issue 11, 2023, e21626, ISSN 2405-8440.</w:t>
      </w:r>
    </w:p>
    <w:p w14:paraId="2C51DFAB" w14:textId="34C2C63C" w:rsidR="006D46F8" w:rsidRDefault="006D46F8" w:rsidP="00D252B2">
      <w:pPr>
        <w:spacing w:after="0" w:line="240" w:lineRule="auto"/>
        <w:ind w:left="432"/>
        <w:rPr>
          <w:rFonts w:cs="Times New Roman"/>
          <w:color w:val="3A3A3A"/>
          <w:szCs w:val="24"/>
          <w:shd w:val="clear" w:color="auto" w:fill="FFFFFF"/>
        </w:rPr>
      </w:pPr>
      <w:hyperlink r:id="rId18" w:history="1">
        <w:r w:rsidRPr="006D46F8">
          <w:rPr>
            <w:rStyle w:val="Hyperlink"/>
            <w:rFonts w:cs="Times New Roman"/>
            <w:szCs w:val="24"/>
            <w:shd w:val="clear" w:color="auto" w:fill="FFFFFF"/>
          </w:rPr>
          <w:t>https://doi.org/10.1016/j.heliyon.2023.e21626</w:t>
        </w:r>
      </w:hyperlink>
    </w:p>
    <w:p w14:paraId="1922A14B" w14:textId="77777777" w:rsidR="00D252B2" w:rsidRPr="006D46F8" w:rsidRDefault="00D252B2" w:rsidP="00D252B2">
      <w:pPr>
        <w:spacing w:after="0" w:line="240" w:lineRule="auto"/>
        <w:ind w:left="432"/>
        <w:rPr>
          <w:rFonts w:cs="Times New Roman"/>
          <w:color w:val="3A3A3A"/>
          <w:szCs w:val="24"/>
          <w:shd w:val="clear" w:color="auto" w:fill="FFFFFF"/>
        </w:rPr>
      </w:pPr>
    </w:p>
    <w:p w14:paraId="6FB93CE3" w14:textId="0C146940" w:rsidR="00EA7812" w:rsidRPr="006D46F8" w:rsidRDefault="006D46F8" w:rsidP="00D252B2">
      <w:pPr>
        <w:spacing w:after="0" w:line="240" w:lineRule="auto"/>
        <w:ind w:left="432" w:hanging="432"/>
        <w:rPr>
          <w:rFonts w:cs="Times New Roman"/>
          <w:color w:val="3A3A3A"/>
          <w:szCs w:val="24"/>
          <w:shd w:val="clear" w:color="auto" w:fill="FFFFFF"/>
        </w:rPr>
      </w:pPr>
      <w:r w:rsidRPr="00C15AD1">
        <w:t>[5]</w:t>
      </w:r>
      <w:r w:rsidR="00C15AD1">
        <w:tab/>
      </w:r>
      <w:proofErr w:type="spellStart"/>
      <w:r w:rsidR="00C15AD1" w:rsidRPr="00C15AD1">
        <w:t>Prakasam</w:t>
      </w:r>
      <w:proofErr w:type="spellEnd"/>
      <w:r w:rsidR="00C15AD1" w:rsidRPr="00C15AD1">
        <w:t>, P., Gnanavel, A., Rajendran, K., &amp; Suresh, S. (2022). Detection and Classification of the Different Stages of Alzheimer’s Disease using Sequential Convolutional Neural Network. The Open Biomedical Engineering</w:t>
      </w:r>
      <w:r w:rsidR="00C15AD1">
        <w:t xml:space="preserve"> </w:t>
      </w:r>
      <w:r w:rsidR="00C15AD1" w:rsidRPr="00C15AD1">
        <w:t>Journal, 16(1).</w:t>
      </w:r>
    </w:p>
    <w:p w14:paraId="3061C31B" w14:textId="426255B9" w:rsidR="00EA7812" w:rsidRDefault="00EA7812" w:rsidP="00D252B2">
      <w:pPr>
        <w:spacing w:after="0" w:line="240" w:lineRule="auto"/>
        <w:ind w:left="432"/>
        <w:rPr>
          <w:color w:val="05103E"/>
          <w:szCs w:val="24"/>
        </w:rPr>
      </w:pPr>
      <w:hyperlink r:id="rId19" w:history="1">
        <w:r w:rsidRPr="008266E7">
          <w:rPr>
            <w:rStyle w:val="Hyperlink"/>
            <w:szCs w:val="24"/>
          </w:rPr>
          <w:t>https://doi.org/10.2174/18741207-v16-e221227-2022-ht27-3589-1</w:t>
        </w:r>
      </w:hyperlink>
    </w:p>
    <w:p w14:paraId="5253DD68" w14:textId="77777777" w:rsidR="00D252B2" w:rsidRDefault="00D252B2" w:rsidP="00D252B2">
      <w:pPr>
        <w:spacing w:after="0" w:line="240" w:lineRule="auto"/>
        <w:ind w:left="432"/>
        <w:rPr>
          <w:color w:val="05103E"/>
          <w:szCs w:val="24"/>
        </w:rPr>
      </w:pPr>
    </w:p>
    <w:p w14:paraId="142B13C8" w14:textId="4731748E" w:rsidR="00A72748" w:rsidRDefault="00EA7812" w:rsidP="00D252B2">
      <w:pPr>
        <w:spacing w:after="0" w:line="240" w:lineRule="auto"/>
        <w:ind w:left="432" w:hanging="432"/>
        <w:rPr>
          <w:szCs w:val="24"/>
        </w:rPr>
      </w:pPr>
      <w:r w:rsidRPr="00A72748">
        <w:t>[6]</w:t>
      </w:r>
      <w:r w:rsidR="00A72748" w:rsidRPr="00A72748">
        <w:tab/>
        <w:t>Dementia Identification for Diagnosing Alzheimer’s Disease using XGBoost Algorithm. (2021, February 27). IEEE Conference Publication | IEEE</w:t>
      </w:r>
      <w:r w:rsidR="00A72748">
        <w:t xml:space="preserve"> </w:t>
      </w:r>
      <w:r w:rsidR="00A72748" w:rsidRPr="00A72748">
        <w:t xml:space="preserve">Xplore. </w:t>
      </w:r>
      <w:hyperlink r:id="rId20" w:history="1">
        <w:r w:rsidR="00A72748" w:rsidRPr="003C5A21">
          <w:rPr>
            <w:rStyle w:val="Hyperlink"/>
            <w:szCs w:val="24"/>
          </w:rPr>
          <w:t>https://ieeexplore.ieee.org/abstract/document/9396777</w:t>
        </w:r>
      </w:hyperlink>
    </w:p>
    <w:p w14:paraId="297B25F9" w14:textId="77777777" w:rsidR="00D252B2" w:rsidRPr="003C5A21" w:rsidRDefault="00D252B2" w:rsidP="00D252B2">
      <w:pPr>
        <w:spacing w:after="0" w:line="240" w:lineRule="auto"/>
        <w:ind w:left="432" w:hanging="432"/>
        <w:rPr>
          <w:rFonts w:cs="Times New Roman"/>
          <w:color w:val="3A3A3A"/>
          <w:szCs w:val="24"/>
          <w:shd w:val="clear" w:color="auto" w:fill="FFFFFF"/>
        </w:rPr>
      </w:pPr>
    </w:p>
    <w:p w14:paraId="7AEA0363" w14:textId="4A40D465" w:rsidR="003C5A21" w:rsidRDefault="00A72748" w:rsidP="00D252B2">
      <w:pPr>
        <w:spacing w:line="240" w:lineRule="auto"/>
        <w:ind w:left="432" w:hanging="432"/>
        <w:rPr>
          <w:rStyle w:val="url"/>
          <w:color w:val="05103E"/>
          <w:szCs w:val="24"/>
          <w:bdr w:val="single" w:sz="2" w:space="0" w:color="ECEDEE" w:frame="1"/>
        </w:rPr>
      </w:pPr>
      <w:r w:rsidRPr="003C5A21">
        <w:rPr>
          <w:szCs w:val="24"/>
        </w:rPr>
        <w:t>[7]</w:t>
      </w:r>
      <w:r w:rsidRPr="003C5A21">
        <w:rPr>
          <w:szCs w:val="24"/>
        </w:rPr>
        <w:tab/>
      </w:r>
      <w:r w:rsidR="003C5A21" w:rsidRPr="003C5A21">
        <w:rPr>
          <w:color w:val="05103E"/>
          <w:szCs w:val="24"/>
        </w:rPr>
        <w:t xml:space="preserve">Rajab, M. D., Jammeh, E., Taketa, T., </w:t>
      </w:r>
      <w:proofErr w:type="spellStart"/>
      <w:r w:rsidR="003C5A21" w:rsidRPr="003C5A21">
        <w:rPr>
          <w:color w:val="05103E"/>
          <w:szCs w:val="24"/>
        </w:rPr>
        <w:t>Brayne</w:t>
      </w:r>
      <w:proofErr w:type="spellEnd"/>
      <w:r w:rsidR="003C5A21" w:rsidRPr="003C5A21">
        <w:rPr>
          <w:color w:val="05103E"/>
          <w:szCs w:val="24"/>
        </w:rPr>
        <w:t>, C., Matthews, F. E., Su, L., Ince, P. G., Wharton, S. B., &amp; Wang, D. (2023). Assessment of Alzheimer-related pathologies of dementia using machine learning feature selection.</w:t>
      </w:r>
      <w:r w:rsidR="003C5A21" w:rsidRPr="003C5A21">
        <w:rPr>
          <w:rStyle w:val="apple-converted-space"/>
          <w:color w:val="05103E"/>
          <w:szCs w:val="24"/>
        </w:rPr>
        <w:t> </w:t>
      </w:r>
      <w:r w:rsidR="003C5A21" w:rsidRPr="003C5A21">
        <w:rPr>
          <w:i/>
          <w:iCs/>
          <w:color w:val="05103E"/>
          <w:szCs w:val="24"/>
          <w:bdr w:val="single" w:sz="2" w:space="0" w:color="ECEDEE" w:frame="1"/>
        </w:rPr>
        <w:t>Alzheimer S Research &amp; Therapy</w:t>
      </w:r>
      <w:r w:rsidR="003C5A21" w:rsidRPr="003C5A21">
        <w:rPr>
          <w:color w:val="05103E"/>
          <w:szCs w:val="24"/>
        </w:rPr>
        <w:t>,</w:t>
      </w:r>
      <w:r w:rsidR="003C5A21" w:rsidRPr="003C5A21">
        <w:rPr>
          <w:rStyle w:val="apple-converted-space"/>
          <w:color w:val="05103E"/>
          <w:szCs w:val="24"/>
        </w:rPr>
        <w:t> </w:t>
      </w:r>
      <w:r w:rsidR="003C5A21" w:rsidRPr="003C5A21">
        <w:rPr>
          <w:i/>
          <w:iCs/>
          <w:color w:val="05103E"/>
          <w:szCs w:val="24"/>
          <w:bdr w:val="single" w:sz="2" w:space="0" w:color="ECEDEE" w:frame="1"/>
        </w:rPr>
        <w:t>15</w:t>
      </w:r>
      <w:r w:rsidR="003C5A21" w:rsidRPr="003C5A21">
        <w:rPr>
          <w:color w:val="05103E"/>
          <w:szCs w:val="24"/>
        </w:rPr>
        <w:t>(1).</w:t>
      </w:r>
      <w:r w:rsidR="003C5A21" w:rsidRPr="003C5A21">
        <w:rPr>
          <w:rStyle w:val="apple-converted-space"/>
          <w:color w:val="05103E"/>
          <w:szCs w:val="24"/>
        </w:rPr>
        <w:t> </w:t>
      </w:r>
      <w:hyperlink r:id="rId21" w:history="1">
        <w:r w:rsidR="003C5A21" w:rsidRPr="008266E7">
          <w:rPr>
            <w:rStyle w:val="Hyperlink"/>
            <w:szCs w:val="24"/>
            <w:bdr w:val="single" w:sz="2" w:space="0" w:color="ECEDEE" w:frame="1"/>
          </w:rPr>
          <w:t>https://doi.org/10.1186/s13195-023-01195-9</w:t>
        </w:r>
      </w:hyperlink>
    </w:p>
    <w:p w14:paraId="1C56D694" w14:textId="71578F88" w:rsidR="00144D65" w:rsidRDefault="00144D65" w:rsidP="00D252B2">
      <w:pPr>
        <w:spacing w:line="240" w:lineRule="auto"/>
        <w:ind w:left="432" w:hanging="432"/>
      </w:pPr>
      <w:r w:rsidRPr="00144D65">
        <w:t>[8]</w:t>
      </w:r>
      <w:r w:rsidRPr="00144D65">
        <w:tab/>
      </w:r>
      <w:proofErr w:type="spellStart"/>
      <w:r w:rsidRPr="00144D65">
        <w:t>Alayba</w:t>
      </w:r>
      <w:proofErr w:type="spellEnd"/>
      <w:r w:rsidRPr="00144D65">
        <w:t xml:space="preserve">, A. M., Senan, E. M., &amp; </w:t>
      </w:r>
      <w:proofErr w:type="spellStart"/>
      <w:r w:rsidRPr="00144D65">
        <w:t>Alshudukhi</w:t>
      </w:r>
      <w:proofErr w:type="spellEnd"/>
      <w:r w:rsidRPr="00144D65">
        <w:t>, J. S. (2024). Enhancing early detection of Alzheimer’s disease through hybrid models based on feature fusion of multi-CNN and handcrafted features. Scientific Reports, 14(1).</w:t>
      </w:r>
      <w:r>
        <w:t xml:space="preserve"> </w:t>
      </w:r>
      <w:hyperlink r:id="rId22" w:history="1">
        <w:r w:rsidRPr="008266E7">
          <w:rPr>
            <w:rStyle w:val="Hyperlink"/>
          </w:rPr>
          <w:t>https://doi.org/10.1038/s41598-024-82544-y</w:t>
        </w:r>
      </w:hyperlink>
    </w:p>
    <w:p w14:paraId="28F0170A" w14:textId="2B3819B1" w:rsidR="00B00E1A" w:rsidRPr="00B00E1A" w:rsidRDefault="00144D65" w:rsidP="00D252B2">
      <w:pPr>
        <w:spacing w:line="240" w:lineRule="auto"/>
        <w:ind w:left="432" w:hanging="432"/>
      </w:pPr>
      <w:r w:rsidRPr="00B00E1A">
        <w:t>[9]</w:t>
      </w:r>
      <w:r w:rsidRPr="00B00E1A">
        <w:tab/>
      </w:r>
      <w:r w:rsidR="00B00E1A" w:rsidRPr="00B00E1A">
        <w:t>Kirk, D. (2022, December 27). Using SHAP with Cross-Validation in Python - Towards Data Science. Medium. https://towardsdatascience.com/using-shap-with-cross-validation-d24af548fadc</w:t>
      </w:r>
    </w:p>
    <w:p w14:paraId="327033C6" w14:textId="0AF8EECA" w:rsidR="00144D65" w:rsidRPr="00144D65" w:rsidRDefault="00144D65" w:rsidP="00144D65">
      <w:pPr>
        <w:spacing w:line="240" w:lineRule="auto"/>
      </w:pPr>
    </w:p>
    <w:p w14:paraId="7D804045" w14:textId="7BF68B68" w:rsidR="00DD06D8" w:rsidRPr="00DD06D8" w:rsidRDefault="00DD06D8" w:rsidP="00DD06D8">
      <w:pPr>
        <w:rPr>
          <w:lang w:val="en-US"/>
        </w:rPr>
      </w:pPr>
    </w:p>
    <w:sectPr w:rsidR="00DD06D8" w:rsidRPr="00DD06D8" w:rsidSect="000A2D57">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629466" w14:textId="77777777" w:rsidR="0094634D" w:rsidRDefault="0094634D" w:rsidP="00E24C81">
      <w:pPr>
        <w:spacing w:after="0" w:line="240" w:lineRule="auto"/>
      </w:pPr>
      <w:r>
        <w:separator/>
      </w:r>
    </w:p>
  </w:endnote>
  <w:endnote w:type="continuationSeparator" w:id="0">
    <w:p w14:paraId="4F3FACC8" w14:textId="77777777" w:rsidR="0094634D" w:rsidRDefault="0094634D" w:rsidP="00E24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CCFBD7" w14:textId="77777777" w:rsidR="0094634D" w:rsidRDefault="0094634D" w:rsidP="00E24C81">
      <w:pPr>
        <w:spacing w:after="0" w:line="240" w:lineRule="auto"/>
      </w:pPr>
      <w:r>
        <w:separator/>
      </w:r>
    </w:p>
  </w:footnote>
  <w:footnote w:type="continuationSeparator" w:id="0">
    <w:p w14:paraId="5C72E8C8" w14:textId="77777777" w:rsidR="0094634D" w:rsidRDefault="0094634D" w:rsidP="00E24C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CFE05" w14:textId="5472EDB1" w:rsidR="00E24C81" w:rsidRDefault="0020203C">
    <w:pPr>
      <w:pStyle w:val="Header"/>
    </w:pPr>
    <w:r>
      <w:t>Elijah Hayward</w:t>
    </w:r>
    <w:r>
      <w:ptab w:relativeTo="margin" w:alignment="center" w:leader="none"/>
    </w:r>
    <w:r>
      <w:ptab w:relativeTo="margin" w:alignment="right" w:leader="none"/>
    </w:r>
    <w:r>
      <w:t>SCI077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94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235645"/>
    <w:multiLevelType w:val="hybridMultilevel"/>
    <w:tmpl w:val="20CA4C8E"/>
    <w:lvl w:ilvl="0" w:tplc="6E2E37E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246FD"/>
    <w:multiLevelType w:val="hybridMultilevel"/>
    <w:tmpl w:val="10FCD8F2"/>
    <w:lvl w:ilvl="0" w:tplc="493C068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440E40"/>
    <w:multiLevelType w:val="hybridMultilevel"/>
    <w:tmpl w:val="DE948DA8"/>
    <w:lvl w:ilvl="0" w:tplc="5CE657F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2343F9A"/>
    <w:multiLevelType w:val="hybridMultilevel"/>
    <w:tmpl w:val="C03E9AF6"/>
    <w:lvl w:ilvl="0" w:tplc="3C3C2D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1277587">
    <w:abstractNumId w:val="0"/>
  </w:num>
  <w:num w:numId="2" w16cid:durableId="1429080795">
    <w:abstractNumId w:val="2"/>
  </w:num>
  <w:num w:numId="3" w16cid:durableId="1143616152">
    <w:abstractNumId w:val="3"/>
  </w:num>
  <w:num w:numId="4" w16cid:durableId="2069331733">
    <w:abstractNumId w:val="4"/>
  </w:num>
  <w:num w:numId="5" w16cid:durableId="381683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0B9"/>
    <w:rsid w:val="00062AAC"/>
    <w:rsid w:val="000661CB"/>
    <w:rsid w:val="000A2D57"/>
    <w:rsid w:val="000A391F"/>
    <w:rsid w:val="000A4BFC"/>
    <w:rsid w:val="000A6AF1"/>
    <w:rsid w:val="000B6435"/>
    <w:rsid w:val="00104B7B"/>
    <w:rsid w:val="00144D65"/>
    <w:rsid w:val="00147CFA"/>
    <w:rsid w:val="00193E26"/>
    <w:rsid w:val="001C12EB"/>
    <w:rsid w:val="001E3420"/>
    <w:rsid w:val="001F1997"/>
    <w:rsid w:val="0020203C"/>
    <w:rsid w:val="00224B15"/>
    <w:rsid w:val="00237936"/>
    <w:rsid w:val="002633C2"/>
    <w:rsid w:val="00274867"/>
    <w:rsid w:val="00280C41"/>
    <w:rsid w:val="00285A49"/>
    <w:rsid w:val="002C7266"/>
    <w:rsid w:val="002D4A99"/>
    <w:rsid w:val="002D6BF4"/>
    <w:rsid w:val="002E0820"/>
    <w:rsid w:val="00377D5D"/>
    <w:rsid w:val="00387D35"/>
    <w:rsid w:val="003B6469"/>
    <w:rsid w:val="003C5A21"/>
    <w:rsid w:val="003D456E"/>
    <w:rsid w:val="0041153A"/>
    <w:rsid w:val="00412F7A"/>
    <w:rsid w:val="00453D83"/>
    <w:rsid w:val="00463F75"/>
    <w:rsid w:val="00485AEF"/>
    <w:rsid w:val="004B141E"/>
    <w:rsid w:val="004C2DA1"/>
    <w:rsid w:val="004D0BB8"/>
    <w:rsid w:val="004D31C3"/>
    <w:rsid w:val="004F35E5"/>
    <w:rsid w:val="005168C2"/>
    <w:rsid w:val="00525EA8"/>
    <w:rsid w:val="005A02D1"/>
    <w:rsid w:val="005A0AE4"/>
    <w:rsid w:val="005A718B"/>
    <w:rsid w:val="005F0F32"/>
    <w:rsid w:val="00600B95"/>
    <w:rsid w:val="006404FE"/>
    <w:rsid w:val="006601D1"/>
    <w:rsid w:val="0066683D"/>
    <w:rsid w:val="006D0DA7"/>
    <w:rsid w:val="006D46F8"/>
    <w:rsid w:val="0078469C"/>
    <w:rsid w:val="007E680C"/>
    <w:rsid w:val="007F5CB2"/>
    <w:rsid w:val="007F67E9"/>
    <w:rsid w:val="00876C70"/>
    <w:rsid w:val="00880147"/>
    <w:rsid w:val="00886C3B"/>
    <w:rsid w:val="008918ED"/>
    <w:rsid w:val="008A61C5"/>
    <w:rsid w:val="008B285B"/>
    <w:rsid w:val="008E016D"/>
    <w:rsid w:val="00923820"/>
    <w:rsid w:val="0094634D"/>
    <w:rsid w:val="00976725"/>
    <w:rsid w:val="009907DF"/>
    <w:rsid w:val="009977DD"/>
    <w:rsid w:val="009A71FE"/>
    <w:rsid w:val="009C691D"/>
    <w:rsid w:val="009D1743"/>
    <w:rsid w:val="009E1B8A"/>
    <w:rsid w:val="009F0433"/>
    <w:rsid w:val="00A16DC2"/>
    <w:rsid w:val="00A72748"/>
    <w:rsid w:val="00A77DE5"/>
    <w:rsid w:val="00A9193D"/>
    <w:rsid w:val="00A93917"/>
    <w:rsid w:val="00AC251E"/>
    <w:rsid w:val="00AC7540"/>
    <w:rsid w:val="00AE5A7C"/>
    <w:rsid w:val="00B00E1A"/>
    <w:rsid w:val="00B02665"/>
    <w:rsid w:val="00B20331"/>
    <w:rsid w:val="00B418C7"/>
    <w:rsid w:val="00B441EC"/>
    <w:rsid w:val="00B45FBB"/>
    <w:rsid w:val="00B50638"/>
    <w:rsid w:val="00B7712A"/>
    <w:rsid w:val="00BA6DA3"/>
    <w:rsid w:val="00C10115"/>
    <w:rsid w:val="00C120F2"/>
    <w:rsid w:val="00C15AD1"/>
    <w:rsid w:val="00C42E54"/>
    <w:rsid w:val="00C50E8C"/>
    <w:rsid w:val="00C624E2"/>
    <w:rsid w:val="00CB009C"/>
    <w:rsid w:val="00CC1EFC"/>
    <w:rsid w:val="00CE4D72"/>
    <w:rsid w:val="00CF7182"/>
    <w:rsid w:val="00D04CC5"/>
    <w:rsid w:val="00D0740C"/>
    <w:rsid w:val="00D252B2"/>
    <w:rsid w:val="00D64145"/>
    <w:rsid w:val="00D820EB"/>
    <w:rsid w:val="00DC785E"/>
    <w:rsid w:val="00DD06D8"/>
    <w:rsid w:val="00DD0BE2"/>
    <w:rsid w:val="00DE3310"/>
    <w:rsid w:val="00DE401D"/>
    <w:rsid w:val="00E05013"/>
    <w:rsid w:val="00E24C81"/>
    <w:rsid w:val="00E814F7"/>
    <w:rsid w:val="00EA5EA9"/>
    <w:rsid w:val="00EA7812"/>
    <w:rsid w:val="00EE5251"/>
    <w:rsid w:val="00F03950"/>
    <w:rsid w:val="00F054DF"/>
    <w:rsid w:val="00F24AE2"/>
    <w:rsid w:val="00F270B9"/>
    <w:rsid w:val="00F3066C"/>
    <w:rsid w:val="00F370EE"/>
    <w:rsid w:val="00F612EC"/>
    <w:rsid w:val="00F71BA6"/>
    <w:rsid w:val="00F74595"/>
    <w:rsid w:val="00F8689A"/>
    <w:rsid w:val="00F90CE0"/>
    <w:rsid w:val="00FA3D75"/>
    <w:rsid w:val="00FB1C14"/>
    <w:rsid w:val="00FD63F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038C31E"/>
  <w15:chartTrackingRefBased/>
  <w15:docId w15:val="{BFE1E647-273E-CA4B-8CC2-C707CFC67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03C"/>
    <w:pPr>
      <w:spacing w:after="180" w:line="274" w:lineRule="auto"/>
    </w:pPr>
    <w:rPr>
      <w:rFonts w:ascii="Times New Roman" w:hAnsi="Times New Roman"/>
      <w:sz w:val="24"/>
    </w:rPr>
  </w:style>
  <w:style w:type="paragraph" w:styleId="Heading1">
    <w:name w:val="heading 1"/>
    <w:basedOn w:val="Normal"/>
    <w:next w:val="Normal"/>
    <w:link w:val="Heading1Char"/>
    <w:uiPriority w:val="9"/>
    <w:qFormat/>
    <w:rsid w:val="00F74595"/>
    <w:pPr>
      <w:keepNext/>
      <w:keepLines/>
      <w:numPr>
        <w:numId w:val="1"/>
      </w:numPr>
      <w:spacing w:before="360" w:after="0" w:line="240" w:lineRule="auto"/>
      <w:outlineLvl w:val="0"/>
    </w:pPr>
    <w:rPr>
      <w:rFonts w:asciiTheme="majorHAnsi" w:eastAsiaTheme="majorEastAsia" w:hAnsiTheme="majorHAnsi" w:cstheme="majorBidi"/>
      <w:b/>
      <w:bCs/>
      <w:color w:val="156082" w:themeColor="accent1"/>
      <w:spacing w:val="20"/>
      <w:sz w:val="40"/>
      <w:szCs w:val="28"/>
    </w:rPr>
  </w:style>
  <w:style w:type="paragraph" w:styleId="Heading2">
    <w:name w:val="heading 2"/>
    <w:basedOn w:val="Normal"/>
    <w:next w:val="Normal"/>
    <w:link w:val="Heading2Char"/>
    <w:uiPriority w:val="9"/>
    <w:unhideWhenUsed/>
    <w:qFormat/>
    <w:rsid w:val="0020203C"/>
    <w:pPr>
      <w:keepNext/>
      <w:keepLines/>
      <w:numPr>
        <w:ilvl w:val="1"/>
        <w:numId w:val="1"/>
      </w:numPr>
      <w:spacing w:before="120" w:after="0" w:line="240" w:lineRule="auto"/>
      <w:outlineLvl w:val="1"/>
    </w:pPr>
    <w:rPr>
      <w:rFonts w:eastAsiaTheme="majorEastAsia" w:cstheme="majorBidi"/>
      <w:b/>
      <w:bCs/>
      <w:color w:val="156082" w:themeColor="accent1"/>
      <w:sz w:val="28"/>
      <w:szCs w:val="26"/>
    </w:rPr>
  </w:style>
  <w:style w:type="paragraph" w:styleId="Heading3">
    <w:name w:val="heading 3"/>
    <w:basedOn w:val="Normal"/>
    <w:next w:val="Normal"/>
    <w:link w:val="Heading3Char"/>
    <w:uiPriority w:val="9"/>
    <w:unhideWhenUsed/>
    <w:qFormat/>
    <w:rsid w:val="00144D65"/>
    <w:pPr>
      <w:keepNext/>
      <w:keepLines/>
      <w:numPr>
        <w:ilvl w:val="2"/>
        <w:numId w:val="1"/>
      </w:numPr>
      <w:spacing w:before="20" w:after="0" w:line="240" w:lineRule="auto"/>
      <w:outlineLvl w:val="2"/>
    </w:pPr>
    <w:rPr>
      <w:rFonts w:asciiTheme="majorHAnsi" w:eastAsiaTheme="majorEastAsia" w:hAnsiTheme="majorHAnsi" w:cstheme="majorBidi"/>
      <w:bCs/>
      <w:color w:val="156082" w:themeColor="accent1"/>
      <w:spacing w:val="14"/>
    </w:rPr>
  </w:style>
  <w:style w:type="paragraph" w:styleId="Heading4">
    <w:name w:val="heading 4"/>
    <w:basedOn w:val="Normal"/>
    <w:next w:val="Normal"/>
    <w:link w:val="Heading4Char"/>
    <w:uiPriority w:val="9"/>
    <w:semiHidden/>
    <w:unhideWhenUsed/>
    <w:qFormat/>
    <w:rsid w:val="0020203C"/>
    <w:pPr>
      <w:keepNext/>
      <w:keepLines/>
      <w:numPr>
        <w:ilvl w:val="3"/>
        <w:numId w:val="1"/>
      </w:numPr>
      <w:spacing w:before="200" w:after="0"/>
      <w:outlineLvl w:val="3"/>
    </w:pPr>
    <w:rPr>
      <w:rFonts w:eastAsiaTheme="majorEastAsia" w:cstheme="majorBidi"/>
      <w:b/>
      <w:bCs/>
      <w:i/>
      <w:iCs/>
      <w:color w:val="000000"/>
    </w:rPr>
  </w:style>
  <w:style w:type="paragraph" w:styleId="Heading5">
    <w:name w:val="heading 5"/>
    <w:basedOn w:val="Normal"/>
    <w:next w:val="Normal"/>
    <w:link w:val="Heading5Char"/>
    <w:uiPriority w:val="9"/>
    <w:semiHidden/>
    <w:unhideWhenUsed/>
    <w:qFormat/>
    <w:rsid w:val="0020203C"/>
    <w:pPr>
      <w:keepNext/>
      <w:keepLines/>
      <w:numPr>
        <w:ilvl w:val="4"/>
        <w:numId w:val="1"/>
      </w:numPr>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20203C"/>
    <w:pPr>
      <w:keepNext/>
      <w:keepLines/>
      <w:numPr>
        <w:ilvl w:val="5"/>
        <w:numId w:val="1"/>
      </w:numPr>
      <w:spacing w:before="200" w:after="0"/>
      <w:outlineLvl w:val="5"/>
    </w:pPr>
    <w:rPr>
      <w:rFonts w:asciiTheme="majorHAnsi" w:eastAsiaTheme="majorEastAsia" w:hAnsiTheme="majorHAnsi" w:cstheme="majorBidi"/>
      <w:iCs/>
      <w:color w:val="156082" w:themeColor="accent1"/>
      <w:sz w:val="22"/>
    </w:rPr>
  </w:style>
  <w:style w:type="paragraph" w:styleId="Heading7">
    <w:name w:val="heading 7"/>
    <w:basedOn w:val="Normal"/>
    <w:next w:val="Normal"/>
    <w:link w:val="Heading7Char"/>
    <w:uiPriority w:val="9"/>
    <w:semiHidden/>
    <w:unhideWhenUsed/>
    <w:qFormat/>
    <w:rsid w:val="0020203C"/>
    <w:pPr>
      <w:keepNext/>
      <w:keepLines/>
      <w:numPr>
        <w:ilvl w:val="6"/>
        <w:numId w:val="1"/>
      </w:numPr>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20203C"/>
    <w:pPr>
      <w:keepNext/>
      <w:keepLines/>
      <w:numPr>
        <w:ilvl w:val="7"/>
        <w:numId w:val="1"/>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20203C"/>
    <w:pPr>
      <w:keepNext/>
      <w:keepLines/>
      <w:numPr>
        <w:ilvl w:val="8"/>
        <w:numId w:val="1"/>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595"/>
    <w:rPr>
      <w:rFonts w:asciiTheme="majorHAnsi" w:eastAsiaTheme="majorEastAsia" w:hAnsiTheme="majorHAnsi" w:cstheme="majorBidi"/>
      <w:b/>
      <w:bCs/>
      <w:color w:val="156082" w:themeColor="accent1"/>
      <w:spacing w:val="20"/>
      <w:sz w:val="40"/>
      <w:szCs w:val="28"/>
    </w:rPr>
  </w:style>
  <w:style w:type="character" w:customStyle="1" w:styleId="Heading2Char">
    <w:name w:val="Heading 2 Char"/>
    <w:basedOn w:val="DefaultParagraphFont"/>
    <w:link w:val="Heading2"/>
    <w:uiPriority w:val="9"/>
    <w:rsid w:val="0020203C"/>
    <w:rPr>
      <w:rFonts w:eastAsiaTheme="majorEastAsia" w:cstheme="majorBidi"/>
      <w:b/>
      <w:bCs/>
      <w:color w:val="156082" w:themeColor="accent1"/>
      <w:sz w:val="28"/>
      <w:szCs w:val="26"/>
    </w:rPr>
  </w:style>
  <w:style w:type="character" w:customStyle="1" w:styleId="Heading3Char">
    <w:name w:val="Heading 3 Char"/>
    <w:basedOn w:val="DefaultParagraphFont"/>
    <w:link w:val="Heading3"/>
    <w:uiPriority w:val="9"/>
    <w:rsid w:val="00144D65"/>
    <w:rPr>
      <w:rFonts w:asciiTheme="majorHAnsi" w:eastAsiaTheme="majorEastAsia" w:hAnsiTheme="majorHAnsi" w:cstheme="majorBidi"/>
      <w:bCs/>
      <w:color w:val="156082" w:themeColor="accent1"/>
      <w:spacing w:val="14"/>
      <w:sz w:val="24"/>
    </w:rPr>
  </w:style>
  <w:style w:type="character" w:customStyle="1" w:styleId="Heading4Char">
    <w:name w:val="Heading 4 Char"/>
    <w:basedOn w:val="DefaultParagraphFont"/>
    <w:link w:val="Heading4"/>
    <w:uiPriority w:val="9"/>
    <w:semiHidden/>
    <w:rsid w:val="0020203C"/>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20203C"/>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20203C"/>
    <w:rPr>
      <w:rFonts w:asciiTheme="majorHAnsi" w:eastAsiaTheme="majorEastAsia" w:hAnsiTheme="majorHAnsi" w:cstheme="majorBidi"/>
      <w:iCs/>
      <w:color w:val="156082" w:themeColor="accent1"/>
    </w:rPr>
  </w:style>
  <w:style w:type="character" w:customStyle="1" w:styleId="Heading7Char">
    <w:name w:val="Heading 7 Char"/>
    <w:basedOn w:val="DefaultParagraphFont"/>
    <w:link w:val="Heading7"/>
    <w:uiPriority w:val="9"/>
    <w:semiHidden/>
    <w:rsid w:val="0020203C"/>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20203C"/>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20203C"/>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20203C"/>
    <w:pPr>
      <w:spacing w:after="120" w:line="240" w:lineRule="auto"/>
      <w:contextualSpacing/>
    </w:pPr>
    <w:rPr>
      <w:rFonts w:asciiTheme="majorHAnsi" w:eastAsiaTheme="majorEastAsia" w:hAnsiTheme="majorHAnsi" w:cstheme="majorBidi"/>
      <w:color w:val="0E2841" w:themeColor="text2"/>
      <w:spacing w:val="30"/>
      <w:kern w:val="28"/>
      <w:sz w:val="96"/>
      <w:szCs w:val="52"/>
    </w:rPr>
  </w:style>
  <w:style w:type="character" w:customStyle="1" w:styleId="TitleChar">
    <w:name w:val="Title Char"/>
    <w:basedOn w:val="DefaultParagraphFont"/>
    <w:link w:val="Title"/>
    <w:uiPriority w:val="10"/>
    <w:rsid w:val="0020203C"/>
    <w:rPr>
      <w:rFonts w:asciiTheme="majorHAnsi" w:eastAsiaTheme="majorEastAsia" w:hAnsiTheme="majorHAnsi" w:cstheme="majorBidi"/>
      <w:color w:val="0E2841" w:themeColor="text2"/>
      <w:spacing w:val="30"/>
      <w:kern w:val="28"/>
      <w:sz w:val="96"/>
      <w:szCs w:val="52"/>
    </w:rPr>
  </w:style>
  <w:style w:type="paragraph" w:styleId="Subtitle">
    <w:name w:val="Subtitle"/>
    <w:basedOn w:val="Normal"/>
    <w:next w:val="Normal"/>
    <w:link w:val="SubtitleChar"/>
    <w:uiPriority w:val="11"/>
    <w:qFormat/>
    <w:rsid w:val="0020203C"/>
    <w:pPr>
      <w:numPr>
        <w:ilvl w:val="1"/>
      </w:numPr>
    </w:pPr>
    <w:rPr>
      <w:rFonts w:eastAsiaTheme="majorEastAsia" w:cstheme="majorBidi"/>
      <w:iCs/>
      <w:color w:val="0E2841" w:themeColor="text2"/>
      <w:sz w:val="40"/>
      <w:szCs w:val="24"/>
    </w:rPr>
  </w:style>
  <w:style w:type="character" w:customStyle="1" w:styleId="SubtitleChar">
    <w:name w:val="Subtitle Char"/>
    <w:basedOn w:val="DefaultParagraphFont"/>
    <w:link w:val="Subtitle"/>
    <w:uiPriority w:val="11"/>
    <w:rsid w:val="0020203C"/>
    <w:rPr>
      <w:rFonts w:eastAsiaTheme="majorEastAsia" w:cstheme="majorBidi"/>
      <w:iCs/>
      <w:color w:val="0E2841" w:themeColor="text2"/>
      <w:sz w:val="40"/>
      <w:szCs w:val="24"/>
    </w:rPr>
  </w:style>
  <w:style w:type="paragraph" w:styleId="Quote">
    <w:name w:val="Quote"/>
    <w:basedOn w:val="Normal"/>
    <w:next w:val="Normal"/>
    <w:link w:val="QuoteChar"/>
    <w:uiPriority w:val="29"/>
    <w:qFormat/>
    <w:rsid w:val="0020203C"/>
    <w:pPr>
      <w:spacing w:after="0" w:line="360" w:lineRule="auto"/>
      <w:jc w:val="center"/>
    </w:pPr>
    <w:rPr>
      <w:rFonts w:eastAsiaTheme="minorEastAsia"/>
      <w:b/>
      <w:i/>
      <w:iCs/>
      <w:color w:val="156082" w:themeColor="accent1"/>
      <w:sz w:val="26"/>
    </w:rPr>
  </w:style>
  <w:style w:type="character" w:customStyle="1" w:styleId="QuoteChar">
    <w:name w:val="Quote Char"/>
    <w:basedOn w:val="DefaultParagraphFont"/>
    <w:link w:val="Quote"/>
    <w:uiPriority w:val="29"/>
    <w:rsid w:val="0020203C"/>
    <w:rPr>
      <w:rFonts w:eastAsiaTheme="minorEastAsia"/>
      <w:b/>
      <w:i/>
      <w:iCs/>
      <w:color w:val="156082" w:themeColor="accent1"/>
      <w:sz w:val="26"/>
    </w:rPr>
  </w:style>
  <w:style w:type="paragraph" w:styleId="ListParagraph">
    <w:name w:val="List Paragraph"/>
    <w:basedOn w:val="Normal"/>
    <w:uiPriority w:val="34"/>
    <w:qFormat/>
    <w:rsid w:val="0020203C"/>
    <w:pPr>
      <w:spacing w:line="240" w:lineRule="auto"/>
      <w:ind w:left="720" w:hanging="288"/>
      <w:contextualSpacing/>
    </w:pPr>
    <w:rPr>
      <w:color w:val="0E2841" w:themeColor="text2"/>
    </w:rPr>
  </w:style>
  <w:style w:type="character" w:styleId="IntenseEmphasis">
    <w:name w:val="Intense Emphasis"/>
    <w:basedOn w:val="DefaultParagraphFont"/>
    <w:uiPriority w:val="21"/>
    <w:qFormat/>
    <w:rsid w:val="0020203C"/>
    <w:rPr>
      <w:b/>
      <w:bCs/>
      <w:i/>
      <w:iCs/>
      <w:color w:val="156082" w:themeColor="accent1"/>
    </w:rPr>
  </w:style>
  <w:style w:type="paragraph" w:styleId="IntenseQuote">
    <w:name w:val="Intense Quote"/>
    <w:basedOn w:val="Normal"/>
    <w:next w:val="Normal"/>
    <w:link w:val="IntenseQuoteChar"/>
    <w:uiPriority w:val="30"/>
    <w:qFormat/>
    <w:rsid w:val="0020203C"/>
    <w:pPr>
      <w:pBdr>
        <w:top w:val="single" w:sz="36" w:space="8" w:color="156082" w:themeColor="accent1"/>
        <w:left w:val="single" w:sz="36" w:space="8" w:color="156082" w:themeColor="accent1"/>
        <w:bottom w:val="single" w:sz="36" w:space="8" w:color="156082" w:themeColor="accent1"/>
        <w:right w:val="single" w:sz="36" w:space="8" w:color="156082" w:themeColor="accent1"/>
      </w:pBdr>
      <w:shd w:val="clear" w:color="auto" w:fill="15608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20203C"/>
    <w:rPr>
      <w:rFonts w:asciiTheme="majorHAnsi" w:eastAsiaTheme="minorEastAsia" w:hAnsiTheme="majorHAnsi"/>
      <w:bCs/>
      <w:iCs/>
      <w:color w:val="FFFFFF" w:themeColor="background1"/>
      <w:sz w:val="28"/>
      <w:shd w:val="clear" w:color="auto" w:fill="156082" w:themeFill="accent1"/>
    </w:rPr>
  </w:style>
  <w:style w:type="character" w:styleId="IntenseReference">
    <w:name w:val="Intense Reference"/>
    <w:basedOn w:val="DefaultParagraphFont"/>
    <w:uiPriority w:val="32"/>
    <w:qFormat/>
    <w:rsid w:val="0020203C"/>
    <w:rPr>
      <w:b w:val="0"/>
      <w:bCs/>
      <w:smallCaps/>
      <w:color w:val="156082" w:themeColor="accent1"/>
      <w:spacing w:val="5"/>
      <w:u w:val="single"/>
    </w:rPr>
  </w:style>
  <w:style w:type="paragraph" w:styleId="NoSpacing">
    <w:name w:val="No Spacing"/>
    <w:link w:val="NoSpacingChar"/>
    <w:uiPriority w:val="1"/>
    <w:qFormat/>
    <w:rsid w:val="0020203C"/>
    <w:pPr>
      <w:spacing w:after="0" w:line="240" w:lineRule="auto"/>
    </w:pPr>
  </w:style>
  <w:style w:type="character" w:customStyle="1" w:styleId="NoSpacingChar">
    <w:name w:val="No Spacing Char"/>
    <w:basedOn w:val="DefaultParagraphFont"/>
    <w:link w:val="NoSpacing"/>
    <w:uiPriority w:val="1"/>
    <w:rsid w:val="0020203C"/>
  </w:style>
  <w:style w:type="paragraph" w:styleId="Header">
    <w:name w:val="header"/>
    <w:basedOn w:val="Normal"/>
    <w:link w:val="HeaderChar"/>
    <w:uiPriority w:val="99"/>
    <w:unhideWhenUsed/>
    <w:rsid w:val="00E24C81"/>
    <w:pPr>
      <w:tabs>
        <w:tab w:val="center" w:pos="4513"/>
        <w:tab w:val="right" w:pos="9026"/>
      </w:tabs>
    </w:pPr>
  </w:style>
  <w:style w:type="character" w:customStyle="1" w:styleId="HeaderChar">
    <w:name w:val="Header Char"/>
    <w:basedOn w:val="DefaultParagraphFont"/>
    <w:link w:val="Header"/>
    <w:uiPriority w:val="99"/>
    <w:rsid w:val="00E24C81"/>
  </w:style>
  <w:style w:type="paragraph" w:styleId="Footer">
    <w:name w:val="footer"/>
    <w:basedOn w:val="Normal"/>
    <w:link w:val="FooterChar"/>
    <w:uiPriority w:val="99"/>
    <w:unhideWhenUsed/>
    <w:rsid w:val="00E24C81"/>
    <w:pPr>
      <w:tabs>
        <w:tab w:val="center" w:pos="4513"/>
        <w:tab w:val="right" w:pos="9026"/>
      </w:tabs>
    </w:pPr>
  </w:style>
  <w:style w:type="character" w:customStyle="1" w:styleId="FooterChar">
    <w:name w:val="Footer Char"/>
    <w:basedOn w:val="DefaultParagraphFont"/>
    <w:link w:val="Footer"/>
    <w:uiPriority w:val="99"/>
    <w:rsid w:val="00E24C81"/>
  </w:style>
  <w:style w:type="paragraph" w:styleId="Caption">
    <w:name w:val="caption"/>
    <w:basedOn w:val="Normal"/>
    <w:next w:val="Normal"/>
    <w:uiPriority w:val="35"/>
    <w:unhideWhenUsed/>
    <w:qFormat/>
    <w:rsid w:val="0020203C"/>
    <w:pPr>
      <w:spacing w:line="240" w:lineRule="auto"/>
    </w:pPr>
    <w:rPr>
      <w:rFonts w:asciiTheme="majorHAnsi" w:eastAsiaTheme="minorEastAsia" w:hAnsiTheme="majorHAnsi"/>
      <w:bCs/>
      <w:smallCaps/>
      <w:color w:val="0E2841" w:themeColor="text2"/>
      <w:spacing w:val="6"/>
      <w:sz w:val="22"/>
      <w:szCs w:val="18"/>
    </w:rPr>
  </w:style>
  <w:style w:type="character" w:styleId="Strong">
    <w:name w:val="Strong"/>
    <w:basedOn w:val="DefaultParagraphFont"/>
    <w:uiPriority w:val="22"/>
    <w:qFormat/>
    <w:rsid w:val="0020203C"/>
    <w:rPr>
      <w:b w:val="0"/>
      <w:bCs/>
      <w:i/>
      <w:color w:val="0E2841" w:themeColor="text2"/>
    </w:rPr>
  </w:style>
  <w:style w:type="character" w:styleId="Emphasis">
    <w:name w:val="Emphasis"/>
    <w:basedOn w:val="DefaultParagraphFont"/>
    <w:uiPriority w:val="20"/>
    <w:qFormat/>
    <w:rsid w:val="0020203C"/>
    <w:rPr>
      <w:b/>
      <w:i/>
      <w:iCs/>
    </w:rPr>
  </w:style>
  <w:style w:type="character" w:styleId="SubtleEmphasis">
    <w:name w:val="Subtle Emphasis"/>
    <w:basedOn w:val="DefaultParagraphFont"/>
    <w:uiPriority w:val="19"/>
    <w:qFormat/>
    <w:rsid w:val="0020203C"/>
    <w:rPr>
      <w:i/>
      <w:iCs/>
      <w:color w:val="000000"/>
    </w:rPr>
  </w:style>
  <w:style w:type="character" w:styleId="SubtleReference">
    <w:name w:val="Subtle Reference"/>
    <w:basedOn w:val="DefaultParagraphFont"/>
    <w:uiPriority w:val="31"/>
    <w:qFormat/>
    <w:rsid w:val="0020203C"/>
    <w:rPr>
      <w:smallCaps/>
      <w:color w:val="000000"/>
      <w:u w:val="single"/>
    </w:rPr>
  </w:style>
  <w:style w:type="character" w:styleId="BookTitle">
    <w:name w:val="Book Title"/>
    <w:basedOn w:val="DefaultParagraphFont"/>
    <w:uiPriority w:val="33"/>
    <w:qFormat/>
    <w:rsid w:val="0020203C"/>
    <w:rPr>
      <w:b/>
      <w:bCs/>
      <w:caps/>
      <w:smallCaps w:val="0"/>
      <w:color w:val="0E2841" w:themeColor="text2"/>
      <w:spacing w:val="10"/>
    </w:rPr>
  </w:style>
  <w:style w:type="paragraph" w:styleId="TOCHeading">
    <w:name w:val="TOC Heading"/>
    <w:basedOn w:val="Heading1"/>
    <w:next w:val="Normal"/>
    <w:uiPriority w:val="39"/>
    <w:unhideWhenUsed/>
    <w:qFormat/>
    <w:rsid w:val="0020203C"/>
    <w:pPr>
      <w:spacing w:before="480" w:line="264" w:lineRule="auto"/>
      <w:outlineLvl w:val="9"/>
    </w:pPr>
    <w:rPr>
      <w:b w:val="0"/>
    </w:rPr>
  </w:style>
  <w:style w:type="paragraph" w:customStyle="1" w:styleId="PersonalName">
    <w:name w:val="Personal Name"/>
    <w:basedOn w:val="Title"/>
    <w:qFormat/>
    <w:rsid w:val="0020203C"/>
    <w:rPr>
      <w:b/>
      <w:caps/>
      <w:color w:val="000000"/>
      <w:sz w:val="28"/>
      <w:szCs w:val="28"/>
    </w:rPr>
  </w:style>
  <w:style w:type="paragraph" w:styleId="TOC1">
    <w:name w:val="toc 1"/>
    <w:basedOn w:val="Normal"/>
    <w:next w:val="Normal"/>
    <w:autoRedefine/>
    <w:uiPriority w:val="39"/>
    <w:unhideWhenUsed/>
    <w:rsid w:val="00F74595"/>
    <w:pPr>
      <w:spacing w:before="120" w:after="0"/>
    </w:pPr>
    <w:rPr>
      <w:rFonts w:asciiTheme="minorHAnsi" w:hAnsiTheme="minorHAnsi"/>
      <w:b/>
      <w:bCs/>
      <w:i/>
      <w:iCs/>
      <w:szCs w:val="24"/>
    </w:rPr>
  </w:style>
  <w:style w:type="character" w:styleId="Hyperlink">
    <w:name w:val="Hyperlink"/>
    <w:basedOn w:val="DefaultParagraphFont"/>
    <w:uiPriority w:val="99"/>
    <w:unhideWhenUsed/>
    <w:rsid w:val="00F74595"/>
    <w:rPr>
      <w:color w:val="467886" w:themeColor="hyperlink"/>
      <w:u w:val="single"/>
    </w:rPr>
  </w:style>
  <w:style w:type="paragraph" w:styleId="TOC2">
    <w:name w:val="toc 2"/>
    <w:basedOn w:val="Normal"/>
    <w:next w:val="Normal"/>
    <w:autoRedefine/>
    <w:uiPriority w:val="39"/>
    <w:unhideWhenUsed/>
    <w:rsid w:val="00F74595"/>
    <w:pPr>
      <w:spacing w:before="120" w:after="0"/>
      <w:ind w:left="240"/>
    </w:pPr>
    <w:rPr>
      <w:rFonts w:asciiTheme="minorHAnsi" w:hAnsiTheme="minorHAnsi"/>
      <w:b/>
      <w:bCs/>
      <w:sz w:val="22"/>
    </w:rPr>
  </w:style>
  <w:style w:type="paragraph" w:styleId="TOC3">
    <w:name w:val="toc 3"/>
    <w:basedOn w:val="Normal"/>
    <w:next w:val="Normal"/>
    <w:autoRedefine/>
    <w:uiPriority w:val="39"/>
    <w:unhideWhenUsed/>
    <w:rsid w:val="00F74595"/>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F74595"/>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F74595"/>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F74595"/>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F74595"/>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F74595"/>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F74595"/>
    <w:pPr>
      <w:spacing w:after="0"/>
      <w:ind w:left="1920"/>
    </w:pPr>
    <w:rPr>
      <w:rFonts w:asciiTheme="minorHAnsi" w:hAnsiTheme="minorHAnsi"/>
      <w:sz w:val="20"/>
      <w:szCs w:val="20"/>
    </w:rPr>
  </w:style>
  <w:style w:type="paragraph" w:styleId="NormalWeb">
    <w:name w:val="Normal (Web)"/>
    <w:basedOn w:val="Normal"/>
    <w:uiPriority w:val="99"/>
    <w:unhideWhenUsed/>
    <w:rsid w:val="009977DD"/>
    <w:pPr>
      <w:spacing w:before="100" w:beforeAutospacing="1" w:after="100" w:afterAutospacing="1" w:line="240" w:lineRule="auto"/>
    </w:pPr>
    <w:rPr>
      <w:rFonts w:eastAsia="Times New Roman" w:cs="Times New Roman"/>
      <w:szCs w:val="24"/>
      <w:lang w:eastAsia="en-GB"/>
    </w:rPr>
  </w:style>
  <w:style w:type="character" w:customStyle="1" w:styleId="url">
    <w:name w:val="url"/>
    <w:basedOn w:val="DefaultParagraphFont"/>
    <w:rsid w:val="00923820"/>
  </w:style>
  <w:style w:type="character" w:customStyle="1" w:styleId="apple-converted-space">
    <w:name w:val="apple-converted-space"/>
    <w:basedOn w:val="DefaultParagraphFont"/>
    <w:rsid w:val="00485AEF"/>
  </w:style>
  <w:style w:type="character" w:styleId="UnresolvedMention">
    <w:name w:val="Unresolved Mention"/>
    <w:basedOn w:val="DefaultParagraphFont"/>
    <w:uiPriority w:val="99"/>
    <w:semiHidden/>
    <w:unhideWhenUsed/>
    <w:rsid w:val="00485AEF"/>
    <w:rPr>
      <w:color w:val="605E5C"/>
      <w:shd w:val="clear" w:color="auto" w:fill="E1DFDD"/>
    </w:rPr>
  </w:style>
  <w:style w:type="character" w:styleId="FollowedHyperlink">
    <w:name w:val="FollowedHyperlink"/>
    <w:basedOn w:val="DefaultParagraphFont"/>
    <w:uiPriority w:val="99"/>
    <w:semiHidden/>
    <w:unhideWhenUsed/>
    <w:rsid w:val="00C15AD1"/>
    <w:rPr>
      <w:color w:val="96607D" w:themeColor="followedHyperlink"/>
      <w:u w:val="single"/>
    </w:rPr>
  </w:style>
  <w:style w:type="table" w:styleId="TableGrid">
    <w:name w:val="Table Grid"/>
    <w:basedOn w:val="TableNormal"/>
    <w:uiPriority w:val="39"/>
    <w:rsid w:val="00F3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F0433"/>
    <w:pPr>
      <w:spacing w:after="0"/>
    </w:pPr>
  </w:style>
  <w:style w:type="character" w:styleId="HTMLCode">
    <w:name w:val="HTML Code"/>
    <w:basedOn w:val="DefaultParagraphFont"/>
    <w:uiPriority w:val="99"/>
    <w:semiHidden/>
    <w:unhideWhenUsed/>
    <w:rsid w:val="008E016D"/>
    <w:rPr>
      <w:rFonts w:ascii="Courier New" w:eastAsia="Times New Roman" w:hAnsi="Courier New" w:cs="Courier New"/>
      <w:sz w:val="20"/>
      <w:szCs w:val="20"/>
    </w:rPr>
  </w:style>
  <w:style w:type="paragraph" w:customStyle="1" w:styleId="p1">
    <w:name w:val="p1"/>
    <w:basedOn w:val="Normal"/>
    <w:rsid w:val="00F054DF"/>
    <w:pPr>
      <w:spacing w:after="0" w:line="240" w:lineRule="auto"/>
    </w:pPr>
    <w:rPr>
      <w:rFonts w:ascii="Helvetica" w:eastAsia="Times New Roman" w:hAnsi="Helvetica" w:cs="Times New Roman"/>
      <w:color w:val="000000"/>
      <w:sz w:val="15"/>
      <w:szCs w:val="15"/>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5288">
      <w:bodyDiv w:val="1"/>
      <w:marLeft w:val="0"/>
      <w:marRight w:val="0"/>
      <w:marTop w:val="0"/>
      <w:marBottom w:val="0"/>
      <w:divBdr>
        <w:top w:val="none" w:sz="0" w:space="0" w:color="auto"/>
        <w:left w:val="none" w:sz="0" w:space="0" w:color="auto"/>
        <w:bottom w:val="none" w:sz="0" w:space="0" w:color="auto"/>
        <w:right w:val="none" w:sz="0" w:space="0" w:color="auto"/>
      </w:divBdr>
    </w:div>
    <w:div w:id="296573587">
      <w:bodyDiv w:val="1"/>
      <w:marLeft w:val="0"/>
      <w:marRight w:val="0"/>
      <w:marTop w:val="0"/>
      <w:marBottom w:val="0"/>
      <w:divBdr>
        <w:top w:val="none" w:sz="0" w:space="0" w:color="auto"/>
        <w:left w:val="none" w:sz="0" w:space="0" w:color="auto"/>
        <w:bottom w:val="none" w:sz="0" w:space="0" w:color="auto"/>
        <w:right w:val="none" w:sz="0" w:space="0" w:color="auto"/>
      </w:divBdr>
      <w:divsChild>
        <w:div w:id="1395473022">
          <w:marLeft w:val="0"/>
          <w:marRight w:val="0"/>
          <w:marTop w:val="0"/>
          <w:marBottom w:val="0"/>
          <w:divBdr>
            <w:top w:val="none" w:sz="0" w:space="0" w:color="auto"/>
            <w:left w:val="none" w:sz="0" w:space="0" w:color="auto"/>
            <w:bottom w:val="none" w:sz="0" w:space="0" w:color="auto"/>
            <w:right w:val="none" w:sz="0" w:space="0" w:color="auto"/>
          </w:divBdr>
          <w:divsChild>
            <w:div w:id="16680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7491">
      <w:bodyDiv w:val="1"/>
      <w:marLeft w:val="0"/>
      <w:marRight w:val="0"/>
      <w:marTop w:val="0"/>
      <w:marBottom w:val="0"/>
      <w:divBdr>
        <w:top w:val="none" w:sz="0" w:space="0" w:color="auto"/>
        <w:left w:val="none" w:sz="0" w:space="0" w:color="auto"/>
        <w:bottom w:val="none" w:sz="0" w:space="0" w:color="auto"/>
        <w:right w:val="none" w:sz="0" w:space="0" w:color="auto"/>
      </w:divBdr>
    </w:div>
    <w:div w:id="367265025">
      <w:bodyDiv w:val="1"/>
      <w:marLeft w:val="0"/>
      <w:marRight w:val="0"/>
      <w:marTop w:val="0"/>
      <w:marBottom w:val="0"/>
      <w:divBdr>
        <w:top w:val="none" w:sz="0" w:space="0" w:color="auto"/>
        <w:left w:val="none" w:sz="0" w:space="0" w:color="auto"/>
        <w:bottom w:val="none" w:sz="0" w:space="0" w:color="auto"/>
        <w:right w:val="none" w:sz="0" w:space="0" w:color="auto"/>
      </w:divBdr>
    </w:div>
    <w:div w:id="418255375">
      <w:bodyDiv w:val="1"/>
      <w:marLeft w:val="0"/>
      <w:marRight w:val="0"/>
      <w:marTop w:val="0"/>
      <w:marBottom w:val="0"/>
      <w:divBdr>
        <w:top w:val="none" w:sz="0" w:space="0" w:color="auto"/>
        <w:left w:val="none" w:sz="0" w:space="0" w:color="auto"/>
        <w:bottom w:val="none" w:sz="0" w:space="0" w:color="auto"/>
        <w:right w:val="none" w:sz="0" w:space="0" w:color="auto"/>
      </w:divBdr>
    </w:div>
    <w:div w:id="682783787">
      <w:bodyDiv w:val="1"/>
      <w:marLeft w:val="0"/>
      <w:marRight w:val="0"/>
      <w:marTop w:val="0"/>
      <w:marBottom w:val="0"/>
      <w:divBdr>
        <w:top w:val="none" w:sz="0" w:space="0" w:color="auto"/>
        <w:left w:val="none" w:sz="0" w:space="0" w:color="auto"/>
        <w:bottom w:val="none" w:sz="0" w:space="0" w:color="auto"/>
        <w:right w:val="none" w:sz="0" w:space="0" w:color="auto"/>
      </w:divBdr>
    </w:div>
    <w:div w:id="716783426">
      <w:bodyDiv w:val="1"/>
      <w:marLeft w:val="0"/>
      <w:marRight w:val="0"/>
      <w:marTop w:val="0"/>
      <w:marBottom w:val="0"/>
      <w:divBdr>
        <w:top w:val="none" w:sz="0" w:space="0" w:color="auto"/>
        <w:left w:val="none" w:sz="0" w:space="0" w:color="auto"/>
        <w:bottom w:val="none" w:sz="0" w:space="0" w:color="auto"/>
        <w:right w:val="none" w:sz="0" w:space="0" w:color="auto"/>
      </w:divBdr>
      <w:divsChild>
        <w:div w:id="1070035050">
          <w:marLeft w:val="-720"/>
          <w:marRight w:val="0"/>
          <w:marTop w:val="0"/>
          <w:marBottom w:val="0"/>
          <w:divBdr>
            <w:top w:val="none" w:sz="0" w:space="0" w:color="auto"/>
            <w:left w:val="none" w:sz="0" w:space="0" w:color="auto"/>
            <w:bottom w:val="none" w:sz="0" w:space="0" w:color="auto"/>
            <w:right w:val="none" w:sz="0" w:space="0" w:color="auto"/>
          </w:divBdr>
        </w:div>
      </w:divsChild>
    </w:div>
    <w:div w:id="796878072">
      <w:bodyDiv w:val="1"/>
      <w:marLeft w:val="0"/>
      <w:marRight w:val="0"/>
      <w:marTop w:val="0"/>
      <w:marBottom w:val="0"/>
      <w:divBdr>
        <w:top w:val="none" w:sz="0" w:space="0" w:color="auto"/>
        <w:left w:val="none" w:sz="0" w:space="0" w:color="auto"/>
        <w:bottom w:val="none" w:sz="0" w:space="0" w:color="auto"/>
        <w:right w:val="none" w:sz="0" w:space="0" w:color="auto"/>
      </w:divBdr>
    </w:div>
    <w:div w:id="812911699">
      <w:bodyDiv w:val="1"/>
      <w:marLeft w:val="0"/>
      <w:marRight w:val="0"/>
      <w:marTop w:val="0"/>
      <w:marBottom w:val="0"/>
      <w:divBdr>
        <w:top w:val="none" w:sz="0" w:space="0" w:color="auto"/>
        <w:left w:val="none" w:sz="0" w:space="0" w:color="auto"/>
        <w:bottom w:val="none" w:sz="0" w:space="0" w:color="auto"/>
        <w:right w:val="none" w:sz="0" w:space="0" w:color="auto"/>
      </w:divBdr>
    </w:div>
    <w:div w:id="818232607">
      <w:bodyDiv w:val="1"/>
      <w:marLeft w:val="0"/>
      <w:marRight w:val="0"/>
      <w:marTop w:val="0"/>
      <w:marBottom w:val="0"/>
      <w:divBdr>
        <w:top w:val="none" w:sz="0" w:space="0" w:color="auto"/>
        <w:left w:val="none" w:sz="0" w:space="0" w:color="auto"/>
        <w:bottom w:val="none" w:sz="0" w:space="0" w:color="auto"/>
        <w:right w:val="none" w:sz="0" w:space="0" w:color="auto"/>
      </w:divBdr>
      <w:divsChild>
        <w:div w:id="276448445">
          <w:marLeft w:val="-720"/>
          <w:marRight w:val="0"/>
          <w:marTop w:val="0"/>
          <w:marBottom w:val="0"/>
          <w:divBdr>
            <w:top w:val="none" w:sz="0" w:space="0" w:color="auto"/>
            <w:left w:val="none" w:sz="0" w:space="0" w:color="auto"/>
            <w:bottom w:val="none" w:sz="0" w:space="0" w:color="auto"/>
            <w:right w:val="none" w:sz="0" w:space="0" w:color="auto"/>
          </w:divBdr>
        </w:div>
      </w:divsChild>
    </w:div>
    <w:div w:id="864749999">
      <w:bodyDiv w:val="1"/>
      <w:marLeft w:val="0"/>
      <w:marRight w:val="0"/>
      <w:marTop w:val="0"/>
      <w:marBottom w:val="0"/>
      <w:divBdr>
        <w:top w:val="none" w:sz="0" w:space="0" w:color="auto"/>
        <w:left w:val="none" w:sz="0" w:space="0" w:color="auto"/>
        <w:bottom w:val="none" w:sz="0" w:space="0" w:color="auto"/>
        <w:right w:val="none" w:sz="0" w:space="0" w:color="auto"/>
      </w:divBdr>
    </w:div>
    <w:div w:id="1110009746">
      <w:bodyDiv w:val="1"/>
      <w:marLeft w:val="0"/>
      <w:marRight w:val="0"/>
      <w:marTop w:val="0"/>
      <w:marBottom w:val="0"/>
      <w:divBdr>
        <w:top w:val="none" w:sz="0" w:space="0" w:color="auto"/>
        <w:left w:val="none" w:sz="0" w:space="0" w:color="auto"/>
        <w:bottom w:val="none" w:sz="0" w:space="0" w:color="auto"/>
        <w:right w:val="none" w:sz="0" w:space="0" w:color="auto"/>
      </w:divBdr>
    </w:div>
    <w:div w:id="1572500852">
      <w:bodyDiv w:val="1"/>
      <w:marLeft w:val="0"/>
      <w:marRight w:val="0"/>
      <w:marTop w:val="0"/>
      <w:marBottom w:val="0"/>
      <w:divBdr>
        <w:top w:val="none" w:sz="0" w:space="0" w:color="auto"/>
        <w:left w:val="none" w:sz="0" w:space="0" w:color="auto"/>
        <w:bottom w:val="none" w:sz="0" w:space="0" w:color="auto"/>
        <w:right w:val="none" w:sz="0" w:space="0" w:color="auto"/>
      </w:divBdr>
    </w:div>
    <w:div w:id="1576012976">
      <w:bodyDiv w:val="1"/>
      <w:marLeft w:val="0"/>
      <w:marRight w:val="0"/>
      <w:marTop w:val="0"/>
      <w:marBottom w:val="0"/>
      <w:divBdr>
        <w:top w:val="none" w:sz="0" w:space="0" w:color="auto"/>
        <w:left w:val="none" w:sz="0" w:space="0" w:color="auto"/>
        <w:bottom w:val="none" w:sz="0" w:space="0" w:color="auto"/>
        <w:right w:val="none" w:sz="0" w:space="0" w:color="auto"/>
      </w:divBdr>
      <w:divsChild>
        <w:div w:id="84498874">
          <w:marLeft w:val="-720"/>
          <w:marRight w:val="0"/>
          <w:marTop w:val="0"/>
          <w:marBottom w:val="0"/>
          <w:divBdr>
            <w:top w:val="none" w:sz="0" w:space="0" w:color="auto"/>
            <w:left w:val="none" w:sz="0" w:space="0" w:color="auto"/>
            <w:bottom w:val="none" w:sz="0" w:space="0" w:color="auto"/>
            <w:right w:val="none" w:sz="0" w:space="0" w:color="auto"/>
          </w:divBdr>
        </w:div>
      </w:divsChild>
    </w:div>
    <w:div w:id="1603957966">
      <w:bodyDiv w:val="1"/>
      <w:marLeft w:val="0"/>
      <w:marRight w:val="0"/>
      <w:marTop w:val="0"/>
      <w:marBottom w:val="0"/>
      <w:divBdr>
        <w:top w:val="none" w:sz="0" w:space="0" w:color="auto"/>
        <w:left w:val="none" w:sz="0" w:space="0" w:color="auto"/>
        <w:bottom w:val="none" w:sz="0" w:space="0" w:color="auto"/>
        <w:right w:val="none" w:sz="0" w:space="0" w:color="auto"/>
      </w:divBdr>
    </w:div>
    <w:div w:id="1628782018">
      <w:bodyDiv w:val="1"/>
      <w:marLeft w:val="0"/>
      <w:marRight w:val="0"/>
      <w:marTop w:val="0"/>
      <w:marBottom w:val="0"/>
      <w:divBdr>
        <w:top w:val="none" w:sz="0" w:space="0" w:color="auto"/>
        <w:left w:val="none" w:sz="0" w:space="0" w:color="auto"/>
        <w:bottom w:val="none" w:sz="0" w:space="0" w:color="auto"/>
        <w:right w:val="none" w:sz="0" w:space="0" w:color="auto"/>
      </w:divBdr>
    </w:div>
    <w:div w:id="1648440313">
      <w:bodyDiv w:val="1"/>
      <w:marLeft w:val="0"/>
      <w:marRight w:val="0"/>
      <w:marTop w:val="0"/>
      <w:marBottom w:val="0"/>
      <w:divBdr>
        <w:top w:val="none" w:sz="0" w:space="0" w:color="auto"/>
        <w:left w:val="none" w:sz="0" w:space="0" w:color="auto"/>
        <w:bottom w:val="none" w:sz="0" w:space="0" w:color="auto"/>
        <w:right w:val="none" w:sz="0" w:space="0" w:color="auto"/>
      </w:divBdr>
      <w:divsChild>
        <w:div w:id="1589268511">
          <w:marLeft w:val="0"/>
          <w:marRight w:val="0"/>
          <w:marTop w:val="0"/>
          <w:marBottom w:val="0"/>
          <w:divBdr>
            <w:top w:val="none" w:sz="0" w:space="0" w:color="auto"/>
            <w:left w:val="none" w:sz="0" w:space="0" w:color="auto"/>
            <w:bottom w:val="none" w:sz="0" w:space="0" w:color="auto"/>
            <w:right w:val="none" w:sz="0" w:space="0" w:color="auto"/>
          </w:divBdr>
          <w:divsChild>
            <w:div w:id="3551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8919">
      <w:bodyDiv w:val="1"/>
      <w:marLeft w:val="0"/>
      <w:marRight w:val="0"/>
      <w:marTop w:val="0"/>
      <w:marBottom w:val="0"/>
      <w:divBdr>
        <w:top w:val="none" w:sz="0" w:space="0" w:color="auto"/>
        <w:left w:val="none" w:sz="0" w:space="0" w:color="auto"/>
        <w:bottom w:val="none" w:sz="0" w:space="0" w:color="auto"/>
        <w:right w:val="none" w:sz="0" w:space="0" w:color="auto"/>
      </w:divBdr>
    </w:div>
    <w:div w:id="1842357614">
      <w:bodyDiv w:val="1"/>
      <w:marLeft w:val="0"/>
      <w:marRight w:val="0"/>
      <w:marTop w:val="0"/>
      <w:marBottom w:val="0"/>
      <w:divBdr>
        <w:top w:val="none" w:sz="0" w:space="0" w:color="auto"/>
        <w:left w:val="none" w:sz="0" w:space="0" w:color="auto"/>
        <w:bottom w:val="none" w:sz="0" w:space="0" w:color="auto"/>
        <w:right w:val="none" w:sz="0" w:space="0" w:color="auto"/>
      </w:divBdr>
    </w:div>
    <w:div w:id="1856311894">
      <w:bodyDiv w:val="1"/>
      <w:marLeft w:val="0"/>
      <w:marRight w:val="0"/>
      <w:marTop w:val="0"/>
      <w:marBottom w:val="0"/>
      <w:divBdr>
        <w:top w:val="none" w:sz="0" w:space="0" w:color="auto"/>
        <w:left w:val="none" w:sz="0" w:space="0" w:color="auto"/>
        <w:bottom w:val="none" w:sz="0" w:space="0" w:color="auto"/>
        <w:right w:val="none" w:sz="0" w:space="0" w:color="auto"/>
      </w:divBdr>
      <w:divsChild>
        <w:div w:id="1357582073">
          <w:marLeft w:val="-720"/>
          <w:marRight w:val="0"/>
          <w:marTop w:val="0"/>
          <w:marBottom w:val="0"/>
          <w:divBdr>
            <w:top w:val="none" w:sz="0" w:space="0" w:color="auto"/>
            <w:left w:val="none" w:sz="0" w:space="0" w:color="auto"/>
            <w:bottom w:val="none" w:sz="0" w:space="0" w:color="auto"/>
            <w:right w:val="none" w:sz="0" w:space="0" w:color="auto"/>
          </w:divBdr>
        </w:div>
      </w:divsChild>
    </w:div>
    <w:div w:id="1985501880">
      <w:bodyDiv w:val="1"/>
      <w:marLeft w:val="0"/>
      <w:marRight w:val="0"/>
      <w:marTop w:val="0"/>
      <w:marBottom w:val="0"/>
      <w:divBdr>
        <w:top w:val="none" w:sz="0" w:space="0" w:color="auto"/>
        <w:left w:val="none" w:sz="0" w:space="0" w:color="auto"/>
        <w:bottom w:val="none" w:sz="0" w:space="0" w:color="auto"/>
        <w:right w:val="none" w:sz="0" w:space="0" w:color="auto"/>
      </w:divBdr>
    </w:div>
    <w:div w:id="2040232076">
      <w:bodyDiv w:val="1"/>
      <w:marLeft w:val="0"/>
      <w:marRight w:val="0"/>
      <w:marTop w:val="0"/>
      <w:marBottom w:val="0"/>
      <w:divBdr>
        <w:top w:val="none" w:sz="0" w:space="0" w:color="auto"/>
        <w:left w:val="none" w:sz="0" w:space="0" w:color="auto"/>
        <w:bottom w:val="none" w:sz="0" w:space="0" w:color="auto"/>
        <w:right w:val="none" w:sz="0" w:space="0" w:color="auto"/>
      </w:divBdr>
      <w:divsChild>
        <w:div w:id="1958028677">
          <w:marLeft w:val="-720"/>
          <w:marRight w:val="0"/>
          <w:marTop w:val="0"/>
          <w:marBottom w:val="0"/>
          <w:divBdr>
            <w:top w:val="none" w:sz="0" w:space="0" w:color="auto"/>
            <w:left w:val="none" w:sz="0" w:space="0" w:color="auto"/>
            <w:bottom w:val="none" w:sz="0" w:space="0" w:color="auto"/>
            <w:right w:val="none" w:sz="0" w:space="0" w:color="auto"/>
          </w:divBdr>
        </w:div>
      </w:divsChild>
    </w:div>
    <w:div w:id="2064982424">
      <w:bodyDiv w:val="1"/>
      <w:marLeft w:val="0"/>
      <w:marRight w:val="0"/>
      <w:marTop w:val="0"/>
      <w:marBottom w:val="0"/>
      <w:divBdr>
        <w:top w:val="none" w:sz="0" w:space="0" w:color="auto"/>
        <w:left w:val="none" w:sz="0" w:space="0" w:color="auto"/>
        <w:bottom w:val="none" w:sz="0" w:space="0" w:color="auto"/>
        <w:right w:val="none" w:sz="0" w:space="0" w:color="auto"/>
      </w:divBdr>
    </w:div>
    <w:div w:id="211847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file:////Users/elijahhayward/Desktop/Uni/Yr3_Eng/summer_research/project/plots/no_dementia_treatment/model_results_no_dem_feature.xlsx!Sheet1!R1C1:R17C6" TargetMode="External"/><Relationship Id="rId18" Type="http://schemas.openxmlformats.org/officeDocument/2006/relationships/hyperlink" Target="https://doi.org/10.1016/j.heliyon.2023.e21626" TargetMode="External"/><Relationship Id="rId3" Type="http://schemas.openxmlformats.org/officeDocument/2006/relationships/styles" Target="styles.xml"/><Relationship Id="rId21" Type="http://schemas.openxmlformats.org/officeDocument/2006/relationships/hyperlink" Target="https://doi.org/10.1186/s13195-023-01195-9"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doi.org/10.1109/TCBB.2019.291107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9/ACCESS.2020.3025553" TargetMode="External"/><Relationship Id="rId20" Type="http://schemas.openxmlformats.org/officeDocument/2006/relationships/hyperlink" Target="https://ieeexplore.ieee.org/abstract/document/93967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doi.org/10.2174/18741207-v16-e221227-2022-ht27-3589-1" TargetMode="External"/><Relationship Id="rId4" Type="http://schemas.openxmlformats.org/officeDocument/2006/relationships/settings" Target="settings.xml"/><Relationship Id="rId9" Type="http://schemas.openxmlformats.org/officeDocument/2006/relationships/oleObject" Target="file:////Users/elijahhayward/Downloads/model_results_new.xlsx!Sheet1!R1C1:R17C6" TargetMode="External"/><Relationship Id="rId14" Type="http://schemas.openxmlformats.org/officeDocument/2006/relationships/image" Target="media/image5.png"/><Relationship Id="rId22" Type="http://schemas.openxmlformats.org/officeDocument/2006/relationships/hyperlink" Target="https://doi.org/10.1038/s41598-024-82544-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2AB2E-FB1B-1848-803B-A580D7CC7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14</Pages>
  <Words>4830</Words>
  <Characters>27531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Elijah Hayward</dc:creator>
  <cp:keywords/>
  <dc:description/>
  <cp:lastModifiedBy>Elijah Hayward</cp:lastModifiedBy>
  <cp:revision>3</cp:revision>
  <dcterms:created xsi:type="dcterms:W3CDTF">2025-02-04T20:19:00Z</dcterms:created>
  <dcterms:modified xsi:type="dcterms:W3CDTF">2025-02-04T21:40:00Z</dcterms:modified>
</cp:coreProperties>
</file>