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1135207" cy="452438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207" cy="45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138113</wp:posOffset>
            </wp:positionV>
            <wp:extent cx="4652963" cy="409575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 Assisted Problem Solving Using Python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AcademicYear:2025-2026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rHeight w:val="8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Assignment Type: 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Assig_No.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Elijah M. Flomo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2506B09602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Msc Computer Science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Venkataramana Veeramsetty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Course Instructor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28 Oct 2025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Output#1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code with output and screenshot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code: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4765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21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Output#2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Side-by-side comparison and observations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Copilot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Gemini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121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 #3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</w:t>
        <w:tab/>
        <w:t xml:space="preserve">explanation </w:t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940"/>
        <w:gridCol w:w="4665"/>
        <w:tblGridChange w:id="0">
          <w:tblGrid>
            <w:gridCol w:w="1170"/>
            <w:gridCol w:w="2940"/>
            <w:gridCol w:w="46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Line(s)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Code Snippet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import 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Imports the built-in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746"/>
                <w:sz w:val="24"/>
                <w:szCs w:val="24"/>
                <w:shd w:fill="e9eef6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 module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, which provides access to mathematical functions and constants, most notably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math.pi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(the value of pi), needed for circle calculations.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def calculate_area(name):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Defines a 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named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calculate_area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that accepts one parameter: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(a string representing the shape's name).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name = name.lower()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Converts the input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746"/>
                <w:sz w:val="24"/>
                <w:szCs w:val="24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 string to lowercase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to ensure the function is case-insensitive (e.g., "Rectangle" or "rectangle" both work).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if name == "rectangle":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Starts a conditional block.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Checks if the lowercase shape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"rectangle"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l = float(input(...))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If it's a rectangle,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prompts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for the length and converts the input 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floating-point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(allowing for decimal values).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w = float(input(...))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Prompts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for the width, also converting the input to a float.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rect_area = l *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Calculates the 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of the rectangle (Area = Length $\times$ Width).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print(f"...")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Prints the calculated 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using an f-string for formatted output.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elif name == "circle":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Checks the next condition.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If the first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failed, it checks if the shape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"circle"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r = float(input(...))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If it's a circle,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prompts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for the radius and converts the input to a float.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circ_area = math.pi * r**2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Calculates the 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of the circle (Area = $\pi \times r^2$),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math.pi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and the exponent operator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**2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print(f"...")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Prints the calculated circle area.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elif name == "triangle":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Checks the next condition.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If the previous checks failed, it checks if the shape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"triangle"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b = float(input(...))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If it's a triangle,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prompts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for the base length and converts it to a float.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h = float(input(...))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Prompts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for the height, converting it to a float.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tri_area = 0.5 * b *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Calculates the 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of the triangle (Area = $\frac{1}{2} \times \text{Base} \times \text{Height}$).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print(f"...")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Prints the calculated triangle area.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The final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—runs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b1c1d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of the preceding conditions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) were true.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4"/>
                <w:szCs w:val="24"/>
                <w:shd w:fill="e9eef6" w:val="clear"/>
                <w:rtl w:val="0"/>
              </w:rPr>
              <w:t xml:space="preserve">print("...")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sz w:val="24"/>
                <w:szCs w:val="24"/>
                <w:rtl w:val="0"/>
              </w:rPr>
              <w:t xml:space="preserve">Prints an error 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sz w:val="24"/>
                <w:szCs w:val="24"/>
                <w:rtl w:val="0"/>
              </w:rPr>
              <w:t xml:space="preserve"> indicating the shape is not supported by the function.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snippet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1624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Two working factorial implementations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5: Use Copilot to find the largest number in a list. Assess code quality and efficiency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A valid function with your review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 #4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of working environments with few prompts to generate python code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6721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Output#5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Refactored code written by student with improved logic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def calculate_odd_even_sum(numbers_list):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odd_sum = 0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even_sum = 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for num in numbers_list: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if num % 2 == 0: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even_sum += num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odd_sum += num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return odd_sum, even_sum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list_num = [2, 3, 4, 5, 6, 7, 8, 9]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odd_sum, even_sum = calculate_odd_even_sum(list_num)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print(f"List: {list_num}")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print(f"The sum of odd numbers is {odd_sum}")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print(f"The sum of even numbers is {even_sum}")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