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BF044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BF044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BF044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BF044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BF044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BF044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BF044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BF044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BCE9DC0" w:rsidR="00531FBF" w:rsidRPr="001650C9" w:rsidRDefault="00BF044B" w:rsidP="00944D65">
            <w:pPr>
              <w:suppressAutoHyphens/>
              <w:spacing w:after="0" w:line="240" w:lineRule="auto"/>
              <w:contextualSpacing/>
              <w:jc w:val="center"/>
              <w:rPr>
                <w:rFonts w:eastAsia="Times New Roman" w:cstheme="minorHAnsi"/>
                <w:b/>
                <w:bCs/>
              </w:rPr>
            </w:pPr>
            <w:r>
              <w:rPr>
                <w:rFonts w:eastAsia="Times New Roman" w:cstheme="minorHAnsi"/>
                <w:b/>
                <w:bCs/>
              </w:rPr>
              <w:t>05/21/2023</w:t>
            </w:r>
          </w:p>
        </w:tc>
        <w:tc>
          <w:tcPr>
            <w:tcW w:w="2338" w:type="dxa"/>
            <w:tcMar>
              <w:left w:w="115" w:type="dxa"/>
              <w:right w:w="115" w:type="dxa"/>
            </w:tcMar>
          </w:tcPr>
          <w:p w14:paraId="07699096" w14:textId="48DB9D0F" w:rsidR="00531FBF" w:rsidRPr="001650C9" w:rsidRDefault="00BF044B" w:rsidP="00944D65">
            <w:pPr>
              <w:suppressAutoHyphens/>
              <w:spacing w:after="0" w:line="240" w:lineRule="auto"/>
              <w:contextualSpacing/>
              <w:jc w:val="center"/>
              <w:rPr>
                <w:rFonts w:eastAsia="Times New Roman" w:cstheme="minorHAnsi"/>
                <w:b/>
                <w:bCs/>
              </w:rPr>
            </w:pPr>
            <w:r>
              <w:rPr>
                <w:rFonts w:eastAsia="Times New Roman" w:cstheme="minorHAnsi"/>
                <w:b/>
                <w:bCs/>
              </w:rPr>
              <w:t>Elijah Paulk</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128FF6BB" w14:textId="26578D03" w:rsidR="00020066" w:rsidRDefault="00BF044B" w:rsidP="00944D65">
      <w:pPr>
        <w:suppressAutoHyphens/>
        <w:spacing w:after="0" w:line="240" w:lineRule="auto"/>
        <w:contextualSpacing/>
        <w:rPr>
          <w:rFonts w:cstheme="minorHAnsi"/>
        </w:rPr>
      </w:pPr>
      <w:r>
        <w:rPr>
          <w:rFonts w:cstheme="minorHAnsi"/>
        </w:rPr>
        <w:t>Elijah Paulk</w:t>
      </w:r>
    </w:p>
    <w:p w14:paraId="562CEF46" w14:textId="77777777" w:rsidR="00BF044B" w:rsidRPr="001650C9" w:rsidRDefault="00BF044B"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5CAB2AA8" w14:textId="02B4130E" w:rsidR="00010B8A" w:rsidRDefault="00BF044B" w:rsidP="00944D65">
      <w:pPr>
        <w:suppressAutoHyphens/>
        <w:spacing w:after="0" w:line="240" w:lineRule="auto"/>
        <w:contextualSpacing/>
        <w:rPr>
          <w:rFonts w:cstheme="minorHAnsi"/>
        </w:rPr>
      </w:pPr>
      <w:r w:rsidRPr="00BF044B">
        <w:rPr>
          <w:rFonts w:cstheme="minorHAnsi"/>
        </w:rPr>
        <w:t>Artemis Financial has expressed their desire to modernize their operations and enhance the security of their web-based software application. They are seeking to protect their organization from external threats and ensure the security of their customers' financial information. The potential threats and attacks associated with their application include unauthorized access, data breaches, injection attacks, cross-site scripting (XSS), cross-site request forgery (CSRF), and insecure communications.</w:t>
      </w:r>
    </w:p>
    <w:p w14:paraId="1E2305C4" w14:textId="77777777" w:rsidR="00BF044B" w:rsidRDefault="00BF044B" w:rsidP="00BF044B">
      <w:pPr>
        <w:suppressAutoHyphens/>
        <w:spacing w:after="0" w:line="240" w:lineRule="auto"/>
        <w:contextualSpacing/>
        <w:rPr>
          <w:rFonts w:cstheme="minorHAnsi"/>
        </w:rPr>
      </w:pPr>
    </w:p>
    <w:p w14:paraId="6541B694" w14:textId="1CF92C3E" w:rsidR="00BF044B" w:rsidRPr="00BF044B" w:rsidRDefault="00BF044B" w:rsidP="00BF044B">
      <w:pPr>
        <w:suppressAutoHyphens/>
        <w:spacing w:after="0" w:line="240" w:lineRule="auto"/>
        <w:contextualSpacing/>
        <w:rPr>
          <w:rFonts w:cstheme="minorHAnsi"/>
        </w:rPr>
      </w:pPr>
      <w:r w:rsidRPr="00BF044B">
        <w:rPr>
          <w:rFonts w:cstheme="minorHAnsi"/>
        </w:rPr>
        <w:t>a. What is the value of secure communications to the company? Secure communications are of great value to Artemis Financial as they handle sensitive financial information of their customers. Secure communications, such as encrypted data transmission over the network, protect against eavesdropping and unauthorized access to the data.</w:t>
      </w:r>
    </w:p>
    <w:p w14:paraId="0C0E5CA0" w14:textId="77777777" w:rsidR="00BF044B" w:rsidRDefault="00BF044B" w:rsidP="00BF044B">
      <w:pPr>
        <w:suppressAutoHyphens/>
        <w:spacing w:after="0" w:line="240" w:lineRule="auto"/>
        <w:contextualSpacing/>
        <w:rPr>
          <w:rFonts w:cstheme="minorHAnsi"/>
        </w:rPr>
      </w:pPr>
    </w:p>
    <w:p w14:paraId="2506290E" w14:textId="2CF34798" w:rsidR="00BF044B" w:rsidRPr="00BF044B" w:rsidRDefault="00BF044B" w:rsidP="00BF044B">
      <w:pPr>
        <w:suppressAutoHyphens/>
        <w:spacing w:after="0" w:line="240" w:lineRule="auto"/>
        <w:contextualSpacing/>
        <w:rPr>
          <w:rFonts w:cstheme="minorHAnsi"/>
        </w:rPr>
      </w:pPr>
      <w:r w:rsidRPr="00BF044B">
        <w:rPr>
          <w:rFonts w:cstheme="minorHAnsi"/>
        </w:rPr>
        <w:t>b. Does the company make any international transactions? As a consulting company with a global reach, Artemis Financial may engage in international transactions. This introduces additional security considerations, such as compliance with different data protection regulations and protection against attacks that target international financial transactions.</w:t>
      </w:r>
    </w:p>
    <w:p w14:paraId="2076422D" w14:textId="77777777" w:rsidR="00BF044B" w:rsidRDefault="00BF044B" w:rsidP="00BF044B">
      <w:pPr>
        <w:suppressAutoHyphens/>
        <w:spacing w:after="0" w:line="240" w:lineRule="auto"/>
        <w:contextualSpacing/>
        <w:rPr>
          <w:rFonts w:cstheme="minorHAnsi"/>
        </w:rPr>
      </w:pPr>
    </w:p>
    <w:p w14:paraId="7861B707" w14:textId="1E0427C4" w:rsidR="00BF044B" w:rsidRPr="00BF044B" w:rsidRDefault="00BF044B" w:rsidP="00BF044B">
      <w:pPr>
        <w:suppressAutoHyphens/>
        <w:spacing w:after="0" w:line="240" w:lineRule="auto"/>
        <w:contextualSpacing/>
        <w:rPr>
          <w:rFonts w:cstheme="minorHAnsi"/>
        </w:rPr>
      </w:pPr>
      <w:r w:rsidRPr="00BF044B">
        <w:rPr>
          <w:rFonts w:cstheme="minorHAnsi"/>
        </w:rPr>
        <w:t xml:space="preserve">c. Are </w:t>
      </w:r>
      <w:proofErr w:type="gramStart"/>
      <w:r w:rsidRPr="00BF044B">
        <w:rPr>
          <w:rFonts w:cstheme="minorHAnsi"/>
        </w:rPr>
        <w:t>there</w:t>
      </w:r>
      <w:proofErr w:type="gramEnd"/>
      <w:r w:rsidRPr="00BF044B">
        <w:rPr>
          <w:rFonts w:cstheme="minorHAnsi"/>
        </w:rPr>
        <w:t xml:space="preserve"> governmental restrictions about secure communications to consider? Governmental restrictions on secure communications, such as encryption standards or data localization requirements, may need to be considered depending on the jurisdictions where Artemis Financial operates.</w:t>
      </w:r>
    </w:p>
    <w:p w14:paraId="618741EE" w14:textId="77777777" w:rsidR="00BF044B" w:rsidRDefault="00BF044B" w:rsidP="00BF044B">
      <w:pPr>
        <w:suppressAutoHyphens/>
        <w:spacing w:after="0" w:line="240" w:lineRule="auto"/>
        <w:contextualSpacing/>
        <w:rPr>
          <w:rFonts w:cstheme="minorHAnsi"/>
        </w:rPr>
      </w:pPr>
    </w:p>
    <w:p w14:paraId="57B7898B" w14:textId="73D5861F" w:rsidR="00BF044B" w:rsidRPr="00BF044B" w:rsidRDefault="00BF044B" w:rsidP="00BF044B">
      <w:pPr>
        <w:suppressAutoHyphens/>
        <w:spacing w:after="0" w:line="240" w:lineRule="auto"/>
        <w:contextualSpacing/>
        <w:rPr>
          <w:rFonts w:cstheme="minorHAnsi"/>
        </w:rPr>
      </w:pPr>
      <w:r w:rsidRPr="00BF044B">
        <w:rPr>
          <w:rFonts w:cstheme="minorHAnsi"/>
        </w:rPr>
        <w:t>d. What external threats might be present now and in the immediate future? External threats that Artemis Financial may face include hackers attempting to gain unauthorized access to customer financial data, targeted phishing attacks, malware infections, DDoS attacks, and emerging threats specific to the financial sector, such as attacks targeting financial institutions.</w:t>
      </w:r>
    </w:p>
    <w:p w14:paraId="339D5F1B" w14:textId="77777777" w:rsidR="00BF044B" w:rsidRPr="001650C9" w:rsidRDefault="00BF044B"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4B8917D" w14:textId="77777777" w:rsidR="00BF044B" w:rsidRPr="00BF044B" w:rsidRDefault="00BF044B" w:rsidP="00BF044B">
      <w:pPr>
        <w:tabs>
          <w:tab w:val="left" w:pos="220"/>
          <w:tab w:val="left" w:pos="720"/>
        </w:tabs>
        <w:autoSpaceDE w:val="0"/>
        <w:autoSpaceDN w:val="0"/>
        <w:adjustRightInd w:val="0"/>
        <w:spacing w:after="0" w:line="240" w:lineRule="auto"/>
        <w:rPr>
          <w:rFonts w:cstheme="minorHAnsi"/>
          <w:color w:val="000000" w:themeColor="text1"/>
        </w:rPr>
      </w:pPr>
      <w:r w:rsidRPr="00BF044B">
        <w:rPr>
          <w:rFonts w:cstheme="minorHAnsi"/>
          <w:color w:val="000000" w:themeColor="text1"/>
        </w:rPr>
        <w:t xml:space="preserve">Based on the functionality of Artemis </w:t>
      </w:r>
      <w:proofErr w:type="spellStart"/>
      <w:r w:rsidRPr="00BF044B">
        <w:rPr>
          <w:rFonts w:cstheme="minorHAnsi"/>
          <w:color w:val="000000" w:themeColor="text1"/>
        </w:rPr>
        <w:t>Financial's</w:t>
      </w:r>
      <w:proofErr w:type="spellEnd"/>
      <w:r w:rsidRPr="00BF044B">
        <w:rPr>
          <w:rFonts w:cstheme="minorHAnsi"/>
          <w:color w:val="000000" w:themeColor="text1"/>
        </w:rPr>
        <w:t xml:space="preserve"> web application, the following areas of security are relevant:</w:t>
      </w:r>
    </w:p>
    <w:p w14:paraId="37B217F4" w14:textId="77777777" w:rsidR="00BF044B" w:rsidRPr="00BF044B" w:rsidRDefault="00BF044B" w:rsidP="00BF044B">
      <w:pPr>
        <w:autoSpaceDE w:val="0"/>
        <w:autoSpaceDN w:val="0"/>
        <w:adjustRightInd w:val="0"/>
        <w:spacing w:after="400" w:line="240" w:lineRule="auto"/>
        <w:rPr>
          <w:rFonts w:cstheme="minorHAnsi"/>
          <w:color w:val="000000" w:themeColor="text1"/>
        </w:rPr>
      </w:pPr>
      <w:r w:rsidRPr="00BF044B">
        <w:rPr>
          <w:rFonts w:cstheme="minorHAnsi"/>
          <w:color w:val="000000" w:themeColor="text1"/>
        </w:rPr>
        <w:t>a. Authentication and Access Control:</w:t>
      </w:r>
    </w:p>
    <w:p w14:paraId="464DBBED" w14:textId="77777777" w:rsidR="00BF044B" w:rsidRPr="00BF044B" w:rsidRDefault="00BF044B" w:rsidP="00BF044B">
      <w:pPr>
        <w:autoSpaceDE w:val="0"/>
        <w:autoSpaceDN w:val="0"/>
        <w:adjustRightInd w:val="0"/>
        <w:spacing w:after="400" w:line="240" w:lineRule="auto"/>
        <w:rPr>
          <w:rFonts w:cstheme="minorHAnsi"/>
          <w:color w:val="000000" w:themeColor="text1"/>
        </w:rPr>
      </w:pPr>
      <w:r w:rsidRPr="00BF044B">
        <w:rPr>
          <w:rFonts w:cstheme="minorHAnsi"/>
          <w:color w:val="000000" w:themeColor="text1"/>
        </w:rPr>
        <w:t>This area involves ensuring that proper authentication mechanisms are in place to verify the identity of users accessing the application. Access control mechanisms should be implemented to restrict unauthorized access to sensitive resources and actions within the application.</w:t>
      </w:r>
    </w:p>
    <w:p w14:paraId="2F2F51CF" w14:textId="77777777" w:rsidR="00BF044B" w:rsidRPr="00BF044B" w:rsidRDefault="00BF044B" w:rsidP="00BF044B">
      <w:pPr>
        <w:autoSpaceDE w:val="0"/>
        <w:autoSpaceDN w:val="0"/>
        <w:adjustRightInd w:val="0"/>
        <w:spacing w:after="400" w:line="240" w:lineRule="auto"/>
        <w:rPr>
          <w:rFonts w:cstheme="minorHAnsi"/>
          <w:color w:val="000000" w:themeColor="text1"/>
        </w:rPr>
      </w:pPr>
      <w:r w:rsidRPr="00BF044B">
        <w:rPr>
          <w:rFonts w:cstheme="minorHAnsi"/>
          <w:color w:val="000000" w:themeColor="text1"/>
        </w:rPr>
        <w:t>b. Data Protection:</w:t>
      </w:r>
    </w:p>
    <w:p w14:paraId="45623C74" w14:textId="77777777" w:rsidR="00BF044B" w:rsidRPr="00BF044B" w:rsidRDefault="00BF044B" w:rsidP="00BF044B">
      <w:pPr>
        <w:autoSpaceDE w:val="0"/>
        <w:autoSpaceDN w:val="0"/>
        <w:adjustRightInd w:val="0"/>
        <w:spacing w:after="400" w:line="240" w:lineRule="auto"/>
        <w:rPr>
          <w:rFonts w:cstheme="minorHAnsi"/>
          <w:color w:val="000000" w:themeColor="text1"/>
        </w:rPr>
      </w:pPr>
      <w:r w:rsidRPr="00BF044B">
        <w:rPr>
          <w:rFonts w:cstheme="minorHAnsi"/>
          <w:color w:val="000000" w:themeColor="text1"/>
        </w:rPr>
        <w:t>Data protection focuses on safeguarding the confidentiality, integrity, and availability of sensitive data. It includes measures such as encryption, secure storage, and secure transmission of data between the application and the users.</w:t>
      </w:r>
    </w:p>
    <w:p w14:paraId="64B60834" w14:textId="77777777" w:rsidR="00BF044B" w:rsidRPr="00BF044B" w:rsidRDefault="00BF044B" w:rsidP="00BF044B">
      <w:pPr>
        <w:autoSpaceDE w:val="0"/>
        <w:autoSpaceDN w:val="0"/>
        <w:adjustRightInd w:val="0"/>
        <w:spacing w:after="400" w:line="240" w:lineRule="auto"/>
        <w:rPr>
          <w:rFonts w:cstheme="minorHAnsi"/>
          <w:color w:val="000000" w:themeColor="text1"/>
        </w:rPr>
      </w:pPr>
      <w:r w:rsidRPr="00BF044B">
        <w:rPr>
          <w:rFonts w:cstheme="minorHAnsi"/>
          <w:color w:val="000000" w:themeColor="text1"/>
        </w:rPr>
        <w:t>c. Input Validation and Output Encoding:</w:t>
      </w:r>
    </w:p>
    <w:p w14:paraId="36659978" w14:textId="77777777" w:rsidR="00BF044B" w:rsidRPr="00BF044B" w:rsidRDefault="00BF044B" w:rsidP="00BF044B">
      <w:pPr>
        <w:autoSpaceDE w:val="0"/>
        <w:autoSpaceDN w:val="0"/>
        <w:adjustRightInd w:val="0"/>
        <w:spacing w:after="400" w:line="240" w:lineRule="auto"/>
        <w:rPr>
          <w:rFonts w:cstheme="minorHAnsi"/>
          <w:color w:val="000000" w:themeColor="text1"/>
        </w:rPr>
      </w:pPr>
      <w:r w:rsidRPr="00BF044B">
        <w:rPr>
          <w:rFonts w:cstheme="minorHAnsi"/>
          <w:color w:val="000000" w:themeColor="text1"/>
        </w:rPr>
        <w:lastRenderedPageBreak/>
        <w:t>Input validation is crucial to prevent injection attacks, such as SQL injection and command injection, by validating and sanitizing user inputs. Output encoding helps prevent cross-site scripting (XSS) attacks by properly encoding user-generated content before displaying it.</w:t>
      </w:r>
    </w:p>
    <w:p w14:paraId="72BD5D9E" w14:textId="77777777" w:rsidR="00BF044B" w:rsidRPr="00BF044B" w:rsidRDefault="00BF044B" w:rsidP="00BF044B">
      <w:pPr>
        <w:autoSpaceDE w:val="0"/>
        <w:autoSpaceDN w:val="0"/>
        <w:adjustRightInd w:val="0"/>
        <w:spacing w:after="400" w:line="240" w:lineRule="auto"/>
        <w:rPr>
          <w:rFonts w:cstheme="minorHAnsi"/>
          <w:color w:val="000000" w:themeColor="text1"/>
        </w:rPr>
      </w:pPr>
      <w:r w:rsidRPr="00BF044B">
        <w:rPr>
          <w:rFonts w:cstheme="minorHAnsi"/>
          <w:color w:val="000000" w:themeColor="text1"/>
        </w:rPr>
        <w:t>d. Session Management:</w:t>
      </w:r>
    </w:p>
    <w:p w14:paraId="65BD6C1C" w14:textId="77777777" w:rsidR="00BF044B" w:rsidRPr="00BF044B" w:rsidRDefault="00BF044B" w:rsidP="00BF044B">
      <w:pPr>
        <w:autoSpaceDE w:val="0"/>
        <w:autoSpaceDN w:val="0"/>
        <w:adjustRightInd w:val="0"/>
        <w:spacing w:after="400" w:line="240" w:lineRule="auto"/>
        <w:rPr>
          <w:rFonts w:cstheme="minorHAnsi"/>
          <w:color w:val="000000" w:themeColor="text1"/>
        </w:rPr>
      </w:pPr>
      <w:r w:rsidRPr="00BF044B">
        <w:rPr>
          <w:rFonts w:cstheme="minorHAnsi"/>
          <w:color w:val="000000" w:themeColor="text1"/>
        </w:rPr>
        <w:t>Session management ensures that user sessions are securely established, maintained, and terminated. It involves protecting session identifiers, implementing session timeouts, and preventing session fixation and session hijacking attacks.</w:t>
      </w:r>
    </w:p>
    <w:p w14:paraId="2EE955CD" w14:textId="77777777" w:rsidR="00BF044B" w:rsidRPr="00BF044B" w:rsidRDefault="00BF044B" w:rsidP="00BF044B">
      <w:pPr>
        <w:autoSpaceDE w:val="0"/>
        <w:autoSpaceDN w:val="0"/>
        <w:adjustRightInd w:val="0"/>
        <w:spacing w:after="400" w:line="240" w:lineRule="auto"/>
        <w:rPr>
          <w:rFonts w:cstheme="minorHAnsi"/>
          <w:color w:val="000000" w:themeColor="text1"/>
        </w:rPr>
      </w:pPr>
      <w:r w:rsidRPr="00BF044B">
        <w:rPr>
          <w:rFonts w:cstheme="minorHAnsi"/>
          <w:color w:val="000000" w:themeColor="text1"/>
        </w:rPr>
        <w:t>e. Error Handling and Logging:</w:t>
      </w:r>
    </w:p>
    <w:p w14:paraId="5FB8531A" w14:textId="488D54F7" w:rsidR="00113667" w:rsidRPr="00BF044B" w:rsidRDefault="00BF044B" w:rsidP="00BF044B">
      <w:pPr>
        <w:suppressAutoHyphens/>
        <w:spacing w:after="0" w:line="240" w:lineRule="auto"/>
        <w:contextualSpacing/>
        <w:rPr>
          <w:rFonts w:cstheme="minorHAnsi"/>
          <w:color w:val="000000" w:themeColor="text1"/>
        </w:rPr>
      </w:pPr>
      <w:r w:rsidRPr="00BF044B">
        <w:rPr>
          <w:rFonts w:cstheme="minorHAnsi"/>
          <w:color w:val="000000" w:themeColor="text1"/>
        </w:rPr>
        <w:t>Proper error handling and logging mechanisms help in identifying and diagnosing security issues, as well as providing relevant information for incident response and forensic analysis. Secure error handling and logging can also prevent the disclosure of sensitive information to attackers.</w:t>
      </w: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0BD2D55C" w14:textId="77777777" w:rsidR="00BF044B" w:rsidRDefault="00BF044B" w:rsidP="00BF044B">
      <w:pPr>
        <w:suppressAutoHyphens/>
        <w:spacing w:after="0" w:line="240" w:lineRule="auto"/>
        <w:contextualSpacing/>
        <w:rPr>
          <w:rFonts w:eastAsia="Times New Roman" w:cstheme="minorHAnsi"/>
        </w:rPr>
      </w:pPr>
      <w:r w:rsidRPr="00BF044B">
        <w:rPr>
          <w:rFonts w:eastAsia="Times New Roman" w:cstheme="minorHAnsi"/>
        </w:rPr>
        <w:t xml:space="preserve">During the manual review of Artemis </w:t>
      </w:r>
      <w:proofErr w:type="spellStart"/>
      <w:r w:rsidRPr="00BF044B">
        <w:rPr>
          <w:rFonts w:eastAsia="Times New Roman" w:cstheme="minorHAnsi"/>
        </w:rPr>
        <w:t>Financial's</w:t>
      </w:r>
      <w:proofErr w:type="spellEnd"/>
      <w:r w:rsidRPr="00BF044B">
        <w:rPr>
          <w:rFonts w:eastAsia="Times New Roman" w:cstheme="minorHAnsi"/>
        </w:rPr>
        <w:t xml:space="preserve"> codebase, the following vulnerabilities were identified:</w:t>
      </w:r>
    </w:p>
    <w:p w14:paraId="0196E9BE" w14:textId="77777777" w:rsidR="00BF044B" w:rsidRPr="00BF044B" w:rsidRDefault="00BF044B" w:rsidP="00BF044B">
      <w:pPr>
        <w:suppressAutoHyphens/>
        <w:spacing w:after="0" w:line="240" w:lineRule="auto"/>
        <w:contextualSpacing/>
        <w:rPr>
          <w:rFonts w:eastAsia="Times New Roman" w:cstheme="minorHAnsi"/>
        </w:rPr>
      </w:pPr>
    </w:p>
    <w:p w14:paraId="324FDAD4" w14:textId="77777777" w:rsidR="00BF044B" w:rsidRDefault="00BF044B" w:rsidP="00BF044B">
      <w:pPr>
        <w:suppressAutoHyphens/>
        <w:spacing w:after="0" w:line="240" w:lineRule="auto"/>
        <w:contextualSpacing/>
        <w:rPr>
          <w:rFonts w:eastAsia="Times New Roman" w:cstheme="minorHAnsi"/>
        </w:rPr>
      </w:pPr>
      <w:r w:rsidRPr="00BF044B">
        <w:rPr>
          <w:rFonts w:eastAsia="Times New Roman" w:cstheme="minorHAnsi"/>
        </w:rPr>
        <w:t xml:space="preserve">Vulnerability 1: Description: In the file </w:t>
      </w:r>
      <w:r w:rsidRPr="00BF044B">
        <w:rPr>
          <w:rFonts w:eastAsia="Times New Roman" w:cstheme="minorHAnsi"/>
          <w:b/>
          <w:bCs/>
        </w:rPr>
        <w:t>UserManager.java</w:t>
      </w:r>
      <w:r w:rsidRPr="00BF044B">
        <w:rPr>
          <w:rFonts w:eastAsia="Times New Roman" w:cstheme="minorHAnsi"/>
        </w:rPr>
        <w:t xml:space="preserve">, the method </w:t>
      </w:r>
      <w:proofErr w:type="spellStart"/>
      <w:r w:rsidRPr="00BF044B">
        <w:rPr>
          <w:rFonts w:eastAsia="Times New Roman" w:cstheme="minorHAnsi"/>
          <w:b/>
          <w:bCs/>
        </w:rPr>
        <w:t>getUserById</w:t>
      </w:r>
      <w:proofErr w:type="spellEnd"/>
      <w:r w:rsidRPr="00BF044B">
        <w:rPr>
          <w:rFonts w:eastAsia="Times New Roman" w:cstheme="minorHAnsi"/>
        </w:rPr>
        <w:t xml:space="preserve"> does not validate user input properly, which can lead to an SQL injection vulnerability. Recommendation: Implement parameterized queries or prepared statements to sanitize and validate user input when constructing SQL queries.</w:t>
      </w:r>
    </w:p>
    <w:p w14:paraId="162D4C87" w14:textId="77777777" w:rsidR="00BF044B" w:rsidRPr="00BF044B" w:rsidRDefault="00BF044B" w:rsidP="00BF044B">
      <w:pPr>
        <w:suppressAutoHyphens/>
        <w:spacing w:after="0" w:line="240" w:lineRule="auto"/>
        <w:contextualSpacing/>
        <w:rPr>
          <w:rFonts w:eastAsia="Times New Roman" w:cstheme="minorHAnsi"/>
        </w:rPr>
      </w:pPr>
    </w:p>
    <w:p w14:paraId="3C8AB788" w14:textId="77777777" w:rsidR="00BF044B" w:rsidRPr="00BF044B" w:rsidRDefault="00BF044B" w:rsidP="00BF044B">
      <w:pPr>
        <w:suppressAutoHyphens/>
        <w:spacing w:after="0" w:line="240" w:lineRule="auto"/>
        <w:contextualSpacing/>
        <w:rPr>
          <w:rFonts w:eastAsia="Times New Roman" w:cstheme="minorHAnsi"/>
        </w:rPr>
      </w:pPr>
      <w:r w:rsidRPr="00BF044B">
        <w:rPr>
          <w:rFonts w:eastAsia="Times New Roman" w:cstheme="minorHAnsi"/>
        </w:rPr>
        <w:t xml:space="preserve">Vulnerability 2: Description: In the file </w:t>
      </w:r>
      <w:r w:rsidRPr="00BF044B">
        <w:rPr>
          <w:rFonts w:eastAsia="Times New Roman" w:cstheme="minorHAnsi"/>
          <w:b/>
          <w:bCs/>
        </w:rPr>
        <w:t>PaymentController.java</w:t>
      </w:r>
      <w:r w:rsidRPr="00BF044B">
        <w:rPr>
          <w:rFonts w:eastAsia="Times New Roman" w:cstheme="minorHAnsi"/>
        </w:rPr>
        <w:t xml:space="preserve">, the method </w:t>
      </w:r>
      <w:proofErr w:type="spellStart"/>
      <w:r w:rsidRPr="00BF044B">
        <w:rPr>
          <w:rFonts w:eastAsia="Times New Roman" w:cstheme="minorHAnsi"/>
          <w:b/>
          <w:bCs/>
        </w:rPr>
        <w:t>processPayment</w:t>
      </w:r>
      <w:proofErr w:type="spellEnd"/>
      <w:r w:rsidRPr="00BF044B">
        <w:rPr>
          <w:rFonts w:eastAsia="Times New Roman" w:cstheme="minorHAnsi"/>
        </w:rPr>
        <w:t xml:space="preserve"> does not perform proper input validation, making it susceptible to cross-site scripting (XSS) attacks. Recommendation: Implement output encoding when displaying user-generated content to prevent XSS attacks.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7B35C684" w14:textId="540CD9ED" w:rsidR="00113667" w:rsidRDefault="00BF044B" w:rsidP="00113667">
      <w:pPr>
        <w:suppressAutoHyphens/>
        <w:spacing w:after="0" w:line="240" w:lineRule="auto"/>
        <w:contextualSpacing/>
        <w:rPr>
          <w:rFonts w:cstheme="minorHAnsi"/>
        </w:rPr>
      </w:pPr>
      <w:r w:rsidRPr="00BF044B">
        <w:rPr>
          <w:rFonts w:cstheme="minorHAnsi"/>
        </w:rPr>
        <w:t xml:space="preserve">Using the dependency-check plug-in integrated into Maven, a static test was conducted on Artemis </w:t>
      </w:r>
      <w:proofErr w:type="spellStart"/>
      <w:r w:rsidRPr="00BF044B">
        <w:rPr>
          <w:rFonts w:cstheme="minorHAnsi"/>
        </w:rPr>
        <w:t>Financial's</w:t>
      </w:r>
      <w:proofErr w:type="spellEnd"/>
      <w:r w:rsidRPr="00BF044B">
        <w:rPr>
          <w:rFonts w:cstheme="minorHAnsi"/>
        </w:rPr>
        <w:t xml:space="preserve"> software application. The following vulnerabilities were identified:</w:t>
      </w:r>
    </w:p>
    <w:p w14:paraId="3382339A" w14:textId="77777777" w:rsidR="00BF044B" w:rsidRDefault="00BF044B" w:rsidP="00BF044B">
      <w:pPr>
        <w:suppressAutoHyphens/>
        <w:spacing w:after="0" w:line="240" w:lineRule="auto"/>
        <w:contextualSpacing/>
        <w:rPr>
          <w:rFonts w:cstheme="minorHAnsi"/>
          <w:b/>
          <w:bCs/>
        </w:rPr>
      </w:pPr>
    </w:p>
    <w:p w14:paraId="36DD7891" w14:textId="7034C54E" w:rsidR="00BF044B" w:rsidRPr="00BF044B" w:rsidRDefault="00BF044B" w:rsidP="00BF044B">
      <w:pPr>
        <w:suppressAutoHyphens/>
        <w:spacing w:after="0" w:line="240" w:lineRule="auto"/>
        <w:contextualSpacing/>
        <w:rPr>
          <w:rFonts w:cstheme="minorHAnsi"/>
          <w:b/>
          <w:bCs/>
        </w:rPr>
      </w:pPr>
      <w:r w:rsidRPr="00BF044B">
        <w:rPr>
          <w:rFonts w:cstheme="minorHAnsi"/>
          <w:b/>
          <w:bCs/>
        </w:rPr>
        <w:t>jackson-databind-2.10.2.jar</w:t>
      </w:r>
    </w:p>
    <w:p w14:paraId="696730B5"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Description:</w:t>
      </w:r>
    </w:p>
    <w:p w14:paraId="36C48E62" w14:textId="77777777" w:rsidR="00BF044B" w:rsidRPr="00BF044B" w:rsidRDefault="00BF044B" w:rsidP="00BF044B">
      <w:pPr>
        <w:suppressAutoHyphens/>
        <w:spacing w:after="0" w:line="240" w:lineRule="auto"/>
        <w:contextualSpacing/>
        <w:rPr>
          <w:rFonts w:cstheme="minorHAnsi"/>
        </w:rPr>
      </w:pPr>
      <w:r w:rsidRPr="00BF044B">
        <w:rPr>
          <w:rFonts w:cstheme="minorHAnsi"/>
        </w:rPr>
        <w:t xml:space="preserve">General data-binding functionality for </w:t>
      </w:r>
      <w:proofErr w:type="gramStart"/>
      <w:r w:rsidRPr="00BF044B">
        <w:rPr>
          <w:rFonts w:cstheme="minorHAnsi"/>
        </w:rPr>
        <w:t>Jackson:</w:t>
      </w:r>
      <w:proofErr w:type="gramEnd"/>
      <w:r w:rsidRPr="00BF044B">
        <w:rPr>
          <w:rFonts w:cstheme="minorHAnsi"/>
        </w:rPr>
        <w:t xml:space="preserve"> works on core streaming API</w:t>
      </w:r>
    </w:p>
    <w:p w14:paraId="2D971E65"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1975C589" w14:textId="77777777" w:rsidR="00BF044B" w:rsidRDefault="00BF044B" w:rsidP="00BF044B">
      <w:pPr>
        <w:suppressAutoHyphens/>
        <w:spacing w:after="0" w:line="240" w:lineRule="auto"/>
        <w:contextualSpacing/>
        <w:rPr>
          <w:rFonts w:cstheme="minorHAnsi"/>
        </w:rPr>
      </w:pPr>
      <w:hyperlink r:id="rId13" w:history="1">
        <w:r w:rsidRPr="00BF044B">
          <w:rPr>
            <w:rStyle w:val="Hyperlink"/>
            <w:rFonts w:cstheme="minorHAnsi"/>
          </w:rPr>
          <w:t>http://www.apache.org/licenses/LICENSE-2.0.txt</w:t>
        </w:r>
      </w:hyperlink>
    </w:p>
    <w:p w14:paraId="6A4CD46E" w14:textId="77777777" w:rsidR="00BF044B" w:rsidRDefault="00BF044B" w:rsidP="00BF044B">
      <w:pPr>
        <w:suppressAutoHyphens/>
        <w:spacing w:after="0" w:line="240" w:lineRule="auto"/>
        <w:contextualSpacing/>
        <w:rPr>
          <w:rFonts w:cstheme="minorHAnsi"/>
        </w:rPr>
      </w:pPr>
    </w:p>
    <w:p w14:paraId="0B973D05" w14:textId="77777777" w:rsidR="00BF044B" w:rsidRPr="00BF044B" w:rsidRDefault="00BF044B" w:rsidP="00BF044B">
      <w:pPr>
        <w:suppressAutoHyphens/>
        <w:spacing w:after="0" w:line="240" w:lineRule="auto"/>
        <w:contextualSpacing/>
        <w:rPr>
          <w:rFonts w:cstheme="minorHAnsi"/>
          <w:b/>
          <w:bCs/>
        </w:rPr>
      </w:pPr>
      <w:r w:rsidRPr="00BF044B">
        <w:rPr>
          <w:rFonts w:cstheme="minorHAnsi"/>
          <w:b/>
          <w:bCs/>
        </w:rPr>
        <w:t>log4j-api-2.12.1.jar</w:t>
      </w:r>
    </w:p>
    <w:p w14:paraId="440C90D4"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Description:</w:t>
      </w:r>
    </w:p>
    <w:p w14:paraId="311CEEB5" w14:textId="77777777" w:rsidR="00BF044B" w:rsidRPr="00BF044B" w:rsidRDefault="00BF044B" w:rsidP="00BF044B">
      <w:pPr>
        <w:suppressAutoHyphens/>
        <w:spacing w:after="0" w:line="240" w:lineRule="auto"/>
        <w:contextualSpacing/>
        <w:rPr>
          <w:rFonts w:cstheme="minorHAnsi"/>
        </w:rPr>
      </w:pPr>
      <w:r w:rsidRPr="00BF044B">
        <w:rPr>
          <w:rFonts w:cstheme="minorHAnsi"/>
        </w:rPr>
        <w:t>The Apache Log4j API</w:t>
      </w:r>
    </w:p>
    <w:p w14:paraId="3DFE597D"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61BBF20A" w14:textId="77777777" w:rsidR="00BF044B" w:rsidRPr="00BF044B" w:rsidRDefault="00BF044B" w:rsidP="00BF044B">
      <w:pPr>
        <w:suppressAutoHyphens/>
        <w:spacing w:after="0" w:line="240" w:lineRule="auto"/>
        <w:contextualSpacing/>
        <w:rPr>
          <w:rFonts w:cstheme="minorHAnsi"/>
        </w:rPr>
      </w:pPr>
      <w:hyperlink r:id="rId14" w:history="1">
        <w:r w:rsidRPr="00BF044B">
          <w:rPr>
            <w:rStyle w:val="Hyperlink"/>
            <w:rFonts w:cstheme="minorHAnsi"/>
          </w:rPr>
          <w:t>https://www.apache.org/licenses/LICENSE-2.0.txt</w:t>
        </w:r>
      </w:hyperlink>
    </w:p>
    <w:p w14:paraId="2EBA2BEF" w14:textId="77777777" w:rsidR="00BF044B" w:rsidRDefault="00BF044B" w:rsidP="00BF044B">
      <w:pPr>
        <w:suppressAutoHyphens/>
        <w:spacing w:after="0" w:line="240" w:lineRule="auto"/>
        <w:contextualSpacing/>
        <w:rPr>
          <w:rFonts w:cstheme="minorHAnsi"/>
        </w:rPr>
      </w:pPr>
    </w:p>
    <w:p w14:paraId="284BF31B" w14:textId="77777777" w:rsidR="00BF044B" w:rsidRPr="00BF044B" w:rsidRDefault="00BF044B" w:rsidP="00BF044B">
      <w:pPr>
        <w:suppressAutoHyphens/>
        <w:spacing w:after="0" w:line="240" w:lineRule="auto"/>
        <w:contextualSpacing/>
        <w:rPr>
          <w:rFonts w:cstheme="minorHAnsi"/>
          <w:b/>
          <w:bCs/>
        </w:rPr>
      </w:pPr>
      <w:r w:rsidRPr="00BF044B">
        <w:rPr>
          <w:rFonts w:cstheme="minorHAnsi"/>
          <w:b/>
          <w:bCs/>
        </w:rPr>
        <w:t>logback-core-1.2.3.jar</w:t>
      </w:r>
    </w:p>
    <w:p w14:paraId="04BA0B4F"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Description:</w:t>
      </w:r>
    </w:p>
    <w:p w14:paraId="70508786" w14:textId="77777777" w:rsidR="00BF044B" w:rsidRPr="00BF044B" w:rsidRDefault="00BF044B" w:rsidP="00BF044B">
      <w:pPr>
        <w:suppressAutoHyphens/>
        <w:spacing w:after="0" w:line="240" w:lineRule="auto"/>
        <w:contextualSpacing/>
        <w:rPr>
          <w:rFonts w:cstheme="minorHAnsi"/>
        </w:rPr>
      </w:pPr>
      <w:proofErr w:type="spellStart"/>
      <w:r w:rsidRPr="00BF044B">
        <w:rPr>
          <w:rFonts w:cstheme="minorHAnsi"/>
        </w:rPr>
        <w:lastRenderedPageBreak/>
        <w:t>logback</w:t>
      </w:r>
      <w:proofErr w:type="spellEnd"/>
      <w:r w:rsidRPr="00BF044B">
        <w:rPr>
          <w:rFonts w:cstheme="minorHAnsi"/>
        </w:rPr>
        <w:t>-core module</w:t>
      </w:r>
    </w:p>
    <w:p w14:paraId="5C6C17DD"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39DC609D" w14:textId="77777777" w:rsidR="00BF044B" w:rsidRPr="00BF044B" w:rsidRDefault="00BF044B" w:rsidP="00BF044B">
      <w:pPr>
        <w:suppressAutoHyphens/>
        <w:spacing w:after="0" w:line="240" w:lineRule="auto"/>
        <w:contextualSpacing/>
        <w:rPr>
          <w:rFonts w:cstheme="minorHAnsi"/>
        </w:rPr>
      </w:pPr>
      <w:hyperlink r:id="rId15" w:history="1">
        <w:r w:rsidRPr="00BF044B">
          <w:rPr>
            <w:rStyle w:val="Hyperlink"/>
            <w:rFonts w:cstheme="minorHAnsi"/>
          </w:rPr>
          <w:t>http://www.eclipse.org/legal/epl-v10.html, http://www.gnu.org/licenses/old-licenses/lgpl-2.1.html</w:t>
        </w:r>
      </w:hyperlink>
    </w:p>
    <w:p w14:paraId="7560D612" w14:textId="77777777" w:rsidR="00BF044B" w:rsidRDefault="00BF044B" w:rsidP="00BF044B">
      <w:pPr>
        <w:suppressAutoHyphens/>
        <w:spacing w:after="0" w:line="240" w:lineRule="auto"/>
        <w:contextualSpacing/>
        <w:rPr>
          <w:rFonts w:cstheme="minorHAnsi"/>
        </w:rPr>
      </w:pPr>
    </w:p>
    <w:p w14:paraId="0E1C6B66" w14:textId="77777777" w:rsidR="00BF044B" w:rsidRPr="00BF044B" w:rsidRDefault="00BF044B" w:rsidP="00BF044B">
      <w:pPr>
        <w:suppressAutoHyphens/>
        <w:spacing w:after="0" w:line="240" w:lineRule="auto"/>
        <w:contextualSpacing/>
        <w:rPr>
          <w:rFonts w:cstheme="minorHAnsi"/>
          <w:b/>
          <w:bCs/>
        </w:rPr>
      </w:pPr>
      <w:r w:rsidRPr="00BF044B">
        <w:rPr>
          <w:rFonts w:cstheme="minorHAnsi"/>
          <w:b/>
          <w:bCs/>
        </w:rPr>
        <w:t>snakeyaml-1.25.jar</w:t>
      </w:r>
    </w:p>
    <w:p w14:paraId="7350DA41"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Description:</w:t>
      </w:r>
    </w:p>
    <w:p w14:paraId="7FD1E446" w14:textId="77777777" w:rsidR="00BF044B" w:rsidRPr="00BF044B" w:rsidRDefault="00BF044B" w:rsidP="00BF044B">
      <w:pPr>
        <w:suppressAutoHyphens/>
        <w:spacing w:after="0" w:line="240" w:lineRule="auto"/>
        <w:contextualSpacing/>
        <w:rPr>
          <w:rFonts w:cstheme="minorHAnsi"/>
        </w:rPr>
      </w:pPr>
      <w:r w:rsidRPr="00BF044B">
        <w:rPr>
          <w:rFonts w:cstheme="minorHAnsi"/>
        </w:rPr>
        <w:t>YAML 1.1 parser and emitter for Java</w:t>
      </w:r>
    </w:p>
    <w:p w14:paraId="322F4A97"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5B4D51C1" w14:textId="77777777" w:rsidR="00BF044B" w:rsidRPr="00BF044B" w:rsidRDefault="00BF044B" w:rsidP="00BF044B">
      <w:pPr>
        <w:suppressAutoHyphens/>
        <w:spacing w:after="0" w:line="240" w:lineRule="auto"/>
        <w:contextualSpacing/>
        <w:rPr>
          <w:rFonts w:cstheme="minorHAnsi"/>
        </w:rPr>
      </w:pPr>
      <w:r w:rsidRPr="00BF044B">
        <w:rPr>
          <w:rFonts w:cstheme="minorHAnsi"/>
        </w:rPr>
        <w:t>Apache License, Version 2.0: http://www.apache.org/licenses/LICENSE-2.0.txt</w:t>
      </w:r>
    </w:p>
    <w:p w14:paraId="546C15CA" w14:textId="77777777" w:rsidR="00BF044B" w:rsidRDefault="00BF044B" w:rsidP="00BF044B">
      <w:pPr>
        <w:suppressAutoHyphens/>
        <w:spacing w:after="0" w:line="240" w:lineRule="auto"/>
        <w:contextualSpacing/>
        <w:rPr>
          <w:rFonts w:cstheme="minorHAnsi"/>
        </w:rPr>
      </w:pPr>
    </w:p>
    <w:p w14:paraId="2BBAD415" w14:textId="77777777" w:rsidR="00BF044B" w:rsidRPr="00BF044B" w:rsidRDefault="00BF044B" w:rsidP="00BF044B">
      <w:pPr>
        <w:suppressAutoHyphens/>
        <w:spacing w:after="0" w:line="240" w:lineRule="auto"/>
        <w:contextualSpacing/>
        <w:rPr>
          <w:rFonts w:cstheme="minorHAnsi"/>
          <w:b/>
          <w:bCs/>
        </w:rPr>
      </w:pPr>
      <w:r w:rsidRPr="00BF044B">
        <w:rPr>
          <w:rFonts w:cstheme="minorHAnsi"/>
          <w:b/>
          <w:bCs/>
        </w:rPr>
        <w:t>spring-boot-2.2.4.RELEASE.jar</w:t>
      </w:r>
    </w:p>
    <w:p w14:paraId="3966E98B"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Description:</w:t>
      </w:r>
    </w:p>
    <w:p w14:paraId="3C1A5103" w14:textId="77777777" w:rsidR="00BF044B" w:rsidRPr="00BF044B" w:rsidRDefault="00BF044B" w:rsidP="00BF044B">
      <w:pPr>
        <w:suppressAutoHyphens/>
        <w:spacing w:after="0" w:line="240" w:lineRule="auto"/>
        <w:contextualSpacing/>
        <w:rPr>
          <w:rFonts w:cstheme="minorHAnsi"/>
        </w:rPr>
      </w:pPr>
      <w:r w:rsidRPr="00BF044B">
        <w:rPr>
          <w:rFonts w:cstheme="minorHAnsi"/>
        </w:rPr>
        <w:t>Spring Boot</w:t>
      </w:r>
    </w:p>
    <w:p w14:paraId="58A2BFEC"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76A9A6C9" w14:textId="77777777" w:rsidR="00BF044B" w:rsidRPr="00BF044B" w:rsidRDefault="00BF044B" w:rsidP="00BF044B">
      <w:pPr>
        <w:suppressAutoHyphens/>
        <w:spacing w:after="0" w:line="240" w:lineRule="auto"/>
        <w:contextualSpacing/>
        <w:rPr>
          <w:rFonts w:cstheme="minorHAnsi"/>
        </w:rPr>
      </w:pPr>
      <w:r w:rsidRPr="00BF044B">
        <w:rPr>
          <w:rFonts w:cstheme="minorHAnsi"/>
        </w:rPr>
        <w:t>Apache License, Version 2.0: https://www.apache.org/licenses/LICENSE-2.0</w:t>
      </w:r>
    </w:p>
    <w:p w14:paraId="7F360D7D" w14:textId="77777777" w:rsidR="00BF044B" w:rsidRDefault="00BF044B" w:rsidP="00BF044B">
      <w:pPr>
        <w:suppressAutoHyphens/>
        <w:spacing w:after="0" w:line="240" w:lineRule="auto"/>
        <w:contextualSpacing/>
        <w:rPr>
          <w:rFonts w:cstheme="minorHAnsi"/>
        </w:rPr>
      </w:pPr>
    </w:p>
    <w:p w14:paraId="5690C56B" w14:textId="77777777" w:rsidR="00BF044B" w:rsidRPr="00BF044B" w:rsidRDefault="00BF044B" w:rsidP="00BF044B">
      <w:pPr>
        <w:suppressAutoHyphens/>
        <w:spacing w:after="0" w:line="240" w:lineRule="auto"/>
        <w:contextualSpacing/>
        <w:rPr>
          <w:rFonts w:cstheme="minorHAnsi"/>
          <w:b/>
          <w:bCs/>
        </w:rPr>
      </w:pPr>
      <w:r w:rsidRPr="00BF044B">
        <w:rPr>
          <w:rFonts w:cstheme="minorHAnsi"/>
          <w:b/>
          <w:bCs/>
        </w:rPr>
        <w:t>spring-boot-autoconfigure-2.2.4.RELEASE.jar</w:t>
      </w:r>
    </w:p>
    <w:p w14:paraId="0AF26BC5"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Description:</w:t>
      </w:r>
    </w:p>
    <w:p w14:paraId="111D2C80" w14:textId="77777777" w:rsidR="00BF044B" w:rsidRPr="00BF044B" w:rsidRDefault="00BF044B" w:rsidP="00BF044B">
      <w:pPr>
        <w:suppressAutoHyphens/>
        <w:spacing w:after="0" w:line="240" w:lineRule="auto"/>
        <w:contextualSpacing/>
        <w:rPr>
          <w:rFonts w:cstheme="minorHAnsi"/>
        </w:rPr>
      </w:pPr>
      <w:r w:rsidRPr="00BF044B">
        <w:rPr>
          <w:rFonts w:cstheme="minorHAnsi"/>
        </w:rPr>
        <w:t xml:space="preserve">Spring Boot </w:t>
      </w:r>
      <w:proofErr w:type="spellStart"/>
      <w:r w:rsidRPr="00BF044B">
        <w:rPr>
          <w:rFonts w:cstheme="minorHAnsi"/>
        </w:rPr>
        <w:t>AutoConfigure</w:t>
      </w:r>
      <w:proofErr w:type="spellEnd"/>
    </w:p>
    <w:p w14:paraId="2740EC5D"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00B878AA" w14:textId="77777777" w:rsidR="00BF044B" w:rsidRPr="00BF044B" w:rsidRDefault="00BF044B" w:rsidP="00BF044B">
      <w:pPr>
        <w:suppressAutoHyphens/>
        <w:spacing w:after="0" w:line="240" w:lineRule="auto"/>
        <w:contextualSpacing/>
        <w:rPr>
          <w:rFonts w:cstheme="minorHAnsi"/>
        </w:rPr>
      </w:pPr>
      <w:r w:rsidRPr="00BF044B">
        <w:rPr>
          <w:rFonts w:cstheme="minorHAnsi"/>
        </w:rPr>
        <w:t>Apache License, Version 2.0: https://www.apache.org/licenses/LICENSE-2.0</w:t>
      </w:r>
    </w:p>
    <w:p w14:paraId="73301684" w14:textId="77777777" w:rsidR="00BF044B" w:rsidRDefault="00BF044B" w:rsidP="00BF044B">
      <w:pPr>
        <w:suppressAutoHyphens/>
        <w:spacing w:after="0" w:line="240" w:lineRule="auto"/>
        <w:contextualSpacing/>
        <w:rPr>
          <w:rFonts w:cstheme="minorHAnsi"/>
        </w:rPr>
      </w:pPr>
    </w:p>
    <w:p w14:paraId="4239A28C" w14:textId="77777777" w:rsidR="00BF044B" w:rsidRPr="00BF044B" w:rsidRDefault="00BF044B" w:rsidP="00BF044B">
      <w:pPr>
        <w:suppressAutoHyphens/>
        <w:spacing w:after="0" w:line="240" w:lineRule="auto"/>
        <w:contextualSpacing/>
        <w:rPr>
          <w:rFonts w:cstheme="minorHAnsi"/>
          <w:b/>
          <w:bCs/>
        </w:rPr>
      </w:pPr>
      <w:r w:rsidRPr="00BF044B">
        <w:rPr>
          <w:rFonts w:cstheme="minorHAnsi"/>
          <w:b/>
          <w:bCs/>
        </w:rPr>
        <w:t>spring-boot-starter-web-2.2.4.RELEASE.jar</w:t>
      </w:r>
    </w:p>
    <w:p w14:paraId="381DA0FD"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Description:</w:t>
      </w:r>
    </w:p>
    <w:p w14:paraId="63B5D25D" w14:textId="77777777" w:rsidR="00BF044B" w:rsidRPr="00BF044B" w:rsidRDefault="00BF044B" w:rsidP="00BF044B">
      <w:pPr>
        <w:suppressAutoHyphens/>
        <w:spacing w:after="0" w:line="240" w:lineRule="auto"/>
        <w:contextualSpacing/>
        <w:rPr>
          <w:rFonts w:cstheme="minorHAnsi"/>
        </w:rPr>
      </w:pPr>
      <w:r w:rsidRPr="00BF044B">
        <w:rPr>
          <w:rFonts w:cstheme="minorHAnsi"/>
        </w:rPr>
        <w:t xml:space="preserve">Starter for building web, including RESTful, applications using </w:t>
      </w:r>
      <w:proofErr w:type="gramStart"/>
      <w:r w:rsidRPr="00BF044B">
        <w:rPr>
          <w:rFonts w:cstheme="minorHAnsi"/>
        </w:rPr>
        <w:t>Spring</w:t>
      </w:r>
      <w:proofErr w:type="gramEnd"/>
    </w:p>
    <w:p w14:paraId="51542C6D" w14:textId="77777777" w:rsidR="00BF044B" w:rsidRPr="00BF044B" w:rsidRDefault="00BF044B" w:rsidP="00BF044B">
      <w:pPr>
        <w:suppressAutoHyphens/>
        <w:spacing w:after="0" w:line="240" w:lineRule="auto"/>
        <w:contextualSpacing/>
        <w:rPr>
          <w:rFonts w:cstheme="minorHAnsi"/>
        </w:rPr>
      </w:pPr>
      <w:r w:rsidRPr="00BF044B">
        <w:rPr>
          <w:rFonts w:cstheme="minorHAnsi"/>
        </w:rPr>
        <w:tab/>
      </w:r>
      <w:r w:rsidRPr="00BF044B">
        <w:rPr>
          <w:rFonts w:cstheme="minorHAnsi"/>
        </w:rPr>
        <w:tab/>
        <w:t xml:space="preserve">MVC. Uses Tomcat as the default embedded </w:t>
      </w:r>
      <w:proofErr w:type="gramStart"/>
      <w:r w:rsidRPr="00BF044B">
        <w:rPr>
          <w:rFonts w:cstheme="minorHAnsi"/>
        </w:rPr>
        <w:t>container</w:t>
      </w:r>
      <w:proofErr w:type="gramEnd"/>
    </w:p>
    <w:p w14:paraId="253927FE"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1CBFFF50" w14:textId="77777777" w:rsidR="00BF044B" w:rsidRPr="00BF044B" w:rsidRDefault="00BF044B" w:rsidP="00BF044B">
      <w:pPr>
        <w:suppressAutoHyphens/>
        <w:spacing w:after="0" w:line="240" w:lineRule="auto"/>
        <w:contextualSpacing/>
        <w:rPr>
          <w:rFonts w:cstheme="minorHAnsi"/>
        </w:rPr>
      </w:pPr>
      <w:r w:rsidRPr="00BF044B">
        <w:rPr>
          <w:rFonts w:cstheme="minorHAnsi"/>
        </w:rPr>
        <w:t>Apache License, Version 2.0: https://www.apache.org/licenses/LICENSE-2.0</w:t>
      </w:r>
    </w:p>
    <w:p w14:paraId="084FC960" w14:textId="77777777" w:rsidR="00BF044B" w:rsidRDefault="00BF044B" w:rsidP="00BF044B">
      <w:pPr>
        <w:suppressAutoHyphens/>
        <w:spacing w:after="0" w:line="240" w:lineRule="auto"/>
        <w:contextualSpacing/>
        <w:rPr>
          <w:rFonts w:cstheme="minorHAnsi"/>
        </w:rPr>
      </w:pPr>
    </w:p>
    <w:p w14:paraId="626A25A9" w14:textId="77777777" w:rsidR="00BF044B" w:rsidRPr="00BF044B" w:rsidRDefault="00BF044B" w:rsidP="00BF044B">
      <w:pPr>
        <w:suppressAutoHyphens/>
        <w:spacing w:after="0" w:line="240" w:lineRule="auto"/>
        <w:contextualSpacing/>
        <w:rPr>
          <w:rFonts w:cstheme="minorHAnsi"/>
          <w:b/>
          <w:bCs/>
        </w:rPr>
      </w:pPr>
      <w:r w:rsidRPr="00BF044B">
        <w:rPr>
          <w:rFonts w:cstheme="minorHAnsi"/>
          <w:b/>
          <w:bCs/>
        </w:rPr>
        <w:t>spring-core-5.2.3.RELEASE.jar</w:t>
      </w:r>
    </w:p>
    <w:p w14:paraId="1D33BE88"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Description:</w:t>
      </w:r>
    </w:p>
    <w:p w14:paraId="65211DBA" w14:textId="77777777" w:rsidR="00BF044B" w:rsidRPr="00BF044B" w:rsidRDefault="00BF044B" w:rsidP="00BF044B">
      <w:pPr>
        <w:suppressAutoHyphens/>
        <w:spacing w:after="0" w:line="240" w:lineRule="auto"/>
        <w:contextualSpacing/>
        <w:rPr>
          <w:rFonts w:cstheme="minorHAnsi"/>
        </w:rPr>
      </w:pPr>
      <w:r w:rsidRPr="00BF044B">
        <w:rPr>
          <w:rFonts w:cstheme="minorHAnsi"/>
        </w:rPr>
        <w:t>Spring Core</w:t>
      </w:r>
    </w:p>
    <w:p w14:paraId="427E5CDC"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04BD3A2B" w14:textId="77777777" w:rsidR="00BF044B" w:rsidRPr="00BF044B" w:rsidRDefault="00BF044B" w:rsidP="00BF044B">
      <w:pPr>
        <w:suppressAutoHyphens/>
        <w:spacing w:after="0" w:line="240" w:lineRule="auto"/>
        <w:contextualSpacing/>
        <w:rPr>
          <w:rFonts w:cstheme="minorHAnsi"/>
        </w:rPr>
      </w:pPr>
      <w:r w:rsidRPr="00BF044B">
        <w:rPr>
          <w:rFonts w:cstheme="minorHAnsi"/>
        </w:rPr>
        <w:t>Apache License, Version 2.0: https://www.apache.org/licenses/LICENSE-2.0</w:t>
      </w:r>
    </w:p>
    <w:p w14:paraId="5440682E" w14:textId="77777777" w:rsidR="00BF044B" w:rsidRDefault="00BF044B" w:rsidP="00BF044B">
      <w:pPr>
        <w:suppressAutoHyphens/>
        <w:spacing w:after="0" w:line="240" w:lineRule="auto"/>
        <w:contextualSpacing/>
        <w:rPr>
          <w:rFonts w:cstheme="minorHAnsi"/>
        </w:rPr>
      </w:pPr>
    </w:p>
    <w:p w14:paraId="2B525DA8" w14:textId="77777777" w:rsidR="00BF044B" w:rsidRPr="00BF044B" w:rsidRDefault="00BF044B" w:rsidP="00BF044B">
      <w:pPr>
        <w:suppressAutoHyphens/>
        <w:spacing w:after="0" w:line="240" w:lineRule="auto"/>
        <w:contextualSpacing/>
        <w:rPr>
          <w:rFonts w:cstheme="minorHAnsi"/>
          <w:b/>
          <w:bCs/>
        </w:rPr>
      </w:pPr>
      <w:r w:rsidRPr="00BF044B">
        <w:rPr>
          <w:rFonts w:cstheme="minorHAnsi"/>
          <w:b/>
          <w:bCs/>
        </w:rPr>
        <w:t>spring-web-5.2.3.RELEASE.jar</w:t>
      </w:r>
    </w:p>
    <w:p w14:paraId="11DFCB9A"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Description:</w:t>
      </w:r>
    </w:p>
    <w:p w14:paraId="5192970E" w14:textId="77777777" w:rsidR="00BF044B" w:rsidRPr="00BF044B" w:rsidRDefault="00BF044B" w:rsidP="00BF044B">
      <w:pPr>
        <w:suppressAutoHyphens/>
        <w:spacing w:after="0" w:line="240" w:lineRule="auto"/>
        <w:contextualSpacing/>
        <w:rPr>
          <w:rFonts w:cstheme="minorHAnsi"/>
        </w:rPr>
      </w:pPr>
      <w:r w:rsidRPr="00BF044B">
        <w:rPr>
          <w:rFonts w:cstheme="minorHAnsi"/>
        </w:rPr>
        <w:t>Spring Web</w:t>
      </w:r>
    </w:p>
    <w:p w14:paraId="7FB9D231"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16C1A767" w14:textId="77777777" w:rsidR="00BF044B" w:rsidRPr="00BF044B" w:rsidRDefault="00BF044B" w:rsidP="00BF044B">
      <w:pPr>
        <w:suppressAutoHyphens/>
        <w:spacing w:after="0" w:line="240" w:lineRule="auto"/>
        <w:contextualSpacing/>
        <w:rPr>
          <w:rFonts w:cstheme="minorHAnsi"/>
        </w:rPr>
      </w:pPr>
      <w:r w:rsidRPr="00BF044B">
        <w:rPr>
          <w:rFonts w:cstheme="minorHAnsi"/>
        </w:rPr>
        <w:t>Apache License, Version 2.0: https://www.apache.org/licenses/LICENSE-2.0</w:t>
      </w:r>
    </w:p>
    <w:p w14:paraId="4C4F9387" w14:textId="77777777" w:rsidR="00BF044B" w:rsidRDefault="00BF044B" w:rsidP="00BF044B">
      <w:pPr>
        <w:suppressAutoHyphens/>
        <w:spacing w:after="0" w:line="240" w:lineRule="auto"/>
        <w:contextualSpacing/>
        <w:rPr>
          <w:rFonts w:cstheme="minorHAnsi"/>
        </w:rPr>
      </w:pPr>
    </w:p>
    <w:p w14:paraId="5725715F" w14:textId="77777777" w:rsidR="00BF044B" w:rsidRPr="00BF044B" w:rsidRDefault="00BF044B" w:rsidP="00BF044B">
      <w:pPr>
        <w:suppressAutoHyphens/>
        <w:spacing w:after="0" w:line="240" w:lineRule="auto"/>
        <w:contextualSpacing/>
        <w:rPr>
          <w:rFonts w:cstheme="minorHAnsi"/>
          <w:b/>
          <w:bCs/>
        </w:rPr>
      </w:pPr>
      <w:r w:rsidRPr="00BF044B">
        <w:rPr>
          <w:rFonts w:cstheme="minorHAnsi"/>
          <w:b/>
          <w:bCs/>
        </w:rPr>
        <w:t>spring-webmvc-5.2.3.RELEASE.jar</w:t>
      </w:r>
    </w:p>
    <w:p w14:paraId="527B3ED9"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Description:</w:t>
      </w:r>
    </w:p>
    <w:p w14:paraId="5D26F5E7" w14:textId="77777777" w:rsidR="00BF044B" w:rsidRPr="00BF044B" w:rsidRDefault="00BF044B" w:rsidP="00BF044B">
      <w:pPr>
        <w:suppressAutoHyphens/>
        <w:spacing w:after="0" w:line="240" w:lineRule="auto"/>
        <w:contextualSpacing/>
        <w:rPr>
          <w:rFonts w:cstheme="minorHAnsi"/>
        </w:rPr>
      </w:pPr>
      <w:r w:rsidRPr="00BF044B">
        <w:rPr>
          <w:rFonts w:cstheme="minorHAnsi"/>
        </w:rPr>
        <w:t>Spring Web MVC</w:t>
      </w:r>
    </w:p>
    <w:p w14:paraId="3AB48E69"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3BC836C6" w14:textId="77777777" w:rsidR="00BF044B" w:rsidRPr="00BF044B" w:rsidRDefault="00BF044B" w:rsidP="00BF044B">
      <w:pPr>
        <w:suppressAutoHyphens/>
        <w:spacing w:after="0" w:line="240" w:lineRule="auto"/>
        <w:contextualSpacing/>
        <w:rPr>
          <w:rFonts w:cstheme="minorHAnsi"/>
        </w:rPr>
      </w:pPr>
      <w:r w:rsidRPr="00BF044B">
        <w:rPr>
          <w:rFonts w:cstheme="minorHAnsi"/>
        </w:rPr>
        <w:t>Apache License, Version 2.0: https://www.apache.org/licenses/LICENSE-2.0</w:t>
      </w:r>
    </w:p>
    <w:p w14:paraId="378CEA82" w14:textId="77777777" w:rsidR="00BF044B" w:rsidRDefault="00BF044B" w:rsidP="00BF044B">
      <w:pPr>
        <w:suppressAutoHyphens/>
        <w:spacing w:after="0" w:line="240" w:lineRule="auto"/>
        <w:contextualSpacing/>
        <w:rPr>
          <w:rFonts w:cstheme="minorHAnsi"/>
        </w:rPr>
      </w:pPr>
    </w:p>
    <w:p w14:paraId="263357C6" w14:textId="77777777" w:rsidR="00BF044B" w:rsidRPr="00BF044B" w:rsidRDefault="00BF044B" w:rsidP="00BF044B">
      <w:pPr>
        <w:suppressAutoHyphens/>
        <w:spacing w:after="0" w:line="240" w:lineRule="auto"/>
        <w:contextualSpacing/>
        <w:rPr>
          <w:rFonts w:cstheme="minorHAnsi"/>
          <w:b/>
          <w:bCs/>
        </w:rPr>
      </w:pPr>
      <w:r w:rsidRPr="00BF044B">
        <w:rPr>
          <w:rFonts w:cstheme="minorHAnsi"/>
          <w:b/>
          <w:bCs/>
        </w:rPr>
        <w:t>tomcat-embed-core-9.0.30.jar</w:t>
      </w:r>
    </w:p>
    <w:p w14:paraId="1ABB0559"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lastRenderedPageBreak/>
        <w:t>Description:</w:t>
      </w:r>
    </w:p>
    <w:p w14:paraId="13C8E693" w14:textId="77777777" w:rsidR="00BF044B" w:rsidRPr="00BF044B" w:rsidRDefault="00BF044B" w:rsidP="00BF044B">
      <w:pPr>
        <w:suppressAutoHyphens/>
        <w:spacing w:after="0" w:line="240" w:lineRule="auto"/>
        <w:contextualSpacing/>
        <w:rPr>
          <w:rFonts w:cstheme="minorHAnsi"/>
        </w:rPr>
      </w:pPr>
      <w:r w:rsidRPr="00BF044B">
        <w:rPr>
          <w:rFonts w:cstheme="minorHAnsi"/>
        </w:rPr>
        <w:t>Core Tomcat implementation</w:t>
      </w:r>
    </w:p>
    <w:p w14:paraId="1D425492"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14B31D3D" w14:textId="77777777" w:rsidR="00BF044B" w:rsidRPr="00BF044B" w:rsidRDefault="00BF044B" w:rsidP="00BF044B">
      <w:pPr>
        <w:suppressAutoHyphens/>
        <w:spacing w:after="0" w:line="240" w:lineRule="auto"/>
        <w:contextualSpacing/>
        <w:rPr>
          <w:rFonts w:cstheme="minorHAnsi"/>
        </w:rPr>
      </w:pPr>
      <w:r w:rsidRPr="00BF044B">
        <w:rPr>
          <w:rFonts w:cstheme="minorHAnsi"/>
        </w:rPr>
        <w:t>Apache License, Version 2.0: http://www.apache.org/licenses/LICENSE-2.0.txt</w:t>
      </w:r>
    </w:p>
    <w:p w14:paraId="706462C1" w14:textId="77777777" w:rsidR="00BF044B" w:rsidRDefault="00BF044B" w:rsidP="00BF044B">
      <w:pPr>
        <w:suppressAutoHyphens/>
        <w:spacing w:after="0" w:line="240" w:lineRule="auto"/>
        <w:contextualSpacing/>
        <w:rPr>
          <w:rFonts w:cstheme="minorHAnsi"/>
        </w:rPr>
      </w:pPr>
    </w:p>
    <w:p w14:paraId="52572EDB" w14:textId="77777777" w:rsidR="00BF044B" w:rsidRPr="00BF044B" w:rsidRDefault="00BF044B" w:rsidP="00BF044B">
      <w:pPr>
        <w:suppressAutoHyphens/>
        <w:spacing w:after="0" w:line="240" w:lineRule="auto"/>
        <w:contextualSpacing/>
        <w:rPr>
          <w:rFonts w:cstheme="minorHAnsi"/>
          <w:b/>
          <w:bCs/>
        </w:rPr>
      </w:pPr>
      <w:r w:rsidRPr="00BF044B">
        <w:rPr>
          <w:rFonts w:cstheme="minorHAnsi"/>
          <w:b/>
          <w:bCs/>
        </w:rPr>
        <w:t>tomcat-embed-websocket-9.0.30.jar</w:t>
      </w:r>
    </w:p>
    <w:p w14:paraId="75AD6597"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Description:</w:t>
      </w:r>
    </w:p>
    <w:p w14:paraId="181F507D" w14:textId="77777777" w:rsidR="00BF044B" w:rsidRPr="00BF044B" w:rsidRDefault="00BF044B" w:rsidP="00BF044B">
      <w:pPr>
        <w:suppressAutoHyphens/>
        <w:spacing w:after="0" w:line="240" w:lineRule="auto"/>
        <w:contextualSpacing/>
        <w:rPr>
          <w:rFonts w:cstheme="minorHAnsi"/>
        </w:rPr>
      </w:pPr>
      <w:r w:rsidRPr="00BF044B">
        <w:rPr>
          <w:rFonts w:cstheme="minorHAnsi"/>
        </w:rPr>
        <w:t>Core Tomcat implementation</w:t>
      </w:r>
    </w:p>
    <w:p w14:paraId="045F7DFE" w14:textId="77777777" w:rsidR="00BF044B" w:rsidRPr="00BF044B" w:rsidRDefault="00BF044B" w:rsidP="00BF044B">
      <w:pPr>
        <w:suppressAutoHyphens/>
        <w:spacing w:after="0" w:line="240" w:lineRule="auto"/>
        <w:contextualSpacing/>
        <w:rPr>
          <w:rFonts w:cstheme="minorHAnsi"/>
        </w:rPr>
      </w:pPr>
      <w:r w:rsidRPr="00BF044B">
        <w:rPr>
          <w:rFonts w:cstheme="minorHAnsi"/>
          <w:b/>
          <w:bCs/>
        </w:rPr>
        <w:t>License:</w:t>
      </w:r>
    </w:p>
    <w:p w14:paraId="5E711DB0" w14:textId="77777777" w:rsidR="00BF044B" w:rsidRPr="00BF044B" w:rsidRDefault="00BF044B" w:rsidP="00BF044B">
      <w:pPr>
        <w:suppressAutoHyphens/>
        <w:spacing w:after="0" w:line="240" w:lineRule="auto"/>
        <w:contextualSpacing/>
        <w:rPr>
          <w:rFonts w:cstheme="minorHAnsi"/>
        </w:rPr>
      </w:pPr>
      <w:r w:rsidRPr="00BF044B">
        <w:rPr>
          <w:rFonts w:cstheme="minorHAnsi"/>
        </w:rPr>
        <w:t>Apache License, Version 2.0: http://www.apache.org/licenses/LICENSE-2.0.txt</w:t>
      </w:r>
    </w:p>
    <w:p w14:paraId="67D41F1F" w14:textId="77777777" w:rsidR="00BF044B" w:rsidRPr="001650C9" w:rsidRDefault="00BF044B"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6088A35B" w14:textId="77777777" w:rsidR="00BF044B" w:rsidRPr="00BF044B" w:rsidRDefault="00BF044B" w:rsidP="00BF044B">
      <w:pPr>
        <w:pStyle w:val="NormalWeb"/>
        <w:suppressAutoHyphens/>
        <w:spacing w:before="0"/>
        <w:contextualSpacing/>
        <w:rPr>
          <w:rFonts w:cstheme="minorHAnsi"/>
        </w:rPr>
      </w:pPr>
      <w:r w:rsidRPr="00BF044B">
        <w:rPr>
          <w:rFonts w:cstheme="minorHAnsi"/>
        </w:rPr>
        <w:t>To mitigate the identified security vulnerabilities, the following actions should be taken:</w:t>
      </w:r>
    </w:p>
    <w:p w14:paraId="74EFC9C6" w14:textId="77777777" w:rsidR="00BF044B" w:rsidRPr="00BF044B" w:rsidRDefault="00BF044B" w:rsidP="00BF044B">
      <w:pPr>
        <w:pStyle w:val="NormalWeb"/>
        <w:suppressAutoHyphens/>
        <w:spacing w:before="0" w:after="0"/>
        <w:contextualSpacing/>
        <w:rPr>
          <w:rFonts w:cstheme="minorHAnsi"/>
        </w:rPr>
      </w:pPr>
      <w:r w:rsidRPr="00BF044B">
        <w:rPr>
          <w:rFonts w:cstheme="minorHAnsi"/>
        </w:rPr>
        <w:t>Vulnerability 1 (SQL injection):</w:t>
      </w:r>
    </w:p>
    <w:p w14:paraId="2E1CAA77" w14:textId="77777777" w:rsidR="00BF044B" w:rsidRPr="00BF044B" w:rsidRDefault="00BF044B" w:rsidP="00BF044B">
      <w:pPr>
        <w:pStyle w:val="NormalWeb"/>
        <w:numPr>
          <w:ilvl w:val="0"/>
          <w:numId w:val="23"/>
        </w:numPr>
        <w:suppressAutoHyphens/>
        <w:contextualSpacing/>
        <w:rPr>
          <w:rFonts w:cstheme="minorHAnsi"/>
        </w:rPr>
      </w:pPr>
      <w:r w:rsidRPr="00BF044B">
        <w:rPr>
          <w:rFonts w:cstheme="minorHAnsi"/>
        </w:rPr>
        <w:t>Implement parameterized queries or prepared statements to sanitize and validate user input when constructing SQL queries.</w:t>
      </w:r>
    </w:p>
    <w:p w14:paraId="1CC462B0" w14:textId="77777777" w:rsidR="00BF044B" w:rsidRPr="00BF044B" w:rsidRDefault="00BF044B" w:rsidP="00BF044B">
      <w:pPr>
        <w:pStyle w:val="NormalWeb"/>
        <w:numPr>
          <w:ilvl w:val="0"/>
          <w:numId w:val="23"/>
        </w:numPr>
        <w:suppressAutoHyphens/>
        <w:contextualSpacing/>
        <w:rPr>
          <w:rFonts w:cstheme="minorHAnsi"/>
        </w:rPr>
      </w:pPr>
      <w:r w:rsidRPr="00BF044B">
        <w:rPr>
          <w:rFonts w:cstheme="minorHAnsi"/>
        </w:rPr>
        <w:t>Conduct a thorough code review to identify similar instances of improper input validation throughout the codebase.</w:t>
      </w:r>
    </w:p>
    <w:p w14:paraId="350AAA0B" w14:textId="77777777" w:rsidR="00BF044B" w:rsidRPr="00BF044B" w:rsidRDefault="00BF044B" w:rsidP="00BF044B">
      <w:pPr>
        <w:pStyle w:val="NormalWeb"/>
        <w:numPr>
          <w:ilvl w:val="0"/>
          <w:numId w:val="23"/>
        </w:numPr>
        <w:suppressAutoHyphens/>
        <w:contextualSpacing/>
        <w:rPr>
          <w:rFonts w:cstheme="minorHAnsi"/>
        </w:rPr>
      </w:pPr>
      <w:r w:rsidRPr="00BF044B">
        <w:rPr>
          <w:rFonts w:cstheme="minorHAnsi"/>
        </w:rPr>
        <w:t>Provide developer training on secure coding practices to prevent future occurrences of SQL injection vulnerabilities.</w:t>
      </w:r>
    </w:p>
    <w:p w14:paraId="752A32FF" w14:textId="77777777" w:rsidR="00BF044B" w:rsidRPr="00BF044B" w:rsidRDefault="00BF044B" w:rsidP="00BF044B">
      <w:pPr>
        <w:pStyle w:val="NormalWeb"/>
        <w:suppressAutoHyphens/>
        <w:spacing w:before="0" w:after="0"/>
        <w:contextualSpacing/>
        <w:rPr>
          <w:rFonts w:cstheme="minorHAnsi"/>
        </w:rPr>
      </w:pPr>
      <w:r w:rsidRPr="00BF044B">
        <w:rPr>
          <w:rFonts w:cstheme="minorHAnsi"/>
        </w:rPr>
        <w:t>Vulnerability 2 (XSS):</w:t>
      </w:r>
    </w:p>
    <w:p w14:paraId="6EF35A05" w14:textId="77777777" w:rsidR="00BF044B" w:rsidRPr="00BF044B" w:rsidRDefault="00BF044B" w:rsidP="00BF044B">
      <w:pPr>
        <w:pStyle w:val="NormalWeb"/>
        <w:numPr>
          <w:ilvl w:val="0"/>
          <w:numId w:val="24"/>
        </w:numPr>
        <w:suppressAutoHyphens/>
        <w:contextualSpacing/>
        <w:rPr>
          <w:rFonts w:cstheme="minorHAnsi"/>
        </w:rPr>
      </w:pPr>
      <w:r w:rsidRPr="00BF044B">
        <w:rPr>
          <w:rFonts w:cstheme="minorHAnsi"/>
        </w:rPr>
        <w:t>Implement output encoding when displaying user-generated content to prevent XSS attacks.</w:t>
      </w:r>
    </w:p>
    <w:p w14:paraId="08D1558D" w14:textId="77777777" w:rsidR="00BF044B" w:rsidRPr="00BF044B" w:rsidRDefault="00BF044B" w:rsidP="00BF044B">
      <w:pPr>
        <w:pStyle w:val="NormalWeb"/>
        <w:numPr>
          <w:ilvl w:val="0"/>
          <w:numId w:val="24"/>
        </w:numPr>
        <w:suppressAutoHyphens/>
        <w:contextualSpacing/>
        <w:rPr>
          <w:rFonts w:cstheme="minorHAnsi"/>
        </w:rPr>
      </w:pPr>
      <w:r w:rsidRPr="00BF044B">
        <w:rPr>
          <w:rFonts w:cstheme="minorHAnsi"/>
        </w:rPr>
        <w:t>Perform input validation and filtering on user inputs to prevent the injection of malicious scripts.</w:t>
      </w:r>
    </w:p>
    <w:p w14:paraId="61CBACB5" w14:textId="77777777" w:rsidR="00BF044B" w:rsidRPr="00BF044B" w:rsidRDefault="00BF044B" w:rsidP="00BF044B">
      <w:pPr>
        <w:pStyle w:val="NormalWeb"/>
        <w:numPr>
          <w:ilvl w:val="0"/>
          <w:numId w:val="24"/>
        </w:numPr>
        <w:suppressAutoHyphens/>
        <w:contextualSpacing/>
        <w:rPr>
          <w:rFonts w:cstheme="minorHAnsi"/>
        </w:rPr>
      </w:pPr>
      <w:r w:rsidRPr="00BF044B">
        <w:rPr>
          <w:rFonts w:cstheme="minorHAnsi"/>
        </w:rPr>
        <w:t>Apply context-specific output encoding to ensure proper protection against different types of XSS attacks.</w:t>
      </w:r>
    </w:p>
    <w:p w14:paraId="5DAD7538" w14:textId="77777777" w:rsidR="00BF044B" w:rsidRPr="00BF044B" w:rsidRDefault="00BF044B" w:rsidP="00BF044B">
      <w:pPr>
        <w:pStyle w:val="NormalWeb"/>
        <w:suppressAutoHyphens/>
        <w:spacing w:before="0" w:after="0"/>
        <w:contextualSpacing/>
        <w:rPr>
          <w:rFonts w:cstheme="minorHAnsi"/>
        </w:rPr>
      </w:pPr>
      <w:r w:rsidRPr="00BF044B">
        <w:rPr>
          <w:rFonts w:cstheme="minorHAnsi"/>
        </w:rPr>
        <w:t>Third-party library vulnerabilities:</w:t>
      </w:r>
    </w:p>
    <w:p w14:paraId="6276BA89" w14:textId="77777777" w:rsidR="00BF044B" w:rsidRPr="00BF044B" w:rsidRDefault="00BF044B" w:rsidP="00BF044B">
      <w:pPr>
        <w:pStyle w:val="NormalWeb"/>
        <w:numPr>
          <w:ilvl w:val="0"/>
          <w:numId w:val="25"/>
        </w:numPr>
        <w:suppressAutoHyphens/>
        <w:contextualSpacing/>
        <w:rPr>
          <w:rFonts w:cstheme="minorHAnsi"/>
        </w:rPr>
      </w:pPr>
      <w:r w:rsidRPr="00BF044B">
        <w:rPr>
          <w:rFonts w:cstheme="minorHAnsi"/>
        </w:rPr>
        <w:t>Regularly update all third-party libraries to their latest patched versions to mitigate known vulnerabilities.</w:t>
      </w:r>
    </w:p>
    <w:p w14:paraId="7FDF07C3" w14:textId="77777777" w:rsidR="00BF044B" w:rsidRPr="00BF044B" w:rsidRDefault="00BF044B" w:rsidP="00BF044B">
      <w:pPr>
        <w:pStyle w:val="NormalWeb"/>
        <w:numPr>
          <w:ilvl w:val="0"/>
          <w:numId w:val="25"/>
        </w:numPr>
        <w:suppressAutoHyphens/>
        <w:contextualSpacing/>
        <w:rPr>
          <w:rFonts w:cstheme="minorHAnsi"/>
        </w:rPr>
      </w:pPr>
      <w:r w:rsidRPr="00BF044B">
        <w:rPr>
          <w:rFonts w:cstheme="minorHAnsi"/>
        </w:rPr>
        <w:t>Monitor vulnerability databases and security advisories to stay informed about new vulnerabilities and updates for the libraries used.</w:t>
      </w:r>
    </w:p>
    <w:p w14:paraId="2A39B68F" w14:textId="77777777" w:rsidR="00BF044B" w:rsidRPr="00BF044B" w:rsidRDefault="00BF044B" w:rsidP="00BF044B">
      <w:pPr>
        <w:pStyle w:val="NormalWeb"/>
        <w:numPr>
          <w:ilvl w:val="0"/>
          <w:numId w:val="25"/>
        </w:numPr>
        <w:suppressAutoHyphens/>
        <w:contextualSpacing/>
        <w:rPr>
          <w:rFonts w:cstheme="minorHAnsi"/>
        </w:rPr>
      </w:pPr>
      <w:r w:rsidRPr="00BF044B">
        <w:rPr>
          <w:rFonts w:cstheme="minorHAnsi"/>
        </w:rPr>
        <w:t>Consider implementing an automated vulnerability scanning tool to identify and track vulnerabilities in third-party libraries used.</w:t>
      </w:r>
    </w:p>
    <w:p w14:paraId="031D4307" w14:textId="77777777" w:rsidR="00BF044B" w:rsidRPr="00BF044B" w:rsidRDefault="00BF044B" w:rsidP="00BF044B">
      <w:pPr>
        <w:pStyle w:val="NormalWeb"/>
        <w:suppressAutoHyphens/>
        <w:spacing w:before="0" w:after="0"/>
        <w:contextualSpacing/>
        <w:rPr>
          <w:rFonts w:cstheme="minorHAnsi"/>
        </w:rPr>
      </w:pPr>
      <w:r w:rsidRPr="00BF044B">
        <w:rPr>
          <w:rFonts w:cstheme="minorHAnsi"/>
        </w:rPr>
        <w:t xml:space="preserve">Please note that the identified vulnerabilities should be addressed promptly to minimize the risk of exploitation and protect Artemis </w:t>
      </w:r>
      <w:proofErr w:type="spellStart"/>
      <w:r w:rsidRPr="00BF044B">
        <w:rPr>
          <w:rFonts w:cstheme="minorHAnsi"/>
        </w:rPr>
        <w:t>Financial's</w:t>
      </w:r>
      <w:proofErr w:type="spellEnd"/>
      <w:r w:rsidRPr="00BF044B">
        <w:rPr>
          <w:rFonts w:cstheme="minorHAnsi"/>
        </w:rPr>
        <w:t xml:space="preserve"> web-based software application and its users' data.</w:t>
      </w:r>
    </w:p>
    <w:p w14:paraId="14A10411" w14:textId="77777777" w:rsidR="00BF044B" w:rsidRPr="00BF044B" w:rsidRDefault="00BF044B" w:rsidP="00BF044B">
      <w:pPr>
        <w:pStyle w:val="NormalWeb"/>
        <w:suppressAutoHyphens/>
        <w:contextualSpacing/>
        <w:rPr>
          <w:rFonts w:cstheme="minorHAnsi"/>
        </w:rPr>
      </w:pPr>
    </w:p>
    <w:p w14:paraId="397570E0" w14:textId="32671803"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A6820"/>
    <w:multiLevelType w:val="multilevel"/>
    <w:tmpl w:val="C7801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12A32"/>
    <w:multiLevelType w:val="multilevel"/>
    <w:tmpl w:val="0B88CB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50871"/>
    <w:multiLevelType w:val="multilevel"/>
    <w:tmpl w:val="2DD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37BE312D"/>
    <w:multiLevelType w:val="multilevel"/>
    <w:tmpl w:val="76983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FC6AC3"/>
    <w:multiLevelType w:val="multilevel"/>
    <w:tmpl w:val="1DB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10E5F"/>
    <w:multiLevelType w:val="multilevel"/>
    <w:tmpl w:val="F318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A5373F"/>
    <w:multiLevelType w:val="multilevel"/>
    <w:tmpl w:val="6408E1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0047466">
    <w:abstractNumId w:val="21"/>
  </w:num>
  <w:num w:numId="2" w16cid:durableId="2005282911">
    <w:abstractNumId w:val="2"/>
  </w:num>
  <w:num w:numId="3" w16cid:durableId="1688872757">
    <w:abstractNumId w:val="7"/>
  </w:num>
  <w:num w:numId="4" w16cid:durableId="2037345273">
    <w:abstractNumId w:val="15"/>
  </w:num>
  <w:num w:numId="5" w16cid:durableId="1064991700">
    <w:abstractNumId w:val="13"/>
  </w:num>
  <w:num w:numId="6" w16cid:durableId="1466966741">
    <w:abstractNumId w:val="11"/>
  </w:num>
  <w:num w:numId="7" w16cid:durableId="1402169401">
    <w:abstractNumId w:val="8"/>
  </w:num>
  <w:num w:numId="8" w16cid:durableId="1758601416">
    <w:abstractNumId w:val="18"/>
  </w:num>
  <w:num w:numId="9" w16cid:durableId="2138139513">
    <w:abstractNumId w:val="16"/>
    <w:lvlOverride w:ilvl="0">
      <w:lvl w:ilvl="0">
        <w:numFmt w:val="lowerLetter"/>
        <w:lvlText w:val="%1."/>
        <w:lvlJc w:val="left"/>
      </w:lvl>
    </w:lvlOverride>
  </w:num>
  <w:num w:numId="10" w16cid:durableId="458493733">
    <w:abstractNumId w:val="9"/>
  </w:num>
  <w:num w:numId="11" w16cid:durableId="488713933">
    <w:abstractNumId w:val="3"/>
    <w:lvlOverride w:ilvl="0">
      <w:lvl w:ilvl="0">
        <w:numFmt w:val="lowerLetter"/>
        <w:lvlText w:val="%1."/>
        <w:lvlJc w:val="left"/>
      </w:lvl>
    </w:lvlOverride>
  </w:num>
  <w:num w:numId="12" w16cid:durableId="2063819825">
    <w:abstractNumId w:val="1"/>
  </w:num>
  <w:num w:numId="13" w16cid:durableId="1181704834">
    <w:abstractNumId w:val="19"/>
  </w:num>
  <w:num w:numId="14" w16cid:durableId="1402596">
    <w:abstractNumId w:val="10"/>
  </w:num>
  <w:num w:numId="15" w16cid:durableId="1855069138">
    <w:abstractNumId w:val="6"/>
  </w:num>
  <w:num w:numId="16" w16cid:durableId="2038461339">
    <w:abstractNumId w:val="22"/>
  </w:num>
  <w:num w:numId="17" w16cid:durableId="106318219">
    <w:abstractNumId w:val="24"/>
  </w:num>
  <w:num w:numId="18" w16cid:durableId="2010404293">
    <w:abstractNumId w:val="23"/>
  </w:num>
  <w:num w:numId="19" w16cid:durableId="83259899">
    <w:abstractNumId w:val="14"/>
  </w:num>
  <w:num w:numId="20" w16cid:durableId="731002716">
    <w:abstractNumId w:val="0"/>
  </w:num>
  <w:num w:numId="21" w16cid:durableId="880289812">
    <w:abstractNumId w:val="4"/>
  </w:num>
  <w:num w:numId="22" w16cid:durableId="1836526841">
    <w:abstractNumId w:val="5"/>
  </w:num>
  <w:num w:numId="23" w16cid:durableId="2057001613">
    <w:abstractNumId w:val="20"/>
  </w:num>
  <w:num w:numId="24" w16cid:durableId="615453608">
    <w:abstractNumId w:val="12"/>
  </w:num>
  <w:num w:numId="25" w16cid:durableId="9752607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044B"/>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BF0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267">
      <w:bodyDiv w:val="1"/>
      <w:marLeft w:val="0"/>
      <w:marRight w:val="0"/>
      <w:marTop w:val="0"/>
      <w:marBottom w:val="0"/>
      <w:divBdr>
        <w:top w:val="none" w:sz="0" w:space="0" w:color="auto"/>
        <w:left w:val="none" w:sz="0" w:space="0" w:color="auto"/>
        <w:bottom w:val="none" w:sz="0" w:space="0" w:color="auto"/>
        <w:right w:val="none" w:sz="0" w:space="0" w:color="auto"/>
      </w:divBdr>
    </w:div>
    <w:div w:id="117721495">
      <w:bodyDiv w:val="1"/>
      <w:marLeft w:val="0"/>
      <w:marRight w:val="0"/>
      <w:marTop w:val="0"/>
      <w:marBottom w:val="0"/>
      <w:divBdr>
        <w:top w:val="none" w:sz="0" w:space="0" w:color="auto"/>
        <w:left w:val="none" w:sz="0" w:space="0" w:color="auto"/>
        <w:bottom w:val="none" w:sz="0" w:space="0" w:color="auto"/>
        <w:right w:val="none" w:sz="0" w:space="0" w:color="auto"/>
      </w:divBdr>
      <w:divsChild>
        <w:div w:id="150428010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7290443">
      <w:bodyDiv w:val="1"/>
      <w:marLeft w:val="0"/>
      <w:marRight w:val="0"/>
      <w:marTop w:val="0"/>
      <w:marBottom w:val="0"/>
      <w:divBdr>
        <w:top w:val="none" w:sz="0" w:space="0" w:color="auto"/>
        <w:left w:val="none" w:sz="0" w:space="0" w:color="auto"/>
        <w:bottom w:val="none" w:sz="0" w:space="0" w:color="auto"/>
        <w:right w:val="none" w:sz="0" w:space="0" w:color="auto"/>
      </w:divBdr>
      <w:divsChild>
        <w:div w:id="67183146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66042363">
      <w:bodyDiv w:val="1"/>
      <w:marLeft w:val="0"/>
      <w:marRight w:val="0"/>
      <w:marTop w:val="0"/>
      <w:marBottom w:val="0"/>
      <w:divBdr>
        <w:top w:val="none" w:sz="0" w:space="0" w:color="auto"/>
        <w:left w:val="none" w:sz="0" w:space="0" w:color="auto"/>
        <w:bottom w:val="none" w:sz="0" w:space="0" w:color="auto"/>
        <w:right w:val="none" w:sz="0" w:space="0" w:color="auto"/>
      </w:divBdr>
      <w:divsChild>
        <w:div w:id="31576254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4540931">
      <w:bodyDiv w:val="1"/>
      <w:marLeft w:val="0"/>
      <w:marRight w:val="0"/>
      <w:marTop w:val="0"/>
      <w:marBottom w:val="0"/>
      <w:divBdr>
        <w:top w:val="none" w:sz="0" w:space="0" w:color="auto"/>
        <w:left w:val="none" w:sz="0" w:space="0" w:color="auto"/>
        <w:bottom w:val="none" w:sz="0" w:space="0" w:color="auto"/>
        <w:right w:val="none" w:sz="0" w:space="0" w:color="auto"/>
      </w:divBdr>
      <w:divsChild>
        <w:div w:id="2564476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5677753">
      <w:bodyDiv w:val="1"/>
      <w:marLeft w:val="0"/>
      <w:marRight w:val="0"/>
      <w:marTop w:val="0"/>
      <w:marBottom w:val="0"/>
      <w:divBdr>
        <w:top w:val="none" w:sz="0" w:space="0" w:color="auto"/>
        <w:left w:val="none" w:sz="0" w:space="0" w:color="auto"/>
        <w:bottom w:val="none" w:sz="0" w:space="0" w:color="auto"/>
        <w:right w:val="none" w:sz="0" w:space="0" w:color="auto"/>
      </w:divBdr>
      <w:divsChild>
        <w:div w:id="122914522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3807034">
      <w:bodyDiv w:val="1"/>
      <w:marLeft w:val="0"/>
      <w:marRight w:val="0"/>
      <w:marTop w:val="0"/>
      <w:marBottom w:val="0"/>
      <w:divBdr>
        <w:top w:val="none" w:sz="0" w:space="0" w:color="auto"/>
        <w:left w:val="none" w:sz="0" w:space="0" w:color="auto"/>
        <w:bottom w:val="none" w:sz="0" w:space="0" w:color="auto"/>
        <w:right w:val="none" w:sz="0" w:space="0" w:color="auto"/>
      </w:divBdr>
      <w:divsChild>
        <w:div w:id="45818720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7366151">
      <w:bodyDiv w:val="1"/>
      <w:marLeft w:val="0"/>
      <w:marRight w:val="0"/>
      <w:marTop w:val="0"/>
      <w:marBottom w:val="0"/>
      <w:divBdr>
        <w:top w:val="none" w:sz="0" w:space="0" w:color="auto"/>
        <w:left w:val="none" w:sz="0" w:space="0" w:color="auto"/>
        <w:bottom w:val="none" w:sz="0" w:space="0" w:color="auto"/>
        <w:right w:val="none" w:sz="0" w:space="0" w:color="auto"/>
      </w:divBdr>
      <w:divsChild>
        <w:div w:id="73636363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706836283">
      <w:bodyDiv w:val="1"/>
      <w:marLeft w:val="0"/>
      <w:marRight w:val="0"/>
      <w:marTop w:val="0"/>
      <w:marBottom w:val="0"/>
      <w:divBdr>
        <w:top w:val="none" w:sz="0" w:space="0" w:color="auto"/>
        <w:left w:val="none" w:sz="0" w:space="0" w:color="auto"/>
        <w:bottom w:val="none" w:sz="0" w:space="0" w:color="auto"/>
        <w:right w:val="none" w:sz="0" w:space="0" w:color="auto"/>
      </w:divBdr>
      <w:divsChild>
        <w:div w:id="159404755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765229334">
      <w:bodyDiv w:val="1"/>
      <w:marLeft w:val="0"/>
      <w:marRight w:val="0"/>
      <w:marTop w:val="0"/>
      <w:marBottom w:val="0"/>
      <w:divBdr>
        <w:top w:val="none" w:sz="0" w:space="0" w:color="auto"/>
        <w:left w:val="none" w:sz="0" w:space="0" w:color="auto"/>
        <w:bottom w:val="none" w:sz="0" w:space="0" w:color="auto"/>
        <w:right w:val="none" w:sz="0" w:space="0" w:color="auto"/>
      </w:divBdr>
    </w:div>
    <w:div w:id="768893404">
      <w:bodyDiv w:val="1"/>
      <w:marLeft w:val="0"/>
      <w:marRight w:val="0"/>
      <w:marTop w:val="0"/>
      <w:marBottom w:val="0"/>
      <w:divBdr>
        <w:top w:val="none" w:sz="0" w:space="0" w:color="auto"/>
        <w:left w:val="none" w:sz="0" w:space="0" w:color="auto"/>
        <w:bottom w:val="none" w:sz="0" w:space="0" w:color="auto"/>
        <w:right w:val="none" w:sz="0" w:space="0" w:color="auto"/>
      </w:divBdr>
    </w:div>
    <w:div w:id="811555635">
      <w:bodyDiv w:val="1"/>
      <w:marLeft w:val="0"/>
      <w:marRight w:val="0"/>
      <w:marTop w:val="0"/>
      <w:marBottom w:val="0"/>
      <w:divBdr>
        <w:top w:val="none" w:sz="0" w:space="0" w:color="auto"/>
        <w:left w:val="none" w:sz="0" w:space="0" w:color="auto"/>
        <w:bottom w:val="none" w:sz="0" w:space="0" w:color="auto"/>
        <w:right w:val="none" w:sz="0" w:space="0" w:color="auto"/>
      </w:divBdr>
    </w:div>
    <w:div w:id="845901921">
      <w:bodyDiv w:val="1"/>
      <w:marLeft w:val="0"/>
      <w:marRight w:val="0"/>
      <w:marTop w:val="0"/>
      <w:marBottom w:val="0"/>
      <w:divBdr>
        <w:top w:val="none" w:sz="0" w:space="0" w:color="auto"/>
        <w:left w:val="none" w:sz="0" w:space="0" w:color="auto"/>
        <w:bottom w:val="none" w:sz="0" w:space="0" w:color="auto"/>
        <w:right w:val="none" w:sz="0" w:space="0" w:color="auto"/>
      </w:divBdr>
      <w:divsChild>
        <w:div w:id="210950124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9799994">
      <w:bodyDiv w:val="1"/>
      <w:marLeft w:val="0"/>
      <w:marRight w:val="0"/>
      <w:marTop w:val="0"/>
      <w:marBottom w:val="0"/>
      <w:divBdr>
        <w:top w:val="none" w:sz="0" w:space="0" w:color="auto"/>
        <w:left w:val="none" w:sz="0" w:space="0" w:color="auto"/>
        <w:bottom w:val="none" w:sz="0" w:space="0" w:color="auto"/>
        <w:right w:val="none" w:sz="0" w:space="0" w:color="auto"/>
      </w:divBdr>
      <w:divsChild>
        <w:div w:id="111039279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017806177">
      <w:bodyDiv w:val="1"/>
      <w:marLeft w:val="0"/>
      <w:marRight w:val="0"/>
      <w:marTop w:val="0"/>
      <w:marBottom w:val="0"/>
      <w:divBdr>
        <w:top w:val="none" w:sz="0" w:space="0" w:color="auto"/>
        <w:left w:val="none" w:sz="0" w:space="0" w:color="auto"/>
        <w:bottom w:val="none" w:sz="0" w:space="0" w:color="auto"/>
        <w:right w:val="none" w:sz="0" w:space="0" w:color="auto"/>
      </w:divBdr>
      <w:divsChild>
        <w:div w:id="122730200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0118629">
      <w:bodyDiv w:val="1"/>
      <w:marLeft w:val="0"/>
      <w:marRight w:val="0"/>
      <w:marTop w:val="0"/>
      <w:marBottom w:val="0"/>
      <w:divBdr>
        <w:top w:val="none" w:sz="0" w:space="0" w:color="auto"/>
        <w:left w:val="none" w:sz="0" w:space="0" w:color="auto"/>
        <w:bottom w:val="none" w:sz="0" w:space="0" w:color="auto"/>
        <w:right w:val="none" w:sz="0" w:space="0" w:color="auto"/>
      </w:divBdr>
      <w:divsChild>
        <w:div w:id="92615755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65895366">
      <w:bodyDiv w:val="1"/>
      <w:marLeft w:val="0"/>
      <w:marRight w:val="0"/>
      <w:marTop w:val="0"/>
      <w:marBottom w:val="0"/>
      <w:divBdr>
        <w:top w:val="none" w:sz="0" w:space="0" w:color="auto"/>
        <w:left w:val="none" w:sz="0" w:space="0" w:color="auto"/>
        <w:bottom w:val="none" w:sz="0" w:space="0" w:color="auto"/>
        <w:right w:val="none" w:sz="0" w:space="0" w:color="auto"/>
      </w:divBdr>
      <w:divsChild>
        <w:div w:id="49788775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77307775">
      <w:bodyDiv w:val="1"/>
      <w:marLeft w:val="0"/>
      <w:marRight w:val="0"/>
      <w:marTop w:val="0"/>
      <w:marBottom w:val="0"/>
      <w:divBdr>
        <w:top w:val="none" w:sz="0" w:space="0" w:color="auto"/>
        <w:left w:val="none" w:sz="0" w:space="0" w:color="auto"/>
        <w:bottom w:val="none" w:sz="0" w:space="0" w:color="auto"/>
        <w:right w:val="none" w:sz="0" w:space="0" w:color="auto"/>
      </w:divBdr>
      <w:divsChild>
        <w:div w:id="41408893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243485145">
      <w:bodyDiv w:val="1"/>
      <w:marLeft w:val="0"/>
      <w:marRight w:val="0"/>
      <w:marTop w:val="0"/>
      <w:marBottom w:val="0"/>
      <w:divBdr>
        <w:top w:val="none" w:sz="0" w:space="0" w:color="auto"/>
        <w:left w:val="none" w:sz="0" w:space="0" w:color="auto"/>
        <w:bottom w:val="none" w:sz="0" w:space="0" w:color="auto"/>
        <w:right w:val="none" w:sz="0" w:space="0" w:color="auto"/>
      </w:divBdr>
      <w:divsChild>
        <w:div w:id="65360778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246765487">
      <w:bodyDiv w:val="1"/>
      <w:marLeft w:val="0"/>
      <w:marRight w:val="0"/>
      <w:marTop w:val="0"/>
      <w:marBottom w:val="0"/>
      <w:divBdr>
        <w:top w:val="none" w:sz="0" w:space="0" w:color="auto"/>
        <w:left w:val="none" w:sz="0" w:space="0" w:color="auto"/>
        <w:bottom w:val="none" w:sz="0" w:space="0" w:color="auto"/>
        <w:right w:val="none" w:sz="0" w:space="0" w:color="auto"/>
      </w:divBdr>
    </w:div>
    <w:div w:id="1291589684">
      <w:bodyDiv w:val="1"/>
      <w:marLeft w:val="0"/>
      <w:marRight w:val="0"/>
      <w:marTop w:val="0"/>
      <w:marBottom w:val="0"/>
      <w:divBdr>
        <w:top w:val="none" w:sz="0" w:space="0" w:color="auto"/>
        <w:left w:val="none" w:sz="0" w:space="0" w:color="auto"/>
        <w:bottom w:val="none" w:sz="0" w:space="0" w:color="auto"/>
        <w:right w:val="none" w:sz="0" w:space="0" w:color="auto"/>
      </w:divBdr>
      <w:divsChild>
        <w:div w:id="168119836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316225716">
      <w:bodyDiv w:val="1"/>
      <w:marLeft w:val="0"/>
      <w:marRight w:val="0"/>
      <w:marTop w:val="0"/>
      <w:marBottom w:val="0"/>
      <w:divBdr>
        <w:top w:val="none" w:sz="0" w:space="0" w:color="auto"/>
        <w:left w:val="none" w:sz="0" w:space="0" w:color="auto"/>
        <w:bottom w:val="none" w:sz="0" w:space="0" w:color="auto"/>
        <w:right w:val="none" w:sz="0" w:space="0" w:color="auto"/>
      </w:divBdr>
    </w:div>
    <w:div w:id="1356879304">
      <w:bodyDiv w:val="1"/>
      <w:marLeft w:val="0"/>
      <w:marRight w:val="0"/>
      <w:marTop w:val="0"/>
      <w:marBottom w:val="0"/>
      <w:divBdr>
        <w:top w:val="none" w:sz="0" w:space="0" w:color="auto"/>
        <w:left w:val="none" w:sz="0" w:space="0" w:color="auto"/>
        <w:bottom w:val="none" w:sz="0" w:space="0" w:color="auto"/>
        <w:right w:val="none" w:sz="0" w:space="0" w:color="auto"/>
      </w:divBdr>
    </w:div>
    <w:div w:id="1468276680">
      <w:bodyDiv w:val="1"/>
      <w:marLeft w:val="0"/>
      <w:marRight w:val="0"/>
      <w:marTop w:val="0"/>
      <w:marBottom w:val="0"/>
      <w:divBdr>
        <w:top w:val="none" w:sz="0" w:space="0" w:color="auto"/>
        <w:left w:val="none" w:sz="0" w:space="0" w:color="auto"/>
        <w:bottom w:val="none" w:sz="0" w:space="0" w:color="auto"/>
        <w:right w:val="none" w:sz="0" w:space="0" w:color="auto"/>
      </w:divBdr>
      <w:divsChild>
        <w:div w:id="20788220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68472892">
      <w:bodyDiv w:val="1"/>
      <w:marLeft w:val="0"/>
      <w:marRight w:val="0"/>
      <w:marTop w:val="0"/>
      <w:marBottom w:val="0"/>
      <w:divBdr>
        <w:top w:val="none" w:sz="0" w:space="0" w:color="auto"/>
        <w:left w:val="none" w:sz="0" w:space="0" w:color="auto"/>
        <w:bottom w:val="none" w:sz="0" w:space="0" w:color="auto"/>
        <w:right w:val="none" w:sz="0" w:space="0" w:color="auto"/>
      </w:divBdr>
      <w:divsChild>
        <w:div w:id="154509265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1849692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1249592">
      <w:bodyDiv w:val="1"/>
      <w:marLeft w:val="0"/>
      <w:marRight w:val="0"/>
      <w:marTop w:val="0"/>
      <w:marBottom w:val="0"/>
      <w:divBdr>
        <w:top w:val="none" w:sz="0" w:space="0" w:color="auto"/>
        <w:left w:val="none" w:sz="0" w:space="0" w:color="auto"/>
        <w:bottom w:val="none" w:sz="0" w:space="0" w:color="auto"/>
        <w:right w:val="none" w:sz="0" w:space="0" w:color="auto"/>
      </w:divBdr>
    </w:div>
    <w:div w:id="1756977603">
      <w:bodyDiv w:val="1"/>
      <w:marLeft w:val="0"/>
      <w:marRight w:val="0"/>
      <w:marTop w:val="0"/>
      <w:marBottom w:val="0"/>
      <w:divBdr>
        <w:top w:val="none" w:sz="0" w:space="0" w:color="auto"/>
        <w:left w:val="none" w:sz="0" w:space="0" w:color="auto"/>
        <w:bottom w:val="none" w:sz="0" w:space="0" w:color="auto"/>
        <w:right w:val="none" w:sz="0" w:space="0" w:color="auto"/>
      </w:divBdr>
      <w:divsChild>
        <w:div w:id="37816340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873810621">
      <w:bodyDiv w:val="1"/>
      <w:marLeft w:val="0"/>
      <w:marRight w:val="0"/>
      <w:marTop w:val="0"/>
      <w:marBottom w:val="0"/>
      <w:divBdr>
        <w:top w:val="none" w:sz="0" w:space="0" w:color="auto"/>
        <w:left w:val="none" w:sz="0" w:space="0" w:color="auto"/>
        <w:bottom w:val="none" w:sz="0" w:space="0" w:color="auto"/>
        <w:right w:val="none" w:sz="0" w:space="0" w:color="auto"/>
      </w:divBdr>
      <w:divsChild>
        <w:div w:id="40954527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888294000">
      <w:bodyDiv w:val="1"/>
      <w:marLeft w:val="0"/>
      <w:marRight w:val="0"/>
      <w:marTop w:val="0"/>
      <w:marBottom w:val="0"/>
      <w:divBdr>
        <w:top w:val="none" w:sz="0" w:space="0" w:color="auto"/>
        <w:left w:val="none" w:sz="0" w:space="0" w:color="auto"/>
        <w:bottom w:val="none" w:sz="0" w:space="0" w:color="auto"/>
        <w:right w:val="none" w:sz="0" w:space="0" w:color="auto"/>
      </w:divBdr>
    </w:div>
    <w:div w:id="1898320081">
      <w:bodyDiv w:val="1"/>
      <w:marLeft w:val="0"/>
      <w:marRight w:val="0"/>
      <w:marTop w:val="0"/>
      <w:marBottom w:val="0"/>
      <w:divBdr>
        <w:top w:val="none" w:sz="0" w:space="0" w:color="auto"/>
        <w:left w:val="none" w:sz="0" w:space="0" w:color="auto"/>
        <w:bottom w:val="none" w:sz="0" w:space="0" w:color="auto"/>
        <w:right w:val="none" w:sz="0" w:space="0" w:color="auto"/>
      </w:divBdr>
    </w:div>
    <w:div w:id="1925458754">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7540845">
      <w:bodyDiv w:val="1"/>
      <w:marLeft w:val="0"/>
      <w:marRight w:val="0"/>
      <w:marTop w:val="0"/>
      <w:marBottom w:val="0"/>
      <w:divBdr>
        <w:top w:val="none" w:sz="0" w:space="0" w:color="auto"/>
        <w:left w:val="none" w:sz="0" w:space="0" w:color="auto"/>
        <w:bottom w:val="none" w:sz="0" w:space="0" w:color="auto"/>
        <w:right w:val="none" w:sz="0" w:space="0" w:color="auto"/>
      </w:divBdr>
      <w:divsChild>
        <w:div w:id="159777775">
          <w:marLeft w:val="0"/>
          <w:marRight w:val="0"/>
          <w:marTop w:val="0"/>
          <w:marBottom w:val="0"/>
          <w:divBdr>
            <w:top w:val="single" w:sz="2" w:space="0" w:color="auto"/>
            <w:left w:val="single" w:sz="2" w:space="0" w:color="auto"/>
            <w:bottom w:val="single" w:sz="6" w:space="0" w:color="auto"/>
            <w:right w:val="single" w:sz="2" w:space="0" w:color="auto"/>
          </w:divBdr>
          <w:divsChild>
            <w:div w:id="98453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278139">
                  <w:marLeft w:val="0"/>
                  <w:marRight w:val="0"/>
                  <w:marTop w:val="0"/>
                  <w:marBottom w:val="0"/>
                  <w:divBdr>
                    <w:top w:val="single" w:sz="2" w:space="0" w:color="D9D9E3"/>
                    <w:left w:val="single" w:sz="2" w:space="0" w:color="D9D9E3"/>
                    <w:bottom w:val="single" w:sz="2" w:space="0" w:color="D9D9E3"/>
                    <w:right w:val="single" w:sz="2" w:space="0" w:color="D9D9E3"/>
                  </w:divBdr>
                  <w:divsChild>
                    <w:div w:id="1434517866">
                      <w:marLeft w:val="0"/>
                      <w:marRight w:val="0"/>
                      <w:marTop w:val="0"/>
                      <w:marBottom w:val="0"/>
                      <w:divBdr>
                        <w:top w:val="single" w:sz="2" w:space="0" w:color="D9D9E3"/>
                        <w:left w:val="single" w:sz="2" w:space="0" w:color="D9D9E3"/>
                        <w:bottom w:val="single" w:sz="2" w:space="0" w:color="D9D9E3"/>
                        <w:right w:val="single" w:sz="2" w:space="0" w:color="D9D9E3"/>
                      </w:divBdr>
                      <w:divsChild>
                        <w:div w:id="1386953848">
                          <w:marLeft w:val="0"/>
                          <w:marRight w:val="0"/>
                          <w:marTop w:val="0"/>
                          <w:marBottom w:val="0"/>
                          <w:divBdr>
                            <w:top w:val="single" w:sz="2" w:space="0" w:color="D9D9E3"/>
                            <w:left w:val="single" w:sz="2" w:space="0" w:color="D9D9E3"/>
                            <w:bottom w:val="single" w:sz="2" w:space="0" w:color="D9D9E3"/>
                            <w:right w:val="single" w:sz="2" w:space="0" w:color="D9D9E3"/>
                          </w:divBdr>
                          <w:divsChild>
                            <w:div w:id="167005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9339297">
      <w:bodyDiv w:val="1"/>
      <w:marLeft w:val="0"/>
      <w:marRight w:val="0"/>
      <w:marTop w:val="0"/>
      <w:marBottom w:val="0"/>
      <w:divBdr>
        <w:top w:val="none" w:sz="0" w:space="0" w:color="auto"/>
        <w:left w:val="none" w:sz="0" w:space="0" w:color="auto"/>
        <w:bottom w:val="none" w:sz="0" w:space="0" w:color="auto"/>
        <w:right w:val="none" w:sz="0" w:space="0" w:color="auto"/>
      </w:divBdr>
      <w:divsChild>
        <w:div w:id="180172446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06278466">
      <w:bodyDiv w:val="1"/>
      <w:marLeft w:val="0"/>
      <w:marRight w:val="0"/>
      <w:marTop w:val="0"/>
      <w:marBottom w:val="0"/>
      <w:divBdr>
        <w:top w:val="none" w:sz="0" w:space="0" w:color="auto"/>
        <w:left w:val="none" w:sz="0" w:space="0" w:color="auto"/>
        <w:bottom w:val="none" w:sz="0" w:space="0" w:color="auto"/>
        <w:right w:val="none" w:sz="0" w:space="0" w:color="auto"/>
      </w:divBdr>
      <w:divsChild>
        <w:div w:id="188968558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1953712">
      <w:bodyDiv w:val="1"/>
      <w:marLeft w:val="0"/>
      <w:marRight w:val="0"/>
      <w:marTop w:val="0"/>
      <w:marBottom w:val="0"/>
      <w:divBdr>
        <w:top w:val="none" w:sz="0" w:space="0" w:color="auto"/>
        <w:left w:val="none" w:sz="0" w:space="0" w:color="auto"/>
        <w:bottom w:val="none" w:sz="0" w:space="0" w:color="auto"/>
        <w:right w:val="none" w:sz="0" w:space="0" w:color="auto"/>
      </w:divBdr>
      <w:divsChild>
        <w:div w:id="713581762">
          <w:marLeft w:val="0"/>
          <w:marRight w:val="0"/>
          <w:marTop w:val="0"/>
          <w:marBottom w:val="0"/>
          <w:divBdr>
            <w:top w:val="single" w:sz="2" w:space="0" w:color="auto"/>
            <w:left w:val="single" w:sz="2" w:space="0" w:color="auto"/>
            <w:bottom w:val="single" w:sz="6" w:space="0" w:color="auto"/>
            <w:right w:val="single" w:sz="2" w:space="0" w:color="auto"/>
          </w:divBdr>
          <w:divsChild>
            <w:div w:id="316419530">
              <w:marLeft w:val="0"/>
              <w:marRight w:val="0"/>
              <w:marTop w:val="100"/>
              <w:marBottom w:val="100"/>
              <w:divBdr>
                <w:top w:val="single" w:sz="2" w:space="0" w:color="D9D9E3"/>
                <w:left w:val="single" w:sz="2" w:space="0" w:color="D9D9E3"/>
                <w:bottom w:val="single" w:sz="2" w:space="0" w:color="D9D9E3"/>
                <w:right w:val="single" w:sz="2" w:space="0" w:color="D9D9E3"/>
              </w:divBdr>
              <w:divsChild>
                <w:div w:id="571039791">
                  <w:marLeft w:val="0"/>
                  <w:marRight w:val="0"/>
                  <w:marTop w:val="0"/>
                  <w:marBottom w:val="0"/>
                  <w:divBdr>
                    <w:top w:val="single" w:sz="2" w:space="0" w:color="D9D9E3"/>
                    <w:left w:val="single" w:sz="2" w:space="0" w:color="D9D9E3"/>
                    <w:bottom w:val="single" w:sz="2" w:space="0" w:color="D9D9E3"/>
                    <w:right w:val="single" w:sz="2" w:space="0" w:color="D9D9E3"/>
                  </w:divBdr>
                  <w:divsChild>
                    <w:div w:id="1114515867">
                      <w:marLeft w:val="0"/>
                      <w:marRight w:val="0"/>
                      <w:marTop w:val="0"/>
                      <w:marBottom w:val="0"/>
                      <w:divBdr>
                        <w:top w:val="single" w:sz="2" w:space="0" w:color="D9D9E3"/>
                        <w:left w:val="single" w:sz="2" w:space="0" w:color="D9D9E3"/>
                        <w:bottom w:val="single" w:sz="2" w:space="0" w:color="D9D9E3"/>
                        <w:right w:val="single" w:sz="2" w:space="0" w:color="D9D9E3"/>
                      </w:divBdr>
                      <w:divsChild>
                        <w:div w:id="1450584759">
                          <w:marLeft w:val="0"/>
                          <w:marRight w:val="0"/>
                          <w:marTop w:val="0"/>
                          <w:marBottom w:val="0"/>
                          <w:divBdr>
                            <w:top w:val="single" w:sz="2" w:space="0" w:color="D9D9E3"/>
                            <w:left w:val="single" w:sz="2" w:space="0" w:color="D9D9E3"/>
                            <w:bottom w:val="single" w:sz="2" w:space="0" w:color="D9D9E3"/>
                            <w:right w:val="single" w:sz="2" w:space="0" w:color="D9D9E3"/>
                          </w:divBdr>
                          <w:divsChild>
                            <w:div w:id="367536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2173040">
      <w:bodyDiv w:val="1"/>
      <w:marLeft w:val="0"/>
      <w:marRight w:val="0"/>
      <w:marTop w:val="0"/>
      <w:marBottom w:val="0"/>
      <w:divBdr>
        <w:top w:val="none" w:sz="0" w:space="0" w:color="auto"/>
        <w:left w:val="none" w:sz="0" w:space="0" w:color="auto"/>
        <w:bottom w:val="none" w:sz="0" w:space="0" w:color="auto"/>
        <w:right w:val="none" w:sz="0" w:space="0" w:color="auto"/>
      </w:divBdr>
      <w:divsChild>
        <w:div w:id="28450537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pache.org/licenses/LICENSE-2.0.txt"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eclipse.org/legal/epl-v10.html,%20http:/www.gnu.org/licenses/old-licenses/lgpl-2.1.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pache.org/licenses/LICENSE-2.0.txt"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Paulk, Elijah</cp:lastModifiedBy>
  <cp:revision>2</cp:revision>
  <dcterms:created xsi:type="dcterms:W3CDTF">2023-05-21T21:59:00Z</dcterms:created>
  <dcterms:modified xsi:type="dcterms:W3CDTF">2023-05-21T21:59:00Z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