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6DCFA3A7" w:rsidR="00B8540B" w:rsidRPr="00551FB7" w:rsidRDefault="009D1092" w:rsidP="00B8540B">
      <w:pPr>
        <w:pStyle w:val="CSILevel0"/>
        <w:jc w:val="center"/>
        <w:rPr>
          <w:sz w:val="22"/>
          <w:szCs w:val="22"/>
        </w:rPr>
      </w:pPr>
      <w:r w:rsidRPr="00551FB7">
        <w:rPr>
          <w:sz w:val="22"/>
          <w:szCs w:val="22"/>
        </w:rPr>
        <w:t xml:space="preserve">Section 083613 </w:t>
      </w:r>
      <w:r w:rsidRPr="00551FB7">
        <w:rPr>
          <w:sz w:val="22"/>
          <w:szCs w:val="22"/>
        </w:rPr>
        <w:br/>
      </w:r>
      <w:r w:rsidR="00C07672">
        <w:rPr>
          <w:sz w:val="22"/>
          <w:szCs w:val="22"/>
        </w:rPr>
        <w:t xml:space="preserve">windstorm </w:t>
      </w:r>
      <w:r w:rsidRPr="00551FB7">
        <w:rPr>
          <w:sz w:val="22"/>
          <w:szCs w:val="22"/>
        </w:rPr>
        <w:t>Sectional Doors</w:t>
      </w:r>
      <w:r w:rsidR="00551FB7" w:rsidRPr="00551FB7">
        <w:rPr>
          <w:sz w:val="22"/>
          <w:szCs w:val="22"/>
        </w:rPr>
        <w:br/>
        <w:t xml:space="preserve">Models 421, 423, 427, 429, 434, 436  </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710BF11E" w14:textId="77777777" w:rsidR="00935418" w:rsidRPr="00F1621C" w:rsidRDefault="00935418" w:rsidP="00935418">
      <w:pPr>
        <w:pStyle w:val="CSILevel3"/>
        <w:rPr>
          <w:sz w:val="22"/>
          <w:szCs w:val="22"/>
        </w:rPr>
      </w:pPr>
      <w:r w:rsidRPr="00F1621C">
        <w:rPr>
          <w:sz w:val="22"/>
          <w:szCs w:val="22"/>
        </w:rPr>
        <w:lastRenderedPageBreak/>
        <w:t xml:space="preserve">WindStorm Sectional Doors:  Overhead Door Corporation; </w:t>
      </w:r>
      <w:r w:rsidRPr="00F1621C">
        <w:rPr>
          <w:b/>
          <w:bCs/>
          <w:sz w:val="22"/>
          <w:szCs w:val="22"/>
        </w:rPr>
        <w:t xml:space="preserve">&lt;&lt; </w:t>
      </w:r>
      <w:r w:rsidRPr="00F1621C">
        <w:rPr>
          <w:b/>
          <w:bCs/>
          <w:sz w:val="22"/>
          <w:szCs w:val="22"/>
          <w:u w:val="single" w:color="000000"/>
        </w:rPr>
        <w:t>Model 421</w:t>
      </w:r>
      <w:r w:rsidRPr="00F1621C">
        <w:rPr>
          <w:b/>
          <w:bCs/>
          <w:sz w:val="22"/>
          <w:szCs w:val="22"/>
        </w:rPr>
        <w:t>;  Model 423;  Model 427;  Model 429;  Model 434; or  Model 436&gt;&gt;</w:t>
      </w:r>
      <w:r w:rsidRPr="00F1621C">
        <w:rPr>
          <w:sz w:val="22"/>
          <w:szCs w:val="22"/>
        </w:rPr>
        <w:t>.</w:t>
      </w:r>
    </w:p>
    <w:p w14:paraId="722DF6D2" w14:textId="3BA0538E" w:rsidR="00935418" w:rsidRPr="00F1621C" w:rsidRDefault="00935418" w:rsidP="002D7E2B">
      <w:pPr>
        <w:numPr>
          <w:ilvl w:val="0"/>
          <w:numId w:val="3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423, 429, and 436 have steel construction with exterior sheet, interior sheet, and core reinforcement.</w:t>
      </w:r>
      <w:r w:rsidRPr="009F607B">
        <w:rPr>
          <w:rFonts w:ascii="Arial" w:eastAsia="Times New Roman" w:hAnsi="Arial" w:cs="Arial"/>
          <w:i/>
          <w:vanish/>
          <w:color w:val="0070C0"/>
        </w:rPr>
        <w:br/>
        <w:t>Models 421, 427, and 434 have steel construction with exterior sheet.</w:t>
      </w:r>
      <w:r w:rsidRPr="009F607B">
        <w:rPr>
          <w:rFonts w:ascii="Arial" w:eastAsia="Times New Roman" w:hAnsi="Arial" w:cs="Arial"/>
          <w:b/>
          <w:bCs/>
          <w:i/>
          <w:vanish/>
          <w:color w:val="0070C0"/>
        </w:rPr>
        <w:br/>
        <w:t>~~~ END OF MASTER NOTE ~~~~</w:t>
      </w:r>
      <w:r w:rsidRPr="00F1621C">
        <w:rPr>
          <w:rFonts w:ascii="Arial" w:hAnsi="Arial" w:cs="Arial"/>
        </w:rPr>
        <w:br/>
      </w:r>
    </w:p>
    <w:p w14:paraId="6862B7EB" w14:textId="77777777" w:rsidR="00935418" w:rsidRPr="00F1621C" w:rsidRDefault="00935418" w:rsidP="00935418">
      <w:pPr>
        <w:pStyle w:val="CSILevel4"/>
        <w:rPr>
          <w:sz w:val="22"/>
          <w:szCs w:val="22"/>
        </w:rPr>
      </w:pPr>
      <w:r w:rsidRPr="00F1621C">
        <w:rPr>
          <w:sz w:val="22"/>
          <w:szCs w:val="22"/>
        </w:rPr>
        <w:t>Panels:  </w:t>
      </w:r>
      <w:r w:rsidRPr="00F1621C">
        <w:rPr>
          <w:b/>
          <w:bCs/>
          <w:sz w:val="22"/>
          <w:szCs w:val="22"/>
        </w:rPr>
        <w:t>&lt;&lt; Steel construction with exterior sheet, interior sheet, and core reinforcement; or  </w:t>
      </w:r>
      <w:r w:rsidRPr="00F1621C">
        <w:rPr>
          <w:b/>
          <w:bCs/>
          <w:sz w:val="22"/>
          <w:szCs w:val="22"/>
          <w:u w:val="single" w:color="000000"/>
        </w:rPr>
        <w:t>Steel construction with exterior sheet</w:t>
      </w:r>
      <w:r w:rsidRPr="00F1621C">
        <w:rPr>
          <w:b/>
          <w:bCs/>
          <w:sz w:val="22"/>
          <w:szCs w:val="22"/>
        </w:rPr>
        <w:t>&gt;&gt;</w:t>
      </w:r>
      <w:r w:rsidRPr="00F1621C">
        <w:rPr>
          <w:sz w:val="22"/>
          <w:szCs w:val="22"/>
        </w:rPr>
        <w:t>.</w:t>
      </w:r>
    </w:p>
    <w:p w14:paraId="2E36A649" w14:textId="77777777" w:rsidR="00935418" w:rsidRPr="00F1621C" w:rsidRDefault="00935418" w:rsidP="002D7E2B">
      <w:pPr>
        <w:numPr>
          <w:ilvl w:val="0"/>
          <w:numId w:val="3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421, 423, 427, and 429: 24 feet 2 inches (7.3 m).</w:t>
      </w:r>
      <w:r w:rsidRPr="009F607B">
        <w:rPr>
          <w:rFonts w:ascii="Arial" w:eastAsia="Times New Roman" w:hAnsi="Arial" w:cs="Arial"/>
          <w:i/>
          <w:vanish/>
          <w:color w:val="0070C0"/>
        </w:rPr>
        <w:br/>
        <w:t xml:space="preserve">Models 434 and 436: 20 feet 2 inches (6.2 m). </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196184A"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762E7338" w14:textId="77777777" w:rsidR="00935418" w:rsidRPr="00F1621C" w:rsidRDefault="00935418" w:rsidP="002D7E2B">
      <w:pPr>
        <w:numPr>
          <w:ilvl w:val="0"/>
          <w:numId w:val="3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Models 421, 423, 427, and 429: 26 feet (7.9 m).</w:t>
      </w:r>
      <w:r w:rsidRPr="009F607B">
        <w:rPr>
          <w:rFonts w:ascii="Arial" w:eastAsia="Times New Roman" w:hAnsi="Arial" w:cs="Arial"/>
          <w:i/>
          <w:vanish/>
          <w:color w:val="0070C0"/>
        </w:rPr>
        <w:br/>
        <w:t>Models 434 and 436: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6F072F37"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1AB50BD" w14:textId="77777777" w:rsidR="00935418" w:rsidRPr="00F1621C" w:rsidRDefault="00935418" w:rsidP="00935418">
      <w:pPr>
        <w:pStyle w:val="CSILevel4"/>
        <w:rPr>
          <w:sz w:val="22"/>
          <w:szCs w:val="22"/>
        </w:rPr>
      </w:pPr>
      <w:r w:rsidRPr="00F1621C">
        <w:rPr>
          <w:sz w:val="22"/>
          <w:szCs w:val="22"/>
        </w:rPr>
        <w:t>Mounting:  Surface mounted on interior of building.</w:t>
      </w:r>
    </w:p>
    <w:p w14:paraId="24450A99"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7B4624F"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E2C2932" w14:textId="7F510B5D" w:rsidR="00935418" w:rsidRPr="00F1621C" w:rsidRDefault="00935418" w:rsidP="002D7E2B">
      <w:pPr>
        <w:numPr>
          <w:ilvl w:val="0"/>
          <w:numId w:val="3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Maximum door width for wind testing is 24 feet 2 inches (8.1 m).</w:t>
      </w:r>
      <w:r w:rsidRPr="009F607B">
        <w:rPr>
          <w:rFonts w:ascii="Arial" w:eastAsia="Times New Roman" w:hAnsi="Arial" w:cs="Arial"/>
          <w:i/>
          <w:vanish/>
          <w:color w:val="0070C0"/>
        </w:rPr>
        <w:br/>
        <w:t>For a complete list of wind load pressures by model, please visit manufacturer website.</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6F353B5A" w14:textId="77777777" w:rsidR="00935418" w:rsidRPr="00F1621C" w:rsidRDefault="00935418" w:rsidP="00935418">
      <w:pPr>
        <w:pStyle w:val="CSILevel4"/>
        <w:rPr>
          <w:sz w:val="22"/>
          <w:szCs w:val="22"/>
        </w:rPr>
      </w:pPr>
      <w:r w:rsidRPr="00F1621C">
        <w:rPr>
          <w:sz w:val="22"/>
          <w:szCs w:val="22"/>
        </w:rPr>
        <w:t xml:space="preserve">Wind Load:  Design door assembly to withstand uniform pressure of </w:t>
      </w:r>
      <w:r w:rsidRPr="00F1621C">
        <w:rPr>
          <w:b/>
          <w:bCs/>
          <w:sz w:val="22"/>
          <w:szCs w:val="22"/>
        </w:rPr>
        <w:t xml:space="preserve">&lt;&lt; </w:t>
      </w:r>
      <w:r w:rsidRPr="00F1621C">
        <w:rPr>
          <w:b/>
          <w:bCs/>
          <w:sz w:val="22"/>
          <w:szCs w:val="22"/>
          <w:u w:val="single" w:color="000000"/>
        </w:rPr>
        <w:t>_____ psf (_____ kPa)</w:t>
      </w:r>
      <w:r w:rsidRPr="00F1621C">
        <w:rPr>
          <w:b/>
          <w:bCs/>
          <w:sz w:val="22"/>
          <w:szCs w:val="22"/>
        </w:rPr>
        <w:t>&gt;&gt;</w:t>
      </w:r>
      <w:r w:rsidRPr="00F1621C">
        <w:rPr>
          <w:sz w:val="22"/>
          <w:szCs w:val="22"/>
        </w:rPr>
        <w:t>.</w:t>
      </w:r>
    </w:p>
    <w:p w14:paraId="6832E3E1" w14:textId="77777777" w:rsidR="00935418" w:rsidRPr="00F1621C" w:rsidRDefault="00935418" w:rsidP="00935418">
      <w:pPr>
        <w:pStyle w:val="CSILevel5"/>
        <w:rPr>
          <w:sz w:val="22"/>
          <w:szCs w:val="22"/>
        </w:rPr>
      </w:pPr>
      <w:r w:rsidRPr="00F1621C">
        <w:rPr>
          <w:sz w:val="22"/>
          <w:szCs w:val="22"/>
        </w:rPr>
        <w:t>Impact Resistant:  Yes.</w:t>
      </w:r>
    </w:p>
    <w:p w14:paraId="035D1612" w14:textId="77777777" w:rsidR="00935418" w:rsidRPr="00F1621C" w:rsidRDefault="00935418" w:rsidP="00935418">
      <w:pPr>
        <w:pStyle w:val="CSILevel4"/>
        <w:rPr>
          <w:sz w:val="22"/>
          <w:szCs w:val="22"/>
        </w:rPr>
      </w:pPr>
      <w:r w:rsidRPr="00F1621C">
        <w:rPr>
          <w:sz w:val="22"/>
          <w:szCs w:val="22"/>
        </w:rPr>
        <w:t>Wind Load:  Not required.</w:t>
      </w:r>
    </w:p>
    <w:p w14:paraId="25245029" w14:textId="77777777" w:rsidR="00935418" w:rsidRPr="00F1621C" w:rsidRDefault="00935418" w:rsidP="00935418">
      <w:pPr>
        <w:pStyle w:val="CSILevel4"/>
        <w:rPr>
          <w:sz w:val="22"/>
          <w:szCs w:val="22"/>
        </w:rPr>
      </w:pPr>
      <w:r w:rsidRPr="00F1621C">
        <w:rPr>
          <w:sz w:val="22"/>
          <w:szCs w:val="22"/>
        </w:rPr>
        <w:t>Impact Resistant: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7D240165" w14:textId="77777777" w:rsidR="00935418" w:rsidRPr="00F1621C" w:rsidRDefault="00935418" w:rsidP="002D7E2B">
      <w:pPr>
        <w:numPr>
          <w:ilvl w:val="0"/>
          <w:numId w:val="34"/>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69566AFD"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35349F2" w14:textId="77777777" w:rsidR="00935418" w:rsidRPr="00F1621C" w:rsidRDefault="00935418" w:rsidP="00935418">
      <w:pPr>
        <w:pStyle w:val="CSILevel4"/>
        <w:rPr>
          <w:sz w:val="22"/>
          <w:szCs w:val="22"/>
        </w:rPr>
      </w:pPr>
      <w:r w:rsidRPr="00F1621C">
        <w:rPr>
          <w:sz w:val="22"/>
          <w:szCs w:val="22"/>
        </w:rPr>
        <w:t>Available Warranty:</w:t>
      </w:r>
    </w:p>
    <w:p w14:paraId="1D48A12F" w14:textId="77777777" w:rsidR="00935418" w:rsidRPr="00F1621C" w:rsidRDefault="00935418" w:rsidP="00935418">
      <w:pPr>
        <w:pStyle w:val="CSILevel5"/>
        <w:rPr>
          <w:sz w:val="22"/>
          <w:szCs w:val="22"/>
        </w:rPr>
      </w:pPr>
      <w:r w:rsidRPr="00F1621C">
        <w:rPr>
          <w:sz w:val="22"/>
          <w:szCs w:val="22"/>
        </w:rPr>
        <w:t>Door Only:  One year.</w:t>
      </w:r>
    </w:p>
    <w:p w14:paraId="065C3A81" w14:textId="77777777" w:rsidR="00935418" w:rsidRPr="00F1621C" w:rsidRDefault="00935418" w:rsidP="00935418">
      <w:pPr>
        <w:pStyle w:val="CSILevel4"/>
        <w:rPr>
          <w:sz w:val="22"/>
          <w:szCs w:val="22"/>
        </w:rPr>
      </w:pPr>
      <w:r w:rsidRPr="00F1621C">
        <w:rPr>
          <w:sz w:val="22"/>
          <w:szCs w:val="22"/>
        </w:rPr>
        <w:t>Panel Material:</w:t>
      </w:r>
    </w:p>
    <w:p w14:paraId="1B3D23B5" w14:textId="77777777" w:rsidR="00935418" w:rsidRPr="00F1621C" w:rsidRDefault="00935418" w:rsidP="002D7E2B">
      <w:pPr>
        <w:numPr>
          <w:ilvl w:val="0"/>
          <w:numId w:val="3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For models 421, 423, 427, and 429, use: 20 gauge, 0.0336 inch (0.853 mm).</w:t>
      </w:r>
      <w:r w:rsidRPr="009F607B">
        <w:rPr>
          <w:rFonts w:ascii="Arial" w:eastAsia="Times New Roman" w:hAnsi="Arial" w:cs="Arial"/>
          <w:i/>
          <w:vanish/>
          <w:color w:val="0070C0"/>
        </w:rPr>
        <w:br/>
        <w:t>For models 434 and 436, use: Nominal 24 gauge, 0.0276 inch (0.701 mm).</w:t>
      </w:r>
      <w:r w:rsidRPr="009F607B">
        <w:rPr>
          <w:rFonts w:ascii="Arial" w:eastAsia="Times New Roman" w:hAnsi="Arial" w:cs="Arial"/>
          <w:b/>
          <w:bCs/>
          <w:i/>
          <w:vanish/>
          <w:color w:val="0070C0"/>
        </w:rPr>
        <w:br/>
        <w:t>~~~ END OF MASTER NOTE ~~~~</w:t>
      </w:r>
      <w:r w:rsidRPr="00F1621C">
        <w:rPr>
          <w:rFonts w:ascii="Arial" w:hAnsi="Arial" w:cs="Arial"/>
        </w:rPr>
        <w:br/>
      </w:r>
    </w:p>
    <w:p w14:paraId="138F9D1D"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20 gauge, 0.0336 inch (0.853 mm)</w:t>
      </w:r>
      <w:r w:rsidRPr="00F1621C">
        <w:rPr>
          <w:b/>
          <w:bCs/>
          <w:sz w:val="22"/>
          <w:szCs w:val="22"/>
        </w:rPr>
        <w:t>; or  Nominal 24 gauge, 0.0276 inch (0.701 mm)&gt;&gt;</w:t>
      </w:r>
      <w:r w:rsidRPr="00F1621C">
        <w:rPr>
          <w:sz w:val="22"/>
          <w:szCs w:val="22"/>
        </w:rPr>
        <w:t xml:space="preserve"> galvanized steel.</w:t>
      </w:r>
    </w:p>
    <w:p w14:paraId="078B2A85"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00EAE0A6" w14:textId="77777777" w:rsidR="00935418" w:rsidRPr="00F1621C" w:rsidRDefault="00935418" w:rsidP="00935418">
      <w:pPr>
        <w:pStyle w:val="CSILevel5"/>
        <w:rPr>
          <w:sz w:val="22"/>
          <w:szCs w:val="22"/>
        </w:rPr>
      </w:pPr>
      <w:r w:rsidRPr="00F1621C">
        <w:rPr>
          <w:sz w:val="22"/>
          <w:szCs w:val="22"/>
        </w:rPr>
        <w:t>Joint Profile:  Tongue and groove.</w:t>
      </w:r>
    </w:p>
    <w:p w14:paraId="4DB8F9D9"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4C55E6DA" w14:textId="77777777" w:rsidR="00935418" w:rsidRPr="00F1621C" w:rsidRDefault="00935418" w:rsidP="002D7E2B">
      <w:pPr>
        <w:numPr>
          <w:ilvl w:val="0"/>
          <w:numId w:val="3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427, and 434: Not insulated.</w:t>
      </w:r>
      <w:r w:rsidRPr="009F607B">
        <w:rPr>
          <w:rFonts w:ascii="Arial" w:eastAsia="Times New Roman" w:hAnsi="Arial" w:cs="Arial"/>
          <w:i/>
          <w:vanish/>
          <w:color w:val="0070C0"/>
        </w:rPr>
        <w:br/>
        <w:t>Models 423, 429, and 436: Polystyrene insulation.</w:t>
      </w:r>
      <w:r w:rsidRPr="009F607B">
        <w:rPr>
          <w:rFonts w:ascii="Arial" w:eastAsia="Times New Roman" w:hAnsi="Arial" w:cs="Arial"/>
          <w:b/>
          <w:bCs/>
          <w:i/>
          <w:vanish/>
          <w:color w:val="0070C0"/>
        </w:rPr>
        <w:br/>
        <w:t>~~~ END OF MASTER NOTE ~~~~</w:t>
      </w:r>
      <w:r w:rsidRPr="00F1621C">
        <w:rPr>
          <w:rFonts w:ascii="Arial" w:hAnsi="Arial" w:cs="Arial"/>
        </w:rPr>
        <w:br/>
      </w:r>
    </w:p>
    <w:p w14:paraId="16862984" w14:textId="77777777" w:rsidR="00935418" w:rsidRPr="00F1621C" w:rsidRDefault="00935418" w:rsidP="00935418">
      <w:pPr>
        <w:pStyle w:val="CSILevel5"/>
        <w:rPr>
          <w:sz w:val="22"/>
          <w:szCs w:val="22"/>
        </w:rPr>
      </w:pPr>
      <w:r w:rsidRPr="00F1621C">
        <w:rPr>
          <w:sz w:val="22"/>
          <w:szCs w:val="22"/>
        </w:rPr>
        <w:t>Insulation:  </w:t>
      </w:r>
      <w:r w:rsidRPr="00F1621C">
        <w:rPr>
          <w:b/>
          <w:bCs/>
          <w:sz w:val="22"/>
          <w:szCs w:val="22"/>
        </w:rPr>
        <w:t xml:space="preserve">&lt;&lt; </w:t>
      </w:r>
      <w:r w:rsidRPr="00F1621C">
        <w:rPr>
          <w:b/>
          <w:bCs/>
          <w:sz w:val="22"/>
          <w:szCs w:val="22"/>
          <w:u w:val="single" w:color="000000"/>
        </w:rPr>
        <w:t>None</w:t>
      </w:r>
      <w:r w:rsidRPr="00F1621C">
        <w:rPr>
          <w:b/>
          <w:bCs/>
          <w:sz w:val="22"/>
          <w:szCs w:val="22"/>
        </w:rPr>
        <w:t>; or  Polystyrene&gt;&gt;</w:t>
      </w:r>
      <w:r w:rsidRPr="00F1621C">
        <w:rPr>
          <w:sz w:val="22"/>
          <w:szCs w:val="22"/>
        </w:rPr>
        <w:t>.</w:t>
      </w:r>
    </w:p>
    <w:p w14:paraId="33F36B25"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7.64 (1.35)</w:t>
      </w:r>
      <w:r w:rsidRPr="00F1621C">
        <w:rPr>
          <w:b/>
          <w:bCs/>
          <w:sz w:val="22"/>
          <w:szCs w:val="22"/>
        </w:rPr>
        <w:t>&gt;&gt;</w:t>
      </w:r>
      <w:r w:rsidRPr="00F1621C">
        <w:rPr>
          <w:sz w:val="22"/>
          <w:szCs w:val="22"/>
        </w:rPr>
        <w:t>.</w:t>
      </w:r>
    </w:p>
    <w:p w14:paraId="1C623B24"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Not required</w:t>
      </w:r>
      <w:r w:rsidRPr="00F1621C">
        <w:rPr>
          <w:b/>
          <w:bCs/>
          <w:sz w:val="22"/>
          <w:szCs w:val="22"/>
        </w:rPr>
        <w:t>;  Galvanized steel; or  High impact polystyrene&gt;&gt;</w:t>
      </w:r>
      <w:r w:rsidRPr="00F1621C">
        <w:rPr>
          <w:sz w:val="22"/>
          <w:szCs w:val="22"/>
        </w:rPr>
        <w:t>.</w:t>
      </w:r>
    </w:p>
    <w:p w14:paraId="7F839F9A" w14:textId="77777777" w:rsidR="00935418" w:rsidRPr="00F1621C" w:rsidRDefault="00935418" w:rsidP="002D7E2B">
      <w:pPr>
        <w:numPr>
          <w:ilvl w:val="0"/>
          <w:numId w:val="3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and 423: Ribbed.</w:t>
      </w:r>
      <w:r w:rsidRPr="009F607B">
        <w:rPr>
          <w:rFonts w:ascii="Arial" w:eastAsia="Times New Roman" w:hAnsi="Arial" w:cs="Arial"/>
          <w:i/>
          <w:vanish/>
          <w:color w:val="0070C0"/>
        </w:rPr>
        <w:br/>
        <w:t>Models 427 and 429: Smooth or ribbed.</w:t>
      </w:r>
      <w:r w:rsidRPr="009F607B">
        <w:rPr>
          <w:rFonts w:ascii="Arial" w:eastAsia="Times New Roman" w:hAnsi="Arial" w:cs="Arial"/>
          <w:i/>
          <w:vanish/>
          <w:color w:val="0070C0"/>
        </w:rPr>
        <w:br/>
        <w:t>Models 434 and 436: Smooth, ribbed, or stucco embossed.</w:t>
      </w:r>
      <w:r w:rsidRPr="009F607B">
        <w:rPr>
          <w:rFonts w:ascii="Arial" w:eastAsia="Times New Roman" w:hAnsi="Arial" w:cs="Arial"/>
          <w:b/>
          <w:bCs/>
          <w:i/>
          <w:vanish/>
          <w:color w:val="0070C0"/>
        </w:rPr>
        <w:br/>
        <w:t>~~~ END OF MASTER NOTE ~~~~</w:t>
      </w:r>
      <w:r w:rsidRPr="00F1621C">
        <w:rPr>
          <w:rFonts w:ascii="Arial" w:hAnsi="Arial" w:cs="Arial"/>
        </w:rPr>
        <w:br/>
      </w:r>
    </w:p>
    <w:p w14:paraId="778EDABE"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&lt;&lt; Smooth;  </w:t>
      </w:r>
      <w:r w:rsidRPr="00F1621C">
        <w:rPr>
          <w:b/>
          <w:bCs/>
          <w:sz w:val="22"/>
          <w:szCs w:val="22"/>
          <w:u w:val="single" w:color="000000"/>
        </w:rPr>
        <w:t>Ribbed</w:t>
      </w:r>
      <w:r w:rsidRPr="00F1621C">
        <w:rPr>
          <w:b/>
          <w:bCs/>
          <w:sz w:val="22"/>
          <w:szCs w:val="22"/>
        </w:rPr>
        <w:t>; or  Stucco embossed&gt;&gt;</w:t>
      </w:r>
      <w:r w:rsidRPr="00F1621C">
        <w:rPr>
          <w:sz w:val="22"/>
          <w:szCs w:val="22"/>
        </w:rPr>
        <w:t>.</w:t>
      </w:r>
    </w:p>
    <w:p w14:paraId="3E6A9858" w14:textId="77777777" w:rsidR="00935418" w:rsidRPr="00F1621C" w:rsidRDefault="00935418" w:rsidP="002D7E2B">
      <w:pPr>
        <w:numPr>
          <w:ilvl w:val="0"/>
          <w:numId w:val="3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Impact lites required in impact-rated doors.</w:t>
      </w:r>
      <w:r w:rsidRPr="009F607B">
        <w:rPr>
          <w:rFonts w:ascii="Arial" w:eastAsia="Times New Roman" w:hAnsi="Arial" w:cs="Arial"/>
          <w:b/>
          <w:bCs/>
          <w:i/>
          <w:vanish/>
          <w:color w:val="0070C0"/>
        </w:rPr>
        <w:br/>
        <w:t>~~~ END OF MASTER NOTE ~~~~</w:t>
      </w:r>
      <w:r w:rsidRPr="00F1621C">
        <w:rPr>
          <w:rFonts w:ascii="Arial" w:hAnsi="Arial" w:cs="Arial"/>
        </w:rPr>
        <w:br/>
      </w:r>
    </w:p>
    <w:p w14:paraId="1A634269" w14:textId="77777777" w:rsidR="00935418" w:rsidRPr="00F1621C" w:rsidRDefault="00935418" w:rsidP="00935418">
      <w:pPr>
        <w:pStyle w:val="CSILevel5"/>
        <w:rPr>
          <w:sz w:val="22"/>
          <w:szCs w:val="22"/>
        </w:rPr>
      </w:pPr>
      <w:r w:rsidRPr="00F1621C">
        <w:rPr>
          <w:sz w:val="22"/>
          <w:szCs w:val="22"/>
        </w:rPr>
        <w:lastRenderedPageBreak/>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Full view lites;  Vision lites; or  Impact lites&gt;&gt;</w:t>
      </w:r>
      <w:r w:rsidRPr="00F1621C">
        <w:rPr>
          <w:sz w:val="22"/>
          <w:szCs w:val="22"/>
        </w:rPr>
        <w:t>.</w:t>
      </w:r>
    </w:p>
    <w:p w14:paraId="6CF772D6" w14:textId="77777777" w:rsidR="00935418" w:rsidRPr="00F1621C" w:rsidRDefault="00935418" w:rsidP="002D7E2B">
      <w:pPr>
        <w:numPr>
          <w:ilvl w:val="0"/>
          <w:numId w:val="3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and 423: White finish only.</w:t>
      </w:r>
      <w:r w:rsidRPr="009F607B">
        <w:rPr>
          <w:rFonts w:ascii="Arial" w:eastAsia="Times New Roman" w:hAnsi="Arial" w:cs="Arial"/>
          <w:i/>
          <w:vanish/>
          <w:color w:val="0070C0"/>
        </w:rPr>
        <w:br/>
        <w:t>Models 427, 429, 434, and 436: White or brown finish.</w:t>
      </w:r>
      <w:r w:rsidRPr="009F607B">
        <w:rPr>
          <w:rFonts w:ascii="Arial" w:eastAsia="Times New Roman" w:hAnsi="Arial" w:cs="Arial"/>
          <w:b/>
          <w:bCs/>
          <w:i/>
          <w:vanish/>
          <w:color w:val="0070C0"/>
        </w:rPr>
        <w:br/>
        <w:t>~~~ END OF MASTER NOTE ~~~~</w:t>
      </w:r>
      <w:r w:rsidRPr="00F1621C">
        <w:rPr>
          <w:rFonts w:ascii="Arial" w:hAnsi="Arial" w:cs="Arial"/>
        </w:rPr>
        <w:br/>
      </w:r>
    </w:p>
    <w:p w14:paraId="6BFD5A86"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or  Brown&gt;&gt;</w:t>
      </w:r>
      <w:r w:rsidRPr="00F1621C">
        <w:rPr>
          <w:sz w:val="22"/>
          <w:szCs w:val="22"/>
        </w:rPr>
        <w:t>.</w:t>
      </w:r>
    </w:p>
    <w:p w14:paraId="7186BE56"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940EC97"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2AC146BB"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3C340A9"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04946D3D"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4D2F6878" w14:textId="77777777" w:rsidR="00935418" w:rsidRPr="00F1621C" w:rsidRDefault="00935418" w:rsidP="00935418">
      <w:pPr>
        <w:pStyle w:val="CSILevel5"/>
        <w:rPr>
          <w:sz w:val="22"/>
          <w:szCs w:val="22"/>
        </w:rPr>
      </w:pPr>
      <w:r w:rsidRPr="00F1621C">
        <w:rPr>
          <w:sz w:val="22"/>
          <w:szCs w:val="22"/>
        </w:rPr>
        <w:t>Finish:  Mill finish.</w:t>
      </w:r>
    </w:p>
    <w:p w14:paraId="2EC79CF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3ADE3DC6"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7AF4A0AE"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5C5258E" w14:textId="77777777" w:rsidR="00935418" w:rsidRPr="00F1621C" w:rsidRDefault="00935418" w:rsidP="00935418">
      <w:pPr>
        <w:pStyle w:val="CSILevel5"/>
        <w:rPr>
          <w:sz w:val="22"/>
          <w:szCs w:val="22"/>
        </w:rPr>
      </w:pPr>
      <w:r w:rsidRPr="00F1621C">
        <w:rPr>
          <w:sz w:val="22"/>
          <w:szCs w:val="22"/>
        </w:rPr>
        <w:t>Finish:  Hot-dip galvanized.</w:t>
      </w:r>
    </w:p>
    <w:p w14:paraId="473E7341"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41D86712" w14:textId="77777777" w:rsidR="00935418" w:rsidRPr="00F1621C" w:rsidRDefault="00935418" w:rsidP="002D7E2B">
      <w:pPr>
        <w:numPr>
          <w:ilvl w:val="0"/>
          <w:numId w:val="4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25F6EAF1"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0C9FEB62"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6E15BB2E"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52BAD6D6"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64D0A4C9"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34E9314"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686D3ADC"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4177E689"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2FD3DCBA"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6DC7A5EE"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1F359DEA" w14:textId="50A136A0" w:rsidR="00935418" w:rsidRPr="00F1621C" w:rsidRDefault="00935418" w:rsidP="002D7E2B">
      <w:pPr>
        <w:numPr>
          <w:ilvl w:val="0"/>
          <w:numId w:val="41"/>
        </w:num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C383" w14:textId="77777777" w:rsidR="00E15A55" w:rsidRDefault="00E15A55">
      <w:pPr>
        <w:spacing w:after="0" w:line="240" w:lineRule="auto"/>
      </w:pPr>
      <w:r>
        <w:separator/>
      </w:r>
    </w:p>
  </w:endnote>
  <w:endnote w:type="continuationSeparator" w:id="0">
    <w:p w14:paraId="626B7848" w14:textId="77777777" w:rsidR="00E15A55" w:rsidRDefault="00E1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51E9084E" w:rsidR="00BD2BFB" w:rsidRPr="00DE198C" w:rsidRDefault="00A6555B">
          <w:pPr>
            <w:spacing w:after="0"/>
            <w:jc w:val="right"/>
            <w:rPr>
              <w:rFonts w:ascii="Arial" w:eastAsia="Times New Roman" w:hAnsi="Arial" w:cs="Arial"/>
              <w:sz w:val="18"/>
              <w:szCs w:val="18"/>
            </w:rPr>
          </w:pPr>
          <w:r>
            <w:rPr>
              <w:rFonts w:ascii="Arial" w:hAnsi="Arial" w:cs="Arial"/>
              <w:sz w:val="18"/>
              <w:szCs w:val="18"/>
            </w:rPr>
            <w:t>Models 421, 423, 427, 429, 434, 436</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8D02" w14:textId="77777777" w:rsidR="00E15A55" w:rsidRDefault="00E15A55">
      <w:pPr>
        <w:spacing w:after="0" w:line="240" w:lineRule="auto"/>
      </w:pPr>
      <w:r>
        <w:separator/>
      </w:r>
    </w:p>
  </w:footnote>
  <w:footnote w:type="continuationSeparator" w:id="0">
    <w:p w14:paraId="49750F67" w14:textId="77777777" w:rsidR="00E15A55" w:rsidRDefault="00E1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50A8"/>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3EB"/>
    <w:rsid w:val="00543B39"/>
    <w:rsid w:val="00551FB7"/>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E8D"/>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555B"/>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451E8"/>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07672"/>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A55"/>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23A6"/>
    <w:rsid w:val="00F56327"/>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6</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310</cp:revision>
  <dcterms:created xsi:type="dcterms:W3CDTF">2025-07-21T18:20:00Z</dcterms:created>
  <dcterms:modified xsi:type="dcterms:W3CDTF">2025-10-21T21:23:00Z</dcterms:modified>
</cp:coreProperties>
</file>