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7C82A" w14:textId="628F04FC" w:rsidR="00BD2BFB" w:rsidRPr="00C16C63" w:rsidRDefault="009363F6" w:rsidP="00F71B3C">
      <w:pPr>
        <w:pStyle w:val="CMT"/>
        <w:numPr>
          <w:ilvl w:val="0"/>
          <w:numId w:val="0"/>
        </w:numPr>
        <w:jc w:val="center"/>
        <w:rPr>
          <w:rFonts w:ascii="Arial" w:hAnsi="Arial" w:cs="Arial"/>
          <w:b w:val="0"/>
          <w:bCs w:val="0"/>
          <w:i w:val="0"/>
          <w:iCs/>
          <w:vanish w:val="0"/>
          <w:sz w:val="22"/>
          <w:szCs w:val="22"/>
        </w:rPr>
      </w:pPr>
      <w:r w:rsidRPr="00C16C63">
        <w:rPr>
          <w:rFonts w:ascii="Arial" w:hAnsi="Arial" w:cs="Arial"/>
          <w:b w:val="0"/>
          <w:bCs w:val="0"/>
          <w:i w:val="0"/>
          <w:iCs/>
          <w:noProof/>
          <w:vanish w:val="0"/>
          <w:sz w:val="22"/>
          <w:szCs w:val="22"/>
        </w:rPr>
        <w:drawing>
          <wp:inline distT="0" distB="0" distL="0" distR="0" wp14:anchorId="190D122F" wp14:editId="15A4D8D5">
            <wp:extent cx="2286000" cy="731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86000" cy="731520"/>
                    </a:xfrm>
                    <a:prstGeom prst="rect">
                      <a:avLst/>
                    </a:prstGeom>
                    <a:noFill/>
                    <a:ln>
                      <a:noFill/>
                    </a:ln>
                  </pic:spPr>
                </pic:pic>
              </a:graphicData>
            </a:graphic>
          </wp:inline>
        </w:drawing>
      </w:r>
    </w:p>
    <w:p w14:paraId="66CEA50E" w14:textId="77777777" w:rsidR="0059620A" w:rsidRPr="00C16C63" w:rsidRDefault="0059620A" w:rsidP="00F71B3C">
      <w:pPr>
        <w:pStyle w:val="CMT"/>
        <w:numPr>
          <w:ilvl w:val="0"/>
          <w:numId w:val="0"/>
        </w:numPr>
        <w:jc w:val="center"/>
        <w:rPr>
          <w:rFonts w:ascii="Arial" w:hAnsi="Arial" w:cs="Arial"/>
          <w:b w:val="0"/>
          <w:bCs w:val="0"/>
          <w:i w:val="0"/>
          <w:iCs/>
          <w:vanish w:val="0"/>
          <w:sz w:val="22"/>
          <w:szCs w:val="22"/>
        </w:rPr>
      </w:pPr>
    </w:p>
    <w:p w14:paraId="0DA8A999" w14:textId="77777777" w:rsidR="0059620A" w:rsidRPr="00C16C63" w:rsidRDefault="0059620A" w:rsidP="00F71B3C">
      <w:pPr>
        <w:pStyle w:val="CMT"/>
        <w:numPr>
          <w:ilvl w:val="0"/>
          <w:numId w:val="0"/>
        </w:numPr>
        <w:jc w:val="center"/>
        <w:rPr>
          <w:rFonts w:ascii="Arial" w:hAnsi="Arial" w:cs="Arial"/>
          <w:b w:val="0"/>
          <w:bCs w:val="0"/>
          <w:i w:val="0"/>
          <w:iCs/>
          <w:sz w:val="22"/>
          <w:szCs w:val="22"/>
        </w:rPr>
      </w:pPr>
    </w:p>
    <w:p w14:paraId="394992D4" w14:textId="4119DDC7" w:rsidR="00C47C8B" w:rsidRPr="00C16C63" w:rsidRDefault="00C47C8B" w:rsidP="00C47C8B">
      <w:pPr>
        <w:pStyle w:val="CSILevel0"/>
        <w:jc w:val="center"/>
        <w:rPr>
          <w:sz w:val="22"/>
          <w:szCs w:val="22"/>
        </w:rPr>
      </w:pPr>
      <w:r w:rsidRPr="00C16C63">
        <w:rPr>
          <w:sz w:val="22"/>
          <w:szCs w:val="22"/>
        </w:rPr>
        <w:t>Section 083323</w:t>
      </w:r>
      <w:r w:rsidRPr="00C16C63">
        <w:rPr>
          <w:sz w:val="22"/>
          <w:szCs w:val="22"/>
        </w:rPr>
        <w:br/>
      </w:r>
      <w:r w:rsidR="0008367A">
        <w:rPr>
          <w:sz w:val="22"/>
          <w:szCs w:val="22"/>
        </w:rPr>
        <w:t>upwar</w:t>
      </w:r>
      <w:r w:rsidRPr="00C16C63">
        <w:rPr>
          <w:sz w:val="22"/>
          <w:szCs w:val="22"/>
        </w:rPr>
        <w:t>d Coiling Doors</w:t>
      </w:r>
      <w:r w:rsidRPr="00C16C63">
        <w:rPr>
          <w:sz w:val="22"/>
          <w:szCs w:val="22"/>
        </w:rPr>
        <w:br/>
        <w:t>model 626 rapidslat</w:t>
      </w:r>
    </w:p>
    <w:p w14:paraId="1B2D8737" w14:textId="77777777" w:rsidR="00A02AAD" w:rsidRPr="00C16C63" w:rsidRDefault="00A02AAD" w:rsidP="00A02AAD">
      <w:pPr>
        <w:pStyle w:val="CSILevel0"/>
        <w:jc w:val="center"/>
        <w:rPr>
          <w:sz w:val="22"/>
          <w:szCs w:val="22"/>
        </w:rPr>
      </w:pPr>
    </w:p>
    <w:p w14:paraId="47D999F9" w14:textId="78271BED" w:rsidR="00176657" w:rsidRPr="00C16C63" w:rsidRDefault="008B31FA" w:rsidP="00176657">
      <w:pPr>
        <w:pStyle w:val="CSILevel0"/>
        <w:jc w:val="center"/>
        <w:rPr>
          <w:caps w:val="0"/>
          <w:sz w:val="22"/>
          <w:szCs w:val="22"/>
        </w:rPr>
      </w:pPr>
      <w:r w:rsidRPr="00C16C63">
        <w:rPr>
          <w:caps w:val="0"/>
          <w:sz w:val="22"/>
          <w:szCs w:val="22"/>
        </w:rPr>
        <w:t xml:space="preserve">NOTE: </w:t>
      </w:r>
      <w:r w:rsidRPr="00C16C63">
        <w:rPr>
          <w:b w:val="0"/>
          <w:bCs w:val="0"/>
          <w:caps w:val="0"/>
          <w:sz w:val="22"/>
          <w:szCs w:val="22"/>
        </w:rPr>
        <w:t>Enable Microsoft Word</w:t>
      </w:r>
      <w:r w:rsidR="0059620A" w:rsidRPr="00C16C63">
        <w:rPr>
          <w:b w:val="0"/>
          <w:bCs w:val="0"/>
          <w:caps w:val="0"/>
          <w:sz w:val="22"/>
          <w:szCs w:val="22"/>
        </w:rPr>
        <w:t xml:space="preserve"> option</w:t>
      </w:r>
      <w:r w:rsidRPr="00C16C63">
        <w:rPr>
          <w:b w:val="0"/>
          <w:bCs w:val="0"/>
          <w:caps w:val="0"/>
          <w:sz w:val="22"/>
          <w:szCs w:val="22"/>
        </w:rPr>
        <w:t xml:space="preserve"> to display hidden text to view notes to specifier.</w:t>
      </w:r>
    </w:p>
    <w:p w14:paraId="2AD0ED82" w14:textId="77777777" w:rsidR="000A52F9" w:rsidRPr="00C16C63" w:rsidRDefault="000A52F9" w:rsidP="009221C1">
      <w:pPr>
        <w:pStyle w:val="CSILevel0"/>
        <w:numPr>
          <w:ilvl w:val="0"/>
          <w:numId w:val="0"/>
        </w:numPr>
        <w:rPr>
          <w:rFonts w:eastAsia="Times New Roman"/>
          <w:i/>
          <w:vanish/>
          <w:color w:val="0070C0"/>
          <w:sz w:val="22"/>
          <w:szCs w:val="22"/>
        </w:rPr>
      </w:pPr>
    </w:p>
    <w:p w14:paraId="0EB0551C" w14:textId="4B0800FC" w:rsidR="00BD2BFB" w:rsidRPr="00C16C63" w:rsidRDefault="00EC666F" w:rsidP="002F5F85">
      <w:pPr>
        <w:pStyle w:val="CSILevel1"/>
        <w:keepNext/>
        <w:keepLines/>
        <w:rPr>
          <w:sz w:val="22"/>
          <w:szCs w:val="22"/>
        </w:rPr>
      </w:pPr>
      <w:r w:rsidRPr="00C16C63">
        <w:rPr>
          <w:sz w:val="22"/>
          <w:szCs w:val="22"/>
        </w:rPr>
        <w:t>PART 1</w:t>
      </w:r>
      <w:r w:rsidR="00607802" w:rsidRPr="00C16C63">
        <w:rPr>
          <w:sz w:val="22"/>
          <w:szCs w:val="22"/>
        </w:rPr>
        <w:t xml:space="preserve"> </w:t>
      </w:r>
      <w:r w:rsidRPr="00C16C63">
        <w:rPr>
          <w:sz w:val="22"/>
          <w:szCs w:val="22"/>
        </w:rPr>
        <w:t>GENERAL</w:t>
      </w:r>
    </w:p>
    <w:p w14:paraId="1DBDD868" w14:textId="77777777" w:rsidR="00BD2BFB" w:rsidRPr="00C16C63" w:rsidRDefault="00EC666F">
      <w:pPr>
        <w:pStyle w:val="CSILevel2"/>
        <w:keepNext/>
        <w:keepLines/>
        <w:rPr>
          <w:sz w:val="22"/>
          <w:szCs w:val="22"/>
        </w:rPr>
      </w:pPr>
      <w:r w:rsidRPr="00C16C63">
        <w:rPr>
          <w:sz w:val="22"/>
          <w:szCs w:val="22"/>
        </w:rPr>
        <w:t>Section Includes</w:t>
      </w:r>
    </w:p>
    <w:p w14:paraId="43D3FAED" w14:textId="543DD177" w:rsidR="001E008E" w:rsidRPr="00041614" w:rsidRDefault="001E008E" w:rsidP="001E008E">
      <w:pPr>
        <w:pStyle w:val="CSILevel3"/>
        <w:rPr>
          <w:sz w:val="22"/>
          <w:szCs w:val="22"/>
        </w:rPr>
      </w:pPr>
      <w:r w:rsidRPr="00041614">
        <w:rPr>
          <w:sz w:val="22"/>
          <w:szCs w:val="22"/>
        </w:rPr>
        <w:t xml:space="preserve">High-performance springless </w:t>
      </w:r>
      <w:r w:rsidR="0008367A">
        <w:rPr>
          <w:sz w:val="22"/>
          <w:szCs w:val="22"/>
        </w:rPr>
        <w:t>upwar</w:t>
      </w:r>
      <w:r w:rsidRPr="00041614">
        <w:rPr>
          <w:sz w:val="22"/>
          <w:szCs w:val="22"/>
        </w:rPr>
        <w:t>d coiling service doors.</w:t>
      </w:r>
    </w:p>
    <w:p w14:paraId="6C66042F" w14:textId="77777777" w:rsidR="00BD2BFB" w:rsidRPr="00C16C63" w:rsidRDefault="00EC666F">
      <w:pPr>
        <w:pStyle w:val="CSILevel2"/>
        <w:keepNext/>
        <w:keepLines/>
        <w:rPr>
          <w:sz w:val="22"/>
          <w:szCs w:val="22"/>
        </w:rPr>
      </w:pPr>
      <w:r w:rsidRPr="00C16C63">
        <w:rPr>
          <w:sz w:val="22"/>
          <w:szCs w:val="22"/>
        </w:rPr>
        <w:t>Related Requirements</w:t>
      </w:r>
    </w:p>
    <w:p w14:paraId="4325ED7C" w14:textId="77777777" w:rsidR="006B23EE" w:rsidRPr="00C16C63" w:rsidRDefault="006B23EE" w:rsidP="006B23EE">
      <w:pPr>
        <w:pStyle w:val="CSILevel3"/>
        <w:rPr>
          <w:sz w:val="22"/>
          <w:szCs w:val="22"/>
        </w:rPr>
      </w:pPr>
      <w:r w:rsidRPr="00C16C63">
        <w:rPr>
          <w:sz w:val="22"/>
          <w:szCs w:val="22"/>
        </w:rPr>
        <w:t xml:space="preserve">Section </w:t>
      </w:r>
      <w:r w:rsidRPr="00C16C63">
        <w:rPr>
          <w:b/>
          <w:bCs/>
          <w:sz w:val="22"/>
          <w:szCs w:val="22"/>
        </w:rPr>
        <w:t>&lt;&lt;</w:t>
      </w:r>
      <w:r w:rsidRPr="00C16C63">
        <w:rPr>
          <w:b/>
          <w:bCs/>
          <w:sz w:val="22"/>
          <w:szCs w:val="22"/>
          <w:u w:val="single" w:color="000000"/>
        </w:rPr>
        <w:t xml:space="preserve"> 079200 - Joint Sealants</w:t>
      </w:r>
      <w:r w:rsidRPr="00C16C63">
        <w:rPr>
          <w:b/>
          <w:bCs/>
          <w:sz w:val="22"/>
          <w:szCs w:val="22"/>
        </w:rPr>
        <w:t>&gt;&gt;</w:t>
      </w:r>
      <w:r w:rsidRPr="00C16C63">
        <w:rPr>
          <w:sz w:val="22"/>
          <w:szCs w:val="22"/>
        </w:rPr>
        <w:t>:  Sealing joints between frames and adjacent construction.</w:t>
      </w:r>
    </w:p>
    <w:p w14:paraId="2CDBB38F" w14:textId="77777777" w:rsidR="006B23EE" w:rsidRPr="00C16C63" w:rsidRDefault="006B23EE" w:rsidP="006B23EE">
      <w:pPr>
        <w:pStyle w:val="CSILevel3"/>
        <w:rPr>
          <w:sz w:val="22"/>
          <w:szCs w:val="22"/>
        </w:rPr>
      </w:pPr>
      <w:r w:rsidRPr="00C16C63">
        <w:rPr>
          <w:sz w:val="22"/>
          <w:szCs w:val="22"/>
        </w:rPr>
        <w:t xml:space="preserve">Section </w:t>
      </w:r>
      <w:r w:rsidRPr="00C16C63">
        <w:rPr>
          <w:b/>
          <w:bCs/>
          <w:sz w:val="22"/>
          <w:szCs w:val="22"/>
        </w:rPr>
        <w:t>&lt;&lt;</w:t>
      </w:r>
      <w:r w:rsidRPr="00C16C63">
        <w:rPr>
          <w:b/>
          <w:bCs/>
          <w:sz w:val="22"/>
          <w:szCs w:val="22"/>
          <w:u w:val="single" w:color="000000"/>
        </w:rPr>
        <w:t xml:space="preserve"> 087100 - Door Hardware</w:t>
      </w:r>
      <w:r w:rsidRPr="00C16C63">
        <w:rPr>
          <w:b/>
          <w:bCs/>
          <w:sz w:val="22"/>
          <w:szCs w:val="22"/>
        </w:rPr>
        <w:t>&gt;&gt;</w:t>
      </w:r>
      <w:r w:rsidRPr="00C16C63">
        <w:rPr>
          <w:sz w:val="22"/>
          <w:szCs w:val="22"/>
        </w:rPr>
        <w:t>:  Cylinder cores and keys.</w:t>
      </w:r>
    </w:p>
    <w:p w14:paraId="038443A1" w14:textId="77777777" w:rsidR="006B23EE" w:rsidRPr="00C16C63" w:rsidRDefault="006B23EE" w:rsidP="006B23EE">
      <w:pPr>
        <w:pStyle w:val="CSILevel3"/>
        <w:rPr>
          <w:sz w:val="22"/>
          <w:szCs w:val="22"/>
        </w:rPr>
      </w:pPr>
      <w:r w:rsidRPr="00C16C63">
        <w:rPr>
          <w:sz w:val="22"/>
          <w:szCs w:val="22"/>
        </w:rPr>
        <w:t xml:space="preserve">Section </w:t>
      </w:r>
      <w:r w:rsidRPr="00C16C63">
        <w:rPr>
          <w:b/>
          <w:bCs/>
          <w:sz w:val="22"/>
          <w:szCs w:val="22"/>
        </w:rPr>
        <w:t>&lt;&lt;</w:t>
      </w:r>
      <w:r w:rsidRPr="00C16C63">
        <w:rPr>
          <w:b/>
          <w:bCs/>
          <w:sz w:val="22"/>
          <w:szCs w:val="22"/>
          <w:u w:val="single" w:color="000000"/>
        </w:rPr>
        <w:t xml:space="preserve"> 260583 - Wiring Connections</w:t>
      </w:r>
      <w:r w:rsidRPr="00C16C63">
        <w:rPr>
          <w:b/>
          <w:bCs/>
          <w:sz w:val="22"/>
          <w:szCs w:val="22"/>
        </w:rPr>
        <w:t>&gt;&gt;</w:t>
      </w:r>
      <w:r w:rsidRPr="00C16C63">
        <w:rPr>
          <w:sz w:val="22"/>
          <w:szCs w:val="22"/>
        </w:rPr>
        <w:t>:  Power to disconnect.</w:t>
      </w:r>
    </w:p>
    <w:p w14:paraId="43AEA446" w14:textId="77777777" w:rsidR="00BD2BFB" w:rsidRPr="00C16C63" w:rsidRDefault="00EC666F">
      <w:pPr>
        <w:pStyle w:val="CSILevel2"/>
        <w:keepNext/>
        <w:keepLines/>
        <w:rPr>
          <w:sz w:val="22"/>
          <w:szCs w:val="22"/>
        </w:rPr>
      </w:pPr>
      <w:r w:rsidRPr="00C16C63">
        <w:rPr>
          <w:sz w:val="22"/>
          <w:szCs w:val="22"/>
        </w:rPr>
        <w:t>Reference Standards</w:t>
      </w:r>
    </w:p>
    <w:p w14:paraId="14609BB0" w14:textId="77777777" w:rsidR="00CC6F37" w:rsidRPr="00C16C63" w:rsidRDefault="00CC6F37" w:rsidP="00CC6F37">
      <w:pPr>
        <w:pStyle w:val="CSILevel3"/>
        <w:rPr>
          <w:sz w:val="22"/>
          <w:szCs w:val="22"/>
        </w:rPr>
      </w:pPr>
      <w:r w:rsidRPr="00C16C63">
        <w:rPr>
          <w:sz w:val="22"/>
          <w:szCs w:val="22"/>
        </w:rPr>
        <w:t>ASHRAE Std 90.1 I-P - Energy Standard for Buildings Except Low-Rise Residential Buildings; Most Recent Edition Adopted by Authority Having Jurisdiction, Including All Applicable Amendments and Supplements.</w:t>
      </w:r>
    </w:p>
    <w:p w14:paraId="594174EB" w14:textId="77777777" w:rsidR="00CC6F37" w:rsidRPr="00C16C63" w:rsidRDefault="00CC6F37" w:rsidP="00CC6F37">
      <w:pPr>
        <w:pStyle w:val="CSILevel3"/>
        <w:rPr>
          <w:sz w:val="22"/>
          <w:szCs w:val="22"/>
        </w:rPr>
      </w:pPr>
      <w:r w:rsidRPr="00C16C63">
        <w:rPr>
          <w:sz w:val="22"/>
          <w:szCs w:val="22"/>
        </w:rPr>
        <w:t>ASTM A653/A653M - Standard Specification for Steel Sheet, Zinc-Coated (Galvanized) or Zinc-Iron Alloy-Coated (Galvannealed) by the Hot-Dip Process; 2023.</w:t>
      </w:r>
    </w:p>
    <w:p w14:paraId="3F2F4E3D" w14:textId="77777777" w:rsidR="00CC6F37" w:rsidRPr="00C16C63" w:rsidRDefault="00CC6F37" w:rsidP="00CC6F37">
      <w:pPr>
        <w:pStyle w:val="CSILevel3"/>
        <w:rPr>
          <w:sz w:val="22"/>
          <w:szCs w:val="22"/>
        </w:rPr>
      </w:pPr>
      <w:r w:rsidRPr="00C16C63">
        <w:rPr>
          <w:sz w:val="22"/>
          <w:szCs w:val="22"/>
        </w:rPr>
        <w:t>ASTM E90 - Standard Test Method for Laboratory Measurement of Airborne Sound Transmission Loss of Building Partitions and Elements; 2023.</w:t>
      </w:r>
    </w:p>
    <w:p w14:paraId="14D93F19" w14:textId="77777777" w:rsidR="00CC6F37" w:rsidRPr="00C16C63" w:rsidRDefault="00CC6F37" w:rsidP="00CC6F37">
      <w:pPr>
        <w:pStyle w:val="CSILevel3"/>
        <w:rPr>
          <w:sz w:val="22"/>
          <w:szCs w:val="22"/>
        </w:rPr>
      </w:pPr>
      <w:r w:rsidRPr="00C16C63">
        <w:rPr>
          <w:sz w:val="22"/>
          <w:szCs w:val="22"/>
        </w:rPr>
        <w:t>ASTM E330/E330M - Standard Test Method for Structural Performance of Exterior Windows, Doors, Skylights and Curtain Walls by Uniform Static Air Pressure Difference; 2014 (Reapproved 2021).</w:t>
      </w:r>
    </w:p>
    <w:p w14:paraId="6D5659C0" w14:textId="77777777" w:rsidR="00CC6F37" w:rsidRPr="00C16C63" w:rsidRDefault="00CC6F37" w:rsidP="00CC6F37">
      <w:pPr>
        <w:pStyle w:val="CSILevel3"/>
        <w:rPr>
          <w:sz w:val="22"/>
          <w:szCs w:val="22"/>
        </w:rPr>
      </w:pPr>
      <w:r w:rsidRPr="00C16C63">
        <w:rPr>
          <w:sz w:val="22"/>
          <w:szCs w:val="22"/>
        </w:rPr>
        <w:t>FBC TAS 201 - Impact Test Procedures; Testing Application Standard; 1994.</w:t>
      </w:r>
    </w:p>
    <w:p w14:paraId="24BE1961" w14:textId="77777777" w:rsidR="00CC6F37" w:rsidRPr="00C16C63" w:rsidRDefault="00CC6F37" w:rsidP="00CC6F37">
      <w:pPr>
        <w:pStyle w:val="CSILevel3"/>
        <w:rPr>
          <w:sz w:val="22"/>
          <w:szCs w:val="22"/>
        </w:rPr>
      </w:pPr>
      <w:r w:rsidRPr="00C16C63">
        <w:rPr>
          <w:sz w:val="22"/>
          <w:szCs w:val="22"/>
        </w:rPr>
        <w:t>FBC TAS 202 - Criteria for Testing Impact and Non-Impact Resistant Building Envelope Components Using Uniform Static Air Pressure; Testing Application Standard; 1994.</w:t>
      </w:r>
    </w:p>
    <w:p w14:paraId="2BE0772E" w14:textId="77777777" w:rsidR="00CC6F37" w:rsidRPr="00C16C63" w:rsidRDefault="00CC6F37" w:rsidP="00CC6F37">
      <w:pPr>
        <w:pStyle w:val="CSILevel3"/>
        <w:rPr>
          <w:sz w:val="22"/>
          <w:szCs w:val="22"/>
        </w:rPr>
      </w:pPr>
      <w:r w:rsidRPr="00C16C63">
        <w:rPr>
          <w:sz w:val="22"/>
          <w:szCs w:val="22"/>
        </w:rPr>
        <w:t>ICC (IECC)-2018 - International Energy Conservation Code; 2018.</w:t>
      </w:r>
    </w:p>
    <w:p w14:paraId="5158A1E3" w14:textId="77777777" w:rsidR="00CC6F37" w:rsidRPr="00C16C63" w:rsidRDefault="00CC6F37" w:rsidP="00CC6F37">
      <w:pPr>
        <w:pStyle w:val="CSILevel3"/>
        <w:rPr>
          <w:sz w:val="22"/>
          <w:szCs w:val="22"/>
        </w:rPr>
      </w:pPr>
      <w:r w:rsidRPr="00C16C63">
        <w:rPr>
          <w:sz w:val="22"/>
          <w:szCs w:val="22"/>
        </w:rPr>
        <w:t>UL (DIR) - Online Certifications Directory; Current Edition.</w:t>
      </w:r>
    </w:p>
    <w:p w14:paraId="4E536145" w14:textId="3C35FEBE" w:rsidR="00763F8C" w:rsidRPr="00C16C63" w:rsidRDefault="00763F8C" w:rsidP="007803D6">
      <w:pPr>
        <w:spacing w:after="0"/>
        <w:rPr>
          <w:rFonts w:ascii="Arial" w:hAnsi="Arial" w:cs="Arial"/>
          <w:vanish/>
        </w:rPr>
      </w:pPr>
      <w:r w:rsidRPr="00C16C63">
        <w:rPr>
          <w:rFonts w:ascii="Arial" w:eastAsia="Times New Roman" w:hAnsi="Arial" w:cs="Arial"/>
          <w:b/>
          <w:bCs/>
          <w:i/>
          <w:vanish/>
          <w:color w:val="0070C0"/>
        </w:rPr>
        <w:t>~~~~~ MASTER NOTE ~~~~~~</w:t>
      </w:r>
      <w:r w:rsidRPr="00C16C63">
        <w:rPr>
          <w:rFonts w:ascii="Arial" w:hAnsi="Arial" w:cs="Arial"/>
          <w:vanish/>
          <w:color w:val="0070C0"/>
        </w:rPr>
        <w:br/>
      </w:r>
      <w:r w:rsidRPr="00C16C63">
        <w:rPr>
          <w:rFonts w:ascii="Arial" w:eastAsia="Arial" w:hAnsi="Arial" w:cs="Arial"/>
          <w:i/>
          <w:vanish/>
          <w:color w:val="0070C0"/>
        </w:rPr>
        <w:t xml:space="preserve">Do not request submittals if drawings sufficiently describe the products of this section or if proprietary specifying techniques are used. The review of submittals increases the possibility of unintended variations from contract documents, thereby increasing the design professional's liability. </w:t>
      </w:r>
    </w:p>
    <w:p w14:paraId="57070F9D" w14:textId="245485DF" w:rsidR="001708B4" w:rsidRPr="00C16C63" w:rsidRDefault="00763F8C" w:rsidP="00714823">
      <w:pPr>
        <w:numPr>
          <w:ilvl w:val="0"/>
          <w:numId w:val="3"/>
        </w:numPr>
        <w:spacing w:after="0"/>
        <w:rPr>
          <w:rFonts w:ascii="Arial" w:hAnsi="Arial" w:cs="Arial"/>
          <w:vanish/>
        </w:rPr>
      </w:pPr>
      <w:r w:rsidRPr="00C16C63">
        <w:rPr>
          <w:rFonts w:ascii="Arial" w:eastAsia="Times New Roman" w:hAnsi="Arial" w:cs="Arial"/>
          <w:b/>
          <w:bCs/>
          <w:i/>
          <w:vanish/>
          <w:color w:val="0070C0"/>
        </w:rPr>
        <w:lastRenderedPageBreak/>
        <w:t>~~~ END OF MASTER NOTE ~~~~</w:t>
      </w:r>
    </w:p>
    <w:p w14:paraId="5C067E06" w14:textId="77777777" w:rsidR="00BD2BFB" w:rsidRPr="00C16C63" w:rsidRDefault="00EC666F">
      <w:pPr>
        <w:pStyle w:val="CSILevel2"/>
        <w:keepNext/>
        <w:keepLines/>
        <w:rPr>
          <w:sz w:val="22"/>
          <w:szCs w:val="22"/>
        </w:rPr>
      </w:pPr>
      <w:r w:rsidRPr="00C16C63">
        <w:rPr>
          <w:sz w:val="22"/>
          <w:szCs w:val="22"/>
        </w:rPr>
        <w:t>Submittals</w:t>
      </w:r>
    </w:p>
    <w:p w14:paraId="00C89265" w14:textId="77777777" w:rsidR="001E1B34" w:rsidRPr="00C16C63" w:rsidRDefault="001E1B34" w:rsidP="001E1B34">
      <w:pPr>
        <w:pStyle w:val="CSILevel3"/>
        <w:rPr>
          <w:sz w:val="22"/>
          <w:szCs w:val="22"/>
        </w:rPr>
      </w:pPr>
      <w:r w:rsidRPr="00C16C63">
        <w:rPr>
          <w:sz w:val="22"/>
          <w:szCs w:val="22"/>
        </w:rPr>
        <w:t>Product Data:  Submit manufacturer's standard literature showing materials and details of construction and finish.</w:t>
      </w:r>
      <w:r w:rsidRPr="00C16C63">
        <w:rPr>
          <w:b/>
          <w:bCs/>
          <w:sz w:val="22"/>
          <w:szCs w:val="22"/>
        </w:rPr>
        <w:t xml:space="preserve">&lt;&lt; </w:t>
      </w:r>
      <w:r w:rsidRPr="00C16C63">
        <w:rPr>
          <w:b/>
          <w:bCs/>
          <w:sz w:val="22"/>
          <w:szCs w:val="22"/>
          <w:u w:val="single" w:color="000000"/>
        </w:rPr>
        <w:t> Include data on electrical operation.</w:t>
      </w:r>
      <w:r w:rsidRPr="00C16C63">
        <w:rPr>
          <w:b/>
          <w:bCs/>
          <w:sz w:val="22"/>
          <w:szCs w:val="22"/>
        </w:rPr>
        <w:t>; or  None - N/A&gt;&gt;</w:t>
      </w:r>
    </w:p>
    <w:p w14:paraId="29A4E99C" w14:textId="77777777" w:rsidR="001E1B34" w:rsidRPr="00C16C63" w:rsidRDefault="001E1B34" w:rsidP="001E1B34">
      <w:pPr>
        <w:pStyle w:val="CSILevel3"/>
        <w:rPr>
          <w:sz w:val="22"/>
          <w:szCs w:val="22"/>
        </w:rPr>
      </w:pPr>
      <w:r w:rsidRPr="00C16C63">
        <w:rPr>
          <w:sz w:val="22"/>
          <w:szCs w:val="22"/>
        </w:rPr>
        <w:t>Shop Drawings:  Indicate rough and actual opening dimensions, anchorage methods, hardware locations, and installation details.</w:t>
      </w:r>
    </w:p>
    <w:p w14:paraId="5E53C40E" w14:textId="77777777" w:rsidR="00F90D92" w:rsidRPr="00C16C63" w:rsidRDefault="00F90D92" w:rsidP="00F90D92">
      <w:pPr>
        <w:pStyle w:val="CSILevel3"/>
        <w:rPr>
          <w:sz w:val="22"/>
          <w:szCs w:val="22"/>
        </w:rPr>
      </w:pPr>
      <w:r w:rsidRPr="00C16C63">
        <w:rPr>
          <w:sz w:val="22"/>
          <w:szCs w:val="22"/>
        </w:rPr>
        <w:t>Manufacturer's Instructions:  Indicate installation sequence and installation, adjustment, and alignment procedures.</w:t>
      </w:r>
    </w:p>
    <w:p w14:paraId="1C3D39AA" w14:textId="77777777" w:rsidR="00EB420E" w:rsidRPr="00C16C63" w:rsidRDefault="00EB420E" w:rsidP="00EB420E">
      <w:pPr>
        <w:pStyle w:val="CSILevel3"/>
        <w:rPr>
          <w:sz w:val="22"/>
          <w:szCs w:val="22"/>
        </w:rPr>
      </w:pPr>
      <w:r w:rsidRPr="00C16C63">
        <w:rPr>
          <w:sz w:val="22"/>
          <w:szCs w:val="22"/>
        </w:rPr>
        <w:t>Installer's qualification statement.</w:t>
      </w:r>
    </w:p>
    <w:p w14:paraId="73D9E0A8" w14:textId="77777777" w:rsidR="00EB420E" w:rsidRPr="00C16C63" w:rsidRDefault="00EB420E" w:rsidP="00EB420E">
      <w:pPr>
        <w:pStyle w:val="CSILevel3"/>
        <w:rPr>
          <w:sz w:val="22"/>
          <w:szCs w:val="22"/>
        </w:rPr>
      </w:pPr>
      <w:r w:rsidRPr="00C16C63">
        <w:rPr>
          <w:sz w:val="22"/>
          <w:szCs w:val="22"/>
        </w:rPr>
        <w:t>Operation and Maintenance Data:  Indicate modes of operation, lubrication requirements and frequency, and periodic adjustments required.</w:t>
      </w:r>
    </w:p>
    <w:p w14:paraId="088C8C30" w14:textId="77777777" w:rsidR="00EB420E" w:rsidRPr="00C16C63" w:rsidRDefault="00EB420E" w:rsidP="00EB420E">
      <w:pPr>
        <w:pStyle w:val="CSILevel3"/>
        <w:rPr>
          <w:sz w:val="22"/>
          <w:szCs w:val="22"/>
        </w:rPr>
      </w:pPr>
      <w:r w:rsidRPr="00C16C63">
        <w:rPr>
          <w:sz w:val="22"/>
          <w:szCs w:val="22"/>
        </w:rPr>
        <w:t>Specimen warranty.</w:t>
      </w:r>
    </w:p>
    <w:p w14:paraId="6359C45A" w14:textId="77777777" w:rsidR="00BD2BFB" w:rsidRPr="00C16C63" w:rsidRDefault="00EC666F">
      <w:pPr>
        <w:pStyle w:val="CSILevel2"/>
        <w:keepNext/>
        <w:keepLines/>
        <w:rPr>
          <w:sz w:val="22"/>
          <w:szCs w:val="22"/>
        </w:rPr>
      </w:pPr>
      <w:r w:rsidRPr="00C16C63">
        <w:rPr>
          <w:sz w:val="22"/>
          <w:szCs w:val="22"/>
        </w:rPr>
        <w:t>Quality Assurance</w:t>
      </w:r>
    </w:p>
    <w:p w14:paraId="490D1F9E" w14:textId="77777777" w:rsidR="00C749F8" w:rsidRPr="00C16C63" w:rsidRDefault="00C749F8" w:rsidP="00C749F8">
      <w:pPr>
        <w:pStyle w:val="CSILevel3"/>
        <w:rPr>
          <w:sz w:val="22"/>
          <w:szCs w:val="22"/>
        </w:rPr>
      </w:pPr>
      <w:r w:rsidRPr="00C16C63">
        <w:rPr>
          <w:sz w:val="22"/>
          <w:szCs w:val="22"/>
        </w:rPr>
        <w:t xml:space="preserve">Manufacturer Qualifications:  Company specializing in performing work of this section with minimum of </w:t>
      </w:r>
      <w:r w:rsidRPr="00C16C63">
        <w:rPr>
          <w:b/>
          <w:bCs/>
          <w:sz w:val="22"/>
          <w:szCs w:val="22"/>
        </w:rPr>
        <w:t xml:space="preserve">&lt;&lt; </w:t>
      </w:r>
      <w:r w:rsidRPr="00C16C63">
        <w:rPr>
          <w:b/>
          <w:bCs/>
          <w:sz w:val="22"/>
          <w:szCs w:val="22"/>
          <w:u w:val="single" w:color="000000"/>
        </w:rPr>
        <w:t>5 years</w:t>
      </w:r>
      <w:r w:rsidRPr="00C16C63">
        <w:rPr>
          <w:b/>
          <w:bCs/>
          <w:sz w:val="22"/>
          <w:szCs w:val="22"/>
        </w:rPr>
        <w:t>; or  _____ years&gt;&gt;</w:t>
      </w:r>
      <w:r w:rsidRPr="00C16C63">
        <w:rPr>
          <w:sz w:val="22"/>
          <w:szCs w:val="22"/>
        </w:rPr>
        <w:t xml:space="preserve"> of</w:t>
      </w:r>
      <w:r w:rsidRPr="00C16C63">
        <w:rPr>
          <w:b/>
          <w:bCs/>
          <w:sz w:val="22"/>
          <w:szCs w:val="22"/>
        </w:rPr>
        <w:t xml:space="preserve">&lt;&lt; </w:t>
      </w:r>
      <w:r w:rsidRPr="00C16C63">
        <w:rPr>
          <w:b/>
          <w:bCs/>
          <w:sz w:val="22"/>
          <w:szCs w:val="22"/>
          <w:u w:val="single" w:color="000000"/>
        </w:rPr>
        <w:t> documented</w:t>
      </w:r>
      <w:r w:rsidRPr="00C16C63">
        <w:rPr>
          <w:b/>
          <w:bCs/>
          <w:sz w:val="22"/>
          <w:szCs w:val="22"/>
        </w:rPr>
        <w:t>;    _____; or  None - N/A&gt;&gt;</w:t>
      </w:r>
      <w:r w:rsidRPr="00C16C63">
        <w:rPr>
          <w:sz w:val="22"/>
          <w:szCs w:val="22"/>
        </w:rPr>
        <w:t xml:space="preserve"> experience in fabrication and installation of security closures.</w:t>
      </w:r>
    </w:p>
    <w:p w14:paraId="1782D1F5" w14:textId="77777777" w:rsidR="00C749F8" w:rsidRPr="00C16C63" w:rsidRDefault="00C749F8" w:rsidP="00C749F8">
      <w:pPr>
        <w:pStyle w:val="CSILevel3"/>
        <w:rPr>
          <w:sz w:val="22"/>
          <w:szCs w:val="22"/>
        </w:rPr>
      </w:pPr>
      <w:r w:rsidRPr="00C16C63">
        <w:rPr>
          <w:sz w:val="22"/>
          <w:szCs w:val="22"/>
        </w:rPr>
        <w:t xml:space="preserve">Installer Qualifications:  Company specializing in performing work of this section with minimum of </w:t>
      </w:r>
      <w:r w:rsidRPr="00C16C63">
        <w:rPr>
          <w:b/>
          <w:bCs/>
          <w:sz w:val="22"/>
          <w:szCs w:val="22"/>
        </w:rPr>
        <w:t xml:space="preserve">&lt;&lt; </w:t>
      </w:r>
      <w:r w:rsidRPr="00C16C63">
        <w:rPr>
          <w:b/>
          <w:bCs/>
          <w:sz w:val="22"/>
          <w:szCs w:val="22"/>
          <w:u w:val="single" w:color="000000"/>
        </w:rPr>
        <w:t>3 years</w:t>
      </w:r>
      <w:r w:rsidRPr="00C16C63">
        <w:rPr>
          <w:b/>
          <w:bCs/>
          <w:sz w:val="22"/>
          <w:szCs w:val="22"/>
        </w:rPr>
        <w:t>; or  _____ years&gt;&gt;</w:t>
      </w:r>
      <w:r w:rsidRPr="00C16C63">
        <w:rPr>
          <w:sz w:val="22"/>
          <w:szCs w:val="22"/>
        </w:rPr>
        <w:t xml:space="preserve"> of</w:t>
      </w:r>
      <w:r w:rsidRPr="00C16C63">
        <w:rPr>
          <w:b/>
          <w:bCs/>
          <w:sz w:val="22"/>
          <w:szCs w:val="22"/>
        </w:rPr>
        <w:t xml:space="preserve">&lt;&lt; </w:t>
      </w:r>
      <w:r w:rsidRPr="00C16C63">
        <w:rPr>
          <w:b/>
          <w:bCs/>
          <w:sz w:val="22"/>
          <w:szCs w:val="22"/>
          <w:u w:val="single" w:color="000000"/>
        </w:rPr>
        <w:t> documented</w:t>
      </w:r>
      <w:r w:rsidRPr="00C16C63">
        <w:rPr>
          <w:b/>
          <w:bCs/>
          <w:sz w:val="22"/>
          <w:szCs w:val="22"/>
        </w:rPr>
        <w:t>;    _____; or  None - N/A&gt;&gt;</w:t>
      </w:r>
      <w:r w:rsidRPr="00C16C63">
        <w:rPr>
          <w:sz w:val="22"/>
          <w:szCs w:val="22"/>
        </w:rPr>
        <w:t xml:space="preserve"> experience and approved by manufacturer.</w:t>
      </w:r>
    </w:p>
    <w:p w14:paraId="09B54AAD" w14:textId="77777777" w:rsidR="00CF0DA0" w:rsidRPr="00C16C63" w:rsidRDefault="00CF0DA0" w:rsidP="00CF0DA0">
      <w:pPr>
        <w:pStyle w:val="CSILevel3"/>
        <w:rPr>
          <w:sz w:val="22"/>
          <w:szCs w:val="22"/>
        </w:rPr>
      </w:pPr>
      <w:r w:rsidRPr="00C16C63">
        <w:rPr>
          <w:sz w:val="22"/>
          <w:szCs w:val="22"/>
        </w:rPr>
        <w:t xml:space="preserve">Products Requiring Electrical Connection:  Listed and classified by </w:t>
      </w:r>
      <w:r w:rsidRPr="00C16C63">
        <w:rPr>
          <w:b/>
          <w:bCs/>
          <w:sz w:val="22"/>
          <w:szCs w:val="22"/>
        </w:rPr>
        <w:t xml:space="preserve">&lt;&lt; </w:t>
      </w:r>
      <w:r w:rsidRPr="00C16C63">
        <w:rPr>
          <w:b/>
          <w:bCs/>
          <w:sz w:val="22"/>
          <w:szCs w:val="22"/>
          <w:u w:val="single" w:color="000000"/>
        </w:rPr>
        <w:t>UL (DIR)</w:t>
      </w:r>
      <w:r w:rsidRPr="00C16C63">
        <w:rPr>
          <w:b/>
          <w:bCs/>
          <w:sz w:val="22"/>
          <w:szCs w:val="22"/>
        </w:rPr>
        <w:t>;  </w:t>
      </w:r>
      <w:r w:rsidRPr="00C16C63">
        <w:rPr>
          <w:b/>
          <w:bCs/>
          <w:sz w:val="22"/>
          <w:szCs w:val="22"/>
          <w:u w:val="single" w:color="000000"/>
        </w:rPr>
        <w:t>TUV</w:t>
      </w:r>
      <w:r w:rsidRPr="00C16C63">
        <w:rPr>
          <w:b/>
          <w:bCs/>
          <w:sz w:val="22"/>
          <w:szCs w:val="22"/>
        </w:rPr>
        <w:t>;  </w:t>
      </w:r>
      <w:r w:rsidRPr="00C16C63">
        <w:rPr>
          <w:b/>
          <w:bCs/>
          <w:sz w:val="22"/>
          <w:szCs w:val="22"/>
          <w:u w:val="single" w:color="000000"/>
        </w:rPr>
        <w:t>testing firm acceptable to authorities having jurisdiction</w:t>
      </w:r>
      <w:r w:rsidRPr="00C16C63">
        <w:rPr>
          <w:b/>
          <w:bCs/>
          <w:sz w:val="22"/>
          <w:szCs w:val="22"/>
        </w:rPr>
        <w:t>; or  _____&gt;&gt;</w:t>
      </w:r>
      <w:r w:rsidRPr="00C16C63">
        <w:rPr>
          <w:sz w:val="22"/>
          <w:szCs w:val="22"/>
        </w:rPr>
        <w:t xml:space="preserve"> as suitable for purpose specified.</w:t>
      </w:r>
    </w:p>
    <w:p w14:paraId="2A12B7C2" w14:textId="3D3FB1BE" w:rsidR="00037660" w:rsidRPr="00C16C63" w:rsidRDefault="00A71860" w:rsidP="00116533">
      <w:pPr>
        <w:pStyle w:val="CSILevel2"/>
        <w:keepNext/>
        <w:keepLines/>
        <w:rPr>
          <w:sz w:val="22"/>
          <w:szCs w:val="22"/>
        </w:rPr>
      </w:pPr>
      <w:r w:rsidRPr="00C16C63">
        <w:rPr>
          <w:sz w:val="22"/>
          <w:szCs w:val="22"/>
        </w:rPr>
        <w:t>Delivery, Storage, and Handling</w:t>
      </w:r>
    </w:p>
    <w:p w14:paraId="33649A36" w14:textId="77777777" w:rsidR="00650027" w:rsidRPr="00C16C63" w:rsidRDefault="00650027" w:rsidP="00650027">
      <w:pPr>
        <w:pStyle w:val="CSILevel3"/>
        <w:rPr>
          <w:sz w:val="22"/>
          <w:szCs w:val="22"/>
        </w:rPr>
      </w:pPr>
      <w:r w:rsidRPr="00C16C63">
        <w:rPr>
          <w:sz w:val="22"/>
          <w:szCs w:val="22"/>
        </w:rPr>
        <w:t>Store products in manufacturer's unopened packaging until ready for installation.</w:t>
      </w:r>
    </w:p>
    <w:p w14:paraId="357CE3AF" w14:textId="77777777" w:rsidR="00650027" w:rsidRPr="00C16C63" w:rsidRDefault="00650027" w:rsidP="00650027">
      <w:pPr>
        <w:pStyle w:val="CSILevel3"/>
        <w:rPr>
          <w:sz w:val="22"/>
          <w:szCs w:val="22"/>
        </w:rPr>
      </w:pPr>
      <w:r w:rsidRPr="00C16C63">
        <w:rPr>
          <w:sz w:val="22"/>
          <w:szCs w:val="22"/>
        </w:rPr>
        <w:t>Protect materials from exposure to moisture.</w:t>
      </w:r>
    </w:p>
    <w:p w14:paraId="133770CA" w14:textId="77777777" w:rsidR="00650027" w:rsidRPr="00C16C63" w:rsidRDefault="00650027" w:rsidP="00650027">
      <w:pPr>
        <w:pStyle w:val="CSILevel3"/>
        <w:rPr>
          <w:sz w:val="22"/>
          <w:szCs w:val="22"/>
        </w:rPr>
      </w:pPr>
      <w:r w:rsidRPr="00C16C63">
        <w:rPr>
          <w:sz w:val="22"/>
          <w:szCs w:val="22"/>
        </w:rPr>
        <w:t>Store materials in dry, warm, ventilated, weathertight location.</w:t>
      </w:r>
    </w:p>
    <w:p w14:paraId="5D4073E5" w14:textId="77777777" w:rsidR="00BD2BFB" w:rsidRPr="00C16C63" w:rsidRDefault="00EC666F">
      <w:pPr>
        <w:pStyle w:val="CSILevel2"/>
        <w:keepNext/>
        <w:keepLines/>
        <w:rPr>
          <w:sz w:val="22"/>
          <w:szCs w:val="22"/>
        </w:rPr>
      </w:pPr>
      <w:r w:rsidRPr="00C16C63">
        <w:rPr>
          <w:sz w:val="22"/>
          <w:szCs w:val="22"/>
        </w:rPr>
        <w:t>Warranty</w:t>
      </w:r>
    </w:p>
    <w:p w14:paraId="4A725755" w14:textId="2121AA19" w:rsidR="007F5198" w:rsidRPr="00C16C63" w:rsidRDefault="007F5198" w:rsidP="007F5198">
      <w:pPr>
        <w:pStyle w:val="CSILevel3"/>
        <w:rPr>
          <w:sz w:val="22"/>
          <w:szCs w:val="22"/>
        </w:rPr>
      </w:pPr>
      <w:r w:rsidRPr="00C16C63">
        <w:rPr>
          <w:sz w:val="22"/>
          <w:szCs w:val="22"/>
        </w:rPr>
        <w:t>Manufacturer Door and Operator Warranty:  Provide manufacturer's limited warranty for door and operator system free from material and workmanship defects for duration and cycles indicated under individual doors; counterbalance spring and finish not covered by warranty.</w:t>
      </w:r>
    </w:p>
    <w:p w14:paraId="5BCB01F1" w14:textId="77777777" w:rsidR="00EB0D6E" w:rsidRPr="00C16C63" w:rsidRDefault="00EB0D6E" w:rsidP="00EB0D6E">
      <w:pPr>
        <w:pStyle w:val="CSILevel1"/>
        <w:keepNext/>
        <w:keepLines/>
        <w:rPr>
          <w:sz w:val="22"/>
          <w:szCs w:val="22"/>
        </w:rPr>
      </w:pPr>
      <w:r w:rsidRPr="00C16C63">
        <w:rPr>
          <w:sz w:val="22"/>
          <w:szCs w:val="22"/>
        </w:rPr>
        <w:t>PART 2 PRODUCTS</w:t>
      </w:r>
    </w:p>
    <w:p w14:paraId="7C6169FD" w14:textId="51A776F4" w:rsidR="00BD2BFB" w:rsidRPr="00C16C63" w:rsidRDefault="00EC666F">
      <w:pPr>
        <w:pStyle w:val="CSILevel2"/>
        <w:keepNext/>
        <w:keepLines/>
        <w:rPr>
          <w:sz w:val="22"/>
          <w:szCs w:val="22"/>
        </w:rPr>
      </w:pPr>
      <w:r w:rsidRPr="00C16C63">
        <w:rPr>
          <w:sz w:val="22"/>
          <w:szCs w:val="22"/>
        </w:rPr>
        <w:t>Manufacturer</w:t>
      </w:r>
    </w:p>
    <w:p w14:paraId="76E1EAF8" w14:textId="48081D86" w:rsidR="00BD2BFB" w:rsidRPr="00C16C63" w:rsidRDefault="00F96E36" w:rsidP="00F77E38">
      <w:pPr>
        <w:pStyle w:val="CSILevel3"/>
        <w:rPr>
          <w:sz w:val="22"/>
          <w:szCs w:val="22"/>
        </w:rPr>
      </w:pPr>
      <w:r w:rsidRPr="00C16C63">
        <w:rPr>
          <w:sz w:val="22"/>
          <w:szCs w:val="22"/>
        </w:rPr>
        <w:t>Overhead Door Corporation</w:t>
      </w:r>
      <w:r w:rsidR="00EC666F" w:rsidRPr="00C16C63">
        <w:rPr>
          <w:sz w:val="22"/>
          <w:szCs w:val="22"/>
        </w:rPr>
        <w:t>; www.overheaddoor.com; 1 (800) 929-3667.</w:t>
      </w:r>
    </w:p>
    <w:p w14:paraId="38A12BCA" w14:textId="22A25318" w:rsidR="00082C14" w:rsidRPr="00C16C63" w:rsidRDefault="00082C14" w:rsidP="00F77E38">
      <w:pPr>
        <w:pStyle w:val="CSILevel3"/>
        <w:rPr>
          <w:sz w:val="22"/>
          <w:szCs w:val="22"/>
        </w:rPr>
      </w:pPr>
      <w:r w:rsidRPr="00C16C63">
        <w:rPr>
          <w:sz w:val="22"/>
          <w:szCs w:val="22"/>
        </w:rPr>
        <w:t>Substitutions: Not permitted.</w:t>
      </w:r>
    </w:p>
    <w:p w14:paraId="7D96D737" w14:textId="43B0581A" w:rsidR="00680337" w:rsidRPr="00C16C63" w:rsidRDefault="0008367A" w:rsidP="00680337">
      <w:pPr>
        <w:pStyle w:val="CSILevel2"/>
        <w:keepNext/>
        <w:keepLines/>
        <w:rPr>
          <w:sz w:val="22"/>
          <w:szCs w:val="22"/>
        </w:rPr>
      </w:pPr>
      <w:r>
        <w:rPr>
          <w:sz w:val="22"/>
          <w:szCs w:val="22"/>
        </w:rPr>
        <w:t>upward</w:t>
      </w:r>
      <w:r w:rsidR="00680337" w:rsidRPr="00C16C63">
        <w:rPr>
          <w:sz w:val="22"/>
          <w:szCs w:val="22"/>
        </w:rPr>
        <w:t xml:space="preserve"> Coiling </w:t>
      </w:r>
      <w:r w:rsidR="00B95E35" w:rsidRPr="00C16C63">
        <w:rPr>
          <w:sz w:val="22"/>
          <w:szCs w:val="22"/>
        </w:rPr>
        <w:t>SERVICE</w:t>
      </w:r>
      <w:r w:rsidR="00680337" w:rsidRPr="00C16C63">
        <w:rPr>
          <w:sz w:val="22"/>
          <w:szCs w:val="22"/>
        </w:rPr>
        <w:t xml:space="preserve"> Doors</w:t>
      </w:r>
    </w:p>
    <w:p w14:paraId="674C660F" w14:textId="308EB048" w:rsidR="00E04BB6" w:rsidRPr="00C16C63" w:rsidRDefault="00E04BB6" w:rsidP="000A5C4B">
      <w:pPr>
        <w:pStyle w:val="CSILevel4"/>
        <w:numPr>
          <w:ilvl w:val="0"/>
          <w:numId w:val="0"/>
        </w:numPr>
        <w:rPr>
          <w:sz w:val="22"/>
          <w:szCs w:val="22"/>
        </w:rPr>
      </w:pPr>
    </w:p>
    <w:p w14:paraId="2052A621" w14:textId="42865BD0" w:rsidR="00E04BB6" w:rsidRPr="00C16C63" w:rsidRDefault="00E04BB6" w:rsidP="00C16C63">
      <w:pPr>
        <w:numPr>
          <w:ilvl w:val="0"/>
          <w:numId w:val="4"/>
        </w:numPr>
        <w:spacing w:after="0"/>
        <w:rPr>
          <w:rFonts w:ascii="Arial" w:hAnsi="Arial" w:cs="Arial"/>
          <w:vanish/>
        </w:rPr>
      </w:pPr>
      <w:r w:rsidRPr="00C16C63">
        <w:rPr>
          <w:rFonts w:ascii="Arial" w:eastAsia="Times New Roman" w:hAnsi="Arial" w:cs="Arial"/>
          <w:b/>
          <w:bCs/>
          <w:i/>
          <w:vanish/>
          <w:color w:val="0070C0"/>
        </w:rPr>
        <w:t>~~~~~ MASTER NOTE ~~~~~~</w:t>
      </w:r>
      <w:r w:rsidRPr="00C16C63">
        <w:rPr>
          <w:rFonts w:ascii="Arial" w:hAnsi="Arial" w:cs="Arial"/>
          <w:vanish/>
          <w:color w:val="0070C0"/>
        </w:rPr>
        <w:br/>
      </w:r>
      <w:r w:rsidR="00C16C63" w:rsidRPr="00C16C63">
        <w:rPr>
          <w:rFonts w:ascii="Arial" w:eastAsia="Arial" w:hAnsi="Arial" w:cs="Arial"/>
          <w:i/>
          <w:vanish/>
          <w:color w:val="0070C0"/>
        </w:rPr>
        <w:t xml:space="preserve">Model 626 door has motor with 50 times the operating cycles and more than 3 times the speed. Stormtite Perimeter Seal System is standard and includes exterior guide seal, interior hood </w:t>
      </w:r>
      <w:r w:rsidR="00C16C63" w:rsidRPr="00C16C63">
        <w:rPr>
          <w:rFonts w:ascii="Arial" w:eastAsia="Arial" w:hAnsi="Arial" w:cs="Arial"/>
          <w:i/>
          <w:vanish/>
          <w:color w:val="0070C0"/>
        </w:rPr>
        <w:lastRenderedPageBreak/>
        <w:t>baffle, bottom astragal.</w:t>
      </w:r>
      <w:r w:rsidRPr="00C16C63">
        <w:rPr>
          <w:rFonts w:ascii="Arial" w:hAnsi="Arial" w:cs="Arial"/>
          <w:vanish/>
          <w:color w:val="0070C0"/>
        </w:rPr>
        <w:br/>
      </w:r>
      <w:r w:rsidRPr="00C16C63">
        <w:rPr>
          <w:rFonts w:ascii="Arial" w:eastAsia="Times New Roman" w:hAnsi="Arial" w:cs="Arial"/>
          <w:b/>
          <w:bCs/>
          <w:i/>
          <w:vanish/>
          <w:color w:val="0070C0"/>
        </w:rPr>
        <w:t>~~~ END OF MASTER NOTE ~~~~</w:t>
      </w:r>
    </w:p>
    <w:p w14:paraId="28B316C5" w14:textId="77777777" w:rsidR="00CA1D80" w:rsidRPr="00C16C63" w:rsidRDefault="00CA1D80" w:rsidP="00CA1D80">
      <w:pPr>
        <w:pStyle w:val="CSILevel3"/>
        <w:rPr>
          <w:sz w:val="22"/>
          <w:szCs w:val="22"/>
        </w:rPr>
      </w:pPr>
      <w:r w:rsidRPr="00C16C63">
        <w:rPr>
          <w:sz w:val="22"/>
          <w:szCs w:val="22"/>
        </w:rPr>
        <w:t>Overhead Door</w:t>
      </w:r>
      <w:r w:rsidRPr="00C16C63">
        <w:rPr>
          <w:sz w:val="22"/>
          <w:szCs w:val="22"/>
          <w:vertAlign w:val="superscript"/>
        </w:rPr>
        <w:t>TM</w:t>
      </w:r>
      <w:r w:rsidRPr="00C16C63">
        <w:rPr>
          <w:sz w:val="22"/>
          <w:szCs w:val="22"/>
        </w:rPr>
        <w:t xml:space="preserve"> Brand; Model 626 RapidSlat.</w:t>
      </w:r>
    </w:p>
    <w:p w14:paraId="797D4A5F" w14:textId="77777777" w:rsidR="00CA1D80" w:rsidRPr="00C16C63" w:rsidRDefault="00CA1D80" w:rsidP="00CA1D80">
      <w:pPr>
        <w:pStyle w:val="CSILevel4"/>
        <w:rPr>
          <w:sz w:val="22"/>
          <w:szCs w:val="22"/>
        </w:rPr>
      </w:pPr>
      <w:r w:rsidRPr="00C16C63">
        <w:rPr>
          <w:sz w:val="22"/>
          <w:szCs w:val="22"/>
        </w:rPr>
        <w:t>Slats:  Interlocking, roll-formed, galvanized steel slats.</w:t>
      </w:r>
    </w:p>
    <w:p w14:paraId="569B114D" w14:textId="77777777" w:rsidR="00CA1D80" w:rsidRPr="00C16C63" w:rsidRDefault="00CA1D80" w:rsidP="00C16C63">
      <w:pPr>
        <w:numPr>
          <w:ilvl w:val="0"/>
          <w:numId w:val="5"/>
        </w:numPr>
        <w:spacing w:after="0"/>
        <w:rPr>
          <w:rFonts w:ascii="Arial" w:hAnsi="Arial" w:cs="Arial"/>
        </w:rPr>
      </w:pPr>
      <w:r w:rsidRPr="00C16C63">
        <w:rPr>
          <w:rFonts w:ascii="Arial" w:eastAsia="Times New Roman" w:hAnsi="Arial" w:cs="Arial"/>
          <w:b/>
          <w:bCs/>
          <w:i/>
          <w:vanish/>
          <w:color w:val="0070C0"/>
        </w:rPr>
        <w:t>~~~~~ MASTER NOTE ~~~~~~</w:t>
      </w:r>
      <w:r w:rsidRPr="00C16C63">
        <w:rPr>
          <w:rFonts w:ascii="Arial" w:hAnsi="Arial" w:cs="Arial"/>
        </w:rPr>
        <w:br/>
      </w:r>
      <w:r w:rsidRPr="00C16C63">
        <w:rPr>
          <w:rFonts w:ascii="Arial" w:eastAsia="Arial" w:hAnsi="Arial" w:cs="Arial"/>
          <w:i/>
          <w:vanish/>
          <w:color w:val="0070C0"/>
        </w:rPr>
        <w:t>Standard maximum width of 30 feet 3 inches (9.2 m). For larger doors, contact manufacturer.</w:t>
      </w:r>
      <w:r w:rsidRPr="00C16C63">
        <w:rPr>
          <w:rFonts w:ascii="Arial" w:hAnsi="Arial" w:cs="Arial"/>
        </w:rPr>
        <w:br/>
      </w:r>
      <w:r w:rsidRPr="00C16C63">
        <w:rPr>
          <w:rFonts w:ascii="Arial" w:eastAsia="Times New Roman" w:hAnsi="Arial" w:cs="Arial"/>
          <w:b/>
          <w:bCs/>
          <w:i/>
          <w:vanish/>
          <w:color w:val="0070C0"/>
        </w:rPr>
        <w:t>~~~ END OF MASTER NOTE ~~~~</w:t>
      </w:r>
    </w:p>
    <w:p w14:paraId="15F39B4E" w14:textId="77777777" w:rsidR="00CA1D80" w:rsidRPr="00C16C63" w:rsidRDefault="00CA1D80" w:rsidP="00CA1D80">
      <w:pPr>
        <w:pStyle w:val="CSILevel4"/>
        <w:rPr>
          <w:sz w:val="22"/>
          <w:szCs w:val="22"/>
        </w:rPr>
      </w:pPr>
      <w:r w:rsidRPr="00C16C63">
        <w:rPr>
          <w:sz w:val="22"/>
          <w:szCs w:val="22"/>
        </w:rPr>
        <w:t>Width:  </w:t>
      </w:r>
      <w:r w:rsidRPr="00C16C63">
        <w:rPr>
          <w:b/>
          <w:bCs/>
          <w:sz w:val="22"/>
          <w:szCs w:val="22"/>
        </w:rPr>
        <w:t>&lt;&lt; _______&gt;&gt;</w:t>
      </w:r>
      <w:r w:rsidRPr="00C16C63">
        <w:rPr>
          <w:sz w:val="22"/>
          <w:szCs w:val="22"/>
        </w:rPr>
        <w:t>.</w:t>
      </w:r>
    </w:p>
    <w:p w14:paraId="3D99BB21" w14:textId="77777777" w:rsidR="00CA1D80" w:rsidRPr="00C16C63" w:rsidRDefault="00CA1D80" w:rsidP="00C16C63">
      <w:pPr>
        <w:numPr>
          <w:ilvl w:val="0"/>
          <w:numId w:val="6"/>
        </w:numPr>
        <w:spacing w:after="0"/>
        <w:rPr>
          <w:rFonts w:ascii="Arial" w:hAnsi="Arial" w:cs="Arial"/>
        </w:rPr>
      </w:pPr>
      <w:r w:rsidRPr="00C16C63">
        <w:rPr>
          <w:rFonts w:ascii="Arial" w:eastAsia="Times New Roman" w:hAnsi="Arial" w:cs="Arial"/>
          <w:b/>
          <w:bCs/>
          <w:i/>
          <w:vanish/>
          <w:color w:val="0070C0"/>
        </w:rPr>
        <w:t>~~~~~ MASTER NOTE ~~~~~~</w:t>
      </w:r>
      <w:r w:rsidRPr="00C16C63">
        <w:rPr>
          <w:rFonts w:ascii="Arial" w:eastAsia="Times New Roman" w:hAnsi="Arial" w:cs="Arial"/>
          <w:b/>
          <w:bCs/>
          <w:i/>
          <w:vanish/>
          <w:color w:val="0070C0"/>
        </w:rPr>
        <w:br/>
      </w:r>
      <w:r w:rsidRPr="00C16C63">
        <w:rPr>
          <w:rFonts w:ascii="Arial" w:eastAsia="Arial" w:hAnsi="Arial" w:cs="Arial"/>
          <w:i/>
          <w:vanish/>
          <w:color w:val="0070C0"/>
        </w:rPr>
        <w:t>Standard maximum height of 28.3 feet (8.6 m). For larger doors, contact manufacturer.</w:t>
      </w:r>
      <w:r w:rsidRPr="00C16C63">
        <w:rPr>
          <w:rFonts w:ascii="Arial" w:hAnsi="Arial" w:cs="Arial"/>
        </w:rPr>
        <w:br/>
      </w:r>
      <w:r w:rsidRPr="00C16C63">
        <w:rPr>
          <w:rFonts w:ascii="Arial" w:eastAsia="Times New Roman" w:hAnsi="Arial" w:cs="Arial"/>
          <w:b/>
          <w:bCs/>
          <w:i/>
          <w:vanish/>
          <w:color w:val="0070C0"/>
        </w:rPr>
        <w:t>~~~ END OF MASTER NOTE ~~~~</w:t>
      </w:r>
    </w:p>
    <w:p w14:paraId="4DACB8E1" w14:textId="77777777" w:rsidR="00CA1D80" w:rsidRPr="00C16C63" w:rsidRDefault="00CA1D80" w:rsidP="00CA1D80">
      <w:pPr>
        <w:pStyle w:val="CSILevel4"/>
        <w:rPr>
          <w:sz w:val="22"/>
          <w:szCs w:val="22"/>
        </w:rPr>
      </w:pPr>
      <w:r w:rsidRPr="00C16C63">
        <w:rPr>
          <w:sz w:val="22"/>
          <w:szCs w:val="22"/>
        </w:rPr>
        <w:t>Height:  </w:t>
      </w:r>
      <w:r w:rsidRPr="00C16C63">
        <w:rPr>
          <w:b/>
          <w:bCs/>
          <w:sz w:val="22"/>
          <w:szCs w:val="22"/>
        </w:rPr>
        <w:t>&lt;&lt; _______&gt;&gt;</w:t>
      </w:r>
      <w:r w:rsidRPr="00C16C63">
        <w:rPr>
          <w:sz w:val="22"/>
          <w:szCs w:val="22"/>
        </w:rPr>
        <w:t>.</w:t>
      </w:r>
    </w:p>
    <w:p w14:paraId="763D6C0C" w14:textId="77777777" w:rsidR="00CA1D80" w:rsidRPr="00C16C63" w:rsidRDefault="00CA1D80" w:rsidP="00CA1D80">
      <w:pPr>
        <w:pStyle w:val="CSILevel4"/>
        <w:rPr>
          <w:sz w:val="22"/>
          <w:szCs w:val="22"/>
        </w:rPr>
      </w:pPr>
      <w:r w:rsidRPr="00C16C63">
        <w:rPr>
          <w:sz w:val="22"/>
          <w:szCs w:val="22"/>
        </w:rPr>
        <w:t>Mounting:  Surface mounted on side indicated on drawings.</w:t>
      </w:r>
    </w:p>
    <w:p w14:paraId="2D67002C" w14:textId="77777777" w:rsidR="00CA1D80" w:rsidRPr="00C16C63" w:rsidRDefault="00CA1D80" w:rsidP="00CA1D80">
      <w:pPr>
        <w:pStyle w:val="CSILevel4"/>
        <w:rPr>
          <w:sz w:val="22"/>
          <w:szCs w:val="22"/>
        </w:rPr>
      </w:pPr>
      <w:r w:rsidRPr="00C16C63">
        <w:rPr>
          <w:sz w:val="22"/>
          <w:szCs w:val="22"/>
        </w:rPr>
        <w:t xml:space="preserve">Opening Speed:  Door to operate at variable speed of up to </w:t>
      </w:r>
      <w:r w:rsidRPr="00C16C63">
        <w:rPr>
          <w:b/>
          <w:bCs/>
          <w:sz w:val="22"/>
          <w:szCs w:val="22"/>
        </w:rPr>
        <w:t xml:space="preserve">&lt;&lt; </w:t>
      </w:r>
      <w:r w:rsidRPr="00C16C63">
        <w:rPr>
          <w:b/>
          <w:bCs/>
          <w:sz w:val="22"/>
          <w:szCs w:val="22"/>
          <w:u w:val="single" w:color="000000"/>
        </w:rPr>
        <w:t>24 inches (610 mm)</w:t>
      </w:r>
      <w:r w:rsidRPr="00C16C63">
        <w:rPr>
          <w:b/>
          <w:bCs/>
          <w:sz w:val="22"/>
          <w:szCs w:val="22"/>
        </w:rPr>
        <w:t>&gt;&gt;</w:t>
      </w:r>
      <w:r w:rsidRPr="00C16C63">
        <w:rPr>
          <w:sz w:val="22"/>
          <w:szCs w:val="22"/>
        </w:rPr>
        <w:t> per second.</w:t>
      </w:r>
    </w:p>
    <w:p w14:paraId="637E5C8B" w14:textId="77777777" w:rsidR="00CA1D80" w:rsidRPr="00C16C63" w:rsidRDefault="00CA1D80" w:rsidP="00CA1D80">
      <w:pPr>
        <w:pStyle w:val="CSILevel4"/>
        <w:rPr>
          <w:sz w:val="22"/>
          <w:szCs w:val="22"/>
        </w:rPr>
      </w:pPr>
      <w:r w:rsidRPr="00C16C63">
        <w:rPr>
          <w:sz w:val="22"/>
          <w:szCs w:val="22"/>
        </w:rPr>
        <w:t xml:space="preserve">Closing Speed:  Door to operate at variable speed of up to </w:t>
      </w:r>
      <w:r w:rsidRPr="00C16C63">
        <w:rPr>
          <w:b/>
          <w:bCs/>
          <w:sz w:val="22"/>
          <w:szCs w:val="22"/>
        </w:rPr>
        <w:t xml:space="preserve">&lt;&lt; </w:t>
      </w:r>
      <w:r w:rsidRPr="00C16C63">
        <w:rPr>
          <w:b/>
          <w:bCs/>
          <w:sz w:val="22"/>
          <w:szCs w:val="22"/>
          <w:u w:val="single" w:color="000000"/>
        </w:rPr>
        <w:t>12 inches (305 mm)</w:t>
      </w:r>
      <w:r w:rsidRPr="00C16C63">
        <w:rPr>
          <w:b/>
          <w:bCs/>
          <w:sz w:val="22"/>
          <w:szCs w:val="22"/>
        </w:rPr>
        <w:t>&gt;&gt;</w:t>
      </w:r>
      <w:r w:rsidRPr="00C16C63">
        <w:rPr>
          <w:sz w:val="22"/>
          <w:szCs w:val="22"/>
        </w:rPr>
        <w:t xml:space="preserve"> per second.</w:t>
      </w:r>
    </w:p>
    <w:p w14:paraId="01B1220F" w14:textId="77777777" w:rsidR="00CA1D80" w:rsidRPr="00C16C63" w:rsidRDefault="00CA1D80" w:rsidP="00CA1D80">
      <w:pPr>
        <w:pStyle w:val="CSILevel4"/>
        <w:rPr>
          <w:sz w:val="22"/>
          <w:szCs w:val="22"/>
        </w:rPr>
      </w:pPr>
      <w:r w:rsidRPr="00C16C63">
        <w:rPr>
          <w:sz w:val="22"/>
          <w:szCs w:val="22"/>
        </w:rPr>
        <w:t>Operation Cycles:  Capable of operating for minimum one million cycles. One operation cycle is complete when door is opened from closed position to fully open position and returned to closed position.</w:t>
      </w:r>
    </w:p>
    <w:p w14:paraId="03743999" w14:textId="77777777" w:rsidR="00CA1D80" w:rsidRPr="00C16C63" w:rsidRDefault="00CA1D80" w:rsidP="00CA1D80">
      <w:pPr>
        <w:pStyle w:val="CSILevel4"/>
        <w:rPr>
          <w:sz w:val="22"/>
          <w:szCs w:val="22"/>
        </w:rPr>
      </w:pPr>
      <w:r w:rsidRPr="00C16C63">
        <w:rPr>
          <w:sz w:val="22"/>
          <w:szCs w:val="22"/>
        </w:rPr>
        <w:t>Available Warranty:</w:t>
      </w:r>
    </w:p>
    <w:p w14:paraId="1CD25324" w14:textId="77777777" w:rsidR="00CA1D80" w:rsidRPr="00C16C63" w:rsidRDefault="00CA1D80" w:rsidP="00CA1D80">
      <w:pPr>
        <w:pStyle w:val="CSILevel5"/>
        <w:rPr>
          <w:sz w:val="22"/>
          <w:szCs w:val="22"/>
        </w:rPr>
      </w:pPr>
      <w:r w:rsidRPr="00C16C63">
        <w:rPr>
          <w:sz w:val="22"/>
          <w:szCs w:val="22"/>
        </w:rPr>
        <w:t>Limited Warranty:  For 5 years or one million cycles, whichever comes first.</w:t>
      </w:r>
    </w:p>
    <w:p w14:paraId="4BCC4B28" w14:textId="77777777" w:rsidR="00CA1D80" w:rsidRPr="00C16C63" w:rsidRDefault="00CA1D80" w:rsidP="00C16C63">
      <w:pPr>
        <w:numPr>
          <w:ilvl w:val="0"/>
          <w:numId w:val="7"/>
        </w:numPr>
        <w:spacing w:after="0"/>
        <w:rPr>
          <w:rFonts w:ascii="Arial" w:hAnsi="Arial" w:cs="Arial"/>
        </w:rPr>
      </w:pPr>
      <w:r w:rsidRPr="00C16C63">
        <w:rPr>
          <w:rFonts w:ascii="Arial" w:eastAsia="Times New Roman" w:hAnsi="Arial" w:cs="Arial"/>
          <w:b/>
          <w:bCs/>
          <w:i/>
          <w:vanish/>
          <w:color w:val="0070C0"/>
        </w:rPr>
        <w:t>~~~~~ MASTER NOTE ~~~~~~</w:t>
      </w:r>
      <w:r w:rsidRPr="00C16C63">
        <w:rPr>
          <w:rFonts w:ascii="Arial" w:hAnsi="Arial" w:cs="Arial"/>
        </w:rPr>
        <w:br/>
      </w:r>
      <w:r w:rsidRPr="00C16C63">
        <w:rPr>
          <w:rFonts w:ascii="Arial" w:eastAsia="Arial" w:hAnsi="Arial" w:cs="Arial"/>
          <w:i/>
          <w:vanish/>
          <w:color w:val="0070C0"/>
        </w:rPr>
        <w:t>Wind load offering dependent on gauge and door size.</w:t>
      </w:r>
      <w:r w:rsidRPr="00C16C63">
        <w:rPr>
          <w:rFonts w:ascii="Arial" w:eastAsia="Arial" w:hAnsi="Arial" w:cs="Arial"/>
          <w:i/>
          <w:vanish/>
          <w:color w:val="0070C0"/>
        </w:rPr>
        <w:br/>
      </w:r>
      <w:r w:rsidRPr="00C16C63">
        <w:rPr>
          <w:rFonts w:ascii="Arial" w:eastAsia="Arial" w:hAnsi="Arial" w:cs="Arial"/>
          <w:i/>
          <w:vanish/>
          <w:color w:val="0070C0"/>
        </w:rPr>
        <w:br/>
        <w:t>Maximum door widths for available wind load ratings:</w:t>
      </w:r>
      <w:r w:rsidRPr="00C16C63">
        <w:rPr>
          <w:rFonts w:ascii="Arial" w:eastAsia="Arial" w:hAnsi="Arial" w:cs="Arial"/>
          <w:i/>
          <w:vanish/>
          <w:color w:val="0070C0"/>
        </w:rPr>
        <w:br/>
        <w:t>20 psf: 30 feet 4 inches (9.25 m)</w:t>
      </w:r>
      <w:r w:rsidRPr="00C16C63">
        <w:rPr>
          <w:rFonts w:ascii="Arial" w:eastAsia="Arial" w:hAnsi="Arial" w:cs="Arial"/>
          <w:i/>
          <w:vanish/>
          <w:color w:val="0070C0"/>
        </w:rPr>
        <w:br/>
        <w:t>26 psf: 16 feet (4.88 m)</w:t>
      </w:r>
      <w:r w:rsidRPr="00C16C63">
        <w:rPr>
          <w:rFonts w:ascii="Arial" w:eastAsia="Arial" w:hAnsi="Arial" w:cs="Arial"/>
          <w:i/>
          <w:vanish/>
          <w:color w:val="0070C0"/>
        </w:rPr>
        <w:br/>
        <w:t>31 psf: 14 feet (4.27 m)</w:t>
      </w:r>
      <w:r w:rsidRPr="00C16C63">
        <w:rPr>
          <w:rFonts w:ascii="Arial" w:eastAsia="Arial" w:hAnsi="Arial" w:cs="Arial"/>
          <w:i/>
          <w:vanish/>
          <w:color w:val="0070C0"/>
        </w:rPr>
        <w:br/>
        <w:t>36 psf: 12 feet (3.66 m)</w:t>
      </w:r>
      <w:r w:rsidRPr="00C16C63">
        <w:rPr>
          <w:rFonts w:ascii="Arial" w:eastAsia="Arial" w:hAnsi="Arial" w:cs="Arial"/>
          <w:i/>
          <w:vanish/>
          <w:color w:val="0070C0"/>
        </w:rPr>
        <w:br/>
        <w:t>41 psf: 10 feet (3.05 m)</w:t>
      </w:r>
      <w:r w:rsidRPr="00C16C63">
        <w:rPr>
          <w:rFonts w:ascii="Arial" w:eastAsia="Arial" w:hAnsi="Arial" w:cs="Arial"/>
          <w:i/>
          <w:vanish/>
          <w:color w:val="0070C0"/>
        </w:rPr>
        <w:br/>
        <w:t>41 psf: 8 feet (2.44 m)</w:t>
      </w:r>
      <w:r w:rsidRPr="00C16C63">
        <w:rPr>
          <w:rFonts w:ascii="Arial" w:eastAsia="Arial" w:hAnsi="Arial" w:cs="Arial"/>
          <w:i/>
          <w:vanish/>
          <w:color w:val="0070C0"/>
        </w:rPr>
        <w:br/>
      </w:r>
      <w:r w:rsidRPr="00C16C63">
        <w:rPr>
          <w:rFonts w:ascii="Arial" w:eastAsia="Arial" w:hAnsi="Arial" w:cs="Arial"/>
          <w:i/>
          <w:vanish/>
          <w:color w:val="0070C0"/>
        </w:rPr>
        <w:br/>
        <w:t>Reinforced high-pressure rated:</w:t>
      </w:r>
      <w:r w:rsidRPr="00C16C63">
        <w:rPr>
          <w:rFonts w:ascii="Arial" w:eastAsia="Arial" w:hAnsi="Arial" w:cs="Arial"/>
          <w:i/>
          <w:vanish/>
          <w:color w:val="0070C0"/>
        </w:rPr>
        <w:br/>
        <w:t>50 psf: 30 feet 4 inches (9.25 m)</w:t>
      </w:r>
      <w:r w:rsidRPr="00C16C63">
        <w:rPr>
          <w:rFonts w:ascii="Arial" w:eastAsia="Arial" w:hAnsi="Arial" w:cs="Arial"/>
          <w:i/>
          <w:vanish/>
          <w:color w:val="0070C0"/>
        </w:rPr>
        <w:br/>
        <w:t>57 to 130 psf: 10 to 25 feet (3.05 to 7.62 m); ask manufacturer for exact configuration</w:t>
      </w:r>
      <w:r w:rsidRPr="00C16C63">
        <w:rPr>
          <w:rFonts w:ascii="Arial" w:hAnsi="Arial" w:cs="Arial"/>
        </w:rPr>
        <w:br/>
      </w:r>
      <w:r w:rsidRPr="00C16C63">
        <w:rPr>
          <w:rFonts w:ascii="Arial" w:eastAsia="Times New Roman" w:hAnsi="Arial" w:cs="Arial"/>
          <w:b/>
          <w:bCs/>
          <w:i/>
          <w:vanish/>
          <w:color w:val="0070C0"/>
        </w:rPr>
        <w:t>~~~ END OF MASTER NOTE ~~~~</w:t>
      </w:r>
    </w:p>
    <w:p w14:paraId="776C2C3C" w14:textId="77777777" w:rsidR="00CA1D80" w:rsidRPr="00C16C63" w:rsidRDefault="00CA1D80" w:rsidP="00CA1D80">
      <w:pPr>
        <w:pStyle w:val="CSILevel4"/>
        <w:rPr>
          <w:sz w:val="22"/>
          <w:szCs w:val="22"/>
        </w:rPr>
      </w:pPr>
      <w:r w:rsidRPr="00C16C63">
        <w:rPr>
          <w:sz w:val="22"/>
          <w:szCs w:val="22"/>
        </w:rPr>
        <w:t xml:space="preserve">Wind Load:  Design door assembly to withstand ultimate static pressure load of </w:t>
      </w:r>
      <w:r w:rsidRPr="00C16C63">
        <w:rPr>
          <w:b/>
          <w:bCs/>
          <w:sz w:val="22"/>
          <w:szCs w:val="22"/>
        </w:rPr>
        <w:t xml:space="preserve">&lt;&lt; </w:t>
      </w:r>
      <w:r w:rsidRPr="00C16C63">
        <w:rPr>
          <w:b/>
          <w:bCs/>
          <w:sz w:val="22"/>
          <w:szCs w:val="22"/>
          <w:u w:val="single" w:color="000000"/>
        </w:rPr>
        <w:t>20 psf (0.96 kPa)</w:t>
      </w:r>
      <w:r w:rsidRPr="00C16C63">
        <w:rPr>
          <w:b/>
          <w:bCs/>
          <w:sz w:val="22"/>
          <w:szCs w:val="22"/>
        </w:rPr>
        <w:t>;  26 psf (1.25 kPa);  31 psf (1.48 kPa);  36 psf (1.72 kPa);  41 psf (1.96 kPa);  50 psf (2.39 kPa);  57 to 130 psf (2.73 to 6.22 kPa);  65 psf (3.11 kPa); or  68.9 psf (3.29 kPa)&gt;&gt;</w:t>
      </w:r>
      <w:r w:rsidRPr="00C16C63">
        <w:rPr>
          <w:sz w:val="22"/>
          <w:szCs w:val="22"/>
        </w:rPr>
        <w:t xml:space="preserve"> in accordance with </w:t>
      </w:r>
      <w:r w:rsidRPr="00C16C63">
        <w:rPr>
          <w:b/>
          <w:bCs/>
          <w:sz w:val="22"/>
          <w:szCs w:val="22"/>
        </w:rPr>
        <w:t>&lt;&lt;ASTM E330/E330M&gt;&gt;</w:t>
      </w:r>
      <w:r w:rsidRPr="00C16C63">
        <w:rPr>
          <w:sz w:val="22"/>
          <w:szCs w:val="22"/>
        </w:rPr>
        <w:t>.</w:t>
      </w:r>
    </w:p>
    <w:p w14:paraId="0BE9F522" w14:textId="77777777" w:rsidR="00CA1D80" w:rsidRPr="00C16C63" w:rsidRDefault="00CA1D80" w:rsidP="00CA1D80">
      <w:pPr>
        <w:pStyle w:val="CSILevel4"/>
        <w:rPr>
          <w:sz w:val="22"/>
          <w:szCs w:val="22"/>
        </w:rPr>
      </w:pPr>
      <w:r w:rsidRPr="00C16C63">
        <w:rPr>
          <w:sz w:val="22"/>
          <w:szCs w:val="22"/>
        </w:rPr>
        <w:t>Wind Load:  Not required.</w:t>
      </w:r>
    </w:p>
    <w:p w14:paraId="296DCC3B" w14:textId="77777777" w:rsidR="00CA1D80" w:rsidRPr="00C16C63" w:rsidRDefault="00CA1D80" w:rsidP="00CA1D80">
      <w:pPr>
        <w:pStyle w:val="CSILevel4"/>
        <w:rPr>
          <w:sz w:val="22"/>
          <w:szCs w:val="22"/>
        </w:rPr>
      </w:pPr>
      <w:r w:rsidRPr="00C16C63">
        <w:rPr>
          <w:sz w:val="22"/>
          <w:szCs w:val="22"/>
        </w:rPr>
        <w:t>Impact Rating:  Available with certification for large missile impact resistance (</w:t>
      </w:r>
      <w:r w:rsidRPr="00C16C63">
        <w:rPr>
          <w:b/>
          <w:bCs/>
          <w:sz w:val="22"/>
          <w:szCs w:val="22"/>
        </w:rPr>
        <w:t>&lt;&lt;FBC TAS 201&gt;&gt;</w:t>
      </w:r>
      <w:r w:rsidRPr="00C16C63">
        <w:rPr>
          <w:sz w:val="22"/>
          <w:szCs w:val="22"/>
        </w:rPr>
        <w:t xml:space="preserve"> and </w:t>
      </w:r>
      <w:r w:rsidRPr="00C16C63">
        <w:rPr>
          <w:b/>
          <w:bCs/>
          <w:sz w:val="22"/>
          <w:szCs w:val="22"/>
        </w:rPr>
        <w:t>&lt;&lt;FBC TAS 202&gt;&gt;</w:t>
      </w:r>
      <w:r w:rsidRPr="00C16C63">
        <w:rPr>
          <w:sz w:val="22"/>
          <w:szCs w:val="22"/>
        </w:rPr>
        <w:t xml:space="preserve">), with design pressure of </w:t>
      </w:r>
      <w:r w:rsidRPr="00C16C63">
        <w:rPr>
          <w:b/>
          <w:bCs/>
          <w:sz w:val="22"/>
          <w:szCs w:val="22"/>
        </w:rPr>
        <w:t xml:space="preserve">&lt;&lt; </w:t>
      </w:r>
      <w:r w:rsidRPr="00C16C63">
        <w:rPr>
          <w:b/>
          <w:bCs/>
          <w:sz w:val="22"/>
          <w:szCs w:val="22"/>
          <w:u w:val="single" w:color="000000"/>
        </w:rPr>
        <w:t>_____ psf (_____ Pa)</w:t>
      </w:r>
      <w:r w:rsidRPr="00C16C63">
        <w:rPr>
          <w:b/>
          <w:bCs/>
          <w:sz w:val="22"/>
          <w:szCs w:val="22"/>
        </w:rPr>
        <w:t>&gt;&gt;</w:t>
      </w:r>
      <w:r w:rsidRPr="00C16C63">
        <w:rPr>
          <w:sz w:val="22"/>
          <w:szCs w:val="22"/>
        </w:rPr>
        <w:t xml:space="preserve"> at </w:t>
      </w:r>
      <w:r w:rsidRPr="00C16C63">
        <w:rPr>
          <w:b/>
          <w:bCs/>
          <w:sz w:val="22"/>
          <w:szCs w:val="22"/>
        </w:rPr>
        <w:t xml:space="preserve">&lt;&lt; </w:t>
      </w:r>
      <w:r w:rsidRPr="00C16C63">
        <w:rPr>
          <w:b/>
          <w:bCs/>
          <w:sz w:val="22"/>
          <w:szCs w:val="22"/>
          <w:u w:val="single" w:color="000000"/>
        </w:rPr>
        <w:t>_____ feet (_____ mm)</w:t>
      </w:r>
      <w:r w:rsidRPr="00C16C63">
        <w:rPr>
          <w:b/>
          <w:bCs/>
          <w:sz w:val="22"/>
          <w:szCs w:val="22"/>
        </w:rPr>
        <w:t>&gt;&gt;</w:t>
      </w:r>
      <w:r w:rsidRPr="00C16C63">
        <w:rPr>
          <w:sz w:val="22"/>
          <w:szCs w:val="22"/>
        </w:rPr>
        <w:t xml:space="preserve"> wide. This design is approved by</w:t>
      </w:r>
      <w:r w:rsidRPr="00C16C63">
        <w:rPr>
          <w:b/>
          <w:bCs/>
          <w:sz w:val="22"/>
          <w:szCs w:val="22"/>
        </w:rPr>
        <w:t xml:space="preserve">&lt;&lt; </w:t>
      </w:r>
      <w:r w:rsidRPr="00C16C63">
        <w:rPr>
          <w:b/>
          <w:bCs/>
          <w:sz w:val="22"/>
          <w:szCs w:val="22"/>
          <w:u w:val="single" w:color="000000"/>
        </w:rPr>
        <w:t> the Florida Building Commission</w:t>
      </w:r>
      <w:r w:rsidRPr="00C16C63">
        <w:rPr>
          <w:b/>
          <w:bCs/>
          <w:sz w:val="22"/>
          <w:szCs w:val="22"/>
        </w:rPr>
        <w:t>;    Miami Dade NOA;    Texas Department of Insurance; or  None - N/A&gt;&gt;</w:t>
      </w:r>
      <w:r w:rsidRPr="00C16C63">
        <w:rPr>
          <w:sz w:val="22"/>
          <w:szCs w:val="22"/>
        </w:rPr>
        <w:t xml:space="preserve">, </w:t>
      </w:r>
      <w:r w:rsidRPr="00C16C63">
        <w:rPr>
          <w:b/>
          <w:bCs/>
          <w:sz w:val="22"/>
          <w:szCs w:val="22"/>
        </w:rPr>
        <w:t xml:space="preserve">&lt;&lt; </w:t>
      </w:r>
      <w:r w:rsidRPr="00C16C63">
        <w:rPr>
          <w:b/>
          <w:bCs/>
          <w:sz w:val="22"/>
          <w:szCs w:val="22"/>
          <w:u w:val="single" w:color="000000"/>
        </w:rPr>
        <w:t>FL #</w:t>
      </w:r>
      <w:r w:rsidRPr="00C16C63">
        <w:rPr>
          <w:b/>
          <w:bCs/>
          <w:sz w:val="22"/>
          <w:szCs w:val="22"/>
        </w:rPr>
        <w:t xml:space="preserve"> _____;  TDI # _____;  _____; or  None - N/A&gt;&gt;</w:t>
      </w:r>
      <w:r w:rsidRPr="00C16C63">
        <w:rPr>
          <w:sz w:val="22"/>
          <w:szCs w:val="22"/>
        </w:rPr>
        <w:t>.</w:t>
      </w:r>
    </w:p>
    <w:p w14:paraId="7440B3B8" w14:textId="77777777" w:rsidR="00CA1D80" w:rsidRPr="00C16C63" w:rsidRDefault="00CA1D80" w:rsidP="00CA1D80">
      <w:pPr>
        <w:pStyle w:val="CSILevel4"/>
        <w:rPr>
          <w:sz w:val="22"/>
          <w:szCs w:val="22"/>
        </w:rPr>
      </w:pPr>
      <w:r w:rsidRPr="00C16C63">
        <w:rPr>
          <w:sz w:val="22"/>
          <w:szCs w:val="22"/>
        </w:rPr>
        <w:t>Curtain Material:</w:t>
      </w:r>
    </w:p>
    <w:p w14:paraId="713B9433" w14:textId="77777777" w:rsidR="00CA1D80" w:rsidRPr="00C16C63" w:rsidRDefault="00CA1D80" w:rsidP="00CA1D80">
      <w:pPr>
        <w:pStyle w:val="CSILevel5"/>
        <w:rPr>
          <w:sz w:val="22"/>
          <w:szCs w:val="22"/>
        </w:rPr>
      </w:pPr>
      <w:r w:rsidRPr="00C16C63">
        <w:rPr>
          <w:sz w:val="22"/>
          <w:szCs w:val="22"/>
        </w:rPr>
        <w:t>Galvanized Steel:  </w:t>
      </w:r>
      <w:r w:rsidRPr="00C16C63">
        <w:rPr>
          <w:b/>
          <w:bCs/>
          <w:sz w:val="22"/>
          <w:szCs w:val="22"/>
        </w:rPr>
        <w:t>&lt;&lt; 18 gauge, 0.0516 inch (1.31 mm);  20 gauge, 0.0396 inch (1.01 mm);  22 gauge, 0.0336 inch (0.86 mm);  </w:t>
      </w:r>
      <w:r w:rsidRPr="00C16C63">
        <w:rPr>
          <w:b/>
          <w:bCs/>
          <w:sz w:val="22"/>
          <w:szCs w:val="22"/>
          <w:u w:val="single" w:color="000000"/>
        </w:rPr>
        <w:t>24 gauge, 0.278 inch (0.63 mm)</w:t>
      </w:r>
      <w:r w:rsidRPr="00C16C63">
        <w:rPr>
          <w:b/>
          <w:bCs/>
          <w:sz w:val="22"/>
          <w:szCs w:val="22"/>
        </w:rPr>
        <w:t>; or  ____ gauge, _____ inch (_____ mm)&gt;&gt;</w:t>
      </w:r>
      <w:r w:rsidRPr="00C16C63">
        <w:rPr>
          <w:sz w:val="22"/>
          <w:szCs w:val="22"/>
        </w:rPr>
        <w:t>.</w:t>
      </w:r>
    </w:p>
    <w:p w14:paraId="15B15A32" w14:textId="77777777" w:rsidR="00CA1D80" w:rsidRPr="00C16C63" w:rsidRDefault="00CA1D80" w:rsidP="00CA1D80">
      <w:pPr>
        <w:pStyle w:val="CSILevel5"/>
        <w:rPr>
          <w:sz w:val="22"/>
          <w:szCs w:val="22"/>
        </w:rPr>
      </w:pPr>
      <w:r w:rsidRPr="00C16C63">
        <w:rPr>
          <w:sz w:val="22"/>
          <w:szCs w:val="22"/>
        </w:rPr>
        <w:t>Aluminum:  </w:t>
      </w:r>
      <w:r w:rsidRPr="00C16C63">
        <w:rPr>
          <w:b/>
          <w:bCs/>
          <w:sz w:val="22"/>
          <w:szCs w:val="22"/>
        </w:rPr>
        <w:t xml:space="preserve">&lt;&lt; </w:t>
      </w:r>
      <w:r w:rsidRPr="00C16C63">
        <w:rPr>
          <w:b/>
          <w:bCs/>
          <w:sz w:val="22"/>
          <w:szCs w:val="22"/>
          <w:u w:val="single" w:color="000000"/>
        </w:rPr>
        <w:t>0.040 inch (1.02 mm)</w:t>
      </w:r>
      <w:r w:rsidRPr="00C16C63">
        <w:rPr>
          <w:b/>
          <w:bCs/>
          <w:sz w:val="22"/>
          <w:szCs w:val="22"/>
        </w:rPr>
        <w:t>; or  _____ inch (_____ mm)&gt;&gt;</w:t>
      </w:r>
      <w:r w:rsidRPr="00C16C63">
        <w:rPr>
          <w:sz w:val="22"/>
          <w:szCs w:val="22"/>
        </w:rPr>
        <w:t>.</w:t>
      </w:r>
    </w:p>
    <w:p w14:paraId="4FDDF8C5" w14:textId="77777777" w:rsidR="00CA1D80" w:rsidRPr="00C16C63" w:rsidRDefault="00CA1D80" w:rsidP="00CA1D80">
      <w:pPr>
        <w:pStyle w:val="CSILevel5"/>
        <w:rPr>
          <w:sz w:val="22"/>
          <w:szCs w:val="22"/>
        </w:rPr>
      </w:pPr>
      <w:r w:rsidRPr="00C16C63">
        <w:rPr>
          <w:sz w:val="22"/>
          <w:szCs w:val="22"/>
        </w:rPr>
        <w:t>Stainless Steel:  </w:t>
      </w:r>
      <w:r w:rsidRPr="00C16C63">
        <w:rPr>
          <w:b/>
          <w:bCs/>
          <w:sz w:val="22"/>
          <w:szCs w:val="22"/>
        </w:rPr>
        <w:t xml:space="preserve">&lt;&lt; </w:t>
      </w:r>
      <w:r w:rsidRPr="00C16C63">
        <w:rPr>
          <w:b/>
          <w:bCs/>
          <w:sz w:val="22"/>
          <w:szCs w:val="22"/>
          <w:u w:val="single" w:color="000000"/>
        </w:rPr>
        <w:t>20 gauge, 0.0359 inch (0.91 mm)</w:t>
      </w:r>
      <w:r w:rsidRPr="00C16C63">
        <w:rPr>
          <w:b/>
          <w:bCs/>
          <w:sz w:val="22"/>
          <w:szCs w:val="22"/>
        </w:rPr>
        <w:t>;  22 gauge, 0.0299 inch (0.76 mm); or  _____ gauge, _____ inch (_____ mm)&gt;&gt;</w:t>
      </w:r>
      <w:r w:rsidRPr="00C16C63">
        <w:rPr>
          <w:sz w:val="22"/>
          <w:szCs w:val="22"/>
        </w:rPr>
        <w:t>.</w:t>
      </w:r>
    </w:p>
    <w:p w14:paraId="119D77C9" w14:textId="77777777" w:rsidR="00CA1D80" w:rsidRPr="00C16C63" w:rsidRDefault="00CA1D80" w:rsidP="00CA1D80">
      <w:pPr>
        <w:pStyle w:val="CSILevel5"/>
        <w:rPr>
          <w:sz w:val="22"/>
          <w:szCs w:val="22"/>
        </w:rPr>
      </w:pPr>
      <w:r w:rsidRPr="00C16C63">
        <w:rPr>
          <w:sz w:val="22"/>
          <w:szCs w:val="22"/>
        </w:rPr>
        <w:t>Slat Profile:  F-265i.</w:t>
      </w:r>
    </w:p>
    <w:p w14:paraId="610901CE" w14:textId="77777777" w:rsidR="00CA1D80" w:rsidRPr="00C16C63" w:rsidRDefault="00CA1D80" w:rsidP="00CA1D80">
      <w:pPr>
        <w:pStyle w:val="CSILevel5"/>
        <w:rPr>
          <w:sz w:val="22"/>
          <w:szCs w:val="22"/>
        </w:rPr>
      </w:pPr>
      <w:r w:rsidRPr="00C16C63">
        <w:rPr>
          <w:sz w:val="22"/>
          <w:szCs w:val="22"/>
        </w:rPr>
        <w:t>Slat R-Value:  </w:t>
      </w:r>
      <w:r w:rsidRPr="00C16C63">
        <w:rPr>
          <w:b/>
          <w:bCs/>
          <w:sz w:val="22"/>
          <w:szCs w:val="22"/>
        </w:rPr>
        <w:t xml:space="preserve">&lt;&lt; </w:t>
      </w:r>
      <w:r w:rsidRPr="00C16C63">
        <w:rPr>
          <w:b/>
          <w:bCs/>
          <w:sz w:val="22"/>
          <w:szCs w:val="22"/>
          <w:u w:val="single" w:color="000000"/>
        </w:rPr>
        <w:t>R-value (RSI-value):  7.7 (1.35)</w:t>
      </w:r>
      <w:r w:rsidRPr="00C16C63">
        <w:rPr>
          <w:b/>
          <w:bCs/>
          <w:sz w:val="22"/>
          <w:szCs w:val="22"/>
        </w:rPr>
        <w:t>&gt;&gt;</w:t>
      </w:r>
      <w:r w:rsidRPr="00C16C63">
        <w:rPr>
          <w:sz w:val="22"/>
          <w:szCs w:val="22"/>
        </w:rPr>
        <w:t>.</w:t>
      </w:r>
    </w:p>
    <w:p w14:paraId="319726FC" w14:textId="77777777" w:rsidR="00CA1D80" w:rsidRPr="00C16C63" w:rsidRDefault="00CA1D80" w:rsidP="00CA1D80">
      <w:pPr>
        <w:pStyle w:val="CSILevel5"/>
        <w:rPr>
          <w:sz w:val="22"/>
          <w:szCs w:val="22"/>
        </w:rPr>
      </w:pPr>
      <w:r w:rsidRPr="00C16C63">
        <w:rPr>
          <w:sz w:val="22"/>
          <w:szCs w:val="22"/>
        </w:rPr>
        <w:t xml:space="preserve">Through Curtain Sound Rating:  STC-28 in accordance with </w:t>
      </w:r>
      <w:r w:rsidRPr="00C16C63">
        <w:rPr>
          <w:b/>
          <w:bCs/>
          <w:sz w:val="22"/>
          <w:szCs w:val="22"/>
        </w:rPr>
        <w:t>&lt;&lt;ASTM E90&gt;&gt;</w:t>
      </w:r>
      <w:r w:rsidRPr="00C16C63">
        <w:rPr>
          <w:sz w:val="22"/>
          <w:szCs w:val="22"/>
        </w:rPr>
        <w:t>; STC-30 minimum, with hertz noise generator.</w:t>
      </w:r>
    </w:p>
    <w:p w14:paraId="0EBF61A6" w14:textId="77777777" w:rsidR="00CA1D80" w:rsidRPr="00C16C63" w:rsidRDefault="00CA1D80" w:rsidP="00CA1D80">
      <w:pPr>
        <w:pStyle w:val="CSILevel5"/>
        <w:rPr>
          <w:sz w:val="22"/>
          <w:szCs w:val="22"/>
        </w:rPr>
      </w:pPr>
      <w:r w:rsidRPr="00C16C63">
        <w:rPr>
          <w:sz w:val="22"/>
          <w:szCs w:val="22"/>
        </w:rPr>
        <w:t xml:space="preserve">Installed System Sound Rating:  STC-21 in accordance with </w:t>
      </w:r>
      <w:r w:rsidRPr="00C16C63">
        <w:rPr>
          <w:b/>
          <w:bCs/>
          <w:sz w:val="22"/>
          <w:szCs w:val="22"/>
        </w:rPr>
        <w:t>&lt;&lt;ASTM E90&gt;&gt;</w:t>
      </w:r>
      <w:r w:rsidRPr="00C16C63">
        <w:rPr>
          <w:sz w:val="22"/>
          <w:szCs w:val="22"/>
        </w:rPr>
        <w:t>.</w:t>
      </w:r>
    </w:p>
    <w:p w14:paraId="5F11D773" w14:textId="77777777" w:rsidR="00CA1D80" w:rsidRPr="00C16C63" w:rsidRDefault="00CA1D80" w:rsidP="00CA1D80">
      <w:pPr>
        <w:pStyle w:val="CSILevel5"/>
        <w:rPr>
          <w:sz w:val="22"/>
          <w:szCs w:val="22"/>
        </w:rPr>
      </w:pPr>
      <w:r w:rsidRPr="00C16C63">
        <w:rPr>
          <w:sz w:val="22"/>
          <w:szCs w:val="22"/>
        </w:rPr>
        <w:t>U-Factor:  0.91 HFRC test report; maximum U-factor of maximum 1.00.</w:t>
      </w:r>
    </w:p>
    <w:p w14:paraId="4A832ED1" w14:textId="77777777" w:rsidR="00CA1D80" w:rsidRPr="00C16C63" w:rsidRDefault="00CA1D80" w:rsidP="00CA1D80">
      <w:pPr>
        <w:pStyle w:val="CSILevel5"/>
        <w:rPr>
          <w:sz w:val="22"/>
          <w:szCs w:val="22"/>
        </w:rPr>
      </w:pPr>
      <w:r w:rsidRPr="00C16C63">
        <w:rPr>
          <w:sz w:val="22"/>
          <w:szCs w:val="22"/>
        </w:rPr>
        <w:t>Vision Lites:  </w:t>
      </w:r>
      <w:r w:rsidRPr="00C16C63">
        <w:rPr>
          <w:b/>
          <w:bCs/>
          <w:sz w:val="22"/>
          <w:szCs w:val="22"/>
        </w:rPr>
        <w:t xml:space="preserve">&lt;&lt; </w:t>
      </w:r>
      <w:r w:rsidRPr="00C16C63">
        <w:rPr>
          <w:b/>
          <w:bCs/>
          <w:sz w:val="22"/>
          <w:szCs w:val="22"/>
          <w:u w:val="single" w:color="000000"/>
        </w:rPr>
        <w:t>Not required</w:t>
      </w:r>
      <w:r w:rsidRPr="00C16C63">
        <w:rPr>
          <w:b/>
          <w:bCs/>
          <w:sz w:val="22"/>
          <w:szCs w:val="22"/>
        </w:rPr>
        <w:t>;  5/8 by 3 inches (16 by 76 mm) with Plexiglass covers; or  1 by 10 inches (25 by 254 mm) with Plexiglass covers&gt;&gt;</w:t>
      </w:r>
      <w:r w:rsidRPr="00C16C63">
        <w:rPr>
          <w:sz w:val="22"/>
          <w:szCs w:val="22"/>
        </w:rPr>
        <w:t>.</w:t>
      </w:r>
    </w:p>
    <w:p w14:paraId="25A7F22D" w14:textId="77777777" w:rsidR="00CA1D80" w:rsidRPr="00C16C63" w:rsidRDefault="00CA1D80" w:rsidP="00C16C63">
      <w:pPr>
        <w:numPr>
          <w:ilvl w:val="0"/>
          <w:numId w:val="8"/>
        </w:numPr>
        <w:spacing w:after="0"/>
        <w:rPr>
          <w:rFonts w:ascii="Arial" w:hAnsi="Arial" w:cs="Arial"/>
        </w:rPr>
      </w:pPr>
      <w:r w:rsidRPr="00C16C63">
        <w:rPr>
          <w:rFonts w:ascii="Arial" w:eastAsia="Times New Roman" w:hAnsi="Arial" w:cs="Arial"/>
          <w:b/>
          <w:bCs/>
          <w:i/>
          <w:vanish/>
          <w:color w:val="0070C0"/>
        </w:rPr>
        <w:t>~~~~~ MASTER NOTE ~~~~~~</w:t>
      </w:r>
      <w:r w:rsidRPr="00C16C63">
        <w:rPr>
          <w:rFonts w:ascii="Arial" w:hAnsi="Arial" w:cs="Arial"/>
        </w:rPr>
        <w:br/>
      </w:r>
      <w:r w:rsidRPr="00C16C63">
        <w:rPr>
          <w:rFonts w:ascii="Arial" w:eastAsia="Arial" w:hAnsi="Arial" w:cs="Arial"/>
          <w:i/>
          <w:vanish/>
          <w:color w:val="0070C0"/>
        </w:rPr>
        <w:t>PowderGuard Max Finish, with 4 times the hardness of standard powder coat, is available in standard colors of white, tan, and gray, or select from 197 RAL colors for an additional charge.</w:t>
      </w:r>
      <w:r w:rsidRPr="00C16C63">
        <w:rPr>
          <w:rFonts w:ascii="Arial" w:eastAsia="Arial" w:hAnsi="Arial" w:cs="Arial"/>
          <w:i/>
          <w:vanish/>
          <w:color w:val="0070C0"/>
        </w:rPr>
        <w:br/>
        <w:t>See PowderGuard Finish brochure for color selection.</w:t>
      </w:r>
      <w:r w:rsidRPr="00C16C63">
        <w:rPr>
          <w:rFonts w:ascii="Arial" w:hAnsi="Arial" w:cs="Arial"/>
        </w:rPr>
        <w:br/>
      </w:r>
      <w:r w:rsidRPr="00C16C63">
        <w:rPr>
          <w:rFonts w:ascii="Arial" w:eastAsia="Times New Roman" w:hAnsi="Arial" w:cs="Arial"/>
          <w:b/>
          <w:bCs/>
          <w:i/>
          <w:vanish/>
          <w:color w:val="0070C0"/>
        </w:rPr>
        <w:t>~~~ END OF MASTER NOTE ~~~~</w:t>
      </w:r>
    </w:p>
    <w:p w14:paraId="3702718E" w14:textId="77777777" w:rsidR="00CA1D80" w:rsidRPr="00C16C63" w:rsidRDefault="00CA1D80" w:rsidP="00CA1D80">
      <w:pPr>
        <w:pStyle w:val="CSILevel5"/>
        <w:rPr>
          <w:sz w:val="22"/>
          <w:szCs w:val="22"/>
        </w:rPr>
      </w:pPr>
      <w:r w:rsidRPr="00C16C63">
        <w:rPr>
          <w:sz w:val="22"/>
          <w:szCs w:val="22"/>
        </w:rPr>
        <w:t xml:space="preserve">Galvanized Steel Finish:  PowderGuard Max powder coat; </w:t>
      </w:r>
      <w:r w:rsidRPr="00C16C63">
        <w:rPr>
          <w:b/>
          <w:bCs/>
          <w:sz w:val="22"/>
          <w:szCs w:val="22"/>
        </w:rPr>
        <w:t xml:space="preserve">&lt;&lt; </w:t>
      </w:r>
      <w:r w:rsidRPr="00C16C63">
        <w:rPr>
          <w:b/>
          <w:bCs/>
          <w:sz w:val="22"/>
          <w:szCs w:val="22"/>
          <w:u w:val="single" w:color="000000"/>
        </w:rPr>
        <w:t>white</w:t>
      </w:r>
      <w:r w:rsidRPr="00C16C63">
        <w:rPr>
          <w:b/>
          <w:bCs/>
          <w:sz w:val="22"/>
          <w:szCs w:val="22"/>
        </w:rPr>
        <w:t>;  tan;  gray; or  _______&gt;&gt;</w:t>
      </w:r>
      <w:r w:rsidRPr="00C16C63">
        <w:rPr>
          <w:sz w:val="22"/>
          <w:szCs w:val="22"/>
        </w:rPr>
        <w:t xml:space="preserve"> color.</w:t>
      </w:r>
    </w:p>
    <w:p w14:paraId="73CB19D1" w14:textId="77777777" w:rsidR="00CA1D80" w:rsidRPr="00C16C63" w:rsidRDefault="00CA1D80" w:rsidP="00CA1D80">
      <w:pPr>
        <w:pStyle w:val="CSILevel5"/>
        <w:rPr>
          <w:sz w:val="22"/>
          <w:szCs w:val="22"/>
        </w:rPr>
      </w:pPr>
      <w:r w:rsidRPr="00C16C63">
        <w:rPr>
          <w:sz w:val="22"/>
          <w:szCs w:val="22"/>
        </w:rPr>
        <w:t>Aluminum Finish:  </w:t>
      </w:r>
      <w:r w:rsidRPr="00C16C63">
        <w:rPr>
          <w:b/>
          <w:bCs/>
          <w:sz w:val="22"/>
          <w:szCs w:val="22"/>
        </w:rPr>
        <w:t xml:space="preserve">&lt;&lt; </w:t>
      </w:r>
      <w:r w:rsidRPr="00C16C63">
        <w:rPr>
          <w:b/>
          <w:bCs/>
          <w:sz w:val="22"/>
          <w:szCs w:val="22"/>
          <w:u w:val="single" w:color="000000"/>
        </w:rPr>
        <w:t>Mill finish</w:t>
      </w:r>
      <w:r w:rsidRPr="00C16C63">
        <w:rPr>
          <w:b/>
          <w:bCs/>
          <w:sz w:val="22"/>
          <w:szCs w:val="22"/>
        </w:rPr>
        <w:t>;  Clear anodized;  Black anodized;  Bronze anodized; or  PowderGuard Premium powder coat; _____ color&gt;&gt;</w:t>
      </w:r>
      <w:r w:rsidRPr="00C16C63">
        <w:rPr>
          <w:sz w:val="22"/>
          <w:szCs w:val="22"/>
        </w:rPr>
        <w:t>.</w:t>
      </w:r>
    </w:p>
    <w:p w14:paraId="51AA60D5" w14:textId="77777777" w:rsidR="00CA1D80" w:rsidRPr="00C16C63" w:rsidRDefault="00CA1D80" w:rsidP="00CA1D80">
      <w:pPr>
        <w:pStyle w:val="CSILevel5"/>
        <w:rPr>
          <w:sz w:val="22"/>
          <w:szCs w:val="22"/>
        </w:rPr>
      </w:pPr>
      <w:r w:rsidRPr="00C16C63">
        <w:rPr>
          <w:sz w:val="22"/>
          <w:szCs w:val="22"/>
        </w:rPr>
        <w:t>Stainless Steel Finish:  </w:t>
      </w:r>
      <w:r w:rsidRPr="00C16C63">
        <w:rPr>
          <w:b/>
          <w:bCs/>
          <w:sz w:val="22"/>
          <w:szCs w:val="22"/>
        </w:rPr>
        <w:t xml:space="preserve">&lt;&lt; </w:t>
      </w:r>
      <w:r w:rsidRPr="00C16C63">
        <w:rPr>
          <w:b/>
          <w:bCs/>
          <w:sz w:val="22"/>
          <w:szCs w:val="22"/>
          <w:u w:val="single" w:color="000000"/>
        </w:rPr>
        <w:t>No.2B mill</w:t>
      </w:r>
      <w:r w:rsidRPr="00C16C63">
        <w:rPr>
          <w:b/>
          <w:bCs/>
          <w:sz w:val="22"/>
          <w:szCs w:val="22"/>
        </w:rPr>
        <w:t>; or  No.4 satin&gt;&gt;</w:t>
      </w:r>
      <w:r w:rsidRPr="00C16C63">
        <w:rPr>
          <w:sz w:val="22"/>
          <w:szCs w:val="22"/>
        </w:rPr>
        <w:t>.</w:t>
      </w:r>
    </w:p>
    <w:p w14:paraId="1051B99A" w14:textId="77777777" w:rsidR="00CA1D80" w:rsidRPr="00C16C63" w:rsidRDefault="00CA1D80" w:rsidP="00CA1D80">
      <w:pPr>
        <w:pStyle w:val="CSILevel4"/>
        <w:rPr>
          <w:sz w:val="22"/>
          <w:szCs w:val="22"/>
        </w:rPr>
      </w:pPr>
      <w:r w:rsidRPr="00C16C63">
        <w:rPr>
          <w:sz w:val="22"/>
          <w:szCs w:val="22"/>
        </w:rPr>
        <w:t>Bottom Bar:  </w:t>
      </w:r>
      <w:r w:rsidRPr="00C16C63">
        <w:rPr>
          <w:b/>
          <w:bCs/>
          <w:sz w:val="22"/>
          <w:szCs w:val="22"/>
        </w:rPr>
        <w:t xml:space="preserve">&lt;&lt; </w:t>
      </w:r>
      <w:r w:rsidRPr="00C16C63">
        <w:rPr>
          <w:b/>
          <w:bCs/>
          <w:sz w:val="22"/>
          <w:szCs w:val="22"/>
          <w:u w:val="single" w:color="000000"/>
        </w:rPr>
        <w:t>6063-T6 aluminum</w:t>
      </w:r>
      <w:r w:rsidRPr="00C16C63">
        <w:rPr>
          <w:b/>
          <w:bCs/>
          <w:sz w:val="22"/>
          <w:szCs w:val="22"/>
        </w:rPr>
        <w:t>;  Galvanized steel; or  Stainless steel&gt;&gt;</w:t>
      </w:r>
      <w:r w:rsidRPr="00C16C63">
        <w:rPr>
          <w:sz w:val="22"/>
          <w:szCs w:val="22"/>
        </w:rPr>
        <w:t>.</w:t>
      </w:r>
    </w:p>
    <w:p w14:paraId="2A4A03D7" w14:textId="77777777" w:rsidR="00CA1D80" w:rsidRPr="00C16C63" w:rsidRDefault="00CA1D80" w:rsidP="00C16C63">
      <w:pPr>
        <w:numPr>
          <w:ilvl w:val="0"/>
          <w:numId w:val="9"/>
        </w:numPr>
        <w:spacing w:after="0"/>
        <w:rPr>
          <w:rFonts w:ascii="Arial" w:hAnsi="Arial" w:cs="Arial"/>
        </w:rPr>
      </w:pPr>
      <w:r w:rsidRPr="00C16C63">
        <w:rPr>
          <w:rFonts w:ascii="Arial" w:eastAsia="Times New Roman" w:hAnsi="Arial" w:cs="Arial"/>
          <w:b/>
          <w:bCs/>
          <w:i/>
          <w:vanish/>
          <w:color w:val="0070C0"/>
        </w:rPr>
        <w:t>~~~~~ MASTER NOTE ~~~~~~</w:t>
      </w:r>
      <w:r w:rsidRPr="00C16C63">
        <w:rPr>
          <w:rFonts w:ascii="Arial" w:hAnsi="Arial" w:cs="Arial"/>
        </w:rPr>
        <w:br/>
      </w:r>
      <w:r w:rsidRPr="00C16C63">
        <w:rPr>
          <w:rFonts w:ascii="Arial" w:eastAsia="Arial" w:hAnsi="Arial" w:cs="Arial"/>
          <w:i/>
          <w:vanish/>
          <w:color w:val="0070C0"/>
        </w:rPr>
        <w:t>Double angle available for galvanized steel, stainless steel, and aluminum.</w:t>
      </w:r>
      <w:r w:rsidRPr="00C16C63">
        <w:rPr>
          <w:rFonts w:ascii="Arial" w:eastAsia="Arial" w:hAnsi="Arial" w:cs="Arial"/>
          <w:i/>
          <w:vanish/>
          <w:color w:val="0070C0"/>
        </w:rPr>
        <w:br/>
        <w:t>Extruded tube available for aluminum only.</w:t>
      </w:r>
      <w:r w:rsidRPr="00C16C63">
        <w:rPr>
          <w:rFonts w:ascii="Arial" w:hAnsi="Arial" w:cs="Arial"/>
        </w:rPr>
        <w:br/>
      </w:r>
      <w:r w:rsidRPr="00C16C63">
        <w:rPr>
          <w:rFonts w:ascii="Arial" w:eastAsia="Times New Roman" w:hAnsi="Arial" w:cs="Arial"/>
          <w:b/>
          <w:bCs/>
          <w:i/>
          <w:vanish/>
          <w:color w:val="0070C0"/>
        </w:rPr>
        <w:t>~~~ END OF MASTER NOTE ~~~~</w:t>
      </w:r>
    </w:p>
    <w:p w14:paraId="7482201A" w14:textId="77777777" w:rsidR="00CA1D80" w:rsidRPr="00C16C63" w:rsidRDefault="00CA1D80" w:rsidP="00CA1D80">
      <w:pPr>
        <w:pStyle w:val="CSILevel5"/>
        <w:rPr>
          <w:sz w:val="22"/>
          <w:szCs w:val="22"/>
        </w:rPr>
      </w:pPr>
      <w:r w:rsidRPr="00C16C63">
        <w:rPr>
          <w:sz w:val="22"/>
          <w:szCs w:val="22"/>
        </w:rPr>
        <w:t>Profile:  Double angle.</w:t>
      </w:r>
    </w:p>
    <w:p w14:paraId="3F166CD9" w14:textId="77777777" w:rsidR="00CA1D80" w:rsidRPr="00C16C63" w:rsidRDefault="00CA1D80" w:rsidP="00CA1D80">
      <w:pPr>
        <w:pStyle w:val="CSILevel5"/>
        <w:rPr>
          <w:sz w:val="22"/>
          <w:szCs w:val="22"/>
        </w:rPr>
      </w:pPr>
      <w:r w:rsidRPr="00C16C63">
        <w:rPr>
          <w:sz w:val="22"/>
          <w:szCs w:val="22"/>
        </w:rPr>
        <w:t>Finish:  </w:t>
      </w:r>
      <w:r w:rsidRPr="00C16C63">
        <w:rPr>
          <w:b/>
          <w:bCs/>
          <w:sz w:val="22"/>
          <w:szCs w:val="22"/>
        </w:rPr>
        <w:t xml:space="preserve">&lt;&lt; </w:t>
      </w:r>
      <w:r w:rsidRPr="00C16C63">
        <w:rPr>
          <w:b/>
          <w:bCs/>
          <w:sz w:val="22"/>
          <w:szCs w:val="22"/>
          <w:u w:val="single" w:color="000000"/>
        </w:rPr>
        <w:t>Mill finish</w:t>
      </w:r>
      <w:r w:rsidRPr="00C16C63">
        <w:rPr>
          <w:b/>
          <w:bCs/>
          <w:sz w:val="22"/>
          <w:szCs w:val="22"/>
        </w:rPr>
        <w:t>;  Clear anodized;  Black anodized;  Bronze anodized;  Hot-dip galvanized;  PowderGuard Premium powder coat;  PowderGuard Textured powder coat; or  PowderGuard Zinc powder coat&gt;&gt;</w:t>
      </w:r>
      <w:r w:rsidRPr="00C16C63">
        <w:rPr>
          <w:sz w:val="22"/>
          <w:szCs w:val="22"/>
        </w:rPr>
        <w:t>.</w:t>
      </w:r>
    </w:p>
    <w:p w14:paraId="5A5A8DC8" w14:textId="77777777" w:rsidR="00CA1D80" w:rsidRPr="00C16C63" w:rsidRDefault="00CA1D80" w:rsidP="00CA1D80">
      <w:pPr>
        <w:pStyle w:val="CSILevel6"/>
        <w:rPr>
          <w:sz w:val="22"/>
          <w:szCs w:val="22"/>
        </w:rPr>
      </w:pPr>
      <w:r w:rsidRPr="00C16C63">
        <w:rPr>
          <w:sz w:val="22"/>
          <w:szCs w:val="22"/>
        </w:rPr>
        <w:t>Color:  </w:t>
      </w:r>
      <w:r w:rsidRPr="00C16C63">
        <w:rPr>
          <w:b/>
          <w:bCs/>
          <w:sz w:val="22"/>
          <w:szCs w:val="22"/>
        </w:rPr>
        <w:t xml:space="preserve">&lt;&lt; </w:t>
      </w:r>
      <w:r w:rsidRPr="00C16C63">
        <w:rPr>
          <w:b/>
          <w:bCs/>
          <w:sz w:val="22"/>
          <w:szCs w:val="22"/>
          <w:u w:val="single" w:color="000000"/>
        </w:rPr>
        <w:t>Black</w:t>
      </w:r>
      <w:r w:rsidRPr="00C16C63">
        <w:rPr>
          <w:b/>
          <w:bCs/>
          <w:sz w:val="22"/>
          <w:szCs w:val="22"/>
        </w:rPr>
        <w:t>;  Match curtain; or  _______&gt;&gt;</w:t>
      </w:r>
      <w:r w:rsidRPr="00C16C63">
        <w:rPr>
          <w:sz w:val="22"/>
          <w:szCs w:val="22"/>
        </w:rPr>
        <w:t>.</w:t>
      </w:r>
    </w:p>
    <w:p w14:paraId="5EFE2066" w14:textId="77777777" w:rsidR="00CA1D80" w:rsidRPr="00C16C63" w:rsidRDefault="00CA1D80" w:rsidP="00CA1D80">
      <w:pPr>
        <w:pStyle w:val="CSILevel4"/>
        <w:rPr>
          <w:sz w:val="22"/>
          <w:szCs w:val="22"/>
        </w:rPr>
      </w:pPr>
      <w:r w:rsidRPr="00C16C63">
        <w:rPr>
          <w:sz w:val="22"/>
          <w:szCs w:val="22"/>
        </w:rPr>
        <w:t>Weatherstripping and Seals:</w:t>
      </w:r>
    </w:p>
    <w:p w14:paraId="562DD4BA" w14:textId="77777777" w:rsidR="00CA1D80" w:rsidRPr="00C16C63" w:rsidRDefault="00CA1D80" w:rsidP="00C16C63">
      <w:pPr>
        <w:numPr>
          <w:ilvl w:val="0"/>
          <w:numId w:val="10"/>
        </w:numPr>
        <w:spacing w:after="0"/>
        <w:rPr>
          <w:rFonts w:ascii="Arial" w:hAnsi="Arial" w:cs="Arial"/>
        </w:rPr>
      </w:pPr>
      <w:r w:rsidRPr="00C16C63">
        <w:rPr>
          <w:rFonts w:ascii="Arial" w:eastAsia="Times New Roman" w:hAnsi="Arial" w:cs="Arial"/>
          <w:b/>
          <w:bCs/>
          <w:i/>
          <w:vanish/>
          <w:color w:val="0070C0"/>
        </w:rPr>
        <w:t>~~~~~ MASTER NOTE ~~~~~~</w:t>
      </w:r>
      <w:r w:rsidRPr="00C16C63">
        <w:rPr>
          <w:rFonts w:ascii="Arial" w:eastAsia="Times New Roman" w:hAnsi="Arial" w:cs="Arial"/>
          <w:b/>
          <w:bCs/>
          <w:i/>
          <w:vanish/>
          <w:color w:val="0070C0"/>
        </w:rPr>
        <w:br/>
      </w:r>
      <w:r w:rsidRPr="00C16C63">
        <w:rPr>
          <w:rFonts w:ascii="Arial" w:eastAsia="Arial" w:hAnsi="Arial" w:cs="Arial"/>
          <w:i/>
          <w:vanish/>
          <w:color w:val="0070C0"/>
        </w:rPr>
        <w:t>Bottom sensing edge seal comes standard.</w:t>
      </w:r>
      <w:r w:rsidRPr="00C16C63">
        <w:rPr>
          <w:rFonts w:ascii="Arial" w:hAnsi="Arial" w:cs="Arial"/>
        </w:rPr>
        <w:br/>
      </w:r>
      <w:r w:rsidRPr="00C16C63">
        <w:rPr>
          <w:rFonts w:ascii="Arial" w:eastAsia="Times New Roman" w:hAnsi="Arial" w:cs="Arial"/>
          <w:b/>
          <w:bCs/>
          <w:i/>
          <w:vanish/>
          <w:color w:val="0070C0"/>
        </w:rPr>
        <w:t>~~~ END OF MASTER NOTE ~~~~</w:t>
      </w:r>
    </w:p>
    <w:p w14:paraId="3746BE16" w14:textId="77777777" w:rsidR="00CA1D80" w:rsidRPr="00C16C63" w:rsidRDefault="00CA1D80" w:rsidP="00CA1D80">
      <w:pPr>
        <w:pStyle w:val="CSILevel5"/>
        <w:rPr>
          <w:sz w:val="22"/>
          <w:szCs w:val="22"/>
        </w:rPr>
      </w:pPr>
      <w:r w:rsidRPr="00C16C63">
        <w:rPr>
          <w:sz w:val="22"/>
          <w:szCs w:val="22"/>
        </w:rPr>
        <w:t>Bottom Sensing Edge Seal:  Included.</w:t>
      </w:r>
    </w:p>
    <w:p w14:paraId="2FF715A7" w14:textId="77777777" w:rsidR="00CA1D80" w:rsidRPr="00C16C63" w:rsidRDefault="00CA1D80" w:rsidP="00CA1D80">
      <w:pPr>
        <w:pStyle w:val="CSILevel5"/>
        <w:rPr>
          <w:sz w:val="22"/>
          <w:szCs w:val="22"/>
        </w:rPr>
      </w:pPr>
      <w:r w:rsidRPr="00C16C63">
        <w:rPr>
          <w:sz w:val="22"/>
          <w:szCs w:val="22"/>
        </w:rPr>
        <w:t>Exterior Guide Seal:  </w:t>
      </w:r>
      <w:r w:rsidRPr="00C16C63">
        <w:rPr>
          <w:b/>
          <w:bCs/>
          <w:sz w:val="22"/>
          <w:szCs w:val="22"/>
        </w:rPr>
        <w:t xml:space="preserve">&lt;&lt; </w:t>
      </w:r>
      <w:r w:rsidRPr="00C16C63">
        <w:rPr>
          <w:b/>
          <w:bCs/>
          <w:sz w:val="22"/>
          <w:szCs w:val="22"/>
          <w:u w:val="single" w:color="000000"/>
        </w:rPr>
        <w:t>Required</w:t>
      </w:r>
      <w:r w:rsidRPr="00C16C63">
        <w:rPr>
          <w:b/>
          <w:bCs/>
          <w:sz w:val="22"/>
          <w:szCs w:val="22"/>
        </w:rPr>
        <w:t>; or  Not required&gt;&gt;</w:t>
      </w:r>
      <w:r w:rsidRPr="00C16C63">
        <w:rPr>
          <w:sz w:val="22"/>
          <w:szCs w:val="22"/>
        </w:rPr>
        <w:t>.</w:t>
      </w:r>
    </w:p>
    <w:p w14:paraId="35068255" w14:textId="77777777" w:rsidR="00CA1D80" w:rsidRPr="00C16C63" w:rsidRDefault="00CA1D80" w:rsidP="00CA1D80">
      <w:pPr>
        <w:pStyle w:val="CSILevel5"/>
        <w:rPr>
          <w:sz w:val="22"/>
          <w:szCs w:val="22"/>
        </w:rPr>
      </w:pPr>
      <w:r w:rsidRPr="00C16C63">
        <w:rPr>
          <w:sz w:val="22"/>
          <w:szCs w:val="22"/>
        </w:rPr>
        <w:t>Interior Guide Seal:  </w:t>
      </w:r>
      <w:r w:rsidRPr="00C16C63">
        <w:rPr>
          <w:b/>
          <w:bCs/>
          <w:sz w:val="22"/>
          <w:szCs w:val="22"/>
        </w:rPr>
        <w:t xml:space="preserve">&lt;&lt; </w:t>
      </w:r>
      <w:r w:rsidRPr="00C16C63">
        <w:rPr>
          <w:b/>
          <w:bCs/>
          <w:sz w:val="22"/>
          <w:szCs w:val="22"/>
          <w:u w:val="single" w:color="000000"/>
        </w:rPr>
        <w:t>Required</w:t>
      </w:r>
      <w:r w:rsidRPr="00C16C63">
        <w:rPr>
          <w:b/>
          <w:bCs/>
          <w:sz w:val="22"/>
          <w:szCs w:val="22"/>
        </w:rPr>
        <w:t>; or  Not required&gt;&gt;</w:t>
      </w:r>
      <w:r w:rsidRPr="00C16C63">
        <w:rPr>
          <w:sz w:val="22"/>
          <w:szCs w:val="22"/>
        </w:rPr>
        <w:t>.</w:t>
      </w:r>
    </w:p>
    <w:p w14:paraId="55C2C87A" w14:textId="77777777" w:rsidR="00CA1D80" w:rsidRPr="00C16C63" w:rsidRDefault="00CA1D80" w:rsidP="00CA1D80">
      <w:pPr>
        <w:pStyle w:val="CSILevel5"/>
        <w:rPr>
          <w:sz w:val="22"/>
          <w:szCs w:val="22"/>
        </w:rPr>
      </w:pPr>
      <w:r w:rsidRPr="00C16C63">
        <w:rPr>
          <w:sz w:val="22"/>
          <w:szCs w:val="22"/>
        </w:rPr>
        <w:t>Internal Hood Seal:  Included.</w:t>
      </w:r>
    </w:p>
    <w:p w14:paraId="2C91C2BE" w14:textId="77777777" w:rsidR="00CA1D80" w:rsidRPr="00C16C63" w:rsidRDefault="00CA1D80" w:rsidP="00CA1D80">
      <w:pPr>
        <w:pStyle w:val="CSILevel5"/>
        <w:rPr>
          <w:sz w:val="22"/>
          <w:szCs w:val="22"/>
        </w:rPr>
      </w:pPr>
      <w:r w:rsidRPr="00C16C63">
        <w:rPr>
          <w:sz w:val="22"/>
          <w:szCs w:val="22"/>
        </w:rPr>
        <w:t>Lintel Brush Seal:  </w:t>
      </w:r>
      <w:r w:rsidRPr="00C16C63">
        <w:rPr>
          <w:b/>
          <w:bCs/>
          <w:sz w:val="22"/>
          <w:szCs w:val="22"/>
        </w:rPr>
        <w:t xml:space="preserve">&lt;&lt; </w:t>
      </w:r>
      <w:r w:rsidRPr="00C16C63">
        <w:rPr>
          <w:b/>
          <w:bCs/>
          <w:sz w:val="22"/>
          <w:szCs w:val="22"/>
          <w:u w:val="single" w:color="000000"/>
        </w:rPr>
        <w:t>Required</w:t>
      </w:r>
      <w:r w:rsidRPr="00C16C63">
        <w:rPr>
          <w:b/>
          <w:bCs/>
          <w:sz w:val="22"/>
          <w:szCs w:val="22"/>
        </w:rPr>
        <w:t>; or  Not required&gt;&gt;</w:t>
      </w:r>
      <w:r w:rsidRPr="00C16C63">
        <w:rPr>
          <w:sz w:val="22"/>
          <w:szCs w:val="22"/>
        </w:rPr>
        <w:t>.</w:t>
      </w:r>
    </w:p>
    <w:p w14:paraId="6EE8C55E" w14:textId="77777777" w:rsidR="00CA1D80" w:rsidRPr="00C16C63" w:rsidRDefault="00CA1D80" w:rsidP="00CA1D80">
      <w:pPr>
        <w:pStyle w:val="CSILevel4"/>
        <w:rPr>
          <w:sz w:val="22"/>
          <w:szCs w:val="22"/>
        </w:rPr>
      </w:pPr>
      <w:r w:rsidRPr="00C16C63">
        <w:rPr>
          <w:sz w:val="22"/>
          <w:szCs w:val="22"/>
        </w:rPr>
        <w:t>Side Guides, Channels:  Constructed of steel with members fully bolted together.</w:t>
      </w:r>
    </w:p>
    <w:p w14:paraId="72E898E3" w14:textId="77777777" w:rsidR="00CA1D80" w:rsidRPr="00C16C63" w:rsidRDefault="00CA1D80" w:rsidP="00CA1D80">
      <w:pPr>
        <w:pStyle w:val="CSILevel5"/>
        <w:rPr>
          <w:sz w:val="22"/>
          <w:szCs w:val="22"/>
        </w:rPr>
      </w:pPr>
      <w:r w:rsidRPr="00C16C63">
        <w:rPr>
          <w:sz w:val="22"/>
          <w:szCs w:val="22"/>
        </w:rPr>
        <w:t>Finish:  </w:t>
      </w:r>
      <w:r w:rsidRPr="00C16C63">
        <w:rPr>
          <w:b/>
          <w:bCs/>
          <w:sz w:val="22"/>
          <w:szCs w:val="22"/>
        </w:rPr>
        <w:t xml:space="preserve">&lt;&lt; </w:t>
      </w:r>
      <w:r w:rsidRPr="00C16C63">
        <w:rPr>
          <w:b/>
          <w:bCs/>
          <w:sz w:val="22"/>
          <w:szCs w:val="22"/>
          <w:u w:val="single" w:color="000000"/>
        </w:rPr>
        <w:t>Hot-dip galvanized</w:t>
      </w:r>
      <w:r w:rsidRPr="00C16C63">
        <w:rPr>
          <w:b/>
          <w:bCs/>
          <w:sz w:val="22"/>
          <w:szCs w:val="22"/>
        </w:rPr>
        <w:t>;  PowderGuard Premium powder coat;  PowderGuard Textured powder coat; or  PowderGuard Zinc powder coat&gt;&gt;</w:t>
      </w:r>
      <w:r w:rsidRPr="00C16C63">
        <w:rPr>
          <w:sz w:val="22"/>
          <w:szCs w:val="22"/>
        </w:rPr>
        <w:t>.</w:t>
      </w:r>
    </w:p>
    <w:p w14:paraId="603E327A" w14:textId="77777777" w:rsidR="00CA1D80" w:rsidRPr="00C16C63" w:rsidRDefault="00CA1D80" w:rsidP="00CA1D80">
      <w:pPr>
        <w:pStyle w:val="CSILevel6"/>
        <w:rPr>
          <w:sz w:val="22"/>
          <w:szCs w:val="22"/>
        </w:rPr>
      </w:pPr>
      <w:r w:rsidRPr="00C16C63">
        <w:rPr>
          <w:sz w:val="22"/>
          <w:szCs w:val="22"/>
        </w:rPr>
        <w:t>Color:  </w:t>
      </w:r>
      <w:r w:rsidRPr="00C16C63">
        <w:rPr>
          <w:b/>
          <w:bCs/>
          <w:sz w:val="22"/>
          <w:szCs w:val="22"/>
        </w:rPr>
        <w:t xml:space="preserve">&lt;&lt; </w:t>
      </w:r>
      <w:r w:rsidRPr="00C16C63">
        <w:rPr>
          <w:b/>
          <w:bCs/>
          <w:sz w:val="22"/>
          <w:szCs w:val="22"/>
          <w:u w:val="single" w:color="000000"/>
        </w:rPr>
        <w:t>Black</w:t>
      </w:r>
      <w:r w:rsidRPr="00C16C63">
        <w:rPr>
          <w:b/>
          <w:bCs/>
          <w:sz w:val="22"/>
          <w:szCs w:val="22"/>
        </w:rPr>
        <w:t>;  Match curtain; or  _______&gt;&gt;</w:t>
      </w:r>
      <w:r w:rsidRPr="00C16C63">
        <w:rPr>
          <w:sz w:val="22"/>
          <w:szCs w:val="22"/>
        </w:rPr>
        <w:t>.</w:t>
      </w:r>
    </w:p>
    <w:p w14:paraId="4D234F75" w14:textId="77777777" w:rsidR="00CA1D80" w:rsidRPr="00C16C63" w:rsidRDefault="00CA1D80" w:rsidP="00CA1D80">
      <w:pPr>
        <w:pStyle w:val="CSILevel4"/>
        <w:rPr>
          <w:sz w:val="22"/>
          <w:szCs w:val="22"/>
        </w:rPr>
      </w:pPr>
      <w:r w:rsidRPr="00C16C63">
        <w:rPr>
          <w:sz w:val="22"/>
          <w:szCs w:val="22"/>
        </w:rPr>
        <w:t>Brackets:  Steel to support counterbalance and curtain.</w:t>
      </w:r>
    </w:p>
    <w:p w14:paraId="5EAC0CE0" w14:textId="77777777" w:rsidR="00CA1D80" w:rsidRPr="00C16C63" w:rsidRDefault="00CA1D80" w:rsidP="00CA1D80">
      <w:pPr>
        <w:pStyle w:val="CSILevel5"/>
        <w:rPr>
          <w:sz w:val="22"/>
          <w:szCs w:val="22"/>
        </w:rPr>
      </w:pPr>
      <w:r w:rsidRPr="00C16C63">
        <w:rPr>
          <w:sz w:val="22"/>
          <w:szCs w:val="22"/>
        </w:rPr>
        <w:t>Finish:  </w:t>
      </w:r>
      <w:r w:rsidRPr="00C16C63">
        <w:rPr>
          <w:b/>
          <w:bCs/>
          <w:sz w:val="22"/>
          <w:szCs w:val="22"/>
        </w:rPr>
        <w:t>&lt;&lt; Match curtain;  </w:t>
      </w:r>
      <w:r w:rsidRPr="00C16C63">
        <w:rPr>
          <w:b/>
          <w:bCs/>
          <w:sz w:val="22"/>
          <w:szCs w:val="22"/>
          <w:u w:val="single" w:color="000000"/>
        </w:rPr>
        <w:t>Hot-dip galvanized</w:t>
      </w:r>
      <w:r w:rsidRPr="00C16C63">
        <w:rPr>
          <w:b/>
          <w:bCs/>
          <w:sz w:val="22"/>
          <w:szCs w:val="22"/>
        </w:rPr>
        <w:t>;  PowderGuard Premium powder coat; color:  black;  PowderGuard Premium powder coat; color:  _____;  PowderGuard Textured powder coat; color:  _____; or  PowderGuard Zinc powder coat; color:  _____&gt;&gt;</w:t>
      </w:r>
      <w:r w:rsidRPr="00C16C63">
        <w:rPr>
          <w:sz w:val="22"/>
          <w:szCs w:val="22"/>
        </w:rPr>
        <w:t>.</w:t>
      </w:r>
    </w:p>
    <w:p w14:paraId="0976D142" w14:textId="77777777" w:rsidR="00CA1D80" w:rsidRPr="00C16C63" w:rsidRDefault="00CA1D80" w:rsidP="00CA1D80">
      <w:pPr>
        <w:pStyle w:val="CSILevel4"/>
        <w:rPr>
          <w:sz w:val="22"/>
          <w:szCs w:val="22"/>
        </w:rPr>
      </w:pPr>
      <w:r w:rsidRPr="00C16C63">
        <w:rPr>
          <w:sz w:val="22"/>
          <w:szCs w:val="22"/>
        </w:rPr>
        <w:t>Door Roll:  Directly driven, springless roll constructed of steel tube with integral shafts, keyed on drive end and supported by self-aligning, greaseable, sealed bearings. Counterbalance device not required.</w:t>
      </w:r>
    </w:p>
    <w:p w14:paraId="2E468953" w14:textId="77777777" w:rsidR="00CA1D80" w:rsidRPr="00C16C63" w:rsidRDefault="00CA1D80" w:rsidP="00CA1D80">
      <w:pPr>
        <w:pStyle w:val="CSILevel4"/>
        <w:rPr>
          <w:sz w:val="22"/>
          <w:szCs w:val="22"/>
        </w:rPr>
      </w:pPr>
      <w:r w:rsidRPr="00C16C63">
        <w:rPr>
          <w:sz w:val="22"/>
          <w:szCs w:val="22"/>
        </w:rPr>
        <w:t>Hood:  </w:t>
      </w:r>
      <w:r w:rsidRPr="00C16C63">
        <w:rPr>
          <w:b/>
          <w:bCs/>
          <w:sz w:val="22"/>
          <w:szCs w:val="22"/>
        </w:rPr>
        <w:t>&lt;&lt; Not required;  </w:t>
      </w:r>
      <w:r w:rsidRPr="00C16C63">
        <w:rPr>
          <w:b/>
          <w:bCs/>
          <w:sz w:val="22"/>
          <w:szCs w:val="22"/>
          <w:u w:val="single" w:color="000000"/>
        </w:rPr>
        <w:t>24 gauge, 0.0278 inch galvanized steel (0.63 mm galvanized steel)</w:t>
      </w:r>
      <w:r w:rsidRPr="00C16C63">
        <w:rPr>
          <w:b/>
          <w:bCs/>
          <w:sz w:val="22"/>
          <w:szCs w:val="22"/>
        </w:rPr>
        <w:t>;  24 gauge, 0.0239 inch stainless steel (0.61 mm stainless steel); or  Aluminum&gt;&gt;</w:t>
      </w:r>
      <w:r w:rsidRPr="00C16C63">
        <w:rPr>
          <w:sz w:val="22"/>
          <w:szCs w:val="22"/>
        </w:rPr>
        <w:t>. </w:t>
      </w:r>
    </w:p>
    <w:p w14:paraId="630EFF68" w14:textId="77777777" w:rsidR="00CA1D80" w:rsidRPr="00C16C63" w:rsidRDefault="00CA1D80" w:rsidP="00CA1D80">
      <w:pPr>
        <w:pStyle w:val="CSILevel5"/>
        <w:rPr>
          <w:sz w:val="22"/>
          <w:szCs w:val="22"/>
        </w:rPr>
      </w:pPr>
      <w:r w:rsidRPr="00C16C63">
        <w:rPr>
          <w:sz w:val="22"/>
          <w:szCs w:val="22"/>
        </w:rPr>
        <w:t>Finish:  </w:t>
      </w:r>
      <w:r w:rsidRPr="00C16C63">
        <w:rPr>
          <w:b/>
          <w:bCs/>
          <w:sz w:val="22"/>
          <w:szCs w:val="22"/>
        </w:rPr>
        <w:t>&lt;&lt; Match curtain;  </w:t>
      </w:r>
      <w:r w:rsidRPr="00C16C63">
        <w:rPr>
          <w:b/>
          <w:bCs/>
          <w:sz w:val="22"/>
          <w:szCs w:val="22"/>
          <w:u w:val="single" w:color="000000"/>
        </w:rPr>
        <w:t>Standard polyester base coat; gray color</w:t>
      </w:r>
      <w:r w:rsidRPr="00C16C63">
        <w:rPr>
          <w:b/>
          <w:bCs/>
          <w:sz w:val="22"/>
          <w:szCs w:val="22"/>
        </w:rPr>
        <w:t>;  Standard polyester base coat; tan color;  Standard polyester base coat; white color;  Galvanized G90 (Z275);  Gray-primed galvanized G90 (Z275);  PowderGuard Premium powder coat; _____ color;  PowderGuard Textured powder coat; _____ color;  Clear anodized;  Black anodized;  Bronze anodized; or  Mill finish&gt;&gt;</w:t>
      </w:r>
      <w:r w:rsidRPr="00C16C63">
        <w:rPr>
          <w:sz w:val="22"/>
          <w:szCs w:val="22"/>
        </w:rPr>
        <w:t>.</w:t>
      </w:r>
    </w:p>
    <w:p w14:paraId="516912D8" w14:textId="77777777" w:rsidR="00CA1D80" w:rsidRPr="00C16C63" w:rsidRDefault="00CA1D80" w:rsidP="00CA1D80">
      <w:pPr>
        <w:pStyle w:val="CSILevel4"/>
        <w:rPr>
          <w:sz w:val="22"/>
          <w:szCs w:val="22"/>
        </w:rPr>
      </w:pPr>
      <w:r w:rsidRPr="00C16C63">
        <w:rPr>
          <w:sz w:val="22"/>
          <w:szCs w:val="22"/>
        </w:rPr>
        <w:t xml:space="preserve">Motor Operation:  Direct drive, integrated gear motor and brake assembly; size as recommended by manufacturer to move door in either direction at minimum </w:t>
      </w:r>
      <w:r w:rsidRPr="00C16C63">
        <w:rPr>
          <w:b/>
          <w:bCs/>
          <w:sz w:val="22"/>
          <w:szCs w:val="22"/>
        </w:rPr>
        <w:t xml:space="preserve">&lt;&lt; </w:t>
      </w:r>
      <w:r w:rsidRPr="00C16C63">
        <w:rPr>
          <w:b/>
          <w:bCs/>
          <w:sz w:val="22"/>
          <w:szCs w:val="22"/>
          <w:u w:val="single" w:color="000000"/>
        </w:rPr>
        <w:t>8 inches (203 mm)</w:t>
      </w:r>
      <w:r w:rsidRPr="00C16C63">
        <w:rPr>
          <w:b/>
          <w:bCs/>
          <w:sz w:val="22"/>
          <w:szCs w:val="22"/>
        </w:rPr>
        <w:t>&gt;&gt;</w:t>
      </w:r>
      <w:r w:rsidRPr="00C16C63">
        <w:rPr>
          <w:sz w:val="22"/>
          <w:szCs w:val="22"/>
        </w:rPr>
        <w:t xml:space="preserve">, maximum </w:t>
      </w:r>
      <w:r w:rsidRPr="00C16C63">
        <w:rPr>
          <w:b/>
          <w:bCs/>
          <w:sz w:val="22"/>
          <w:szCs w:val="22"/>
        </w:rPr>
        <w:t xml:space="preserve">&lt;&lt; </w:t>
      </w:r>
      <w:r w:rsidRPr="00C16C63">
        <w:rPr>
          <w:b/>
          <w:bCs/>
          <w:sz w:val="22"/>
          <w:szCs w:val="22"/>
          <w:u w:val="single" w:color="000000"/>
        </w:rPr>
        <w:t>1 foot (305 mm)</w:t>
      </w:r>
      <w:r w:rsidRPr="00C16C63">
        <w:rPr>
          <w:b/>
          <w:bCs/>
          <w:sz w:val="22"/>
          <w:szCs w:val="22"/>
        </w:rPr>
        <w:t>&gt;&gt;</w:t>
      </w:r>
      <w:r w:rsidRPr="00C16C63">
        <w:rPr>
          <w:sz w:val="22"/>
          <w:szCs w:val="22"/>
        </w:rPr>
        <w:t xml:space="preserve"> per second. Operator and drive assembly is factory preassembled and provided with wiring harnesses needed direct from factory.</w:t>
      </w:r>
    </w:p>
    <w:p w14:paraId="4704CF0C" w14:textId="77777777" w:rsidR="00CA1D80" w:rsidRPr="00C16C63" w:rsidRDefault="00CA1D80" w:rsidP="00CA1D80">
      <w:pPr>
        <w:pStyle w:val="CSILevel5"/>
        <w:rPr>
          <w:sz w:val="22"/>
          <w:szCs w:val="22"/>
        </w:rPr>
      </w:pPr>
      <w:r w:rsidRPr="00C16C63">
        <w:rPr>
          <w:sz w:val="22"/>
          <w:szCs w:val="22"/>
        </w:rPr>
        <w:t>Manual Override:  Hoist.</w:t>
      </w:r>
    </w:p>
    <w:p w14:paraId="1E87CC63" w14:textId="77777777" w:rsidR="00CA1D80" w:rsidRPr="00C16C63" w:rsidRDefault="00CA1D80" w:rsidP="00CA1D80">
      <w:pPr>
        <w:pStyle w:val="CSILevel5"/>
        <w:rPr>
          <w:sz w:val="22"/>
          <w:szCs w:val="22"/>
        </w:rPr>
      </w:pPr>
      <w:r w:rsidRPr="00C16C63">
        <w:rPr>
          <w:sz w:val="22"/>
          <w:szCs w:val="22"/>
        </w:rPr>
        <w:t>Timer to Close:  Time-delay self-close timer and non-resettable cycle counter.</w:t>
      </w:r>
    </w:p>
    <w:p w14:paraId="5AB8C150" w14:textId="77777777" w:rsidR="00CA1D80" w:rsidRPr="00C16C63" w:rsidRDefault="00CA1D80" w:rsidP="00CA1D80">
      <w:pPr>
        <w:pStyle w:val="CSILevel5"/>
        <w:rPr>
          <w:sz w:val="22"/>
          <w:szCs w:val="22"/>
        </w:rPr>
      </w:pPr>
      <w:r w:rsidRPr="00C16C63">
        <w:rPr>
          <w:sz w:val="22"/>
          <w:szCs w:val="22"/>
        </w:rPr>
        <w:t>Operation Supply Voltage:  </w:t>
      </w:r>
      <w:r w:rsidRPr="00C16C63">
        <w:rPr>
          <w:b/>
          <w:bCs/>
          <w:sz w:val="22"/>
          <w:szCs w:val="22"/>
        </w:rPr>
        <w:t xml:space="preserve">&lt;&lt; </w:t>
      </w:r>
      <w:r w:rsidRPr="00C16C63">
        <w:rPr>
          <w:b/>
          <w:bCs/>
          <w:sz w:val="22"/>
          <w:szCs w:val="22"/>
          <w:u w:val="single" w:color="000000"/>
        </w:rPr>
        <w:t>208V 1-phase 60Hz</w:t>
      </w:r>
      <w:r w:rsidRPr="00C16C63">
        <w:rPr>
          <w:b/>
          <w:bCs/>
          <w:sz w:val="22"/>
          <w:szCs w:val="22"/>
        </w:rPr>
        <w:t>;  208V 3-phase 60Hz;  575V 3-phase 60Hz;  220V 1-phase 50Hz;  230V 3-phase 50Hz; or  460V 3-phase 50Hz&gt;&gt;</w:t>
      </w:r>
      <w:r w:rsidRPr="00C16C63">
        <w:rPr>
          <w:sz w:val="22"/>
          <w:szCs w:val="22"/>
        </w:rPr>
        <w:t>.</w:t>
      </w:r>
    </w:p>
    <w:p w14:paraId="7CDD019C" w14:textId="77777777" w:rsidR="00CA1D80" w:rsidRPr="00C16C63" w:rsidRDefault="00CA1D80" w:rsidP="00CA1D80">
      <w:pPr>
        <w:pStyle w:val="CSILevel5"/>
        <w:rPr>
          <w:sz w:val="22"/>
          <w:szCs w:val="22"/>
        </w:rPr>
      </w:pPr>
      <w:r w:rsidRPr="00C16C63">
        <w:rPr>
          <w:sz w:val="22"/>
          <w:szCs w:val="22"/>
        </w:rPr>
        <w:t>Signaling Device:  </w:t>
      </w:r>
      <w:r w:rsidRPr="00C16C63">
        <w:rPr>
          <w:b/>
          <w:bCs/>
          <w:sz w:val="22"/>
          <w:szCs w:val="22"/>
        </w:rPr>
        <w:t xml:space="preserve">&lt;&lt; </w:t>
      </w:r>
      <w:r w:rsidRPr="00C16C63">
        <w:rPr>
          <w:b/>
          <w:bCs/>
          <w:sz w:val="22"/>
          <w:szCs w:val="22"/>
          <w:u w:val="single" w:color="000000"/>
        </w:rPr>
        <w:t>Horn and strobe combination</w:t>
      </w:r>
      <w:r w:rsidRPr="00C16C63">
        <w:rPr>
          <w:b/>
          <w:bCs/>
          <w:sz w:val="22"/>
          <w:szCs w:val="22"/>
        </w:rPr>
        <w:t>; or  Traffic warning light&gt;&gt;</w:t>
      </w:r>
      <w:r w:rsidRPr="00C16C63">
        <w:rPr>
          <w:sz w:val="22"/>
          <w:szCs w:val="22"/>
        </w:rPr>
        <w:t>.</w:t>
      </w:r>
    </w:p>
    <w:p w14:paraId="4593BEEC" w14:textId="77777777" w:rsidR="00CA1D80" w:rsidRPr="00C16C63" w:rsidRDefault="00CA1D80" w:rsidP="00CA1D80">
      <w:pPr>
        <w:pStyle w:val="CSILevel5"/>
        <w:rPr>
          <w:sz w:val="22"/>
          <w:szCs w:val="22"/>
        </w:rPr>
      </w:pPr>
      <w:r w:rsidRPr="00C16C63">
        <w:rPr>
          <w:sz w:val="22"/>
          <w:szCs w:val="22"/>
        </w:rPr>
        <w:t xml:space="preserve">Actuation Device:  Provide </w:t>
      </w:r>
      <w:r w:rsidRPr="00C16C63">
        <w:rPr>
          <w:b/>
          <w:bCs/>
          <w:sz w:val="22"/>
          <w:szCs w:val="22"/>
        </w:rPr>
        <w:t xml:space="preserve">&lt;&lt; </w:t>
      </w:r>
      <w:r w:rsidRPr="00C16C63">
        <w:rPr>
          <w:b/>
          <w:bCs/>
          <w:sz w:val="22"/>
          <w:szCs w:val="22"/>
          <w:u w:val="single" w:color="000000"/>
        </w:rPr>
        <w:t>push button</w:t>
      </w:r>
      <w:r w:rsidRPr="00C16C63">
        <w:rPr>
          <w:b/>
          <w:bCs/>
          <w:sz w:val="22"/>
          <w:szCs w:val="22"/>
        </w:rPr>
        <w:t>;  </w:t>
      </w:r>
      <w:r w:rsidRPr="00C16C63">
        <w:rPr>
          <w:b/>
          <w:bCs/>
          <w:sz w:val="22"/>
          <w:szCs w:val="22"/>
          <w:u w:val="single" w:color="000000"/>
        </w:rPr>
        <w:t>key switch</w:t>
      </w:r>
      <w:r w:rsidRPr="00C16C63">
        <w:rPr>
          <w:b/>
          <w:bCs/>
          <w:sz w:val="22"/>
          <w:szCs w:val="22"/>
        </w:rPr>
        <w:t>;  </w:t>
      </w:r>
      <w:r w:rsidRPr="00C16C63">
        <w:rPr>
          <w:b/>
          <w:bCs/>
          <w:sz w:val="22"/>
          <w:szCs w:val="22"/>
          <w:u w:val="single" w:color="000000"/>
        </w:rPr>
        <w:t>pull cord</w:t>
      </w:r>
      <w:r w:rsidRPr="00C16C63">
        <w:rPr>
          <w:b/>
          <w:bCs/>
          <w:sz w:val="22"/>
          <w:szCs w:val="22"/>
        </w:rPr>
        <w:t>;  </w:t>
      </w:r>
      <w:r w:rsidRPr="00C16C63">
        <w:rPr>
          <w:b/>
          <w:bCs/>
          <w:sz w:val="22"/>
          <w:szCs w:val="22"/>
          <w:u w:val="single" w:color="000000"/>
        </w:rPr>
        <w:t>loop detector</w:t>
      </w:r>
      <w:r w:rsidRPr="00C16C63">
        <w:rPr>
          <w:b/>
          <w:bCs/>
          <w:sz w:val="22"/>
          <w:szCs w:val="22"/>
        </w:rPr>
        <w:t>;  </w:t>
      </w:r>
      <w:r w:rsidRPr="00C16C63">
        <w:rPr>
          <w:b/>
          <w:bCs/>
          <w:sz w:val="22"/>
          <w:szCs w:val="22"/>
          <w:u w:val="single" w:color="000000"/>
        </w:rPr>
        <w:t>motion detector</w:t>
      </w:r>
      <w:r w:rsidRPr="00C16C63">
        <w:rPr>
          <w:b/>
          <w:bCs/>
          <w:sz w:val="22"/>
          <w:szCs w:val="22"/>
        </w:rPr>
        <w:t>;  </w:t>
      </w:r>
      <w:r w:rsidRPr="00C16C63">
        <w:rPr>
          <w:b/>
          <w:bCs/>
          <w:sz w:val="22"/>
          <w:szCs w:val="22"/>
          <w:u w:val="single" w:color="000000"/>
        </w:rPr>
        <w:t>treadle switch</w:t>
      </w:r>
      <w:r w:rsidRPr="00C16C63">
        <w:rPr>
          <w:b/>
          <w:bCs/>
          <w:sz w:val="22"/>
          <w:szCs w:val="22"/>
        </w:rPr>
        <w:t>; and  </w:t>
      </w:r>
      <w:r w:rsidRPr="00C16C63">
        <w:rPr>
          <w:b/>
          <w:bCs/>
          <w:sz w:val="22"/>
          <w:szCs w:val="22"/>
          <w:u w:val="single" w:color="000000"/>
        </w:rPr>
        <w:t>radio control</w:t>
      </w:r>
      <w:r w:rsidRPr="00C16C63">
        <w:rPr>
          <w:b/>
          <w:bCs/>
          <w:sz w:val="22"/>
          <w:szCs w:val="22"/>
        </w:rPr>
        <w:t>&gt;&gt;</w:t>
      </w:r>
      <w:r w:rsidRPr="00C16C63">
        <w:rPr>
          <w:sz w:val="22"/>
          <w:szCs w:val="22"/>
        </w:rPr>
        <w:t>.</w:t>
      </w:r>
    </w:p>
    <w:p w14:paraId="50104A50" w14:textId="77777777" w:rsidR="00CA1D80" w:rsidRPr="00C16C63" w:rsidRDefault="00CA1D80" w:rsidP="00CA1D80">
      <w:pPr>
        <w:pStyle w:val="CSILevel5"/>
        <w:rPr>
          <w:sz w:val="22"/>
          <w:szCs w:val="22"/>
        </w:rPr>
      </w:pPr>
      <w:r w:rsidRPr="00C16C63">
        <w:rPr>
          <w:sz w:val="22"/>
          <w:szCs w:val="22"/>
        </w:rPr>
        <w:t>Motor Mounting:  Shaft mount.</w:t>
      </w:r>
    </w:p>
    <w:p w14:paraId="1BFFAC17" w14:textId="77777777" w:rsidR="00CA1D80" w:rsidRPr="00C16C63" w:rsidRDefault="00CA1D80" w:rsidP="00C16C63">
      <w:pPr>
        <w:numPr>
          <w:ilvl w:val="0"/>
          <w:numId w:val="11"/>
        </w:numPr>
        <w:spacing w:after="0"/>
        <w:rPr>
          <w:rFonts w:ascii="Arial" w:hAnsi="Arial" w:cs="Arial"/>
        </w:rPr>
      </w:pPr>
      <w:r w:rsidRPr="00C16C63">
        <w:rPr>
          <w:rFonts w:ascii="Arial" w:eastAsia="Times New Roman" w:hAnsi="Arial" w:cs="Arial"/>
          <w:b/>
          <w:bCs/>
          <w:i/>
          <w:vanish/>
          <w:color w:val="0070C0"/>
        </w:rPr>
        <w:t>~~~~~ MASTER NOTE ~~~~~~</w:t>
      </w:r>
      <w:r w:rsidRPr="00C16C63">
        <w:rPr>
          <w:rFonts w:ascii="Arial" w:hAnsi="Arial" w:cs="Arial"/>
        </w:rPr>
        <w:br/>
      </w:r>
      <w:r w:rsidRPr="00C16C63">
        <w:rPr>
          <w:rFonts w:ascii="Arial" w:eastAsia="Arial" w:hAnsi="Arial" w:cs="Arial"/>
          <w:i/>
          <w:vanish/>
          <w:color w:val="0070C0"/>
        </w:rPr>
        <w:t>626 comes standard with photo eyes, sensing edge, and built-in brake mechanism.</w:t>
      </w:r>
      <w:r w:rsidRPr="00C16C63">
        <w:rPr>
          <w:rFonts w:ascii="Arial" w:hAnsi="Arial" w:cs="Arial"/>
        </w:rPr>
        <w:br/>
      </w:r>
      <w:r w:rsidRPr="00C16C63">
        <w:rPr>
          <w:rFonts w:ascii="Arial" w:eastAsia="Times New Roman" w:hAnsi="Arial" w:cs="Arial"/>
          <w:b/>
          <w:bCs/>
          <w:i/>
          <w:vanish/>
          <w:color w:val="0070C0"/>
        </w:rPr>
        <w:t>~~~ END OF MASTER NOTE ~~~~</w:t>
      </w:r>
    </w:p>
    <w:p w14:paraId="3A79BDB5" w14:textId="77777777" w:rsidR="00CA1D80" w:rsidRPr="00C16C63" w:rsidRDefault="00CA1D80" w:rsidP="00CA1D80">
      <w:pPr>
        <w:pStyle w:val="CSILevel5"/>
        <w:rPr>
          <w:sz w:val="22"/>
          <w:szCs w:val="22"/>
        </w:rPr>
      </w:pPr>
      <w:r w:rsidRPr="00C16C63">
        <w:rPr>
          <w:sz w:val="22"/>
          <w:szCs w:val="22"/>
        </w:rPr>
        <w:t>Obstruction Safety Detection:</w:t>
      </w:r>
    </w:p>
    <w:p w14:paraId="6B6F89F0" w14:textId="77777777" w:rsidR="00CA1D80" w:rsidRPr="00C16C63" w:rsidRDefault="00CA1D80" w:rsidP="00CA1D80">
      <w:pPr>
        <w:pStyle w:val="CSILevel6"/>
        <w:rPr>
          <w:sz w:val="22"/>
          <w:szCs w:val="22"/>
        </w:rPr>
      </w:pPr>
      <w:r w:rsidRPr="00C16C63">
        <w:rPr>
          <w:sz w:val="22"/>
          <w:szCs w:val="22"/>
        </w:rPr>
        <w:t>Primary, Monitored:  Wireless reversing safety edge.</w:t>
      </w:r>
    </w:p>
    <w:p w14:paraId="310BBD71" w14:textId="77777777" w:rsidR="00CA1D80" w:rsidRPr="00C16C63" w:rsidRDefault="00CA1D80" w:rsidP="00CA1D80">
      <w:pPr>
        <w:pStyle w:val="CSILevel6"/>
        <w:rPr>
          <w:sz w:val="22"/>
          <w:szCs w:val="22"/>
        </w:rPr>
      </w:pPr>
      <w:r w:rsidRPr="00C16C63">
        <w:rPr>
          <w:sz w:val="22"/>
          <w:szCs w:val="22"/>
        </w:rPr>
        <w:t>Secondary, Non-Monitored:  </w:t>
      </w:r>
      <w:r w:rsidRPr="00C16C63">
        <w:rPr>
          <w:b/>
          <w:bCs/>
          <w:sz w:val="22"/>
          <w:szCs w:val="22"/>
        </w:rPr>
        <w:t xml:space="preserve">&lt;&lt; </w:t>
      </w:r>
      <w:r w:rsidRPr="00C16C63">
        <w:rPr>
          <w:b/>
          <w:bCs/>
          <w:sz w:val="22"/>
          <w:szCs w:val="22"/>
          <w:u w:val="single" w:color="000000"/>
        </w:rPr>
        <w:t>Reflective photo-eyes</w:t>
      </w:r>
      <w:r w:rsidRPr="00C16C63">
        <w:rPr>
          <w:b/>
          <w:bCs/>
          <w:sz w:val="22"/>
          <w:szCs w:val="22"/>
        </w:rPr>
        <w:t>;  Dual reflective photo-eyes;  Thru-beam photo-eyes; or  Dual thru-beam photo-eyes&gt;&gt;</w:t>
      </w:r>
      <w:r w:rsidRPr="00C16C63">
        <w:rPr>
          <w:sz w:val="22"/>
          <w:szCs w:val="22"/>
        </w:rPr>
        <w:t>.</w:t>
      </w:r>
    </w:p>
    <w:p w14:paraId="2A6F5844" w14:textId="77777777" w:rsidR="00CA1D80" w:rsidRPr="00C16C63" w:rsidRDefault="00CA1D80" w:rsidP="00CA1D80">
      <w:pPr>
        <w:pStyle w:val="CSILevel5"/>
        <w:rPr>
          <w:sz w:val="22"/>
          <w:szCs w:val="22"/>
        </w:rPr>
      </w:pPr>
      <w:r w:rsidRPr="00C16C63">
        <w:rPr>
          <w:sz w:val="22"/>
          <w:szCs w:val="22"/>
        </w:rPr>
        <w:t>Control Panel:  Control Panel:  Provide electronic variable frequency drive controller with microprocessor self-diagnostics. LCD readout indicates door action, alarm conditions, and fault conditions. Enclosure is NEMA 4X-rated. Control system is UL-certified. Junction box is IP67-rated.</w:t>
      </w:r>
    </w:p>
    <w:p w14:paraId="36400340" w14:textId="77777777" w:rsidR="00E852A3" w:rsidRPr="00C16C63" w:rsidRDefault="00E852A3" w:rsidP="00E852A3">
      <w:pPr>
        <w:pStyle w:val="CSILevel1"/>
        <w:keepNext/>
        <w:keepLines/>
        <w:rPr>
          <w:sz w:val="22"/>
          <w:szCs w:val="22"/>
        </w:rPr>
      </w:pPr>
      <w:r w:rsidRPr="00C16C63">
        <w:rPr>
          <w:sz w:val="22"/>
          <w:szCs w:val="22"/>
        </w:rPr>
        <w:t>PART 3 EXECUTION</w:t>
      </w:r>
    </w:p>
    <w:p w14:paraId="50C971C2" w14:textId="77777777" w:rsidR="00E852A3" w:rsidRPr="00C16C63" w:rsidRDefault="00E852A3" w:rsidP="00E852A3">
      <w:pPr>
        <w:pStyle w:val="CSILevel2"/>
        <w:keepNext/>
        <w:keepLines/>
        <w:rPr>
          <w:sz w:val="22"/>
          <w:szCs w:val="22"/>
        </w:rPr>
      </w:pPr>
      <w:r w:rsidRPr="00C16C63">
        <w:rPr>
          <w:sz w:val="22"/>
          <w:szCs w:val="22"/>
        </w:rPr>
        <w:t>Examination</w:t>
      </w:r>
    </w:p>
    <w:p w14:paraId="5B1E1291" w14:textId="77777777" w:rsidR="00E852A3" w:rsidRPr="00C16C63" w:rsidRDefault="00E852A3" w:rsidP="00E852A3">
      <w:pPr>
        <w:pStyle w:val="CSILevel3"/>
        <w:rPr>
          <w:sz w:val="22"/>
          <w:szCs w:val="22"/>
        </w:rPr>
      </w:pPr>
      <w:r w:rsidRPr="00C16C63">
        <w:rPr>
          <w:sz w:val="22"/>
          <w:szCs w:val="22"/>
        </w:rPr>
        <w:t>Verify &lt;&lt; existing conditions; and  _______&gt;&gt; meet manufacturer's requirements before starting work.</w:t>
      </w:r>
    </w:p>
    <w:p w14:paraId="2BBB1E84" w14:textId="77777777" w:rsidR="00E852A3" w:rsidRPr="00C16C63" w:rsidRDefault="00E852A3" w:rsidP="00E852A3">
      <w:pPr>
        <w:pStyle w:val="CSILevel3"/>
        <w:rPr>
          <w:sz w:val="22"/>
          <w:szCs w:val="22"/>
        </w:rPr>
      </w:pPr>
      <w:r w:rsidRPr="00C16C63">
        <w:rPr>
          <w:sz w:val="22"/>
          <w:szCs w:val="22"/>
        </w:rPr>
        <w:t>Verify opening sizes, tolerances and conditions are acceptable.</w:t>
      </w:r>
    </w:p>
    <w:p w14:paraId="448E7FA0" w14:textId="77777777" w:rsidR="00E852A3" w:rsidRPr="00C16C63" w:rsidRDefault="00E852A3" w:rsidP="00E852A3">
      <w:pPr>
        <w:pStyle w:val="CSILevel2"/>
        <w:keepNext/>
        <w:keepLines/>
        <w:rPr>
          <w:sz w:val="22"/>
          <w:szCs w:val="22"/>
        </w:rPr>
      </w:pPr>
      <w:r w:rsidRPr="00C16C63">
        <w:rPr>
          <w:sz w:val="22"/>
          <w:szCs w:val="22"/>
        </w:rPr>
        <w:t>Installation</w:t>
      </w:r>
    </w:p>
    <w:p w14:paraId="29C2F684" w14:textId="77777777" w:rsidR="00E852A3" w:rsidRPr="00C16C63" w:rsidRDefault="00E852A3" w:rsidP="00E852A3">
      <w:pPr>
        <w:pStyle w:val="CSILevel3"/>
        <w:rPr>
          <w:sz w:val="22"/>
          <w:szCs w:val="22"/>
        </w:rPr>
      </w:pPr>
      <w:r w:rsidRPr="00C16C63">
        <w:rPr>
          <w:sz w:val="22"/>
          <w:szCs w:val="22"/>
        </w:rPr>
        <w:t>Install in accordance with manufacturer's written instructions.</w:t>
      </w:r>
    </w:p>
    <w:p w14:paraId="3777F42E" w14:textId="77777777" w:rsidR="00E852A3" w:rsidRPr="00C16C63" w:rsidRDefault="00E852A3" w:rsidP="00E852A3">
      <w:pPr>
        <w:pStyle w:val="CSILevel3"/>
        <w:rPr>
          <w:sz w:val="22"/>
          <w:szCs w:val="22"/>
        </w:rPr>
      </w:pPr>
      <w:r w:rsidRPr="00C16C63">
        <w:rPr>
          <w:sz w:val="22"/>
          <w:szCs w:val="22"/>
        </w:rPr>
        <w:t>Use anchorage devices to securely fasten assembly to wall construction and building structure without distortion or stress.</w:t>
      </w:r>
    </w:p>
    <w:p w14:paraId="0FDF5477" w14:textId="77777777" w:rsidR="00E852A3" w:rsidRPr="00C16C63" w:rsidRDefault="00E852A3" w:rsidP="00E852A3">
      <w:pPr>
        <w:pStyle w:val="CSILevel3"/>
        <w:rPr>
          <w:sz w:val="22"/>
          <w:szCs w:val="22"/>
        </w:rPr>
      </w:pPr>
      <w:r w:rsidRPr="00C16C63">
        <w:rPr>
          <w:sz w:val="22"/>
          <w:szCs w:val="22"/>
        </w:rPr>
        <w:t>Securely and rigidly brace components suspended from structure.&lt;&lt;  Secure guides to structural members only.;    ______ .; or  None - N/A&gt;&gt;</w:t>
      </w:r>
    </w:p>
    <w:p w14:paraId="05B82536" w14:textId="77777777" w:rsidR="00E852A3" w:rsidRPr="00C16C63" w:rsidRDefault="00E852A3" w:rsidP="00E852A3">
      <w:pPr>
        <w:pStyle w:val="CSILevel3"/>
        <w:rPr>
          <w:sz w:val="22"/>
          <w:szCs w:val="22"/>
        </w:rPr>
      </w:pPr>
      <w:r w:rsidRPr="00C16C63">
        <w:rPr>
          <w:sz w:val="22"/>
          <w:szCs w:val="22"/>
        </w:rPr>
        <w:t>Fit and align assembly including hardware; level and plumb, to provide smooth operation.</w:t>
      </w:r>
    </w:p>
    <w:p w14:paraId="04784324" w14:textId="77777777" w:rsidR="00E852A3" w:rsidRPr="00C16C63" w:rsidRDefault="00E852A3" w:rsidP="00E852A3">
      <w:pPr>
        <w:pStyle w:val="CSILevel3"/>
        <w:rPr>
          <w:sz w:val="22"/>
          <w:szCs w:val="22"/>
        </w:rPr>
      </w:pPr>
      <w:r w:rsidRPr="00C16C63">
        <w:rPr>
          <w:sz w:val="22"/>
          <w:szCs w:val="22"/>
        </w:rPr>
        <w:t>Coordinate installation of electrical service; see Section 260583.</w:t>
      </w:r>
    </w:p>
    <w:p w14:paraId="14B46A3D" w14:textId="77777777" w:rsidR="00E852A3" w:rsidRPr="00C16C63" w:rsidRDefault="00E852A3" w:rsidP="00E852A3">
      <w:pPr>
        <w:pStyle w:val="CSILevel3"/>
        <w:rPr>
          <w:sz w:val="22"/>
          <w:szCs w:val="22"/>
        </w:rPr>
      </w:pPr>
      <w:r w:rsidRPr="00C16C63">
        <w:rPr>
          <w:sz w:val="22"/>
          <w:szCs w:val="22"/>
        </w:rPr>
        <w:t>Install enclosure and perimeter trim.</w:t>
      </w:r>
    </w:p>
    <w:p w14:paraId="685C5570" w14:textId="77777777" w:rsidR="00E852A3" w:rsidRPr="00C16C63" w:rsidRDefault="00E852A3" w:rsidP="00E852A3">
      <w:pPr>
        <w:pStyle w:val="CSILevel2"/>
        <w:keepNext/>
        <w:keepLines/>
        <w:rPr>
          <w:sz w:val="22"/>
          <w:szCs w:val="22"/>
        </w:rPr>
      </w:pPr>
      <w:r w:rsidRPr="00C16C63">
        <w:rPr>
          <w:sz w:val="22"/>
          <w:szCs w:val="22"/>
        </w:rPr>
        <w:t>TOLERANCES</w:t>
      </w:r>
    </w:p>
    <w:p w14:paraId="39469B21" w14:textId="77777777" w:rsidR="00E852A3" w:rsidRPr="00C16C63" w:rsidRDefault="00E852A3" w:rsidP="00E852A3">
      <w:pPr>
        <w:pStyle w:val="CSILevel3"/>
        <w:rPr>
          <w:sz w:val="22"/>
          <w:szCs w:val="22"/>
        </w:rPr>
      </w:pPr>
      <w:r w:rsidRPr="00C16C63">
        <w:rPr>
          <w:sz w:val="22"/>
          <w:szCs w:val="22"/>
        </w:rPr>
        <w:t>Maintain dimensional tolerances and alignment with adjacent work.</w:t>
      </w:r>
    </w:p>
    <w:p w14:paraId="64BA1AFA" w14:textId="77777777" w:rsidR="00E852A3" w:rsidRPr="00C16C63" w:rsidRDefault="00E852A3" w:rsidP="00E852A3">
      <w:pPr>
        <w:pStyle w:val="CSILevel3"/>
        <w:rPr>
          <w:sz w:val="22"/>
          <w:szCs w:val="22"/>
        </w:rPr>
      </w:pPr>
      <w:r w:rsidRPr="00C16C63">
        <w:rPr>
          <w:sz w:val="22"/>
          <w:szCs w:val="22"/>
        </w:rPr>
        <w:t>Maximum Variation from Plumb:  &lt;&lt; 1/16 inch (1.6 mm); or  ___ inch (___ mm)&gt;&gt;.</w:t>
      </w:r>
    </w:p>
    <w:p w14:paraId="52A9C86E" w14:textId="77777777" w:rsidR="00E852A3" w:rsidRPr="00C16C63" w:rsidRDefault="00E852A3" w:rsidP="00E852A3">
      <w:pPr>
        <w:pStyle w:val="CSILevel3"/>
        <w:rPr>
          <w:sz w:val="22"/>
          <w:szCs w:val="22"/>
        </w:rPr>
      </w:pPr>
      <w:r w:rsidRPr="00C16C63">
        <w:rPr>
          <w:sz w:val="22"/>
          <w:szCs w:val="22"/>
        </w:rPr>
        <w:t>Maximum Variation from Level:  &lt;&lt; 1/16 inch (1.6 mm); or  ___ inch (___ mm)&gt;&gt;.</w:t>
      </w:r>
    </w:p>
    <w:p w14:paraId="567AF51B" w14:textId="77777777" w:rsidR="00E852A3" w:rsidRPr="00C16C63" w:rsidRDefault="00E852A3" w:rsidP="00E852A3">
      <w:pPr>
        <w:pStyle w:val="CSILevel3"/>
        <w:rPr>
          <w:sz w:val="22"/>
          <w:szCs w:val="22"/>
        </w:rPr>
      </w:pPr>
      <w:r w:rsidRPr="00C16C63">
        <w:rPr>
          <w:sz w:val="22"/>
          <w:szCs w:val="22"/>
        </w:rPr>
        <w:t>Longitudinal or Diagonal Warp:  Plus or minus &lt;&lt; 1/8 inch per 10 feet (3.2 mm per 3 m); or  ____ inch per 10 feet (____ mm per 3 m)&gt;&gt;.</w:t>
      </w:r>
    </w:p>
    <w:p w14:paraId="461A0225" w14:textId="77777777" w:rsidR="00E852A3" w:rsidRPr="00C16C63" w:rsidRDefault="00E852A3" w:rsidP="00E852A3">
      <w:pPr>
        <w:pStyle w:val="CSILevel2"/>
        <w:keepNext/>
        <w:keepLines/>
        <w:rPr>
          <w:sz w:val="22"/>
          <w:szCs w:val="22"/>
        </w:rPr>
      </w:pPr>
      <w:r w:rsidRPr="00C16C63">
        <w:rPr>
          <w:sz w:val="22"/>
          <w:szCs w:val="22"/>
        </w:rPr>
        <w:t>adjusting</w:t>
      </w:r>
    </w:p>
    <w:p w14:paraId="6ED13083" w14:textId="77777777" w:rsidR="00E852A3" w:rsidRPr="00C16C63" w:rsidRDefault="00E852A3" w:rsidP="00E852A3">
      <w:pPr>
        <w:pStyle w:val="CSILevel3"/>
        <w:rPr>
          <w:sz w:val="22"/>
          <w:szCs w:val="22"/>
        </w:rPr>
      </w:pPr>
      <w:r w:rsidRPr="00C16C63">
        <w:rPr>
          <w:sz w:val="22"/>
          <w:szCs w:val="22"/>
        </w:rPr>
        <w:t>Adjust operating assemblies for smooth and noiseless operation.</w:t>
      </w:r>
    </w:p>
    <w:p w14:paraId="6A3F0115" w14:textId="77777777" w:rsidR="00E852A3" w:rsidRPr="00C16C63" w:rsidRDefault="00E852A3" w:rsidP="00E852A3">
      <w:pPr>
        <w:pStyle w:val="CSILevel2"/>
        <w:keepNext/>
        <w:keepLines/>
        <w:rPr>
          <w:sz w:val="22"/>
          <w:szCs w:val="22"/>
        </w:rPr>
      </w:pPr>
      <w:r w:rsidRPr="00C16C63">
        <w:rPr>
          <w:sz w:val="22"/>
          <w:szCs w:val="22"/>
        </w:rPr>
        <w:t>CLeaning</w:t>
      </w:r>
    </w:p>
    <w:p w14:paraId="0E196743" w14:textId="77777777" w:rsidR="00E852A3" w:rsidRPr="00C16C63" w:rsidRDefault="00E852A3" w:rsidP="00E852A3">
      <w:pPr>
        <w:pStyle w:val="CSILevel3"/>
        <w:rPr>
          <w:sz w:val="22"/>
          <w:szCs w:val="22"/>
        </w:rPr>
      </w:pPr>
      <w:r w:rsidRPr="00C16C63">
        <w:rPr>
          <w:sz w:val="22"/>
          <w:szCs w:val="22"/>
        </w:rPr>
        <w:t>See Section 017000 - Execution and Closeout Requirements for additional requirements.</w:t>
      </w:r>
    </w:p>
    <w:p w14:paraId="7F9B26A4" w14:textId="77777777" w:rsidR="00E852A3" w:rsidRPr="00C16C63" w:rsidRDefault="00E852A3" w:rsidP="00E852A3">
      <w:pPr>
        <w:pStyle w:val="CSILevel3"/>
        <w:rPr>
          <w:sz w:val="22"/>
          <w:szCs w:val="22"/>
        </w:rPr>
      </w:pPr>
      <w:r w:rsidRPr="00C16C63">
        <w:rPr>
          <w:sz w:val="22"/>
          <w:szCs w:val="22"/>
        </w:rPr>
        <w:t>Clean installed components.</w:t>
      </w:r>
    </w:p>
    <w:p w14:paraId="7E264F58" w14:textId="77777777" w:rsidR="00E852A3" w:rsidRPr="00C16C63" w:rsidRDefault="00E852A3" w:rsidP="00E852A3">
      <w:pPr>
        <w:pStyle w:val="CSILevel3"/>
        <w:rPr>
          <w:sz w:val="22"/>
          <w:szCs w:val="22"/>
        </w:rPr>
      </w:pPr>
      <w:r w:rsidRPr="00C16C63">
        <w:rPr>
          <w:sz w:val="22"/>
          <w:szCs w:val="22"/>
        </w:rPr>
        <w:t>Remove labels and visible markings.</w:t>
      </w:r>
    </w:p>
    <w:p w14:paraId="1EBEE738" w14:textId="77777777" w:rsidR="00E852A3" w:rsidRPr="00C16C63" w:rsidRDefault="00E852A3" w:rsidP="00E852A3">
      <w:pPr>
        <w:pStyle w:val="CSILevel2"/>
        <w:keepNext/>
        <w:keepLines/>
        <w:rPr>
          <w:sz w:val="22"/>
          <w:szCs w:val="22"/>
        </w:rPr>
      </w:pPr>
      <w:r w:rsidRPr="00C16C63">
        <w:rPr>
          <w:sz w:val="22"/>
          <w:szCs w:val="22"/>
        </w:rPr>
        <w:t>PROTECTION</w:t>
      </w:r>
    </w:p>
    <w:p w14:paraId="1CB919C0" w14:textId="77777777" w:rsidR="00E852A3" w:rsidRPr="00C16C63" w:rsidRDefault="00E852A3" w:rsidP="00E852A3">
      <w:pPr>
        <w:pStyle w:val="CSILevel3"/>
        <w:keepNext/>
        <w:keepLines/>
        <w:rPr>
          <w:sz w:val="22"/>
          <w:szCs w:val="22"/>
        </w:rPr>
      </w:pPr>
      <w:r w:rsidRPr="00C16C63">
        <w:rPr>
          <w:sz w:val="22"/>
          <w:szCs w:val="22"/>
        </w:rPr>
        <w:t>Protect finishes until completion of project.</w:t>
      </w:r>
    </w:p>
    <w:p w14:paraId="041D9C64" w14:textId="77777777" w:rsidR="00E852A3" w:rsidRPr="00C16C63" w:rsidRDefault="00E852A3" w:rsidP="00E852A3">
      <w:pPr>
        <w:pStyle w:val="CSILevel3"/>
        <w:keepNext/>
        <w:keepLines/>
        <w:rPr>
          <w:sz w:val="22"/>
          <w:szCs w:val="22"/>
        </w:rPr>
      </w:pPr>
      <w:r w:rsidRPr="00C16C63">
        <w:rPr>
          <w:sz w:val="22"/>
          <w:szCs w:val="22"/>
        </w:rPr>
        <w:t>Touch up damaged finishes after Substantial Completion.</w:t>
      </w:r>
    </w:p>
    <w:p w14:paraId="64CA9254" w14:textId="718520D0" w:rsidR="00BD2BFB" w:rsidRPr="00C16C63" w:rsidRDefault="00E852A3" w:rsidP="00E852A3">
      <w:pPr>
        <w:pStyle w:val="CSILevel0"/>
        <w:jc w:val="center"/>
        <w:rPr>
          <w:sz w:val="22"/>
          <w:szCs w:val="22"/>
        </w:rPr>
      </w:pPr>
      <w:r w:rsidRPr="00C16C63">
        <w:rPr>
          <w:sz w:val="22"/>
          <w:szCs w:val="22"/>
        </w:rPr>
        <w:t>END OF SECTION</w:t>
      </w:r>
    </w:p>
    <w:sectPr w:rsidR="00BD2BFB" w:rsidRPr="00C16C63">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56E51" w14:textId="77777777" w:rsidR="000A497B" w:rsidRDefault="000A497B">
      <w:pPr>
        <w:spacing w:after="0" w:line="240" w:lineRule="auto"/>
      </w:pPr>
      <w:r>
        <w:separator/>
      </w:r>
    </w:p>
  </w:endnote>
  <w:endnote w:type="continuationSeparator" w:id="0">
    <w:p w14:paraId="4BDF3397" w14:textId="77777777" w:rsidR="000A497B" w:rsidRDefault="000A49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5AB37" w14:textId="77777777" w:rsidR="00E72D4C" w:rsidRDefault="00E72D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83" w:type="pct"/>
      <w:tblInd w:w="-540" w:type="dxa"/>
      <w:tblCellMar>
        <w:left w:w="10" w:type="dxa"/>
        <w:right w:w="10" w:type="dxa"/>
      </w:tblCellMar>
      <w:tblLook w:val="04A0" w:firstRow="1" w:lastRow="0" w:firstColumn="1" w:lastColumn="0" w:noHBand="0" w:noVBand="1"/>
    </w:tblPr>
    <w:tblGrid>
      <w:gridCol w:w="3120"/>
      <w:gridCol w:w="3120"/>
      <w:gridCol w:w="3650"/>
    </w:tblGrid>
    <w:tr w:rsidR="00BD2BFB" w:rsidRPr="00C16C63" w14:paraId="4B50E500" w14:textId="77777777" w:rsidTr="00A83E14">
      <w:tc>
        <w:tcPr>
          <w:tcW w:w="1577" w:type="pct"/>
          <w:vAlign w:val="center"/>
        </w:tcPr>
        <w:p w14:paraId="37820336" w14:textId="39BEBD63" w:rsidR="00BD2BFB" w:rsidRPr="00C16C63" w:rsidRDefault="00A83E14">
          <w:pPr>
            <w:spacing w:after="0"/>
            <w:rPr>
              <w:rFonts w:ascii="Arial" w:eastAsia="Times New Roman" w:hAnsi="Arial" w:cs="Arial"/>
              <w:sz w:val="20"/>
              <w:szCs w:val="20"/>
            </w:rPr>
          </w:pPr>
          <w:r w:rsidRPr="00C16C63">
            <w:rPr>
              <w:rFonts w:ascii="Arial" w:eastAsia="Arial" w:hAnsi="Arial" w:cs="Arial"/>
              <w:sz w:val="20"/>
              <w:szCs w:val="20"/>
            </w:rPr>
            <w:t>Overhead Door</w:t>
          </w:r>
          <w:r w:rsidRPr="00C16C63">
            <w:rPr>
              <w:rFonts w:ascii="Arial" w:eastAsia="Arial" w:hAnsi="Arial" w:cs="Arial"/>
              <w:sz w:val="20"/>
              <w:szCs w:val="20"/>
              <w:vertAlign w:val="superscript"/>
            </w:rPr>
            <w:t>TM</w:t>
          </w:r>
        </w:p>
      </w:tc>
      <w:tc>
        <w:tcPr>
          <w:tcW w:w="1577" w:type="pct"/>
          <w:vAlign w:val="center"/>
        </w:tcPr>
        <w:p w14:paraId="11C1F32E" w14:textId="2B20D5EA" w:rsidR="00BD2BFB" w:rsidRPr="00C16C63" w:rsidRDefault="00E22016">
          <w:pPr>
            <w:spacing w:after="0"/>
            <w:jc w:val="center"/>
            <w:rPr>
              <w:rFonts w:ascii="Arial" w:eastAsia="Times New Roman" w:hAnsi="Arial" w:cs="Arial"/>
              <w:sz w:val="20"/>
              <w:szCs w:val="20"/>
            </w:rPr>
          </w:pPr>
          <w:r w:rsidRPr="00C16C63">
            <w:rPr>
              <w:rFonts w:ascii="Arial" w:hAnsi="Arial" w:cs="Arial"/>
              <w:sz w:val="20"/>
              <w:szCs w:val="20"/>
            </w:rPr>
            <w:t>083323</w:t>
          </w:r>
          <w:r w:rsidR="00EC666F" w:rsidRPr="00C16C63">
            <w:rPr>
              <w:rFonts w:ascii="Arial" w:eastAsia="Arial" w:hAnsi="Arial" w:cs="Arial"/>
              <w:sz w:val="20"/>
              <w:szCs w:val="20"/>
            </w:rPr>
            <w:t xml:space="preserve"> - </w:t>
          </w:r>
          <w:r w:rsidR="00EC666F" w:rsidRPr="00C16C63">
            <w:rPr>
              <w:rFonts w:ascii="Arial" w:eastAsia="Arial" w:hAnsi="Arial" w:cs="Arial"/>
              <w:sz w:val="20"/>
              <w:szCs w:val="20"/>
            </w:rPr>
            <w:fldChar w:fldCharType="begin"/>
          </w:r>
          <w:r w:rsidR="00EC666F" w:rsidRPr="00C16C63">
            <w:rPr>
              <w:rFonts w:ascii="Arial" w:eastAsia="Arial" w:hAnsi="Arial" w:cs="Arial"/>
              <w:sz w:val="20"/>
              <w:szCs w:val="20"/>
            </w:rPr>
            <w:instrText xml:space="preserve">PAGE </w:instrText>
          </w:r>
          <w:r w:rsidR="00EC666F" w:rsidRPr="00C16C63">
            <w:rPr>
              <w:rFonts w:ascii="Arial" w:eastAsia="Arial" w:hAnsi="Arial" w:cs="Arial"/>
              <w:sz w:val="20"/>
              <w:szCs w:val="20"/>
            </w:rPr>
            <w:fldChar w:fldCharType="separate"/>
          </w:r>
          <w:r w:rsidR="00607802" w:rsidRPr="00C16C63">
            <w:rPr>
              <w:rFonts w:ascii="Arial" w:eastAsia="Arial" w:hAnsi="Arial" w:cs="Arial"/>
              <w:noProof/>
              <w:sz w:val="20"/>
              <w:szCs w:val="20"/>
            </w:rPr>
            <w:t>1</w:t>
          </w:r>
          <w:r w:rsidR="00EC666F" w:rsidRPr="00C16C63">
            <w:rPr>
              <w:rFonts w:ascii="Arial" w:eastAsia="Arial" w:hAnsi="Arial" w:cs="Arial"/>
              <w:sz w:val="20"/>
              <w:szCs w:val="20"/>
            </w:rPr>
            <w:fldChar w:fldCharType="end"/>
          </w:r>
          <w:r w:rsidR="00EC666F" w:rsidRPr="00C16C63">
            <w:rPr>
              <w:rFonts w:ascii="Arial" w:eastAsia="Arial" w:hAnsi="Arial" w:cs="Arial"/>
              <w:sz w:val="20"/>
              <w:szCs w:val="20"/>
            </w:rPr>
            <w:t> </w:t>
          </w:r>
        </w:p>
      </w:tc>
      <w:tc>
        <w:tcPr>
          <w:tcW w:w="1845" w:type="pct"/>
          <w:vAlign w:val="center"/>
        </w:tcPr>
        <w:p w14:paraId="589AF25E" w14:textId="6E688026" w:rsidR="00BD2BFB" w:rsidRPr="00C16C63" w:rsidRDefault="00C16C63">
          <w:pPr>
            <w:spacing w:after="0"/>
            <w:jc w:val="right"/>
            <w:rPr>
              <w:rFonts w:ascii="Arial" w:eastAsia="Times New Roman" w:hAnsi="Arial" w:cs="Arial"/>
              <w:sz w:val="20"/>
              <w:szCs w:val="20"/>
            </w:rPr>
          </w:pPr>
          <w:r>
            <w:rPr>
              <w:rFonts w:ascii="Arial" w:hAnsi="Arial" w:cs="Arial"/>
              <w:sz w:val="20"/>
              <w:szCs w:val="20"/>
            </w:rPr>
            <w:t>Model 626 RapidSlat 08/25</w:t>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83F5E" w14:textId="77777777" w:rsidR="00E72D4C" w:rsidRDefault="00E72D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8B068" w14:textId="77777777" w:rsidR="000A497B" w:rsidRDefault="000A497B">
      <w:pPr>
        <w:spacing w:after="0" w:line="240" w:lineRule="auto"/>
      </w:pPr>
      <w:r>
        <w:separator/>
      </w:r>
    </w:p>
  </w:footnote>
  <w:footnote w:type="continuationSeparator" w:id="0">
    <w:p w14:paraId="022414B9" w14:textId="77777777" w:rsidR="000A497B" w:rsidRDefault="000A49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665C3" w14:textId="77777777" w:rsidR="00E72D4C" w:rsidRDefault="00E72D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Ind w:w="10" w:type="dxa"/>
      <w:tblCellMar>
        <w:left w:w="10" w:type="dxa"/>
        <w:right w:w="10" w:type="dxa"/>
      </w:tblCellMar>
      <w:tblLook w:val="04A0" w:firstRow="1" w:lastRow="0" w:firstColumn="1" w:lastColumn="0" w:noHBand="0" w:noVBand="1"/>
    </w:tblPr>
    <w:tblGrid>
      <w:gridCol w:w="3120"/>
      <w:gridCol w:w="3120"/>
      <w:gridCol w:w="3120"/>
    </w:tblGrid>
    <w:tr w:rsidR="00BD2BFB" w14:paraId="5F06F305" w14:textId="77777777">
      <w:tc>
        <w:tcPr>
          <w:tcW w:w="1650" w:type="pct"/>
          <w:vAlign w:val="center"/>
        </w:tcPr>
        <w:p w14:paraId="5551F13F" w14:textId="77777777" w:rsidR="00BD2BFB" w:rsidRDefault="00BD2BFB">
          <w:pPr>
            <w:spacing w:after="0"/>
            <w:rPr>
              <w:rFonts w:ascii="Arial" w:eastAsia="Arial" w:hAnsi="Arial" w:cs="Arial"/>
              <w:sz w:val="20"/>
              <w:szCs w:val="20"/>
            </w:rPr>
          </w:pPr>
        </w:p>
      </w:tc>
      <w:tc>
        <w:tcPr>
          <w:tcW w:w="1650" w:type="pct"/>
          <w:vAlign w:val="center"/>
        </w:tcPr>
        <w:p w14:paraId="43A0F3C0" w14:textId="77777777" w:rsidR="00BD2BFB" w:rsidRDefault="00BD2BFB">
          <w:pPr>
            <w:spacing w:after="0"/>
            <w:jc w:val="center"/>
            <w:rPr>
              <w:rFonts w:ascii="Times New Roman" w:eastAsia="Times New Roman" w:hAnsi="Times New Roman" w:cs="Times New Roman"/>
              <w:sz w:val="24"/>
              <w:szCs w:val="24"/>
            </w:rPr>
          </w:pPr>
        </w:p>
      </w:tc>
      <w:tc>
        <w:tcPr>
          <w:tcW w:w="1650" w:type="pct"/>
          <w:vAlign w:val="center"/>
        </w:tcPr>
        <w:p w14:paraId="10B3DBE1" w14:textId="77777777" w:rsidR="00BD2BFB" w:rsidRDefault="00BD2BFB">
          <w:pPr>
            <w:spacing w:after="0"/>
            <w:jc w:val="right"/>
            <w:rPr>
              <w:rFonts w:ascii="Times New Roman" w:eastAsia="Times New Roman" w:hAnsi="Times New Roman" w:cs="Times New Roman"/>
              <w:sz w:val="24"/>
              <w:szCs w:val="24"/>
            </w:rPr>
          </w:pPr>
        </w:p>
      </w:tc>
    </w:tr>
  </w:tbl>
  <w:p w14:paraId="28A5EE12" w14:textId="3663B265" w:rsidR="00BD2BFB" w:rsidRDefault="00BD2BFB">
    <w:pPr>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4CC3C" w14:textId="77777777" w:rsidR="00E72D4C" w:rsidRDefault="00E72D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24DC1"/>
    <w:multiLevelType w:val="hybridMultilevel"/>
    <w:tmpl w:val="6D0E26BE"/>
    <w:lvl w:ilvl="0" w:tplc="9968A862">
      <w:start w:val="1"/>
      <w:numFmt w:val="decimal"/>
      <w:lvlText w:val="%1."/>
      <w:lvlJc w:val="left"/>
      <w:pPr>
        <w:ind w:left="720" w:hanging="360"/>
      </w:pPr>
    </w:lvl>
    <w:lvl w:ilvl="1" w:tplc="62CC8266">
      <w:start w:val="1"/>
      <w:numFmt w:val="lowerLetter"/>
      <w:lvlText w:val="%2."/>
      <w:lvlJc w:val="left"/>
      <w:pPr>
        <w:ind w:left="1440" w:hanging="360"/>
      </w:pPr>
    </w:lvl>
    <w:lvl w:ilvl="2" w:tplc="0966D408">
      <w:start w:val="1"/>
      <w:numFmt w:val="lowerRoman"/>
      <w:lvlText w:val="%3."/>
      <w:lvlJc w:val="right"/>
      <w:pPr>
        <w:ind w:left="2160" w:hanging="180"/>
      </w:pPr>
    </w:lvl>
    <w:lvl w:ilvl="3" w:tplc="EE18CA08">
      <w:start w:val="1"/>
      <w:numFmt w:val="decimal"/>
      <w:lvlText w:val="%4."/>
      <w:lvlJc w:val="left"/>
      <w:pPr>
        <w:ind w:left="2880" w:hanging="360"/>
      </w:pPr>
    </w:lvl>
    <w:lvl w:ilvl="4" w:tplc="0DCC8DD4">
      <w:start w:val="1"/>
      <w:numFmt w:val="lowerLetter"/>
      <w:lvlText w:val="%5."/>
      <w:lvlJc w:val="left"/>
      <w:pPr>
        <w:ind w:left="3600" w:hanging="360"/>
      </w:pPr>
    </w:lvl>
    <w:lvl w:ilvl="5" w:tplc="97760E44">
      <w:start w:val="1"/>
      <w:numFmt w:val="lowerRoman"/>
      <w:lvlText w:val="%6."/>
      <w:lvlJc w:val="right"/>
      <w:pPr>
        <w:ind w:left="4320" w:hanging="180"/>
      </w:pPr>
    </w:lvl>
    <w:lvl w:ilvl="6" w:tplc="9746D8BC">
      <w:start w:val="1"/>
      <w:numFmt w:val="decimal"/>
      <w:lvlText w:val="%7."/>
      <w:lvlJc w:val="left"/>
      <w:pPr>
        <w:ind w:left="5040" w:hanging="360"/>
      </w:pPr>
    </w:lvl>
    <w:lvl w:ilvl="7" w:tplc="3BF0C5B8">
      <w:start w:val="1"/>
      <w:numFmt w:val="lowerLetter"/>
      <w:lvlText w:val="%8."/>
      <w:lvlJc w:val="left"/>
      <w:pPr>
        <w:ind w:left="5760" w:hanging="360"/>
      </w:pPr>
    </w:lvl>
    <w:lvl w:ilvl="8" w:tplc="C3C62E54">
      <w:start w:val="1"/>
      <w:numFmt w:val="lowerRoman"/>
      <w:lvlText w:val="%9."/>
      <w:lvlJc w:val="right"/>
      <w:pPr>
        <w:ind w:left="6480" w:hanging="180"/>
      </w:pPr>
    </w:lvl>
  </w:abstractNum>
  <w:abstractNum w:abstractNumId="1" w15:restartNumberingAfterBreak="0">
    <w:nsid w:val="06F33BEE"/>
    <w:multiLevelType w:val="hybridMultilevel"/>
    <w:tmpl w:val="D3584CB2"/>
    <w:lvl w:ilvl="0" w:tplc="CA6C3320">
      <w:start w:val="1"/>
      <w:numFmt w:val="decimal"/>
      <w:lvlText w:val="%1."/>
      <w:lvlJc w:val="left"/>
      <w:pPr>
        <w:ind w:left="720" w:hanging="360"/>
      </w:pPr>
    </w:lvl>
    <w:lvl w:ilvl="1" w:tplc="9DC65136">
      <w:start w:val="1"/>
      <w:numFmt w:val="lowerLetter"/>
      <w:lvlText w:val="%2."/>
      <w:lvlJc w:val="left"/>
      <w:pPr>
        <w:ind w:left="1440" w:hanging="360"/>
      </w:pPr>
    </w:lvl>
    <w:lvl w:ilvl="2" w:tplc="FC863D90">
      <w:start w:val="1"/>
      <w:numFmt w:val="lowerRoman"/>
      <w:lvlText w:val="%3."/>
      <w:lvlJc w:val="right"/>
      <w:pPr>
        <w:ind w:left="2160" w:hanging="180"/>
      </w:pPr>
    </w:lvl>
    <w:lvl w:ilvl="3" w:tplc="0F942648">
      <w:start w:val="1"/>
      <w:numFmt w:val="decimal"/>
      <w:lvlText w:val="%4."/>
      <w:lvlJc w:val="left"/>
      <w:pPr>
        <w:ind w:left="2880" w:hanging="360"/>
      </w:pPr>
    </w:lvl>
    <w:lvl w:ilvl="4" w:tplc="EA1E332E">
      <w:start w:val="1"/>
      <w:numFmt w:val="lowerLetter"/>
      <w:lvlText w:val="%5."/>
      <w:lvlJc w:val="left"/>
      <w:pPr>
        <w:ind w:left="3600" w:hanging="360"/>
      </w:pPr>
    </w:lvl>
    <w:lvl w:ilvl="5" w:tplc="C2084820">
      <w:start w:val="1"/>
      <w:numFmt w:val="lowerRoman"/>
      <w:lvlText w:val="%6."/>
      <w:lvlJc w:val="right"/>
      <w:pPr>
        <w:ind w:left="4320" w:hanging="180"/>
      </w:pPr>
    </w:lvl>
    <w:lvl w:ilvl="6" w:tplc="434E9234">
      <w:start w:val="1"/>
      <w:numFmt w:val="decimal"/>
      <w:lvlText w:val="%7."/>
      <w:lvlJc w:val="left"/>
      <w:pPr>
        <w:ind w:left="5040" w:hanging="360"/>
      </w:pPr>
    </w:lvl>
    <w:lvl w:ilvl="7" w:tplc="81B0D45A">
      <w:start w:val="1"/>
      <w:numFmt w:val="lowerLetter"/>
      <w:lvlText w:val="%8."/>
      <w:lvlJc w:val="left"/>
      <w:pPr>
        <w:ind w:left="5760" w:hanging="360"/>
      </w:pPr>
    </w:lvl>
    <w:lvl w:ilvl="8" w:tplc="FA10CC0A">
      <w:start w:val="1"/>
      <w:numFmt w:val="lowerRoman"/>
      <w:lvlText w:val="%9."/>
      <w:lvlJc w:val="right"/>
      <w:pPr>
        <w:ind w:left="6480" w:hanging="180"/>
      </w:pPr>
    </w:lvl>
  </w:abstractNum>
  <w:abstractNum w:abstractNumId="2" w15:restartNumberingAfterBreak="0">
    <w:nsid w:val="0F961E87"/>
    <w:multiLevelType w:val="hybridMultilevel"/>
    <w:tmpl w:val="C80E5A1C"/>
    <w:lvl w:ilvl="0" w:tplc="69DA7150">
      <w:start w:val="1"/>
      <w:numFmt w:val="decimal"/>
      <w:lvlText w:val="%1."/>
      <w:lvlJc w:val="left"/>
      <w:pPr>
        <w:ind w:left="720" w:hanging="360"/>
      </w:pPr>
    </w:lvl>
    <w:lvl w:ilvl="1" w:tplc="6400D6A4">
      <w:start w:val="1"/>
      <w:numFmt w:val="lowerLetter"/>
      <w:lvlText w:val="%2."/>
      <w:lvlJc w:val="left"/>
      <w:pPr>
        <w:ind w:left="1440" w:hanging="360"/>
      </w:pPr>
    </w:lvl>
    <w:lvl w:ilvl="2" w:tplc="0DF84A5A">
      <w:start w:val="1"/>
      <w:numFmt w:val="lowerRoman"/>
      <w:lvlText w:val="%3."/>
      <w:lvlJc w:val="right"/>
      <w:pPr>
        <w:ind w:left="2160" w:hanging="180"/>
      </w:pPr>
    </w:lvl>
    <w:lvl w:ilvl="3" w:tplc="EB022B8C">
      <w:start w:val="1"/>
      <w:numFmt w:val="decimal"/>
      <w:lvlText w:val="%4."/>
      <w:lvlJc w:val="left"/>
      <w:pPr>
        <w:ind w:left="2880" w:hanging="360"/>
      </w:pPr>
    </w:lvl>
    <w:lvl w:ilvl="4" w:tplc="F41A23EA">
      <w:start w:val="1"/>
      <w:numFmt w:val="lowerLetter"/>
      <w:lvlText w:val="%5."/>
      <w:lvlJc w:val="left"/>
      <w:pPr>
        <w:ind w:left="3600" w:hanging="360"/>
      </w:pPr>
    </w:lvl>
    <w:lvl w:ilvl="5" w:tplc="1CDA1B7E">
      <w:start w:val="1"/>
      <w:numFmt w:val="lowerRoman"/>
      <w:lvlText w:val="%6."/>
      <w:lvlJc w:val="right"/>
      <w:pPr>
        <w:ind w:left="4320" w:hanging="180"/>
      </w:pPr>
    </w:lvl>
    <w:lvl w:ilvl="6" w:tplc="0D62B0F6">
      <w:start w:val="1"/>
      <w:numFmt w:val="decimal"/>
      <w:lvlText w:val="%7."/>
      <w:lvlJc w:val="left"/>
      <w:pPr>
        <w:ind w:left="5040" w:hanging="360"/>
      </w:pPr>
    </w:lvl>
    <w:lvl w:ilvl="7" w:tplc="782A4FF4">
      <w:start w:val="1"/>
      <w:numFmt w:val="lowerLetter"/>
      <w:lvlText w:val="%8."/>
      <w:lvlJc w:val="left"/>
      <w:pPr>
        <w:ind w:left="5760" w:hanging="360"/>
      </w:pPr>
    </w:lvl>
    <w:lvl w:ilvl="8" w:tplc="AEE0603A">
      <w:start w:val="1"/>
      <w:numFmt w:val="lowerRoman"/>
      <w:lvlText w:val="%9."/>
      <w:lvlJc w:val="right"/>
      <w:pPr>
        <w:ind w:left="6480" w:hanging="180"/>
      </w:pPr>
    </w:lvl>
  </w:abstractNum>
  <w:abstractNum w:abstractNumId="3" w15:restartNumberingAfterBreak="0">
    <w:nsid w:val="1C3020F3"/>
    <w:multiLevelType w:val="hybridMultilevel"/>
    <w:tmpl w:val="7C66B758"/>
    <w:lvl w:ilvl="0" w:tplc="37F4F5D0">
      <w:start w:val="1"/>
      <w:numFmt w:val="decimal"/>
      <w:pStyle w:val="CMT"/>
      <w:lvlText w:val="%1."/>
      <w:lvlJc w:val="left"/>
      <w:pPr>
        <w:ind w:left="720" w:hanging="360"/>
      </w:pPr>
    </w:lvl>
    <w:lvl w:ilvl="1" w:tplc="0F92AC3C">
      <w:start w:val="1"/>
      <w:numFmt w:val="lowerLetter"/>
      <w:lvlText w:val="%2."/>
      <w:lvlJc w:val="left"/>
      <w:pPr>
        <w:ind w:left="1440" w:hanging="360"/>
      </w:pPr>
    </w:lvl>
    <w:lvl w:ilvl="2" w:tplc="0318F8D2">
      <w:start w:val="1"/>
      <w:numFmt w:val="lowerRoman"/>
      <w:lvlText w:val="%3."/>
      <w:lvlJc w:val="right"/>
      <w:pPr>
        <w:ind w:left="2160" w:hanging="180"/>
      </w:pPr>
    </w:lvl>
    <w:lvl w:ilvl="3" w:tplc="349248E8">
      <w:start w:val="1"/>
      <w:numFmt w:val="decimal"/>
      <w:lvlText w:val="%4."/>
      <w:lvlJc w:val="left"/>
      <w:pPr>
        <w:ind w:left="2880" w:hanging="360"/>
      </w:pPr>
    </w:lvl>
    <w:lvl w:ilvl="4" w:tplc="3B0EE492">
      <w:start w:val="1"/>
      <w:numFmt w:val="lowerLetter"/>
      <w:lvlText w:val="%5."/>
      <w:lvlJc w:val="left"/>
      <w:pPr>
        <w:ind w:left="3600" w:hanging="360"/>
      </w:pPr>
    </w:lvl>
    <w:lvl w:ilvl="5" w:tplc="6C1CD5E0">
      <w:start w:val="1"/>
      <w:numFmt w:val="lowerRoman"/>
      <w:lvlText w:val="%6."/>
      <w:lvlJc w:val="right"/>
      <w:pPr>
        <w:ind w:left="4320" w:hanging="180"/>
      </w:pPr>
    </w:lvl>
    <w:lvl w:ilvl="6" w:tplc="8008264C">
      <w:start w:val="1"/>
      <w:numFmt w:val="decimal"/>
      <w:lvlText w:val="%7."/>
      <w:lvlJc w:val="left"/>
      <w:pPr>
        <w:ind w:left="5040" w:hanging="360"/>
      </w:pPr>
    </w:lvl>
    <w:lvl w:ilvl="7" w:tplc="BE683030">
      <w:start w:val="1"/>
      <w:numFmt w:val="lowerLetter"/>
      <w:lvlText w:val="%8."/>
      <w:lvlJc w:val="left"/>
      <w:pPr>
        <w:ind w:left="5760" w:hanging="360"/>
      </w:pPr>
    </w:lvl>
    <w:lvl w:ilvl="8" w:tplc="10CCC51C">
      <w:start w:val="1"/>
      <w:numFmt w:val="lowerRoman"/>
      <w:lvlText w:val="%9."/>
      <w:lvlJc w:val="right"/>
      <w:pPr>
        <w:ind w:left="6480" w:hanging="180"/>
      </w:pPr>
    </w:lvl>
  </w:abstractNum>
  <w:abstractNum w:abstractNumId="4" w15:restartNumberingAfterBreak="0">
    <w:nsid w:val="2A801C06"/>
    <w:multiLevelType w:val="hybridMultilevel"/>
    <w:tmpl w:val="7FCC4B28"/>
    <w:lvl w:ilvl="0" w:tplc="9DA8DCD2">
      <w:start w:val="1"/>
      <w:numFmt w:val="decimal"/>
      <w:pStyle w:val="CSILevel0"/>
      <w:lvlText w:val="%1."/>
      <w:lvlJc w:val="left"/>
      <w:pPr>
        <w:ind w:left="720" w:hanging="360"/>
      </w:pPr>
    </w:lvl>
    <w:lvl w:ilvl="1" w:tplc="FFF608AC">
      <w:start w:val="1"/>
      <w:numFmt w:val="lowerLetter"/>
      <w:pStyle w:val="CSILevel1"/>
      <w:lvlText w:val="%2."/>
      <w:lvlJc w:val="left"/>
      <w:pPr>
        <w:ind w:left="1440" w:hanging="360"/>
      </w:pPr>
    </w:lvl>
    <w:lvl w:ilvl="2" w:tplc="F5C6470C">
      <w:start w:val="1"/>
      <w:numFmt w:val="lowerRoman"/>
      <w:pStyle w:val="CSILevel2"/>
      <w:lvlText w:val="%3."/>
      <w:lvlJc w:val="right"/>
      <w:pPr>
        <w:ind w:left="2160" w:hanging="180"/>
      </w:pPr>
    </w:lvl>
    <w:lvl w:ilvl="3" w:tplc="011CE2C4">
      <w:start w:val="1"/>
      <w:numFmt w:val="decimal"/>
      <w:pStyle w:val="CSILevel3"/>
      <w:lvlText w:val="%4."/>
      <w:lvlJc w:val="left"/>
      <w:pPr>
        <w:ind w:left="2880" w:hanging="360"/>
      </w:pPr>
    </w:lvl>
    <w:lvl w:ilvl="4" w:tplc="1A4634D0">
      <w:start w:val="1"/>
      <w:numFmt w:val="lowerLetter"/>
      <w:pStyle w:val="CSILevel4"/>
      <w:lvlText w:val="%5."/>
      <w:lvlJc w:val="left"/>
      <w:pPr>
        <w:ind w:left="3600" w:hanging="360"/>
      </w:pPr>
    </w:lvl>
    <w:lvl w:ilvl="5" w:tplc="7E2AAAB2">
      <w:start w:val="1"/>
      <w:numFmt w:val="lowerRoman"/>
      <w:pStyle w:val="CSILevel5"/>
      <w:lvlText w:val="%6."/>
      <w:lvlJc w:val="right"/>
      <w:pPr>
        <w:ind w:left="4320" w:hanging="180"/>
      </w:pPr>
    </w:lvl>
    <w:lvl w:ilvl="6" w:tplc="1FE61BCE">
      <w:start w:val="1"/>
      <w:numFmt w:val="decimal"/>
      <w:pStyle w:val="CSILevel6"/>
      <w:lvlText w:val="%7."/>
      <w:lvlJc w:val="left"/>
      <w:pPr>
        <w:ind w:left="5040" w:hanging="360"/>
      </w:pPr>
    </w:lvl>
    <w:lvl w:ilvl="7" w:tplc="125A5B38">
      <w:start w:val="1"/>
      <w:numFmt w:val="lowerLetter"/>
      <w:pStyle w:val="CSILevel7"/>
      <w:lvlText w:val="%8."/>
      <w:lvlJc w:val="left"/>
      <w:pPr>
        <w:ind w:left="5760" w:hanging="360"/>
      </w:pPr>
    </w:lvl>
    <w:lvl w:ilvl="8" w:tplc="EFA8969C">
      <w:start w:val="1"/>
      <w:numFmt w:val="lowerRoman"/>
      <w:pStyle w:val="CSILevel8"/>
      <w:lvlText w:val="%9."/>
      <w:lvlJc w:val="right"/>
      <w:pPr>
        <w:ind w:left="6480" w:hanging="180"/>
      </w:pPr>
    </w:lvl>
  </w:abstractNum>
  <w:abstractNum w:abstractNumId="5" w15:restartNumberingAfterBreak="0">
    <w:nsid w:val="50CE3CEC"/>
    <w:multiLevelType w:val="hybridMultilevel"/>
    <w:tmpl w:val="E2D4865A"/>
    <w:lvl w:ilvl="0" w:tplc="BC6402E2">
      <w:start w:val="1"/>
      <w:numFmt w:val="decimal"/>
      <w:lvlText w:val="%1."/>
      <w:lvlJc w:val="left"/>
      <w:pPr>
        <w:ind w:left="720" w:hanging="360"/>
      </w:pPr>
    </w:lvl>
    <w:lvl w:ilvl="1" w:tplc="E64C94BC">
      <w:start w:val="1"/>
      <w:numFmt w:val="lowerLetter"/>
      <w:lvlText w:val="%2."/>
      <w:lvlJc w:val="left"/>
      <w:pPr>
        <w:ind w:left="1440" w:hanging="360"/>
      </w:pPr>
    </w:lvl>
    <w:lvl w:ilvl="2" w:tplc="81BED608">
      <w:start w:val="1"/>
      <w:numFmt w:val="lowerRoman"/>
      <w:lvlText w:val="%3."/>
      <w:lvlJc w:val="right"/>
      <w:pPr>
        <w:ind w:left="2160" w:hanging="180"/>
      </w:pPr>
    </w:lvl>
    <w:lvl w:ilvl="3" w:tplc="7C648394">
      <w:start w:val="1"/>
      <w:numFmt w:val="decimal"/>
      <w:lvlText w:val="%4."/>
      <w:lvlJc w:val="left"/>
      <w:pPr>
        <w:ind w:left="2880" w:hanging="360"/>
      </w:pPr>
    </w:lvl>
    <w:lvl w:ilvl="4" w:tplc="4046418C">
      <w:start w:val="1"/>
      <w:numFmt w:val="lowerLetter"/>
      <w:lvlText w:val="%5."/>
      <w:lvlJc w:val="left"/>
      <w:pPr>
        <w:ind w:left="3600" w:hanging="360"/>
      </w:pPr>
    </w:lvl>
    <w:lvl w:ilvl="5" w:tplc="F3941C34">
      <w:start w:val="1"/>
      <w:numFmt w:val="lowerRoman"/>
      <w:lvlText w:val="%6."/>
      <w:lvlJc w:val="right"/>
      <w:pPr>
        <w:ind w:left="4320" w:hanging="180"/>
      </w:pPr>
    </w:lvl>
    <w:lvl w:ilvl="6" w:tplc="54F246EA">
      <w:start w:val="1"/>
      <w:numFmt w:val="decimal"/>
      <w:lvlText w:val="%7."/>
      <w:lvlJc w:val="left"/>
      <w:pPr>
        <w:ind w:left="5040" w:hanging="360"/>
      </w:pPr>
    </w:lvl>
    <w:lvl w:ilvl="7" w:tplc="0084004C">
      <w:start w:val="1"/>
      <w:numFmt w:val="lowerLetter"/>
      <w:lvlText w:val="%8."/>
      <w:lvlJc w:val="left"/>
      <w:pPr>
        <w:ind w:left="5760" w:hanging="360"/>
      </w:pPr>
    </w:lvl>
    <w:lvl w:ilvl="8" w:tplc="D3ACF5EA">
      <w:start w:val="1"/>
      <w:numFmt w:val="lowerRoman"/>
      <w:lvlText w:val="%9."/>
      <w:lvlJc w:val="right"/>
      <w:pPr>
        <w:ind w:left="6480" w:hanging="180"/>
      </w:pPr>
    </w:lvl>
  </w:abstractNum>
  <w:abstractNum w:abstractNumId="6" w15:restartNumberingAfterBreak="0">
    <w:nsid w:val="51AC6B55"/>
    <w:multiLevelType w:val="hybridMultilevel"/>
    <w:tmpl w:val="C5A83EF4"/>
    <w:lvl w:ilvl="0" w:tplc="8208CDBA">
      <w:start w:val="1"/>
      <w:numFmt w:val="decimal"/>
      <w:lvlText w:val="%1."/>
      <w:lvlJc w:val="left"/>
      <w:pPr>
        <w:ind w:left="720" w:hanging="360"/>
      </w:pPr>
    </w:lvl>
    <w:lvl w:ilvl="1" w:tplc="EF8A25CE">
      <w:start w:val="1"/>
      <w:numFmt w:val="lowerLetter"/>
      <w:lvlText w:val="%2."/>
      <w:lvlJc w:val="left"/>
      <w:pPr>
        <w:ind w:left="1440" w:hanging="360"/>
      </w:pPr>
    </w:lvl>
    <w:lvl w:ilvl="2" w:tplc="C9CAF94E">
      <w:start w:val="1"/>
      <w:numFmt w:val="lowerRoman"/>
      <w:lvlText w:val="%3."/>
      <w:lvlJc w:val="right"/>
      <w:pPr>
        <w:ind w:left="2160" w:hanging="180"/>
      </w:pPr>
    </w:lvl>
    <w:lvl w:ilvl="3" w:tplc="D8245960">
      <w:start w:val="1"/>
      <w:numFmt w:val="decimal"/>
      <w:lvlText w:val="%4."/>
      <w:lvlJc w:val="left"/>
      <w:pPr>
        <w:ind w:left="2880" w:hanging="360"/>
      </w:pPr>
    </w:lvl>
    <w:lvl w:ilvl="4" w:tplc="1040EBEA">
      <w:start w:val="1"/>
      <w:numFmt w:val="lowerLetter"/>
      <w:lvlText w:val="%5."/>
      <w:lvlJc w:val="left"/>
      <w:pPr>
        <w:ind w:left="3600" w:hanging="360"/>
      </w:pPr>
    </w:lvl>
    <w:lvl w:ilvl="5" w:tplc="2500CF54">
      <w:start w:val="1"/>
      <w:numFmt w:val="lowerRoman"/>
      <w:lvlText w:val="%6."/>
      <w:lvlJc w:val="right"/>
      <w:pPr>
        <w:ind w:left="4320" w:hanging="180"/>
      </w:pPr>
    </w:lvl>
    <w:lvl w:ilvl="6" w:tplc="79C4C12A">
      <w:start w:val="1"/>
      <w:numFmt w:val="decimal"/>
      <w:lvlText w:val="%7."/>
      <w:lvlJc w:val="left"/>
      <w:pPr>
        <w:ind w:left="5040" w:hanging="360"/>
      </w:pPr>
    </w:lvl>
    <w:lvl w:ilvl="7" w:tplc="F034AA66">
      <w:start w:val="1"/>
      <w:numFmt w:val="lowerLetter"/>
      <w:lvlText w:val="%8."/>
      <w:lvlJc w:val="left"/>
      <w:pPr>
        <w:ind w:left="5760" w:hanging="360"/>
      </w:pPr>
    </w:lvl>
    <w:lvl w:ilvl="8" w:tplc="7924D42E">
      <w:start w:val="1"/>
      <w:numFmt w:val="lowerRoman"/>
      <w:lvlText w:val="%9."/>
      <w:lvlJc w:val="right"/>
      <w:pPr>
        <w:ind w:left="6480" w:hanging="180"/>
      </w:pPr>
    </w:lvl>
  </w:abstractNum>
  <w:abstractNum w:abstractNumId="7" w15:restartNumberingAfterBreak="0">
    <w:nsid w:val="64736164"/>
    <w:multiLevelType w:val="hybridMultilevel"/>
    <w:tmpl w:val="FF064CCA"/>
    <w:lvl w:ilvl="0" w:tplc="6360BC52">
      <w:start w:val="1"/>
      <w:numFmt w:val="decimal"/>
      <w:lvlText w:val="%1."/>
      <w:lvlJc w:val="left"/>
      <w:pPr>
        <w:ind w:left="720" w:hanging="360"/>
      </w:pPr>
    </w:lvl>
    <w:lvl w:ilvl="1" w:tplc="0904439C">
      <w:start w:val="1"/>
      <w:numFmt w:val="lowerLetter"/>
      <w:lvlText w:val="%2."/>
      <w:lvlJc w:val="left"/>
      <w:pPr>
        <w:ind w:left="1440" w:hanging="360"/>
      </w:pPr>
    </w:lvl>
    <w:lvl w:ilvl="2" w:tplc="1D1ADE56">
      <w:start w:val="1"/>
      <w:numFmt w:val="lowerRoman"/>
      <w:lvlText w:val="%3."/>
      <w:lvlJc w:val="right"/>
      <w:pPr>
        <w:ind w:left="2160" w:hanging="180"/>
      </w:pPr>
    </w:lvl>
    <w:lvl w:ilvl="3" w:tplc="1DF249C6">
      <w:start w:val="1"/>
      <w:numFmt w:val="decimal"/>
      <w:lvlText w:val="%4."/>
      <w:lvlJc w:val="left"/>
      <w:pPr>
        <w:ind w:left="2880" w:hanging="360"/>
      </w:pPr>
    </w:lvl>
    <w:lvl w:ilvl="4" w:tplc="9C46C536">
      <w:start w:val="1"/>
      <w:numFmt w:val="lowerLetter"/>
      <w:lvlText w:val="%5."/>
      <w:lvlJc w:val="left"/>
      <w:pPr>
        <w:ind w:left="3600" w:hanging="360"/>
      </w:pPr>
    </w:lvl>
    <w:lvl w:ilvl="5" w:tplc="550AECD0">
      <w:start w:val="1"/>
      <w:numFmt w:val="lowerRoman"/>
      <w:lvlText w:val="%6."/>
      <w:lvlJc w:val="right"/>
      <w:pPr>
        <w:ind w:left="4320" w:hanging="180"/>
      </w:pPr>
    </w:lvl>
    <w:lvl w:ilvl="6" w:tplc="723ABFF4">
      <w:start w:val="1"/>
      <w:numFmt w:val="decimal"/>
      <w:lvlText w:val="%7."/>
      <w:lvlJc w:val="left"/>
      <w:pPr>
        <w:ind w:left="5040" w:hanging="360"/>
      </w:pPr>
    </w:lvl>
    <w:lvl w:ilvl="7" w:tplc="8F30B7E8">
      <w:start w:val="1"/>
      <w:numFmt w:val="lowerLetter"/>
      <w:lvlText w:val="%8."/>
      <w:lvlJc w:val="left"/>
      <w:pPr>
        <w:ind w:left="5760" w:hanging="360"/>
      </w:pPr>
    </w:lvl>
    <w:lvl w:ilvl="8" w:tplc="EF38F3D8">
      <w:start w:val="1"/>
      <w:numFmt w:val="lowerRoman"/>
      <w:lvlText w:val="%9."/>
      <w:lvlJc w:val="right"/>
      <w:pPr>
        <w:ind w:left="6480" w:hanging="180"/>
      </w:pPr>
    </w:lvl>
  </w:abstractNum>
  <w:abstractNum w:abstractNumId="8" w15:restartNumberingAfterBreak="0">
    <w:nsid w:val="69AB133E"/>
    <w:multiLevelType w:val="hybridMultilevel"/>
    <w:tmpl w:val="AC3E67AE"/>
    <w:lvl w:ilvl="0" w:tplc="F73428DE">
      <w:start w:val="1"/>
      <w:numFmt w:val="decimal"/>
      <w:lvlText w:val="%1."/>
      <w:lvlJc w:val="left"/>
      <w:pPr>
        <w:ind w:left="720" w:hanging="360"/>
      </w:pPr>
    </w:lvl>
    <w:lvl w:ilvl="1" w:tplc="4AFE6CCC">
      <w:start w:val="1"/>
      <w:numFmt w:val="lowerLetter"/>
      <w:lvlText w:val="%2."/>
      <w:lvlJc w:val="left"/>
      <w:pPr>
        <w:ind w:left="1440" w:hanging="360"/>
      </w:pPr>
    </w:lvl>
    <w:lvl w:ilvl="2" w:tplc="678CFACA">
      <w:start w:val="1"/>
      <w:numFmt w:val="lowerRoman"/>
      <w:lvlText w:val="%3."/>
      <w:lvlJc w:val="right"/>
      <w:pPr>
        <w:ind w:left="2160" w:hanging="180"/>
      </w:pPr>
    </w:lvl>
    <w:lvl w:ilvl="3" w:tplc="CFD49B66">
      <w:start w:val="1"/>
      <w:numFmt w:val="decimal"/>
      <w:lvlText w:val="%4."/>
      <w:lvlJc w:val="left"/>
      <w:pPr>
        <w:ind w:left="2880" w:hanging="360"/>
      </w:pPr>
    </w:lvl>
    <w:lvl w:ilvl="4" w:tplc="FFEE0B66">
      <w:start w:val="1"/>
      <w:numFmt w:val="lowerLetter"/>
      <w:lvlText w:val="%5."/>
      <w:lvlJc w:val="left"/>
      <w:pPr>
        <w:ind w:left="3600" w:hanging="360"/>
      </w:pPr>
    </w:lvl>
    <w:lvl w:ilvl="5" w:tplc="9A3A40D2">
      <w:start w:val="1"/>
      <w:numFmt w:val="lowerRoman"/>
      <w:lvlText w:val="%6."/>
      <w:lvlJc w:val="right"/>
      <w:pPr>
        <w:ind w:left="4320" w:hanging="180"/>
      </w:pPr>
    </w:lvl>
    <w:lvl w:ilvl="6" w:tplc="170EC0AE">
      <w:start w:val="1"/>
      <w:numFmt w:val="decimal"/>
      <w:lvlText w:val="%7."/>
      <w:lvlJc w:val="left"/>
      <w:pPr>
        <w:ind w:left="5040" w:hanging="360"/>
      </w:pPr>
    </w:lvl>
    <w:lvl w:ilvl="7" w:tplc="46C6AD36">
      <w:start w:val="1"/>
      <w:numFmt w:val="lowerLetter"/>
      <w:lvlText w:val="%8."/>
      <w:lvlJc w:val="left"/>
      <w:pPr>
        <w:ind w:left="5760" w:hanging="360"/>
      </w:pPr>
    </w:lvl>
    <w:lvl w:ilvl="8" w:tplc="8F2ACFCE">
      <w:start w:val="1"/>
      <w:numFmt w:val="lowerRoman"/>
      <w:lvlText w:val="%9."/>
      <w:lvlJc w:val="right"/>
      <w:pPr>
        <w:ind w:left="6480" w:hanging="180"/>
      </w:pPr>
    </w:lvl>
  </w:abstractNum>
  <w:abstractNum w:abstractNumId="9" w15:restartNumberingAfterBreak="0">
    <w:nsid w:val="6AB872BA"/>
    <w:multiLevelType w:val="hybridMultilevel"/>
    <w:tmpl w:val="289EB192"/>
    <w:lvl w:ilvl="0" w:tplc="C1100B0A">
      <w:start w:val="1"/>
      <w:numFmt w:val="decimal"/>
      <w:lvlText w:val="%1."/>
      <w:lvlJc w:val="left"/>
      <w:pPr>
        <w:ind w:left="720" w:hanging="360"/>
      </w:pPr>
    </w:lvl>
    <w:lvl w:ilvl="1" w:tplc="D394580E">
      <w:start w:val="1"/>
      <w:numFmt w:val="lowerLetter"/>
      <w:lvlText w:val="%2."/>
      <w:lvlJc w:val="left"/>
      <w:pPr>
        <w:ind w:left="1440" w:hanging="360"/>
      </w:pPr>
    </w:lvl>
    <w:lvl w:ilvl="2" w:tplc="9594F922">
      <w:start w:val="1"/>
      <w:numFmt w:val="lowerRoman"/>
      <w:lvlText w:val="%3."/>
      <w:lvlJc w:val="right"/>
      <w:pPr>
        <w:ind w:left="2160" w:hanging="180"/>
      </w:pPr>
    </w:lvl>
    <w:lvl w:ilvl="3" w:tplc="35660FBA">
      <w:start w:val="1"/>
      <w:numFmt w:val="decimal"/>
      <w:lvlText w:val="%4."/>
      <w:lvlJc w:val="left"/>
      <w:pPr>
        <w:ind w:left="2880" w:hanging="360"/>
      </w:pPr>
    </w:lvl>
    <w:lvl w:ilvl="4" w:tplc="D9B0E042">
      <w:start w:val="1"/>
      <w:numFmt w:val="lowerLetter"/>
      <w:lvlText w:val="%5."/>
      <w:lvlJc w:val="left"/>
      <w:pPr>
        <w:ind w:left="3600" w:hanging="360"/>
      </w:pPr>
    </w:lvl>
    <w:lvl w:ilvl="5" w:tplc="C90C8DEE">
      <w:start w:val="1"/>
      <w:numFmt w:val="lowerRoman"/>
      <w:lvlText w:val="%6."/>
      <w:lvlJc w:val="right"/>
      <w:pPr>
        <w:ind w:left="4320" w:hanging="180"/>
      </w:pPr>
    </w:lvl>
    <w:lvl w:ilvl="6" w:tplc="8AE867B2">
      <w:start w:val="1"/>
      <w:numFmt w:val="decimal"/>
      <w:lvlText w:val="%7."/>
      <w:lvlJc w:val="left"/>
      <w:pPr>
        <w:ind w:left="5040" w:hanging="360"/>
      </w:pPr>
    </w:lvl>
    <w:lvl w:ilvl="7" w:tplc="783CF70E">
      <w:start w:val="1"/>
      <w:numFmt w:val="lowerLetter"/>
      <w:lvlText w:val="%8."/>
      <w:lvlJc w:val="left"/>
      <w:pPr>
        <w:ind w:left="5760" w:hanging="360"/>
      </w:pPr>
    </w:lvl>
    <w:lvl w:ilvl="8" w:tplc="6A92FC98">
      <w:start w:val="1"/>
      <w:numFmt w:val="lowerRoman"/>
      <w:lvlText w:val="%9."/>
      <w:lvlJc w:val="right"/>
      <w:pPr>
        <w:ind w:left="6480" w:hanging="180"/>
      </w:pPr>
    </w:lvl>
  </w:abstractNum>
  <w:abstractNum w:abstractNumId="10" w15:restartNumberingAfterBreak="0">
    <w:nsid w:val="709B39EA"/>
    <w:multiLevelType w:val="hybridMultilevel"/>
    <w:tmpl w:val="1EBC9DDA"/>
    <w:lvl w:ilvl="0" w:tplc="383E02A4">
      <w:start w:val="1"/>
      <w:numFmt w:val="decimal"/>
      <w:lvlText w:val="%1."/>
      <w:lvlJc w:val="left"/>
      <w:pPr>
        <w:ind w:left="720" w:hanging="360"/>
      </w:pPr>
    </w:lvl>
    <w:lvl w:ilvl="1" w:tplc="9022028E">
      <w:start w:val="1"/>
      <w:numFmt w:val="lowerLetter"/>
      <w:lvlText w:val="%2."/>
      <w:lvlJc w:val="left"/>
      <w:pPr>
        <w:ind w:left="1440" w:hanging="360"/>
      </w:pPr>
    </w:lvl>
    <w:lvl w:ilvl="2" w:tplc="679890BE">
      <w:start w:val="1"/>
      <w:numFmt w:val="lowerRoman"/>
      <w:lvlText w:val="%3."/>
      <w:lvlJc w:val="right"/>
      <w:pPr>
        <w:ind w:left="2160" w:hanging="180"/>
      </w:pPr>
    </w:lvl>
    <w:lvl w:ilvl="3" w:tplc="4DC61B60">
      <w:start w:val="1"/>
      <w:numFmt w:val="decimal"/>
      <w:lvlText w:val="%4."/>
      <w:lvlJc w:val="left"/>
      <w:pPr>
        <w:ind w:left="2880" w:hanging="360"/>
      </w:pPr>
    </w:lvl>
    <w:lvl w:ilvl="4" w:tplc="A21CBF84">
      <w:start w:val="1"/>
      <w:numFmt w:val="lowerLetter"/>
      <w:lvlText w:val="%5."/>
      <w:lvlJc w:val="left"/>
      <w:pPr>
        <w:ind w:left="3600" w:hanging="360"/>
      </w:pPr>
    </w:lvl>
    <w:lvl w:ilvl="5" w:tplc="CD8CFF98">
      <w:start w:val="1"/>
      <w:numFmt w:val="lowerRoman"/>
      <w:lvlText w:val="%6."/>
      <w:lvlJc w:val="right"/>
      <w:pPr>
        <w:ind w:left="4320" w:hanging="180"/>
      </w:pPr>
    </w:lvl>
    <w:lvl w:ilvl="6" w:tplc="033EDAF6">
      <w:start w:val="1"/>
      <w:numFmt w:val="decimal"/>
      <w:lvlText w:val="%7."/>
      <w:lvlJc w:val="left"/>
      <w:pPr>
        <w:ind w:left="5040" w:hanging="360"/>
      </w:pPr>
    </w:lvl>
    <w:lvl w:ilvl="7" w:tplc="CF38134A">
      <w:start w:val="1"/>
      <w:numFmt w:val="lowerLetter"/>
      <w:lvlText w:val="%8."/>
      <w:lvlJc w:val="left"/>
      <w:pPr>
        <w:ind w:left="5760" w:hanging="360"/>
      </w:pPr>
    </w:lvl>
    <w:lvl w:ilvl="8" w:tplc="6AA01102">
      <w:start w:val="1"/>
      <w:numFmt w:val="lowerRoman"/>
      <w:lvlText w:val="%9."/>
      <w:lvlJc w:val="right"/>
      <w:pPr>
        <w:ind w:left="6480" w:hanging="180"/>
      </w:pPr>
    </w:lvl>
  </w:abstractNum>
  <w:num w:numId="1" w16cid:durableId="649099083">
    <w:abstractNumId w:val="3"/>
    <w:lvlOverride w:ilvl="0">
      <w:lvl w:ilvl="0" w:tplc="37F4F5D0">
        <w:start w:val="1"/>
        <w:numFmt w:val="none"/>
        <w:pStyle w:val="CMT"/>
        <w:suff w:val="nothing"/>
        <w:lvlText w:val=""/>
        <w:lvlJc w:val="center"/>
        <w:pPr>
          <w:ind w:left="0" w:firstLine="0"/>
        </w:pPr>
      </w:lvl>
    </w:lvlOverride>
  </w:num>
  <w:num w:numId="2" w16cid:durableId="1782989190">
    <w:abstractNumId w:val="4"/>
    <w:lvlOverride w:ilvl="0">
      <w:lvl w:ilvl="0" w:tplc="9DA8DCD2">
        <w:start w:val="1"/>
        <w:numFmt w:val="none"/>
        <w:pStyle w:val="CSILevel0"/>
        <w:suff w:val="nothing"/>
        <w:lvlText w:val=""/>
        <w:lvlJc w:val="center"/>
        <w:pPr>
          <w:ind w:left="0" w:firstLine="0"/>
        </w:pPr>
        <w:rPr>
          <w:b/>
          <w:bCs/>
          <w:i w:val="0"/>
          <w:caps w:val="0"/>
          <w:strike w:val="0"/>
          <w:u w:val="none"/>
        </w:rPr>
      </w:lvl>
    </w:lvlOverride>
    <w:lvlOverride w:ilvl="1">
      <w:lvl w:ilvl="1" w:tplc="FFF608AC">
        <w:start w:val="1"/>
        <w:numFmt w:val="decimal"/>
        <w:pStyle w:val="CSILevel1"/>
        <w:suff w:val="nothing"/>
        <w:lvlText w:val=""/>
        <w:lvlJc w:val="left"/>
        <w:pPr>
          <w:ind w:left="0" w:firstLine="0"/>
        </w:pPr>
        <w:rPr>
          <w:b/>
          <w:bCs/>
          <w:i w:val="0"/>
          <w:caps w:val="0"/>
          <w:strike w:val="0"/>
          <w:u w:val="none"/>
        </w:rPr>
      </w:lvl>
    </w:lvlOverride>
    <w:lvlOverride w:ilvl="2">
      <w:lvl w:ilvl="2" w:tplc="F5C6470C">
        <w:start w:val="1"/>
        <w:numFmt w:val="decimalZero"/>
        <w:pStyle w:val="CSILevel2"/>
        <w:lvlText w:val="%2.%3"/>
        <w:lvlJc w:val="left"/>
        <w:pPr>
          <w:ind w:left="530" w:hanging="530"/>
        </w:pPr>
        <w:rPr>
          <w:b/>
          <w:bCs/>
          <w:i w:val="0"/>
          <w:caps w:val="0"/>
          <w:strike w:val="0"/>
          <w:u w:val="none"/>
        </w:rPr>
      </w:lvl>
    </w:lvlOverride>
    <w:lvlOverride w:ilvl="3">
      <w:lvl w:ilvl="3" w:tplc="011CE2C4">
        <w:start w:val="1"/>
        <w:numFmt w:val="upperLetter"/>
        <w:pStyle w:val="CSILevel3"/>
        <w:lvlText w:val="%4."/>
        <w:lvlJc w:val="left"/>
        <w:pPr>
          <w:ind w:left="900" w:hanging="420"/>
        </w:pPr>
        <w:rPr>
          <w:b w:val="0"/>
          <w:bCs w:val="0"/>
          <w:i w:val="0"/>
          <w:caps w:val="0"/>
          <w:strike w:val="0"/>
          <w:u w:val="none"/>
        </w:rPr>
      </w:lvl>
    </w:lvlOverride>
    <w:lvlOverride w:ilvl="4">
      <w:lvl w:ilvl="4" w:tplc="1A4634D0">
        <w:start w:val="1"/>
        <w:numFmt w:val="decimal"/>
        <w:pStyle w:val="CSILevel4"/>
        <w:lvlText w:val="%5."/>
        <w:lvlJc w:val="left"/>
        <w:pPr>
          <w:ind w:left="1360" w:hanging="460"/>
        </w:pPr>
        <w:rPr>
          <w:b w:val="0"/>
          <w:bCs w:val="0"/>
          <w:i w:val="0"/>
          <w:caps w:val="0"/>
          <w:strike w:val="0"/>
          <w:u w:val="none"/>
        </w:rPr>
      </w:lvl>
    </w:lvlOverride>
    <w:lvlOverride w:ilvl="5">
      <w:lvl w:ilvl="5" w:tplc="7E2AAAB2">
        <w:start w:val="1"/>
        <w:numFmt w:val="lowerLetter"/>
        <w:pStyle w:val="CSILevel5"/>
        <w:lvlText w:val="%6."/>
        <w:lvlJc w:val="left"/>
        <w:pPr>
          <w:ind w:left="1780" w:hanging="420"/>
        </w:pPr>
        <w:rPr>
          <w:b w:val="0"/>
          <w:bCs w:val="0"/>
          <w:i w:val="0"/>
          <w:caps w:val="0"/>
          <w:strike w:val="0"/>
          <w:u w:val="none"/>
        </w:rPr>
      </w:lvl>
    </w:lvlOverride>
    <w:lvlOverride w:ilvl="6">
      <w:lvl w:ilvl="6" w:tplc="1FE61BCE">
        <w:start w:val="1"/>
        <w:numFmt w:val="decimal"/>
        <w:pStyle w:val="CSILevel6"/>
        <w:lvlText w:val="%7)"/>
        <w:lvlJc w:val="left"/>
        <w:pPr>
          <w:ind w:left="2230" w:hanging="450"/>
        </w:pPr>
        <w:rPr>
          <w:b w:val="0"/>
          <w:bCs w:val="0"/>
          <w:i w:val="0"/>
          <w:caps w:val="0"/>
          <w:strike w:val="0"/>
          <w:u w:val="none"/>
        </w:rPr>
      </w:lvl>
    </w:lvlOverride>
    <w:lvlOverride w:ilvl="7">
      <w:lvl w:ilvl="7" w:tplc="125A5B38">
        <w:start w:val="1"/>
        <w:numFmt w:val="lowerLetter"/>
        <w:pStyle w:val="CSILevel7"/>
        <w:lvlText w:val="(%8)"/>
        <w:lvlJc w:val="left"/>
        <w:pPr>
          <w:ind w:left="2650" w:hanging="420"/>
        </w:pPr>
        <w:rPr>
          <w:b w:val="0"/>
          <w:bCs w:val="0"/>
          <w:i w:val="0"/>
          <w:caps w:val="0"/>
          <w:strike w:val="0"/>
          <w:u w:val="none"/>
        </w:rPr>
      </w:lvl>
    </w:lvlOverride>
    <w:lvlOverride w:ilvl="8">
      <w:lvl w:ilvl="8" w:tplc="EFA8969C">
        <w:start w:val="1"/>
        <w:numFmt w:val="decimal"/>
        <w:pStyle w:val="CSILevel8"/>
        <w:lvlText w:val="(%9)"/>
        <w:lvlJc w:val="left"/>
        <w:pPr>
          <w:ind w:left="3100" w:hanging="450"/>
        </w:pPr>
        <w:rPr>
          <w:b w:val="0"/>
          <w:bCs w:val="0"/>
          <w:i w:val="0"/>
          <w:caps w:val="0"/>
          <w:strike w:val="0"/>
          <w:u w:val="none"/>
        </w:rPr>
      </w:lvl>
    </w:lvlOverride>
  </w:num>
  <w:num w:numId="3" w16cid:durableId="1664772168">
    <w:abstractNumId w:val="2"/>
    <w:lvlOverride w:ilvl="0">
      <w:lvl w:ilvl="0" w:tplc="69DA7150">
        <w:start w:val="1"/>
        <w:numFmt w:val="none"/>
        <w:suff w:val="nothing"/>
        <w:lvlText w:val=""/>
        <w:lvlJc w:val="center"/>
        <w:pPr>
          <w:ind w:left="0" w:firstLine="0"/>
        </w:pPr>
      </w:lvl>
    </w:lvlOverride>
  </w:num>
  <w:num w:numId="4" w16cid:durableId="22630172">
    <w:abstractNumId w:val="7"/>
    <w:lvlOverride w:ilvl="0">
      <w:lvl w:ilvl="0" w:tplc="6360BC52">
        <w:start w:val="1"/>
        <w:numFmt w:val="none"/>
        <w:suff w:val="nothing"/>
        <w:lvlText w:val=""/>
        <w:lvlJc w:val="center"/>
        <w:pPr>
          <w:ind w:left="0" w:firstLine="0"/>
        </w:pPr>
      </w:lvl>
    </w:lvlOverride>
  </w:num>
  <w:num w:numId="5" w16cid:durableId="805589676">
    <w:abstractNumId w:val="8"/>
    <w:lvlOverride w:ilvl="0">
      <w:lvl w:ilvl="0" w:tplc="F73428DE">
        <w:start w:val="1"/>
        <w:numFmt w:val="none"/>
        <w:suff w:val="nothing"/>
        <w:lvlText w:val=""/>
        <w:lvlJc w:val="center"/>
        <w:pPr>
          <w:ind w:left="0" w:firstLine="0"/>
        </w:pPr>
      </w:lvl>
    </w:lvlOverride>
  </w:num>
  <w:num w:numId="6" w16cid:durableId="271286053">
    <w:abstractNumId w:val="5"/>
    <w:lvlOverride w:ilvl="0">
      <w:lvl w:ilvl="0" w:tplc="BC6402E2">
        <w:start w:val="1"/>
        <w:numFmt w:val="none"/>
        <w:suff w:val="nothing"/>
        <w:lvlText w:val=""/>
        <w:lvlJc w:val="center"/>
        <w:pPr>
          <w:ind w:left="0" w:firstLine="0"/>
        </w:pPr>
      </w:lvl>
    </w:lvlOverride>
  </w:num>
  <w:num w:numId="7" w16cid:durableId="288976051">
    <w:abstractNumId w:val="0"/>
    <w:lvlOverride w:ilvl="0">
      <w:lvl w:ilvl="0" w:tplc="9968A862">
        <w:start w:val="1"/>
        <w:numFmt w:val="none"/>
        <w:suff w:val="nothing"/>
        <w:lvlText w:val=""/>
        <w:lvlJc w:val="center"/>
        <w:pPr>
          <w:ind w:left="0" w:firstLine="0"/>
        </w:pPr>
      </w:lvl>
    </w:lvlOverride>
  </w:num>
  <w:num w:numId="8" w16cid:durableId="671763653">
    <w:abstractNumId w:val="9"/>
    <w:lvlOverride w:ilvl="0">
      <w:lvl w:ilvl="0" w:tplc="C1100B0A">
        <w:start w:val="1"/>
        <w:numFmt w:val="none"/>
        <w:suff w:val="nothing"/>
        <w:lvlText w:val=""/>
        <w:lvlJc w:val="center"/>
        <w:pPr>
          <w:ind w:left="0" w:firstLine="0"/>
        </w:pPr>
      </w:lvl>
    </w:lvlOverride>
  </w:num>
  <w:num w:numId="9" w16cid:durableId="1706713561">
    <w:abstractNumId w:val="1"/>
    <w:lvlOverride w:ilvl="0">
      <w:lvl w:ilvl="0" w:tplc="CA6C3320">
        <w:start w:val="1"/>
        <w:numFmt w:val="none"/>
        <w:suff w:val="nothing"/>
        <w:lvlText w:val=""/>
        <w:lvlJc w:val="center"/>
        <w:pPr>
          <w:ind w:left="0" w:firstLine="0"/>
        </w:pPr>
      </w:lvl>
    </w:lvlOverride>
  </w:num>
  <w:num w:numId="10" w16cid:durableId="1305089472">
    <w:abstractNumId w:val="6"/>
    <w:lvlOverride w:ilvl="0">
      <w:lvl w:ilvl="0" w:tplc="8208CDBA">
        <w:start w:val="1"/>
        <w:numFmt w:val="none"/>
        <w:suff w:val="nothing"/>
        <w:lvlText w:val=""/>
        <w:lvlJc w:val="center"/>
        <w:pPr>
          <w:ind w:left="0" w:firstLine="0"/>
        </w:pPr>
      </w:lvl>
    </w:lvlOverride>
  </w:num>
  <w:num w:numId="11" w16cid:durableId="926499738">
    <w:abstractNumId w:val="10"/>
    <w:lvlOverride w:ilvl="0">
      <w:lvl w:ilvl="0" w:tplc="383E02A4">
        <w:start w:val="1"/>
        <w:numFmt w:val="none"/>
        <w:suff w:val="nothing"/>
        <w:lvlText w:val=""/>
        <w:lvlJc w:val="center"/>
        <w:pPr>
          <w:ind w:left="0" w:firstLine="0"/>
        </w:pPr>
      </w:lvl>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F8D"/>
    <w:rsid w:val="00001CD3"/>
    <w:rsid w:val="00005862"/>
    <w:rsid w:val="00007544"/>
    <w:rsid w:val="00011998"/>
    <w:rsid w:val="0001273F"/>
    <w:rsid w:val="00012AB2"/>
    <w:rsid w:val="00017000"/>
    <w:rsid w:val="00017734"/>
    <w:rsid w:val="000207D3"/>
    <w:rsid w:val="0002328C"/>
    <w:rsid w:val="00037660"/>
    <w:rsid w:val="00041565"/>
    <w:rsid w:val="000421FA"/>
    <w:rsid w:val="00051067"/>
    <w:rsid w:val="00051278"/>
    <w:rsid w:val="00052149"/>
    <w:rsid w:val="00053D9A"/>
    <w:rsid w:val="0006319F"/>
    <w:rsid w:val="00064842"/>
    <w:rsid w:val="00074C67"/>
    <w:rsid w:val="00080C96"/>
    <w:rsid w:val="00082C14"/>
    <w:rsid w:val="0008367A"/>
    <w:rsid w:val="000A497B"/>
    <w:rsid w:val="000A52F9"/>
    <w:rsid w:val="000A5C4B"/>
    <w:rsid w:val="000D11CE"/>
    <w:rsid w:val="000D169B"/>
    <w:rsid w:val="000D203B"/>
    <w:rsid w:val="000D7D00"/>
    <w:rsid w:val="000E599F"/>
    <w:rsid w:val="00100CDA"/>
    <w:rsid w:val="00103EA9"/>
    <w:rsid w:val="00106A12"/>
    <w:rsid w:val="00114163"/>
    <w:rsid w:val="00116533"/>
    <w:rsid w:val="00125318"/>
    <w:rsid w:val="00125A3C"/>
    <w:rsid w:val="00134DE8"/>
    <w:rsid w:val="0013723F"/>
    <w:rsid w:val="00146271"/>
    <w:rsid w:val="00146B53"/>
    <w:rsid w:val="001511F8"/>
    <w:rsid w:val="001540FC"/>
    <w:rsid w:val="0016059D"/>
    <w:rsid w:val="00161AA2"/>
    <w:rsid w:val="00166759"/>
    <w:rsid w:val="001708B4"/>
    <w:rsid w:val="00173CED"/>
    <w:rsid w:val="00176657"/>
    <w:rsid w:val="00176DD5"/>
    <w:rsid w:val="0018077D"/>
    <w:rsid w:val="00185F4C"/>
    <w:rsid w:val="00186C9D"/>
    <w:rsid w:val="00191888"/>
    <w:rsid w:val="001923B9"/>
    <w:rsid w:val="001B0233"/>
    <w:rsid w:val="001B09DF"/>
    <w:rsid w:val="001B6B4D"/>
    <w:rsid w:val="001B74C7"/>
    <w:rsid w:val="001C17D1"/>
    <w:rsid w:val="001C1A24"/>
    <w:rsid w:val="001C2192"/>
    <w:rsid w:val="001C283F"/>
    <w:rsid w:val="001D4308"/>
    <w:rsid w:val="001D68AC"/>
    <w:rsid w:val="001E008E"/>
    <w:rsid w:val="001E1B14"/>
    <w:rsid w:val="001E1B34"/>
    <w:rsid w:val="001E1FB4"/>
    <w:rsid w:val="001E2F76"/>
    <w:rsid w:val="001E34A0"/>
    <w:rsid w:val="001E6972"/>
    <w:rsid w:val="001E6E9C"/>
    <w:rsid w:val="001F4CD3"/>
    <w:rsid w:val="001F575E"/>
    <w:rsid w:val="00200163"/>
    <w:rsid w:val="002013A1"/>
    <w:rsid w:val="00206006"/>
    <w:rsid w:val="00207FCC"/>
    <w:rsid w:val="002125DC"/>
    <w:rsid w:val="00220F5A"/>
    <w:rsid w:val="00222240"/>
    <w:rsid w:val="00223654"/>
    <w:rsid w:val="00234C08"/>
    <w:rsid w:val="00235ACA"/>
    <w:rsid w:val="00240D99"/>
    <w:rsid w:val="002418E8"/>
    <w:rsid w:val="00244294"/>
    <w:rsid w:val="0024641F"/>
    <w:rsid w:val="0024652B"/>
    <w:rsid w:val="00260142"/>
    <w:rsid w:val="00261019"/>
    <w:rsid w:val="00267FA7"/>
    <w:rsid w:val="0027236D"/>
    <w:rsid w:val="0027385E"/>
    <w:rsid w:val="0027454E"/>
    <w:rsid w:val="00275617"/>
    <w:rsid w:val="00276FDA"/>
    <w:rsid w:val="002838D7"/>
    <w:rsid w:val="002A0D66"/>
    <w:rsid w:val="002A40D4"/>
    <w:rsid w:val="002A51AB"/>
    <w:rsid w:val="002A7031"/>
    <w:rsid w:val="002B0111"/>
    <w:rsid w:val="002B5239"/>
    <w:rsid w:val="002C74FC"/>
    <w:rsid w:val="002D25DA"/>
    <w:rsid w:val="002E0948"/>
    <w:rsid w:val="002E654F"/>
    <w:rsid w:val="002E6A63"/>
    <w:rsid w:val="002F5F85"/>
    <w:rsid w:val="00302919"/>
    <w:rsid w:val="00303EF4"/>
    <w:rsid w:val="00326E0B"/>
    <w:rsid w:val="00327A74"/>
    <w:rsid w:val="00337327"/>
    <w:rsid w:val="00337F4D"/>
    <w:rsid w:val="00340F6F"/>
    <w:rsid w:val="003422D1"/>
    <w:rsid w:val="003436C5"/>
    <w:rsid w:val="003447B7"/>
    <w:rsid w:val="0035657D"/>
    <w:rsid w:val="00360F2C"/>
    <w:rsid w:val="00364EA6"/>
    <w:rsid w:val="003651B8"/>
    <w:rsid w:val="003659FE"/>
    <w:rsid w:val="00367DDA"/>
    <w:rsid w:val="00375FE7"/>
    <w:rsid w:val="00383EBF"/>
    <w:rsid w:val="00387FE9"/>
    <w:rsid w:val="003952B8"/>
    <w:rsid w:val="003A64FC"/>
    <w:rsid w:val="003B1718"/>
    <w:rsid w:val="003C334F"/>
    <w:rsid w:val="003C6D08"/>
    <w:rsid w:val="003D1FE3"/>
    <w:rsid w:val="003D23C7"/>
    <w:rsid w:val="003D3AE0"/>
    <w:rsid w:val="003D4157"/>
    <w:rsid w:val="003D45BD"/>
    <w:rsid w:val="003E58AD"/>
    <w:rsid w:val="003F0D26"/>
    <w:rsid w:val="003F26DE"/>
    <w:rsid w:val="003F4D23"/>
    <w:rsid w:val="003F76EE"/>
    <w:rsid w:val="00400803"/>
    <w:rsid w:val="00403F23"/>
    <w:rsid w:val="0041210D"/>
    <w:rsid w:val="00415DEB"/>
    <w:rsid w:val="004167C4"/>
    <w:rsid w:val="00416A45"/>
    <w:rsid w:val="004250EF"/>
    <w:rsid w:val="00427E97"/>
    <w:rsid w:val="00431EFB"/>
    <w:rsid w:val="00433716"/>
    <w:rsid w:val="004440D0"/>
    <w:rsid w:val="00461B46"/>
    <w:rsid w:val="00461D00"/>
    <w:rsid w:val="00462784"/>
    <w:rsid w:val="00471EA4"/>
    <w:rsid w:val="00480031"/>
    <w:rsid w:val="00482C37"/>
    <w:rsid w:val="00483F78"/>
    <w:rsid w:val="00483FA2"/>
    <w:rsid w:val="00492C5E"/>
    <w:rsid w:val="0049320F"/>
    <w:rsid w:val="004A0E7D"/>
    <w:rsid w:val="004A3D85"/>
    <w:rsid w:val="004A4187"/>
    <w:rsid w:val="004A5B6A"/>
    <w:rsid w:val="004B21BC"/>
    <w:rsid w:val="004B5A46"/>
    <w:rsid w:val="004B5D47"/>
    <w:rsid w:val="004B67E5"/>
    <w:rsid w:val="004C208E"/>
    <w:rsid w:val="004C44A6"/>
    <w:rsid w:val="004C5FC2"/>
    <w:rsid w:val="004D6577"/>
    <w:rsid w:val="004E21BD"/>
    <w:rsid w:val="004E6910"/>
    <w:rsid w:val="004F78DE"/>
    <w:rsid w:val="00500BF9"/>
    <w:rsid w:val="0050391E"/>
    <w:rsid w:val="00506146"/>
    <w:rsid w:val="0050734D"/>
    <w:rsid w:val="005153B4"/>
    <w:rsid w:val="0051598D"/>
    <w:rsid w:val="0051769D"/>
    <w:rsid w:val="005200EF"/>
    <w:rsid w:val="005373EB"/>
    <w:rsid w:val="005541DA"/>
    <w:rsid w:val="00555F15"/>
    <w:rsid w:val="0056794B"/>
    <w:rsid w:val="00570466"/>
    <w:rsid w:val="00570B45"/>
    <w:rsid w:val="00576C27"/>
    <w:rsid w:val="0058350B"/>
    <w:rsid w:val="00590F3D"/>
    <w:rsid w:val="00591640"/>
    <w:rsid w:val="00594983"/>
    <w:rsid w:val="0059620A"/>
    <w:rsid w:val="005B3EC0"/>
    <w:rsid w:val="005E31AD"/>
    <w:rsid w:val="005E37E7"/>
    <w:rsid w:val="0060504B"/>
    <w:rsid w:val="00607802"/>
    <w:rsid w:val="00613396"/>
    <w:rsid w:val="00633B86"/>
    <w:rsid w:val="006370E8"/>
    <w:rsid w:val="0064149C"/>
    <w:rsid w:val="00645A13"/>
    <w:rsid w:val="00650027"/>
    <w:rsid w:val="0065642A"/>
    <w:rsid w:val="00663292"/>
    <w:rsid w:val="00667FEF"/>
    <w:rsid w:val="00670C6A"/>
    <w:rsid w:val="006713BB"/>
    <w:rsid w:val="00680337"/>
    <w:rsid w:val="0068674D"/>
    <w:rsid w:val="00687F9E"/>
    <w:rsid w:val="006A106A"/>
    <w:rsid w:val="006B23EE"/>
    <w:rsid w:val="006B2C38"/>
    <w:rsid w:val="006B4923"/>
    <w:rsid w:val="006B658E"/>
    <w:rsid w:val="006B7BF0"/>
    <w:rsid w:val="006C1247"/>
    <w:rsid w:val="006C2E55"/>
    <w:rsid w:val="006D2F8B"/>
    <w:rsid w:val="006D570D"/>
    <w:rsid w:val="006D7CC1"/>
    <w:rsid w:val="006F6513"/>
    <w:rsid w:val="00705907"/>
    <w:rsid w:val="007131FF"/>
    <w:rsid w:val="00714823"/>
    <w:rsid w:val="00714BBD"/>
    <w:rsid w:val="007224A5"/>
    <w:rsid w:val="00722CDB"/>
    <w:rsid w:val="00724873"/>
    <w:rsid w:val="00731D98"/>
    <w:rsid w:val="00732ED2"/>
    <w:rsid w:val="00735735"/>
    <w:rsid w:val="00735B51"/>
    <w:rsid w:val="00752326"/>
    <w:rsid w:val="007558D9"/>
    <w:rsid w:val="00763C5B"/>
    <w:rsid w:val="00763F8C"/>
    <w:rsid w:val="00765828"/>
    <w:rsid w:val="00773C6D"/>
    <w:rsid w:val="007778B4"/>
    <w:rsid w:val="007803D6"/>
    <w:rsid w:val="007851B9"/>
    <w:rsid w:val="00790358"/>
    <w:rsid w:val="007920DE"/>
    <w:rsid w:val="00797E65"/>
    <w:rsid w:val="007C0B18"/>
    <w:rsid w:val="007C57F8"/>
    <w:rsid w:val="007C6E25"/>
    <w:rsid w:val="007D4235"/>
    <w:rsid w:val="007D513D"/>
    <w:rsid w:val="007D6508"/>
    <w:rsid w:val="007E75F2"/>
    <w:rsid w:val="007F5198"/>
    <w:rsid w:val="00806F8D"/>
    <w:rsid w:val="0081132E"/>
    <w:rsid w:val="008121C7"/>
    <w:rsid w:val="00822154"/>
    <w:rsid w:val="00823632"/>
    <w:rsid w:val="008236A4"/>
    <w:rsid w:val="0082752C"/>
    <w:rsid w:val="00835B10"/>
    <w:rsid w:val="00836975"/>
    <w:rsid w:val="00837329"/>
    <w:rsid w:val="00837E1E"/>
    <w:rsid w:val="00844DB1"/>
    <w:rsid w:val="00852744"/>
    <w:rsid w:val="00853469"/>
    <w:rsid w:val="00855D40"/>
    <w:rsid w:val="0085689B"/>
    <w:rsid w:val="00860EC5"/>
    <w:rsid w:val="0086361B"/>
    <w:rsid w:val="008650EF"/>
    <w:rsid w:val="00865F01"/>
    <w:rsid w:val="00872D5D"/>
    <w:rsid w:val="00874127"/>
    <w:rsid w:val="0087463E"/>
    <w:rsid w:val="00876211"/>
    <w:rsid w:val="00890421"/>
    <w:rsid w:val="008923BC"/>
    <w:rsid w:val="008B31FA"/>
    <w:rsid w:val="008B3ED4"/>
    <w:rsid w:val="008C208D"/>
    <w:rsid w:val="008C6AD8"/>
    <w:rsid w:val="008D2945"/>
    <w:rsid w:val="008D37C7"/>
    <w:rsid w:val="008D5941"/>
    <w:rsid w:val="008E404A"/>
    <w:rsid w:val="008F0C29"/>
    <w:rsid w:val="008F53D3"/>
    <w:rsid w:val="008F5763"/>
    <w:rsid w:val="008F7FEC"/>
    <w:rsid w:val="00903D66"/>
    <w:rsid w:val="00912CE2"/>
    <w:rsid w:val="00915703"/>
    <w:rsid w:val="009221C1"/>
    <w:rsid w:val="00922BD8"/>
    <w:rsid w:val="00925489"/>
    <w:rsid w:val="0093017E"/>
    <w:rsid w:val="00934CF2"/>
    <w:rsid w:val="0093527F"/>
    <w:rsid w:val="009363F6"/>
    <w:rsid w:val="0094207D"/>
    <w:rsid w:val="009477BD"/>
    <w:rsid w:val="0095474A"/>
    <w:rsid w:val="0095673C"/>
    <w:rsid w:val="00956BB8"/>
    <w:rsid w:val="00961C96"/>
    <w:rsid w:val="00964979"/>
    <w:rsid w:val="00973F47"/>
    <w:rsid w:val="00974525"/>
    <w:rsid w:val="00976263"/>
    <w:rsid w:val="00977D1C"/>
    <w:rsid w:val="00985587"/>
    <w:rsid w:val="009A06E0"/>
    <w:rsid w:val="009C24F2"/>
    <w:rsid w:val="009D3CF0"/>
    <w:rsid w:val="009D3CFF"/>
    <w:rsid w:val="009D47BD"/>
    <w:rsid w:val="009D618B"/>
    <w:rsid w:val="009E324E"/>
    <w:rsid w:val="009F674F"/>
    <w:rsid w:val="00A02AAD"/>
    <w:rsid w:val="00A0324A"/>
    <w:rsid w:val="00A054ED"/>
    <w:rsid w:val="00A057ED"/>
    <w:rsid w:val="00A07D08"/>
    <w:rsid w:val="00A10C26"/>
    <w:rsid w:val="00A20F12"/>
    <w:rsid w:val="00A31867"/>
    <w:rsid w:val="00A43260"/>
    <w:rsid w:val="00A47E2B"/>
    <w:rsid w:val="00A56EFD"/>
    <w:rsid w:val="00A60BBB"/>
    <w:rsid w:val="00A62645"/>
    <w:rsid w:val="00A6382C"/>
    <w:rsid w:val="00A641C3"/>
    <w:rsid w:val="00A677AF"/>
    <w:rsid w:val="00A71860"/>
    <w:rsid w:val="00A83349"/>
    <w:rsid w:val="00A83E14"/>
    <w:rsid w:val="00A863FE"/>
    <w:rsid w:val="00A915C4"/>
    <w:rsid w:val="00A92EF0"/>
    <w:rsid w:val="00A945BD"/>
    <w:rsid w:val="00AA5A3C"/>
    <w:rsid w:val="00AB1D1B"/>
    <w:rsid w:val="00AB469A"/>
    <w:rsid w:val="00AC28CA"/>
    <w:rsid w:val="00AC719D"/>
    <w:rsid w:val="00AD195E"/>
    <w:rsid w:val="00AD4157"/>
    <w:rsid w:val="00AD799C"/>
    <w:rsid w:val="00AE61C7"/>
    <w:rsid w:val="00AE6D8F"/>
    <w:rsid w:val="00B03D8A"/>
    <w:rsid w:val="00B04B93"/>
    <w:rsid w:val="00B05A3F"/>
    <w:rsid w:val="00B073BD"/>
    <w:rsid w:val="00B1039C"/>
    <w:rsid w:val="00B15D13"/>
    <w:rsid w:val="00B262CB"/>
    <w:rsid w:val="00B37564"/>
    <w:rsid w:val="00B409F8"/>
    <w:rsid w:val="00B42755"/>
    <w:rsid w:val="00B44D67"/>
    <w:rsid w:val="00B51107"/>
    <w:rsid w:val="00B556EC"/>
    <w:rsid w:val="00B73AFE"/>
    <w:rsid w:val="00B76618"/>
    <w:rsid w:val="00B80BC3"/>
    <w:rsid w:val="00B81058"/>
    <w:rsid w:val="00B819B5"/>
    <w:rsid w:val="00B81B1C"/>
    <w:rsid w:val="00B847FE"/>
    <w:rsid w:val="00B9306D"/>
    <w:rsid w:val="00B95E35"/>
    <w:rsid w:val="00B96E19"/>
    <w:rsid w:val="00BA21B4"/>
    <w:rsid w:val="00BA7C79"/>
    <w:rsid w:val="00BB43CD"/>
    <w:rsid w:val="00BC21B7"/>
    <w:rsid w:val="00BD2BFB"/>
    <w:rsid w:val="00BD5BF6"/>
    <w:rsid w:val="00BD6CDF"/>
    <w:rsid w:val="00BE415E"/>
    <w:rsid w:val="00BE7894"/>
    <w:rsid w:val="00BF340D"/>
    <w:rsid w:val="00BF47BB"/>
    <w:rsid w:val="00C12FEB"/>
    <w:rsid w:val="00C16036"/>
    <w:rsid w:val="00C16C63"/>
    <w:rsid w:val="00C2092B"/>
    <w:rsid w:val="00C25141"/>
    <w:rsid w:val="00C26386"/>
    <w:rsid w:val="00C3001F"/>
    <w:rsid w:val="00C33C63"/>
    <w:rsid w:val="00C35375"/>
    <w:rsid w:val="00C420AB"/>
    <w:rsid w:val="00C426D5"/>
    <w:rsid w:val="00C47903"/>
    <w:rsid w:val="00C47C8B"/>
    <w:rsid w:val="00C5247A"/>
    <w:rsid w:val="00C541E2"/>
    <w:rsid w:val="00C749F8"/>
    <w:rsid w:val="00C769B9"/>
    <w:rsid w:val="00C76A8B"/>
    <w:rsid w:val="00C76DC2"/>
    <w:rsid w:val="00C80197"/>
    <w:rsid w:val="00C80559"/>
    <w:rsid w:val="00C85D3A"/>
    <w:rsid w:val="00C9144F"/>
    <w:rsid w:val="00CA1D80"/>
    <w:rsid w:val="00CA247D"/>
    <w:rsid w:val="00CA34DF"/>
    <w:rsid w:val="00CB1E9F"/>
    <w:rsid w:val="00CC136E"/>
    <w:rsid w:val="00CC2FF2"/>
    <w:rsid w:val="00CC6F37"/>
    <w:rsid w:val="00CD040F"/>
    <w:rsid w:val="00CD4A8F"/>
    <w:rsid w:val="00CE24CC"/>
    <w:rsid w:val="00CE3805"/>
    <w:rsid w:val="00CE66D9"/>
    <w:rsid w:val="00CF0DA0"/>
    <w:rsid w:val="00CF1B41"/>
    <w:rsid w:val="00D0044A"/>
    <w:rsid w:val="00D01A35"/>
    <w:rsid w:val="00D0265B"/>
    <w:rsid w:val="00D13412"/>
    <w:rsid w:val="00D174DF"/>
    <w:rsid w:val="00D17991"/>
    <w:rsid w:val="00D22D5E"/>
    <w:rsid w:val="00D24BDB"/>
    <w:rsid w:val="00D26B93"/>
    <w:rsid w:val="00D33DC7"/>
    <w:rsid w:val="00D35A33"/>
    <w:rsid w:val="00D56D31"/>
    <w:rsid w:val="00D651C2"/>
    <w:rsid w:val="00D672A1"/>
    <w:rsid w:val="00D67C14"/>
    <w:rsid w:val="00D67F01"/>
    <w:rsid w:val="00D77246"/>
    <w:rsid w:val="00D937FC"/>
    <w:rsid w:val="00DB0C6A"/>
    <w:rsid w:val="00DB3F87"/>
    <w:rsid w:val="00DB48CA"/>
    <w:rsid w:val="00DC56DA"/>
    <w:rsid w:val="00DF7BF3"/>
    <w:rsid w:val="00E04510"/>
    <w:rsid w:val="00E04BB6"/>
    <w:rsid w:val="00E22016"/>
    <w:rsid w:val="00E3482C"/>
    <w:rsid w:val="00E40395"/>
    <w:rsid w:val="00E510AD"/>
    <w:rsid w:val="00E556BA"/>
    <w:rsid w:val="00E575EA"/>
    <w:rsid w:val="00E61FE4"/>
    <w:rsid w:val="00E62529"/>
    <w:rsid w:val="00E70FFD"/>
    <w:rsid w:val="00E71B5B"/>
    <w:rsid w:val="00E72D4C"/>
    <w:rsid w:val="00E72EEA"/>
    <w:rsid w:val="00E852A3"/>
    <w:rsid w:val="00E9118E"/>
    <w:rsid w:val="00E91698"/>
    <w:rsid w:val="00E95C7C"/>
    <w:rsid w:val="00EA3D76"/>
    <w:rsid w:val="00EA6D35"/>
    <w:rsid w:val="00EB0D6E"/>
    <w:rsid w:val="00EB0E7D"/>
    <w:rsid w:val="00EB420E"/>
    <w:rsid w:val="00EB7B36"/>
    <w:rsid w:val="00EC3BE6"/>
    <w:rsid w:val="00EC666F"/>
    <w:rsid w:val="00ED0BDD"/>
    <w:rsid w:val="00EE28CC"/>
    <w:rsid w:val="00EE2D06"/>
    <w:rsid w:val="00EE4098"/>
    <w:rsid w:val="00F04FD6"/>
    <w:rsid w:val="00F05DE7"/>
    <w:rsid w:val="00F06CC7"/>
    <w:rsid w:val="00F12BC0"/>
    <w:rsid w:val="00F2455B"/>
    <w:rsid w:val="00F260B5"/>
    <w:rsid w:val="00F27C31"/>
    <w:rsid w:val="00F322A7"/>
    <w:rsid w:val="00F60CE8"/>
    <w:rsid w:val="00F61FA9"/>
    <w:rsid w:val="00F71B3C"/>
    <w:rsid w:val="00F77E38"/>
    <w:rsid w:val="00F863FC"/>
    <w:rsid w:val="00F90D92"/>
    <w:rsid w:val="00F9127B"/>
    <w:rsid w:val="00F919A4"/>
    <w:rsid w:val="00F93484"/>
    <w:rsid w:val="00F9358B"/>
    <w:rsid w:val="00F96E36"/>
    <w:rsid w:val="00FA0F21"/>
    <w:rsid w:val="00FA22BC"/>
    <w:rsid w:val="00FB08E2"/>
    <w:rsid w:val="00FB35A6"/>
    <w:rsid w:val="00FB51E7"/>
    <w:rsid w:val="00FC3C9D"/>
    <w:rsid w:val="00FC745C"/>
    <w:rsid w:val="00FE4755"/>
    <w:rsid w:val="00FE5C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3138A8"/>
  <w15:docId w15:val="{845F3AEE-80AA-49B0-A8FF-0BBA3477B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val="0"/>
    </w:trPr>
  </w:style>
  <w:style w:type="numbering" w:default="1" w:styleId="NoList">
    <w:name w:val="No List"/>
    <w:uiPriority w:val="99"/>
    <w:semiHidden/>
    <w:unhideWhenUsed/>
  </w:style>
  <w:style w:type="paragraph" w:customStyle="1" w:styleId="CSILevel0">
    <w:name w:val="CSILevel0"/>
    <w:qFormat/>
    <w:pPr>
      <w:numPr>
        <w:numId w:val="2"/>
      </w:numPr>
      <w:spacing w:before="86" w:after="0" w:line="240" w:lineRule="auto"/>
    </w:pPr>
    <w:rPr>
      <w:rFonts w:ascii="Arial" w:eastAsia="Arial" w:hAnsi="Arial" w:cs="Arial"/>
      <w:b/>
      <w:bCs/>
      <w:caps/>
      <w:sz w:val="20"/>
      <w:szCs w:val="20"/>
    </w:rPr>
  </w:style>
  <w:style w:type="table" w:customStyle="1" w:styleId="Table-CSILevel0">
    <w:name w:val="Table-CSILevel0"/>
    <w:qFormat/>
    <w:pPr>
      <w:spacing w:before="86" w:after="0"/>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0-AddParaTC">
    <w:name w:val="Table-CSILevel0-AddParaTC"/>
    <w:qFormat/>
    <w:pPr>
      <w:spacing w:before="86" w:after="0"/>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0-RemoveParaTC">
    <w:name w:val="Table-CSILevel0-RemoveParaTC"/>
    <w:qFormat/>
    <w:pPr>
      <w:spacing w:before="86" w:after="0"/>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1">
    <w:name w:val="CSILevel1"/>
    <w:qFormat/>
    <w:pPr>
      <w:numPr>
        <w:ilvl w:val="1"/>
        <w:numId w:val="2"/>
      </w:numPr>
      <w:spacing w:before="86" w:after="0" w:line="240" w:lineRule="auto"/>
      <w:outlineLvl w:val="0"/>
    </w:pPr>
    <w:rPr>
      <w:rFonts w:ascii="Arial" w:eastAsia="Arial" w:hAnsi="Arial" w:cs="Arial"/>
      <w:b/>
      <w:bCs/>
      <w:caps/>
      <w:sz w:val="20"/>
      <w:szCs w:val="20"/>
    </w:rPr>
  </w:style>
  <w:style w:type="table" w:customStyle="1" w:styleId="Table-CSILevel1">
    <w:name w:val="Table-CSILevel1"/>
    <w:qFormat/>
    <w:pPr>
      <w:spacing w:before="86" w:after="0"/>
      <w:outlineLvl w:val="0"/>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1-AddParaTC">
    <w:name w:val="Table-CSILevel1-AddParaTC"/>
    <w:qFormat/>
    <w:pPr>
      <w:spacing w:before="86" w:after="0"/>
      <w:outlineLvl w:val="0"/>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1-RemoveParaTC">
    <w:name w:val="Table-CSILevel1-RemoveParaTC"/>
    <w:qFormat/>
    <w:pPr>
      <w:spacing w:before="86" w:after="0"/>
      <w:outlineLvl w:val="0"/>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2">
    <w:name w:val="CSILevel2"/>
    <w:qFormat/>
    <w:pPr>
      <w:numPr>
        <w:ilvl w:val="2"/>
        <w:numId w:val="2"/>
      </w:numPr>
      <w:spacing w:before="86" w:after="0" w:line="240" w:lineRule="auto"/>
      <w:outlineLvl w:val="1"/>
    </w:pPr>
    <w:rPr>
      <w:rFonts w:ascii="Arial" w:eastAsia="Arial" w:hAnsi="Arial" w:cs="Arial"/>
      <w:b/>
      <w:bCs/>
      <w:caps/>
      <w:sz w:val="20"/>
      <w:szCs w:val="20"/>
    </w:rPr>
  </w:style>
  <w:style w:type="table" w:customStyle="1" w:styleId="Table-CSILevel2">
    <w:name w:val="Table-CSILevel2"/>
    <w:qFormat/>
    <w:pPr>
      <w:spacing w:before="86" w:after="0"/>
      <w:outlineLvl w:val="1"/>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2-AddParaTC">
    <w:name w:val="Table-CSILevel2-AddParaTC"/>
    <w:qFormat/>
    <w:pPr>
      <w:spacing w:before="86" w:after="0"/>
      <w:outlineLvl w:val="1"/>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2-RemoveParaTC">
    <w:name w:val="Table-CSILevel2-RemoveParaTC"/>
    <w:qFormat/>
    <w:pPr>
      <w:spacing w:before="86" w:after="0"/>
      <w:outlineLvl w:val="1"/>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3">
    <w:name w:val="CSILevel3"/>
    <w:qFormat/>
    <w:pPr>
      <w:numPr>
        <w:ilvl w:val="3"/>
        <w:numId w:val="2"/>
      </w:numPr>
      <w:spacing w:before="86" w:after="0" w:line="240" w:lineRule="auto"/>
      <w:outlineLvl w:val="2"/>
    </w:pPr>
    <w:rPr>
      <w:rFonts w:ascii="Arial" w:eastAsia="Arial" w:hAnsi="Arial" w:cs="Arial"/>
      <w:sz w:val="20"/>
      <w:szCs w:val="20"/>
    </w:rPr>
  </w:style>
  <w:style w:type="table" w:customStyle="1" w:styleId="Table-CSILevel3">
    <w:name w:val="Table-CSILevel3"/>
    <w:qFormat/>
    <w:pPr>
      <w:spacing w:before="86" w:after="0"/>
      <w:outlineLvl w:val="2"/>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3-AddParaTC">
    <w:name w:val="Table-CSILevel3-AddParaTC"/>
    <w:qFormat/>
    <w:pPr>
      <w:spacing w:before="86" w:after="0"/>
      <w:outlineLvl w:val="2"/>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3-RemoveParaTC">
    <w:name w:val="Table-CSILevel3-RemoveParaTC"/>
    <w:qFormat/>
    <w:pPr>
      <w:spacing w:before="86" w:after="0"/>
      <w:outlineLvl w:val="2"/>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4">
    <w:name w:val="CSILevel4"/>
    <w:qFormat/>
    <w:pPr>
      <w:numPr>
        <w:ilvl w:val="4"/>
        <w:numId w:val="2"/>
      </w:numPr>
      <w:spacing w:before="14" w:after="0" w:line="240" w:lineRule="auto"/>
      <w:outlineLvl w:val="3"/>
    </w:pPr>
    <w:rPr>
      <w:rFonts w:ascii="Arial" w:eastAsia="Arial" w:hAnsi="Arial" w:cs="Arial"/>
      <w:sz w:val="20"/>
      <w:szCs w:val="20"/>
    </w:rPr>
  </w:style>
  <w:style w:type="table" w:customStyle="1" w:styleId="Table-CSILevel4">
    <w:name w:val="Table-CSILevel4"/>
    <w:qFormat/>
    <w:pPr>
      <w:spacing w:before="14" w:after="0"/>
      <w:outlineLvl w:val="3"/>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4-AddParaTC">
    <w:name w:val="Table-CSILevel4-AddParaTC"/>
    <w:qFormat/>
    <w:pPr>
      <w:spacing w:before="14" w:after="0"/>
      <w:outlineLvl w:val="3"/>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4-RemoveParaTC">
    <w:name w:val="Table-CSILevel4-RemoveParaTC"/>
    <w:qFormat/>
    <w:pPr>
      <w:spacing w:before="14" w:after="0"/>
      <w:outlineLvl w:val="3"/>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5">
    <w:name w:val="CSILevel5"/>
    <w:qFormat/>
    <w:pPr>
      <w:numPr>
        <w:ilvl w:val="5"/>
        <w:numId w:val="2"/>
      </w:numPr>
      <w:spacing w:before="14" w:after="0" w:line="240" w:lineRule="auto"/>
      <w:outlineLvl w:val="4"/>
    </w:pPr>
    <w:rPr>
      <w:rFonts w:ascii="Arial" w:eastAsia="Arial" w:hAnsi="Arial" w:cs="Arial"/>
      <w:sz w:val="20"/>
      <w:szCs w:val="20"/>
    </w:rPr>
  </w:style>
  <w:style w:type="table" w:customStyle="1" w:styleId="Table-CSILevel5">
    <w:name w:val="Table-CSILevel5"/>
    <w:qFormat/>
    <w:pPr>
      <w:spacing w:before="14" w:after="0"/>
      <w:outlineLvl w:val="4"/>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5-AddParaTC">
    <w:name w:val="Table-CSILevel5-AddParaTC"/>
    <w:qFormat/>
    <w:pPr>
      <w:spacing w:before="14" w:after="0"/>
      <w:outlineLvl w:val="4"/>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5-RemoveParaTC">
    <w:name w:val="Table-CSILevel5-RemoveParaTC"/>
    <w:qFormat/>
    <w:pPr>
      <w:spacing w:before="14" w:after="0"/>
      <w:outlineLvl w:val="4"/>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6">
    <w:name w:val="CSILevel6"/>
    <w:qFormat/>
    <w:pPr>
      <w:numPr>
        <w:ilvl w:val="6"/>
        <w:numId w:val="2"/>
      </w:numPr>
      <w:spacing w:before="14" w:after="0" w:line="240" w:lineRule="auto"/>
      <w:outlineLvl w:val="5"/>
    </w:pPr>
    <w:rPr>
      <w:rFonts w:ascii="Arial" w:eastAsia="Arial" w:hAnsi="Arial" w:cs="Arial"/>
      <w:sz w:val="20"/>
      <w:szCs w:val="20"/>
    </w:rPr>
  </w:style>
  <w:style w:type="table" w:customStyle="1" w:styleId="Table-CSILevel6">
    <w:name w:val="Table-CSILevel6"/>
    <w:qFormat/>
    <w:pPr>
      <w:spacing w:before="14" w:after="0"/>
      <w:outlineLvl w:val="5"/>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6-AddParaTC">
    <w:name w:val="Table-CSILevel6-AddParaTC"/>
    <w:qFormat/>
    <w:pPr>
      <w:spacing w:before="14" w:after="0"/>
      <w:outlineLvl w:val="5"/>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6-RemoveParaTC">
    <w:name w:val="Table-CSILevel6-RemoveParaTC"/>
    <w:qFormat/>
    <w:pPr>
      <w:spacing w:before="14" w:after="0"/>
      <w:outlineLvl w:val="5"/>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7">
    <w:name w:val="CSILevel7"/>
    <w:qFormat/>
    <w:pPr>
      <w:numPr>
        <w:ilvl w:val="7"/>
        <w:numId w:val="2"/>
      </w:numPr>
      <w:spacing w:before="14" w:after="0" w:line="240" w:lineRule="auto"/>
      <w:outlineLvl w:val="6"/>
    </w:pPr>
    <w:rPr>
      <w:rFonts w:ascii="Arial" w:eastAsia="Arial" w:hAnsi="Arial" w:cs="Arial"/>
      <w:sz w:val="20"/>
      <w:szCs w:val="20"/>
    </w:rPr>
  </w:style>
  <w:style w:type="table" w:customStyle="1" w:styleId="Table-CSILevel7">
    <w:name w:val="Table-CSILevel7"/>
    <w:qFormat/>
    <w:pPr>
      <w:spacing w:before="14" w:after="0"/>
      <w:outlineLvl w:val="6"/>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7-AddParaTC">
    <w:name w:val="Table-CSILevel7-AddParaTC"/>
    <w:qFormat/>
    <w:pPr>
      <w:spacing w:before="14" w:after="0"/>
      <w:outlineLvl w:val="6"/>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7-RemoveParaTC">
    <w:name w:val="Table-CSILevel7-RemoveParaTC"/>
    <w:qFormat/>
    <w:pPr>
      <w:spacing w:before="14" w:after="0"/>
      <w:outlineLvl w:val="6"/>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8">
    <w:name w:val="CSILevel8"/>
    <w:qFormat/>
    <w:pPr>
      <w:numPr>
        <w:ilvl w:val="8"/>
        <w:numId w:val="2"/>
      </w:numPr>
      <w:spacing w:before="14" w:after="0" w:line="240" w:lineRule="auto"/>
      <w:outlineLvl w:val="7"/>
    </w:pPr>
    <w:rPr>
      <w:rFonts w:ascii="Arial" w:eastAsia="Arial" w:hAnsi="Arial" w:cs="Arial"/>
      <w:sz w:val="20"/>
      <w:szCs w:val="20"/>
    </w:rPr>
  </w:style>
  <w:style w:type="table" w:customStyle="1" w:styleId="Table-CSILevel8">
    <w:name w:val="Table-CSILevel8"/>
    <w:qFormat/>
    <w:pPr>
      <w:spacing w:before="14" w:after="0"/>
      <w:outlineLvl w:val="7"/>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8-AddParaTC">
    <w:name w:val="Table-CSILevel8-AddParaTC"/>
    <w:qFormat/>
    <w:pPr>
      <w:spacing w:before="14" w:after="0"/>
      <w:outlineLvl w:val="7"/>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8-RemoveParaTC">
    <w:name w:val="Table-CSILevel8-RemoveParaTC"/>
    <w:qFormat/>
    <w:pPr>
      <w:spacing w:before="14" w:after="0"/>
      <w:outlineLvl w:val="7"/>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MT">
    <w:name w:val="CMT"/>
    <w:basedOn w:val="Normal"/>
    <w:rsid w:val="000D169B"/>
    <w:pPr>
      <w:numPr>
        <w:numId w:val="1"/>
      </w:numPr>
      <w:spacing w:after="0"/>
    </w:pPr>
    <w:rPr>
      <w:rFonts w:ascii="Times New Roman" w:eastAsia="Times New Roman" w:hAnsi="Times New Roman" w:cs="Times New Roman"/>
      <w:b/>
      <w:bCs/>
      <w:i/>
      <w:vanish/>
      <w:color w:val="4472C4" w:themeColor="accent1"/>
      <w:sz w:val="24"/>
      <w:szCs w:val="24"/>
    </w:rPr>
  </w:style>
  <w:style w:type="paragraph" w:styleId="Header">
    <w:name w:val="header"/>
    <w:basedOn w:val="Normal"/>
    <w:link w:val="HeaderChar"/>
    <w:uiPriority w:val="99"/>
    <w:unhideWhenUsed/>
    <w:rsid w:val="00E72D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2D4C"/>
  </w:style>
  <w:style w:type="paragraph" w:styleId="Footer">
    <w:name w:val="footer"/>
    <w:basedOn w:val="Normal"/>
    <w:link w:val="FooterChar"/>
    <w:uiPriority w:val="99"/>
    <w:unhideWhenUsed/>
    <w:rsid w:val="00E72D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2D4C"/>
  </w:style>
  <w:style w:type="character" w:styleId="Hyperlink">
    <w:name w:val="Hyperlink"/>
    <w:basedOn w:val="DefaultParagraphFont"/>
    <w:uiPriority w:val="99"/>
    <w:semiHidden/>
    <w:unhideWhenUsed/>
    <w:rsid w:val="00A02AAD"/>
    <w:rPr>
      <w:color w:val="0563C1" w:themeColor="hyperlink"/>
      <w:u w:val="single"/>
    </w:rPr>
  </w:style>
  <w:style w:type="paragraph" w:customStyle="1" w:styleId="ARCATTitle">
    <w:name w:val="ARCAT Title"/>
    <w:uiPriority w:val="99"/>
    <w:rsid w:val="00A02AAD"/>
    <w:pPr>
      <w:widowControl w:val="0"/>
      <w:autoSpaceDE w:val="0"/>
      <w:autoSpaceDN w:val="0"/>
      <w:adjustRightInd w:val="0"/>
      <w:spacing w:after="0" w:line="240" w:lineRule="auto"/>
    </w:pPr>
    <w:rPr>
      <w:rFonts w:ascii="Arial" w:eastAsia="Times New Roman" w:hAnsi="Arial" w:cs="Arial"/>
      <w:sz w:val="24"/>
      <w:szCs w:val="24"/>
    </w:rPr>
  </w:style>
  <w:style w:type="character" w:styleId="FollowedHyperlink">
    <w:name w:val="FollowedHyperlink"/>
    <w:basedOn w:val="DefaultParagraphFont"/>
    <w:uiPriority w:val="99"/>
    <w:semiHidden/>
    <w:unhideWhenUsed/>
    <w:rsid w:val="00275617"/>
    <w:rPr>
      <w:color w:val="954F72" w:themeColor="followedHyperlink"/>
      <w:u w:val="single"/>
    </w:rPr>
  </w:style>
  <w:style w:type="paragraph" w:styleId="ListParagraph">
    <w:name w:val="List Paragraph"/>
    <w:basedOn w:val="Normal"/>
    <w:uiPriority w:val="34"/>
    <w:qFormat/>
    <w:rsid w:val="00176657"/>
    <w:pPr>
      <w:ind w:left="720"/>
      <w:contextualSpacing/>
    </w:pPr>
  </w:style>
  <w:style w:type="paragraph" w:customStyle="1" w:styleId="Normal0">
    <w:name w:val="[Normal]"/>
    <w:rsid w:val="008236A4"/>
    <w:pPr>
      <w:spacing w:after="0" w:line="240" w:lineRule="auto"/>
    </w:pPr>
    <w:rPr>
      <w:rFonts w:ascii="Arial" w:eastAsia="Arial" w:hAnsi="Arial" w:cs="Times New Roman"/>
      <w:sz w:val="24"/>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363030">
      <w:bodyDiv w:val="1"/>
      <w:marLeft w:val="0"/>
      <w:marRight w:val="0"/>
      <w:marTop w:val="0"/>
      <w:marBottom w:val="0"/>
      <w:divBdr>
        <w:top w:val="none" w:sz="0" w:space="0" w:color="auto"/>
        <w:left w:val="none" w:sz="0" w:space="0" w:color="auto"/>
        <w:bottom w:val="none" w:sz="0" w:space="0" w:color="auto"/>
        <w:right w:val="none" w:sz="0" w:space="0" w:color="auto"/>
      </w:divBdr>
    </w:div>
    <w:div w:id="916939689">
      <w:bodyDiv w:val="1"/>
      <w:marLeft w:val="0"/>
      <w:marRight w:val="0"/>
      <w:marTop w:val="0"/>
      <w:marBottom w:val="0"/>
      <w:divBdr>
        <w:top w:val="none" w:sz="0" w:space="0" w:color="auto"/>
        <w:left w:val="none" w:sz="0" w:space="0" w:color="auto"/>
        <w:bottom w:val="none" w:sz="0" w:space="0" w:color="auto"/>
        <w:right w:val="none" w:sz="0" w:space="0" w:color="auto"/>
      </w:divBdr>
    </w:div>
    <w:div w:id="1595555369">
      <w:bodyDiv w:val="1"/>
      <w:marLeft w:val="0"/>
      <w:marRight w:val="0"/>
      <w:marTop w:val="0"/>
      <w:marBottom w:val="0"/>
      <w:divBdr>
        <w:top w:val="none" w:sz="0" w:space="0" w:color="auto"/>
        <w:left w:val="none" w:sz="0" w:space="0" w:color="auto"/>
        <w:bottom w:val="none" w:sz="0" w:space="0" w:color="auto"/>
        <w:right w:val="none" w:sz="0" w:space="0" w:color="auto"/>
      </w:divBdr>
    </w:div>
    <w:div w:id="17441397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1938</Words>
  <Characters>11011</Characters>
  <Application>Microsoft Office Word</Application>
  <DocSecurity>0</DocSecurity>
  <Lines>268</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Jenny Neslund</dc:creator>
  <cp:keywords/>
  <cp:lastModifiedBy>Castro, Jennifer</cp:lastModifiedBy>
  <cp:revision>24</cp:revision>
  <dcterms:created xsi:type="dcterms:W3CDTF">2025-07-21T21:39:00Z</dcterms:created>
  <dcterms:modified xsi:type="dcterms:W3CDTF">2025-09-03T20:59:00Z</dcterms:modified>
</cp:coreProperties>
</file>