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(1.24.-1.30.)</w:t>
      </w:r>
    </w:p>
    <w:p>
      <w:r>
        <w:rPr>
          <w:rFonts w:ascii="Malgun Gothic" w:hAnsi="Malgun Gothic"/>
        </w:rPr>
        <w:t>작성자: 주 독일 대사관(정무)</w:t>
      </w:r>
    </w:p>
    <w:p>
      <w:r>
        <w:rPr>
          <w:rFonts w:ascii="Malgun Gothic" w:hAnsi="Malgun Gothic"/>
        </w:rPr>
        <w:t>작성일자: 2026-01-30</w:t>
      </w:r>
    </w:p>
    <w:p/>
    <w:p>
      <w:r>
        <w:rPr>
          <w:rFonts w:ascii="Malgun Gothic" w:hAnsi="Malgun Gothic"/>
        </w:rPr>
        <w:t>독일 주간 정세 및 안보테러 동향(1.24.-1.30.)※ 아래 내용은 독일 주요 기관 발표 및 언론 동향 등을 종합한 것으로 주독일대사관의 입장 또는 해석과는 관계가 없음을 알려드립니다.1​   국내정세가. 연방정부, 연정위원회 회의에서 국가경쟁력 및 회복력 강화 논의(1.28.) o 연방정부는 1.28.(수) 2026년 개최 1차 연정위원회 회의에서, ‘국가 경쟁력‧ 자주권 강화’를 의제로, 유럽의 결속, 핵심 인프라 보호 및 경제 회복력 강화에 대해 논의함.  o 회의 종료 후 열린 기자회견에서 메르츠 총리는, 핵심 인프라 안전의 중요성이 베를린의 대규모 정전사태를 통해 증명된바, 핵심 인프라 관련 정보공개 제한이 필요하다고 언급함.   - 죄더 기사당 대표는 앞으로 주정부도, 핵심인프라 보호를 위한 안전 점검 등에 동참하게 된다고 부언  o 메르츠 총리는, 세계가 시대적 분기점에 처해 있는 지금, 강대국들이 경제적‧군사적 우위를 지정학적으로 중요한 전략적 목표를 달성하는 수단으로 삼고 있는바, 이런 상황에서 독일과 유럽이 경쟁력을 유지하려면, 더욱 강해져야 한다고 강조함.    - 클링바일 부총리 겸 사민당 공동대표도, 그린란드 문제에서 유럽이 미국에 당당하게(selbstbewusst) 대응하는 것이 맞고, 유럽은 그 어떤 나라도 무시할 수 없도록 강해져야 하고, 여기서 독일은 주도적 역할을 할 책임이 있다고 발언  o 사민당 공동대표인 바스 노동‧사회부 장관은, 2026년을 ‘행동하는 해’라고 표현하면서, 사회보장시스템 관련 개혁 추진 의지를 표명함.    - 이어, 5개 연방주가 주의회 선거를 치르는 올해, 사이버 공격 및 AI 생성 가짜뉴스 위험에 노출될 것인바, 외부 개입으로부터 민주주의를 수호해야 한다고 강조  나. 녹색당, 연방정부 상대로 연방 헌재에 권한쟁의 심판 청구(1.27.) o 녹색당은, 여권인 기민/기사연합과 사민당의 주도로 지난해 12월 연방하원이 망명법(Asylrecht)에 추가한 제29b 조항이, 헌법에 명시된 연방하원과 연방상원의 권한을 침해한다면서, 연방헌법재판소에 권한쟁의 심판을 청구함.    - 상기 추가조항은, 정부가 시행령을 발령해 ‘안전국가 목록’을 재조정(확대)할 수 있다는 내용      ※ ‘안전국가’는, 정부 차원의 탄압 및 인권 침해 위험이 없다고 판단되는 국가를 의미하는바, 해당국 출신 난민들이 망명을 신청할 경우, 기각 가능성이 높아지고, 심사 기간도 단축되는 효과 수반  o 기민/기사연합과 사민당은 2025년 체결한 연정 협약서에서, 정부 시행령 발령을 통한 안전한 출신국 목록 확대 및 동 목록에 알제리, 인도, 모로코 및 튀지니를 우선 추가하기로 약속했고, 관련 내용을 망명법에 추가하는 법안을 의회에 상정한바, 여권 의원들의 찬성으로 2025.12월 동 법이 연방하원을 통과함.     - 망명법 조항 추가가 하원을 통과하자, 정부는 알바니아, 보스니아, 헤르체고비나, 조지아, 가나, 코소보, 몰다우, 몬테네그로, 북마케도니아, 세네갈 및 세르비아도 목록에 추가하는 내용의 시행령을 발령했고, 동 법령은 2.1일자로 효력 발생 예정  o 녹색당은 권한쟁의 심판 청구의 법적 근거로, ‘정부는 연방하원의 동의가 필요한 법을 통해, ’안전한 출신국가‘가 규정될 수 있다’고 명시한 헌법 제16a조 3항을 제시한바, 시행령 발령을 통한 목록 확대는 상원의 동의를 배제하고 있다는 점에서 헌법에 위배된다고 주장하고 있음.  다. 기민/기사연합 지지율, 6개월 만에 독일대안당 추월(1.28.) o 기민/기사연합 지지율이 여론조사기관 Forsa 실시(1.20.27.) 26%로 전주대비 1%p 상승하면서, 6개월 만에 다시 독일대안당(24%, 전주대비 2%p 하락)을 앞선 것으로 나타남.    - Forsa는 2025.7월 이후 독일대안당이 지지율 1위를 견지해 왔음을 고려할 때, 기민/기사연합이 다시 1위를 회복한 것은 상징적 의미가 매우 크다고 평가  o 나머지 정당들은 지지율이 거의 정체상태로, 연방하원 원내 정당들인 사민당은 14%, 녹색당은 12%, 좌파당은 11%이고, 원외인 BSW와 자민당은 모두 3%로, 현재 기준으로는 차기 총선에서도 의회 진출이 봉쇄조항(득표율 5%) 기준으로 불가함. 라. 연방하원, 홀로코스트 추모식 거행(1.28)  o 연방하원은 ‘홀로코스트 추모일(원명: 나치 희생자 추모일)’하루 뒤인 1.28. 클뢰크너 의장 주최로 기념식을 거행한바, 슈타인마이어 대통령, 메르츠 총리, 연방하원 의원들과 각계 인사들이 참석한 동 행사에는 아우슈비츠 강제‧학살 수용소 생존자인 프리드맨 여사(1938년 그단스크 근교에서 출생, 현재는 미국국적자)가 연사로 초청됨.     ※ 유대인 약 300만 명이 가스실에서 학살당한 아우슈비츠 수용소에 1945.1.27. 소련군이 진입해 수감된 유대인들을 해방시킨바, 1996년 당시 헤어초크 대통령은 이 날을 나치에 의해 학살된 유대인을 기리는 기념일로 제정한다고 공표함. 독일은 이 날을 법정공휴일로 정할 경우, 시민들이 추모 대신 여가를 즐기는 일이 발생할 수 있다는 우려 하, 공휴일로 제정하지는 않았음.    - 5세 나이에 가족과 함께 아우슈비츠 수용소에 수감됐던 프리드맨 여사는 가스실 학살의 산 증인으로, 나치의 유대인 학살의 참상과 반유대주의에 대해 설명하는 틱톡 채널을 운영하는바, 팔로워 수가 50만명 o 영어 및 히브리어로 ‘우리를 잊지 말라’고 호소하며 연설을 시작한 프리드맨 여사는, 현재 세계적으로 확산 일로인 반이스라엘 정서와 반유대주의를 언급하면서, 독일 내 많은 이들이 반유대주의 확산을 막기 위해 노력하고 있음을 알고 있지만, 끔찍한 반유대주의 조직들로부터 이 나라를 되찾으려면 지금보다 훨씬 더 엄중하게 대처해야 한다고 비판함.  o 슈타인마이어 대통령도 독일 내 확산되고 있는 반유대주의에 대해 깊은 우려를 표명한바, 1.27. 제1공영방송 ARD와의 인터뷰에서, 유대인 부모들이 자녀를 학교에 보내는 것을 두려워하는 작금의 사태를 개탄하면서, 독일 사회에서 유대인들이 안전하다고 느낄 수 있을 때 독일은 온전한 국가라고 할 수 있다고 언급함.  o 메르츠 총리는 자신의 SNS(1.27.)와 연방정부 홈페이지(1.28.)를 통해, 독일의 역사적 책임은 여전하다면서, 독일에서는 반유대주의가 설 자리를 찾지 못할 것이라는 말로, 단호한 척결 의지를 표명함.   - 바이머 총리실 문화언론담당 차관(기민당)도, 나치 범죄는 전례 없는 역사적 심연인바, 그 후과가 현재까지 미치고 있다면서, 나치 과거사 규명은 독일의 영구적인 과제로, 후 세대에게 이를 전하고, 생생히 기억하게 하는 것은 정치와 문화의 책임이라고 발언 마. 작센-안할트 주의회, 사퇴한 하젤로프 주총리 후임으로 슐체 경제부 장관 선출(1.28.) o 스벤 슐체 작센-안할트주 경제부 장관(기민당)이 신임 주총리 선출을 위한 1차 투표에서 과반수 이상의 찬성으로 당선됨,    - 의원 98명이 투표에 참가, 이중 58명이 슐체 후보에 찬성, 38명은 반대했고, 한 표는 무효 처리된바, 야권에서도 2명이 슐체 후보에게 찬성표 행사  o 이로써, 슐체 신임 주총리는 9.8. 주의회 선거까지 남은 7개월간 주정부를 이끌며, 인지도 제고 및 기민당 지지도 상승을 견인할 수 있는 기회를 갖게 되었지만, 현재 상황은 녹록치 않은바, INSA 실시(1.20.-27.) 여론조사에서 기민당은 지지율 26%로, 독일대안당(39%)과 13%나 격차가 벌어짐.     - 그 외 정당들의 지지율은 좌파당 11%, 사민당 8%, BSW 6%이고, 녹색당과 자민당은 각각 3% 및 2%로 현재로서는 의회 진출 불가 바. 작센-안할트주 독일대안당, 집권 대비한 정책 공약안 발표(1.26.)  o 독일대안당 작센-안할트 주당위원회는, 오는 9월 6일 치르는 주의회 선거를 통해 집권이 가능하다는 전망 하에, 156쪽 분량의 정책 공약안을 발표함.    - 주당위는 △현재 39%인 지지율이 선거일까지 43%로 상승하고, △녹색당과 자민당, BSW의 원내 진입이 무산된다면, 단독 정부 수립도 가능할 것으로 기대하는바, 언론도 ‘슐체 신임 주총리에게 기적이 일어나지 않는 한, 독일대안당이 승리할 것(‘슈피겔’지)’으로 예상 o 헌법수호청의 ‘확실한 극우성향’ 판정을 받은 작센-안할트 주당위의 공약은 이민정책, 종교‧시민단체 지원, 공영방송 운영, 인구정책에 있어 상당히 급진적인 내용을 포함하고 있음.    - 인구정책은, 가족(부부)은 남성과 여성으로 구성된다는 기조 하에, 자녀 출생 시 최대 4,000 유로 상당 ‘베이비 환영지원금’ 지급. 탁아시설 무료화, 학교 급식 및 교과서 무상제공, 스포츠 동아리 가입 무료, 유자녀 가정일 경우 박물관‧유적지 무료입장 등을 약속    - 이민정책에 있어서는 독일 민족의 소멸을 막기 위해, ‘구태’정당들의 외국인 환영문화 철폐, 작센-안할트주 배정 난민은 도시 외곽 소재 시설에 전원 수용, 난민의 노동을 의무화해 산림 재조성 등에 투입, 집권 시 연방상원에서 망명 관련 헌법 조항 삭제 등이 주요 내용    - 문화정책은 △공영방송과 정부 간 협약을 폐지해, 기존 공영방송을 ‘기본방송(Grundfunk)’로 개편, 감독위원회는 정치인들로 구성하고, △종교세 징수를 통한 종교단체 지원은 중단하며, △젠더연구, 포스트식민주의 연구를 금지하고, 이를 ‘비판적’ 이슬람 연구, ‘비판적’ 기호정책 연구로 대체 o 독일대안당의 친러시아 성향도 공약에 고스란히 반영된바, 특히 국제법을 위반한 러시아의 우크라이나 침공을 러-우크라이나 간 군사 분쟁으로 표현하며 의미를 축소함.    - 이어, 독일 체류 중인 우크라이나 난민의 ‘역이민’도 공격적으로 추진할 것인바, 이는 우크라이나 동부 지역에서만 전투가 벌어지고, 다른 지역은 모두 안전하기 때문이라고 설명  o 재정 확보에 대해서는 ‘기업의 정신으로 부채 없는 재정 운용’이 정책 공약이며, 4월로 예정된 주당위 전당대회에서 당원들의 찬반투표를 통과해야 확정됨.2대외 정세가. 독일-이탈리아 정부간 협의회 개최(1.23.) ㅇ 독일과 이탈리아 정부는 1.23.(금) 제33차 정부간 협의회를 개최하였으며, 독일 연방총리실은 메르츠 총리가 새롭게 도래한 강대국의 시대에 통일된 유럽, 강력한 NATO를 위한 노력을 촉구했다고 평가함. ㅇ 메르츠 총리는 멜로니 이탈리아 총리와의 공동 기자 회견에서 양국간 △유럽 안보 및 방위 분야 협력 확대, 방위산업 분야에서의 새로운 역동성 마련, △국내 안보 및 이민 정책 협력 강화에 합의하였다고 하고, 특히 △강력한 NATO 구축을 위한 독일의 참여와 기여 의지를 재확인함.   - 특히 양국은 '안보‧국방‧회복력 강화 협정'을 체결하고 국방 및 방산 협력 강화를 위해 △전략 무기 체계 공동 개발, △상호 운영성 증대(합동 군사 훈련 및 군사교육 확대), △양국 방산기업간의 합착 투자 확대, △양국 외교장관과 국방장관 간의 연례 2+2 회담 개최에 합의나. 메르츠 총리, 트럼프 미대통령의 평화위원회안 거부 입장 표명(1.23.) ㅇ 메르츠 총리는 1.23.(금) 독일-이탈리아 정부간 협의회 정상 공동 기자 회견 질의 응답시 트럼프 대통령의 평화위원회안(案)은 트럼프 대통령이 의장을 맡는 등 그 구조상 가입 국제기구의 민주적 구조를 규정하고 있는 독일 헌법상 수용할 수 없을 것이라고 하며 거부 입장을 표명함. ㅇ 단, 메르츠 총리는 독일은 원칙적으로 미국과 새로운 형태의 평화방안 검토에 협력할 의향이 있다고 언급함.다. 메르츠 총리, 미니애폴리스 내 ICE로 인한 사망사고 우려 표명(1.26.) ㅇ 메르츠 총리는 1.26.(월) 독일 함부르크시에서 개최된 제3차 북해정상회의(North Sea Summit) 계기 기자회견에서 미국 미니애폴리스에 발생한 이민세관단속국(ICE) 요원에 의한 총격으로 발생한 두 번째 사망 사건에 대해 △심각한 우려를 표명하고 △ICE 요원이 실제로 위협을 받았는지, ICE 요원의 발표 필요성이 있었는지에 대한 미국 당국의 규명을 기대한다고 하며, 나아가 △미국에서 발생하고 있는 폭력의 수위도 우려스럽다고 부언함.    ※ ‘Die Welt’지는 외국 특히 미국의 국내 사건에 대해서는 논평을 하지 않는 것이 독일 정부의 전통이나 이번 메르츠의 우려 표명은 이례적이라고 논평함. ㅇ 한편, 독일 외교부는 미니애폴리스 내 ICE에 의한 2차 총격 사망 사건 이후 1.26.(월) 미국 여행 경보 현황을 조정하여 미국 여행시 대규모 군중 집회를 피할 것을 권고함.라. 바데풀 외교장관, 유럽 핵억제력의 대미 의존성 장기간 지속 전망(1.26.) ㅇ 바데풀 외교장관은 1.26.(월) 스웨덴 방문시 공동 기자 회견에서 독일 정부는 핵보유국인 프랑스와의 핵억제력에 대한 논의에 열려있으나, 유럽의 독자적인 핵억제력 구축을 위한 구체적인 이행에는 오랜 시간이 요구되는바, 유럽 핵억제은 장기간 미국에 의존해야 할 것이라고 전망함.    - 스테너가드 스웨덴 외교장관은 NATO 내 미래 핵무기를 통한 억제력의 형식에 관한 논의할 것을 요청  ※ 한편, 클링바일 연방부총리 겸 연방재무장관(사민당)은 1.22. 독일 슈피겔지와의 인터뷰에서 독일은 핵확산금지조약(NPT) 가입국으로서 핵무기를 보유하지 않겠다는 약속은 여전히 유효하나 변화된 국제 정세 시기에 프랑스가 기존에 제안하였던 유럽 안보를 위한 자국 핵우산 활용을 받아들여 이에 대한 대화를 개시할 적기라는 입장을 표명한 바 있음.마. 메르츠 총리, 외교안보 관련 연방하원 연설(1.29.) ㅇ 메르츠 총리는 1.29.(목) "2026.1.22 개최된 비공식 유럽이사회 결과와 최근 대외정세"에 관한 연방하원 내 정부 성명 연설에서 1)유럽의 국방력 강화 및 디지털 기술 개발에서의 의존성 축소와 주권 확보, 2)국제정치에서의 영향력 확대의 필수 조건으로서 경제 성장의 필수 불가결성, 3)유럽 권력의 근원으로서 단결을 강조함.    - △국제 사회는 강자의 시대가 되었다는 인식 재확인, 이러한 시기에 △유럽의 자존감 고양 및 냉철한 이성에 따른 행동 촉구, △현재의 위기를 국제 파트너십 구축 기회로의 전환 가능성을 피력하며, △유럽이 하나이 강대국이 될 것을 촉구 ㅇ 나아가 동 총리는 국제사회내 유럽의 이익 주장을 위해서는 유럽이 "권력정치(power politics)의 언어 사용법"을 학습해야 한다고 하고 이를 위한 3개항으로서 △기술과 국방분야에서의 미국으로부터 독립, △유럽 경제 경쟁력 강화, △유럽 파트너국가들의 결속을 제시함.    - 유럽을 관세로 압박하고자 하는 자는 유럽이 이를 방어할 능력할 준비자세와 능력이 있음을 알아야 할 것이며 (트럼프 대통령 거명 없이) 그린란드와 관련된 보복 관세를 결속된 단결로 대응하여 성공하였다고 평가 ㅇ 한편, NATO는 자유, 평화, 안보를 위한 최상의 방어 동맹이라고 하고 NATO 내 유럽축 강화 필요성을 재강조하면서 독일은 미국에 대해 항상 협력의 손을 내밀 것이라고 하면서도 민주주의 국가로서 유럽은 파트너이자 동맹이지 속국이 아니라고 강조함.바. 독일 정부, EU의 이란 혁명수비대 테러조직 규정 평가(1.29.) ㅇ 메르츠 총리와 바데풀 외교장관은 1.29.(목) 개최된 EU 외교 이사회에서 이란 혁명수비대를 테러조직으로 규정한 것은 이란 정권에 대한 강력한 정치적 신호라고 평가함.    - 메르츠 총리는 1.29.(목) SNS X에 EU가 이란 혁명수비대를 테러조직으로 규정한 것은 이란 내 잔인한 폭력에 대해 이란 국민의 평화로운 시위를 침묵시킬 수 없다는 명확한 신호라고 평가하고 독일 정부는 이란 국민의 편에 서 있다고 게재    - 바데풀 외교장관 또한 1.29.(목) EU 외교이사회 참석시 발언을 통해 EU의 결정은 늦은 감이 있으나 EU가 이란 국민 편에 서 있으며 인권을 지지하고 억압에 반대함을 보여주는 강력한 정치적 신호라고 평가    ※ 한편, 이란 외교부는 EU의 이란혁명수비대를 테러조직으로 규정한 것을 국가 주권 침해 행위라고 비판하였으며, 나아가 메르츠 총리의 인도 방문(1.12.-13.)시 발언*을 무책임한 내정 간섭이라고 규정하고 이에 대한 항의로 디트만 주이란 독일 대사를 초치       * 메르츠 총리는 "정권이 폭력을 통해서만 권력을 유지한다면 그 정권은 사실상 종말인바, 우리는 지금 정권의 최후의 날 내지 최후 주간을 보고 있다고 할 수 있다"라고 언급사. 메르츠 총리, 젤렌스키 우크라이나 대통령과 전화 통화(1.29.) ㅇ 메르츠 총리는 1.29.(목) 저녁 젤렌스키 우크라이나 대통령과 전화통화를 갖고 러시아의 우크라이나 민간 에너지 시설에 대해 지속되고 잇는 체계적이고 잔혹한 파괴를 가장 강력하게 규탄함.    - 젤렌스키 대통령은 독일 정부가 우크라 방공망 지원과 더불어 열병합발전장비와 및 발전기 지원을 포괄하고 있는 동계구호지원에 사의를 표명    - 양 정상은 휴전 노력을 환영하였으며, 메르츠 총리는 우크라이나의 정의롭고 지속가능한 평화를 위한 독일의 지원을 재확인3안보 테러 동향가. 독일 연방하원, 핵심기반시설 포괄법(KRITIS) 의결(1.29.) ㅇ 연방하원은 1.29.(목) 주요 기반 시설에 대한 국가 차원의 통일된 기준과 관리를 규정하는‘핵심기반시설 포괄법(Kritis-Dachgesetz/Critical Infrastructure Umbrella Law)’을 의결함.      ※ 동 법은 EU의 ‘핵심 기관의 회복력에 대한 지침(CER Directive)’을 국내 이행하는 법으로, 2023.7월 연방 내무부 초안 발표 이후 2024.11 집권 연정 붕괴로 인해 지연되어 현재 EU 규정 이행 기한(2024.10.18.)을 초과한바, EU 집행위는 계약불이행 제재절차(Infringement procedure)를 개시한 상황     - 동 법안의 핵심 목표는 △필수 인프라 시설을 파악하고 △국가 및 운영자에 대한 위험 분석 및 평가 의무를 부여하며 △자연재해, 사보타주 공작, 테러 공격, 인적 오류 등 위험을 고려하여 모든 부분에 적용되는 위험 접근 방식의 최소 요건을 마련하는 것    - ①에너지 ②운송·교통 ③금융·보험 ④보건 ⑤상수도 ⑥하수도 ⑦도시 폐기물 처리 ⑧정보통신기술 ⑨식량공급 ⑩우주 ⑪공공시설 등 11개의 핵심 인프라 부문 지정    - 동 법안은 연방상원 의결 이후 2026년 초 발효 전망 나. 독일 연방범죄수사국(BKA), 베를린 전력망 방화범 관련 제보에 100만 유로 현상금(1.27.) ㅇ 독일 연방범죄수사국(BKA)은 1.27.(화) 홈페이지를 통해 연방검찰청과 함께 지난 1.3. 베를린 전력망(가스발전소) 방화 조사 관련 도움을 요청한다면서, 방화범 식별에 도움이 되는 정보를 2.24.까지 제공해 주는 개인에 대해 100만 유로의 현상금을 제공하겠다고 발표하고 관련 안내 광고판을 베를린 시내에 설치함.       - 언론들은 동 사건에 이례적인 규모*의 현상금이 걸린 배경으로 동 사건이 테러로 지정된 이후 수사를 넘겨받은 연방검찰청이 범죄의 배후로 지목되는 화산그룹(Vulkangruppe) 관련 수사에 여전히 어려움을 겪고 있기 때문으로 추정        * 2016년 베를린 크라스마스 시장 테러범에는 10만 유로, 2019년 드레스덴 보석 강도 사건 관련 정보에는 50만 유로가 걸린 바 있음.     - 극좌성향의 화산그룹은 베를린과 브란덴부르크 근교에서 2024년 테슬라 공장을 겨냥한 브란덴부르크 그륀하이데 지역 전력망 방화를 비롯하여, 이미 2011년 이래 철도, 고압 송전선, 라디오 송신탑을 대상으로 한 12건의 공격에 연루된 것으로 추정되고 있으나, 범인들의 신원이 전혀 확인되지 않고 있는 상황다. 독일 기업에 대한 사이버 공격, 1주 평균 1,223건(1.30.) ㅇ 체크포인트 소프트웨어 테크놀로지에서 1.30.(금) 발표한 2025년 사이버 안보 현황 보고서에 따르면, 독일 기업에 대한 사이버 공격이 2025년 1주 평균 1,223건으로 전년대비 14% 증가함.        - 독일에서 가장 많은 공격을 받는 분야는 교육 분야로 1주간 2,885건의 공격을 받고 있는바, 그 이유는 대다수의 교육기관 IT 인프라가 낙후되었기 때문    - 오스트리아 기업의 1주 평균 공격 건수는 1,665건(+12%)이고 스위스는 1,138건(+6%) 기록.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