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(9.13-9.19.)</w:t>
      </w:r>
    </w:p>
    <w:p>
      <w:r>
        <w:t>URL: https://overseas.mofa.go.kr/de-ko/brd/m_7204/view.do?seq=2975081&amp;page=1</w:t>
      </w:r>
    </w:p>
    <w:p>
      <w:r>
        <w:t>작성자: 주 독일 대사관(정무)</w:t>
      </w:r>
    </w:p>
    <w:p>
      <w:r>
        <w:t>작성일: 2025-09-19</w:t>
      </w:r>
    </w:p>
    <w:p/>
    <w:p>
      <w:r>
        <w:t>독일 주간 정세 및 안보테러 동향 (9.13-9.19) ※ 아래 내용은 독일 주요 기관 발표 및 언론 동향 등을 종합한 것으로 주독일대사관의 입장 또는 해석과는 관계가 없음을 알려드립니다. 1 ​ 국내정세 가. 메르츠 총리, 2025년 정부 예산법안 관련 연방하원 연설에서 공정성에 대한 새로운 공감대 형성 약속(9.17.) o 메르츠 총리(기민당)는 2025년도 연방정부 예산법안 표결(9.18.)을 하루 앞두고 열린 연방하원 본회의 연설에서, 사회보장제의 근본적인 개혁이 필요하다면서, 우리의 사회복지국가가 미래에도 제대로 기능할 수 있도록 책임을 분담하는 것이 개혁의 핵심이라고 강조함. ※ 2025년도 예산법안 의회 표결은 신호등 연정 붕괴(2024.11월) 및 조기 총선(2025.2월) 등에 따라, 올해 하반기로 연기 된 바 있음. - 집권 기민/기사연합 및 사민당은 논쟁이 되고있는 사회복지 현안들에 대해 새로운 공감대를 형성하려는 의지를 보이며, 연금 개혁과 관련해서도‘세대간 계약’에 대한 사고의 전환이 필요하다고 언급 ※ 독일의 연금제도는 부과식으로 운영되는바, 경제활동을 하는 젊은 세대가 납부하는 연금보험료로, 정년퇴직한 세대의 연금을 지급(세대간 계약) o 제1 야당 원내대표가 토론의 장을 여는 연방하원 관례에 따라, 메르츠 총리에 앞서 연단에 선 바이델 독일대안당 공동 원내대표는 2025년도 정부 예산에 대해, 단 하나의 문제도 해결할 수 없고, 위기만 가중시키는 무책임한 예산이라고 비난하면서, 정부가 출범 후 가장 큰 성과라고 자평하는 이민정책도 알리바이용이자, 상징적 정치에 불과하다고 폄하함. o 메르츠 총리는 바이델 대표의 도발에 가까운 정부 비난에 대해 전혀 반응하지 않고, 연설 중 동 대표나 독일대안당을 단 한 차례도 언급하지 않은바, 제1공영방송 ARD는 이 점을 주목하면서, 바이델 대표의 도발에 늘 발끈하던 총리가 이날 연설에서 국가지도자다운(präsidial) 모습을 보여주었다고 평가함. 나. 기민당, 노르트라인-베스트팔렌주 지자체 선거에서 1위 수성(9.15.) o 기민당은 9.14. 노르트라인-베스트팔렌(이하 NRW)주 지자체 선거에서 득표율 33%(전 선거 대비 –1%p)로 제1 정당 위상을 견지했고, 사민당은 예상보다는 선전해 22.1%(전 선거 대비 –2.2%p)를 득표했으나, 전통적으로 사민당 보루로 간주되어온 루르(탄광)지역에서 독일대안당에 뒤처지는 이변이 발생함. o 구동독 지역에 비해 구서독 지역 지지율이 상대적으로 저조했던 독일대안당은 득표율 14.5%(전 선거 대비 근 3배)로 제3 정당으로 급부상했고, 두이스부르크, 겔젠키르헨 및 하겐 등 대도시 시장 2차 선거에서 사민당, 또는 기민당 후보와 당락을 겨루게 됨. ※ NRW의 지자체 총 396개(대‧소도시 및 군) 중 147곳에서 지자체장 제2차 투표가 시행되는바, 절대 과반수 득표자가 없어 단순히 득표율이 높은 후보가 당선되는 제2차 투표가 늘어난 배경은 후보자 수가 급증했기 때문이라는 분석(슈피겔지) o 기민당과 함께 NRW 주 연정을 구성한 녹색당은 5년 전 선거 대비 7%p나 하락한 13.5%에 그친바, 5년전 선거 당시 기후변화가 주요 의제로 부상하면서 녹색당의 득표율 상승을 견인했으나, 현재는 경제, 안보 현안들이 부각되면서, 이번 선거에서 대패했다는 것이 전반적인 평가임. 다. ZDF의 정당 지지율 여론조사에서 기민/기사연합과 독일대안당이 26%로 동률(9.19.) o 제2 공영방송 ZDF의 여론조사 ‘Politbarometer’ 사상 최초로 기민/기사연합과 독일대안당의 지지율이 26%로 동률을 기록한바, 정부에 대한 유권자의 불만이 독일대안당 지지로 이어졌다는 분석임. - 이어 △사민당 15%, △좌파당 11%, △녹색당 10%로, 좌파당이 녹색당을 추월했고, BSW와 자민당은 여전히 3% 수준 o 기민/기사연합이 독일대안당과의 협력을 전면 배제(방화벽)한 결정에 대해서는 응답자의 63%가 옳다, 34%는 옳지 않다고 답변함. - 기민/기사연합의 방화벽 선언 견지 여부에 대해서는 53%가 그렇다, 42%는 그렇지 않을 수 있다고 답변 o 독일대안당이 정부에 참여할 경우, 정치가 나아질 것으로 생각하느냐는 질문에 대해서는 60%가 더 나빠지리라고, 21%는 더 나아지리라고 답했고, 16%는 변화가 없을 것이라고 예상함. 라. 슈투트가르트 행정법원, 독일대안당 추천 판사후보 전면 거부에 위법 판결(9.16.) o 하일브론 군의회가 독일대안당이 추천한 명예(배심)판사 후보 전원을 탈락시킨 것은 공직 선출 시 후보 개인의 면면을 살펴야 한다는 규정에 위배된다고 슈투트가르트 행정법원이 판결함. - 지난 7월 말 하일브론 군의회는 2025-2030년 명예판사로 재직할 후보들을 선출하는 과정에서, 독일대안당이 민주주의 질서를 경시하는 입장을 취하고 있다면서, 동 정당이 제출한 후보자 명단 자체를 거부한바, 주심 판사는 바로 이 점을 지적하면서, 후보 개인의 공직 수행 적합도가 아니라, 소속 정당을 선출 기준으로 삼아 후보를 일괄 탈락시킨 것은 독단적이라고 판결 마. 연방정부, 정치재단 보조금 14% 삭감 결정(9.18.) o 연방정부는 ‘정당과 가까운’ 정치재단에 대한 정부 보조금을 8천만 유로 삭감하기로 결정한바, 이는 현 지급액의 14%에 해당함. ※ 정당과 가까운(parteinah) 정치재단이란, 특정 정당과 정치적 이념을 공유하나, 정당과는 별개로 독자적, 독립적으로 활동하고, 선거 유세에도 개입하지 않는 재단을 의미 o 정부 보조금을 받는 정치재단은 △콘라드 아데나우어 재단(기민당), △한스 자이델 재단(기사당), △프리드리히 에버트 재단(사민당), △하인리히 뵐 재단(녹색당), △로자 룩셈부르크 재단(좌파당) 등 5곳으로, 이들은 연방내무부, 외교부 및 연방경제협력‧개발부로부터 보조금을 수령함. o 5개 재단 중 규모가 가장 큰 콘라드 아데나우어 재단과 프리드리히 에버트 재단은 정부의 보조금 삭감 결정에 당혹을 금치 못하고 있음. - 이미 2021년부터 연방경제협력‧개발부 보조금이 순차적으로 삭감함에 따라(3억5,500만 유로에서 3억 유로), 콘라드 아데나우어 재단은 지난 5년간 직원 100명 이상을 해고했는데, 보조금이 삭감되면 직원을 추가 해고해야 하는 상황 - 올해 창립 100주년을 맞은 프리드리히 에버트 재단은 특히 해외 사업을 중시하면서, 100여 개에 달하는 해외 사무소를 운영 중인바, 보조금 삭감이 해외사무소 일부 폐쇄로 이어질 수 있음을 우려 - 설상가상으로, 독일대안당과 가까운 데지데리우스 에라스무스 재단이 2026년부터 보조금을 수령하게 되면, 내년부터 5개가 아닌, 6개 재단이 줄어든 보조금을 나눠야 하는 상황 ※ 2017년 최초로 연방하원에 진출한 독일대안당은 자당과 가까운 데지데리우스 에라스무수 재단에 대한 보조금을 요구했으나, 연방하원이 이를 거부하자 이는 정치적 경젱에서 동등한 기회를 부여해야 한다는 헌법 제21조에 위배된다면서, 연방헌법재판소에 위헌법률심사를 신청했고, 이에 헌재는 정치재단 보조금이 법적으로 규정되지 않은 채 의회의 관례에 따라 지급되어 온 점은 위헌이라면서 관련 법제정을 요구 - 이에 따라 연방하원은 2023년 정치재단 정부보조금 법(StifFinG)을 제정해, 연방하원에 진출한 정당이라고 해도, 3차례 이상 원내교섭단체를 구성해야만 보조금을 지급(제2조)하기로 결정했고, 이에 따라 올해 조기 총선 후 독일대안당은 보조금을 수령할 자격 충족 o 한편, 자민당 싱크탱크인 프리드리히 나우만 재단은 보조금을 전혀 수령하지 못할 수도 있는바, 연방하원에 2차례 연속해 진출이 불발된 정당과 가까운 재단은 정부 보조금 대상에서 제외되기 때문으로, 현재 자민당 지지율은 3% 벽을 넘지 못하고 있음. 바. 연방하원, 보안상 이유로 의원실 직원 일부에 출입증 발급 불허(9.17.) o 연방하원은 의원 사무실에 근무하는 직원들 중 보안상 위험의 소지가 있다고 판단되는 이들에게는 의사당 출입증을 발급해 주지 않고, 의회 IT 시스템에 대한 접근 권한도 부여하지 않았다고 의회 사무처가 발표하면서, 반헌법적 목적을 위해 의사당 출입을 악용할 가능성이 있다는 판단 때문이었다고 설명함. ※ 연방하원은 독일 대안당 소속 의원 및 의원실 직원들 중 극우주의자가 있다는 의혹이 제기된 후, 수 차례에 걸쳐 의사당 출입 통제를 강화해 왔음. o 독일대안당은 별도 입장문을 통해 자당 소속 의원실 직원 3명이 출입증을 발급받지 못했고, 1명은 가지고 있던 IT 시스템 및 인트라넷 접속권을 박탈당했다면서, 오래전부터 독일대안당 의원실 직원들을 겨냥한 출입증 발급 불허가 반복되어 왔으나, 이번처럼 다수 사례를 한꺼번에 사무처가 직접 발표한 것은 처음이라고 언급함. 2 대외 정세 가. 폴란드 대통령 방독(9.16.) o 슈타인마이어 대통령 과 메르츠 총리는 9.16.(화) 독일을 국빈 방문한 나브로츠키 폴란드 대통령과 면담, 양국간 긴밀한 협력 관계를 평가하고, 최근 러시아 드론의 영공 침범 등 위협 관련 독일이 폴란드 편에서 확고히 연대하고 있음을 강조함. o 한편, 폴란드 우파 정당(PiS) 출신 나브로츠키 대통령의 제2차 세계대전 피해에 대한 1조 3천억 유로 배상 요구가 다시 한번 논란이 된바, 이에 대해 슈타인마이어 대통령은 독일 정부의 입장에서 (1953년 포츠담 협정, 1970년 협정 및 1990년 2+4 조약을 등을 통해) 법적으로 종결되었다는 입장을 재확인함. - 나브로츠키 폴란드 대통령은 공식일정 전 빌트지와의 인터뷰에서 배상금은 과학적 연구에 근거해 산정되었다며 배상 문제가 해결되지 않았다는 입장을 강조 - 크누트 아브라함(기민당) 연방정부 폴란드 담당 특임관은 9.15.(월) RND와의 인터뷰에서 러시아의 위협이 가중되고 있는 상황을 고려해 폴란드에 대한 군사적, 재정적 안보 지원으로 배상을 대신할 것을 제안 나. EU의 對이스라엘 제재 계획 관련 독일 연정 내 이견 표출(9.17.) o 사민당의 아메토비치 원내 외교정책 간사는 9.17.(수) DLF와의 인터뷰에서 이스라엘의 가자지구 공격이 국제법 위반이라고 지적하며, EU 차원의 제재에 반대하고 있는 독일 정부가 입장을 선회할 것을 촉구하였으나, 기민당 출신 라쉐트 연방하원 외교위원장은 오히려 對이스라엘 제재(EU-이스라엘 협정 중 무역 관련 조항 중단 등)를 제안한 폰데어라이엔(기민당) EU 집행위원장을 강력히 비판하며 동 제안 철회를 촉구함. - 메르츠 총리는 9.18.(목) 스페인 방문 계기 실시된 기자회견에서 10월 초 EU 정상회의 전까지 이와 관련 입장을 결정할 것이라고 하면서도 EU의 제재안에 대한 비판적 입장을 표명 다. 메르츠 총리, 스페인 방문(9.18.) o 메르츠 총리는 9.18.(목) 스페인을 방문해 산체스 총리와 회담을 갖고, 양자 관계, 유럽 및 안보 정책 등에 대해 논의하였음. - 독일 언론들은 스페인이 가자 지구 내 대량학살을 언급하는 등 이스라엘을 가장 강하게 비판하는 EU 회원국 중 하나로서 이번 양자회담에서 이스라엘 문제에 대한 이러한 양국간 의견차가 확인되었다고 평가 라. 바데풀 외교장관, 아르헨티나 외교장관 면담(9.17.) o 바데풀 장관은 9.17.(수) 독일을 방문한 베르타인 아르헨티나 외교장관과 회담을 갖고, EU-메르코수르 무역협정 체결을 위한 공동의 노력을 약속하고, 핵심 원자재 수급 분야 협력 강화를 통한 글로벌 공급망 다변화 가능성을 강조함. - 바데풀 장관은 독일이 아르헨티나-NATO간 긴밀한 협력을 지지하는바 안보 분야에서도 양국간 협력 가능성이 크다고 언급 마. 바데풀 외교장관, 스웨덴 외교장관 면담(9.16.) o 바데풀 장관은 9.16.(화) 베를린에서 스테너가드 스웨덴 외교장관과 회담을 갖고, 러시아의 발트해 지역 하이브리드 공격이 급증하고 있는 데 대해 우려를 표명하고 이에 대해 단호히 대응해야 한다고 강조하며 스웨덴의 NATO 가입을 통한 안보 강화 기여를 재차 평가함. - 또한, 바데풀 장관은 독일과 스웨덴 양국이 외교, 법치, 경쟁력 강화를 위해 다수결 방식 도입 등의 EU의 개혁 방안을 지지하는 점에 의견을 같이한다고 언급 바. 바데풀 외교장관, 루마니아 외교장관 면담(9.14.) o 바데풀 외교장관은 9.14.(일) 소셜미디어 X를 통해 오아나 루마니아 외교장관과 통화를 하고, 러시아 드론이 루마니아 영공을 침범한 것은 용납할 수 없는 주권 침해라면서 루마니아에 대한 독일의 연대를 강조했다고 발표함. 3 안보 테러 동향 가. 슈투트가르트 고등법원, 만하임 칼부림 테러 피의자에 종신형 판결(9.17.) o 슈투트가르트 고등법원은 9.17.(수) 급진 이슬람 사상에 심취해 2024.5월 만하임시 도심 광장에 모인 시민들을 칼로 공격해 6명에게 중상해를 입히고 경찰관 한 명을 살해한 아프간 출신 피의자에 대해 가석방이 불특정 기간에 불가능한 “중대한 죄(besondere Schwere der Schuld)”로서의 종신형 판결을 내림. 나. 연방경찰 특임관, 국경 통제로 경제 과부화 경고(9.18.) o 그뢰치 연방경찰특임관은 9.18.(목) 슈피겔지와의 인터뷰에서 경찰 업무의 과부화로 현재와 같은 형태의 전면적인 국경 통제는 더 이상 지속될 수 없다고 지적하며, 경찰들의 초과 근무가 급증하고 기차역과 같은 칼 소지 금지 구역에 대한 감시 등과 같은 다른 업무에 지장이 발생하고 있다고 경고함. - 그뢰치 특임관은 난민 신청건수가 지속적으로 감소해 현재 2021.2월 이후 최저치를 기록한바, 현재의 난민 신청건수로는 현 상태의 전면적 국경 통제를 정당화할 수 없다고 부연 - 독일 모든 국경에 대한 전면적인 통제는 1년 전 당시 패저(사민당) 내무장관이 도입했고, 후임인 도브린트(기사당) 내무장관은 이를 더욱 강화해 난민 신청자들을 국경에서 거부하는 조치를 도입 다. 연방검찰청, 對이스라엘 공격 드론 부품 조달 혐의로 헤즈볼라 조직원 기소(9.16.) o 연방검찰청은 9.16.(화) 독일을 비롯해 유럽에서 위장회사를 설립해 헤즈볼라가 이스라엘을 공격하는 데 사용하는 드론 부품 조달을 지원한 혐의를 받고 있는 레바논 국적자를 외국 테러조직 가입, 살인 미수 방조, EU 제재조치 위반 등의 혐의로 기소함. 라. 독일 보안당국, 무장 극우단체 압수수색(9.16.) o 니더작센주 지방범죄수사국(LKA)과 첼레 검찰청 중앙대테러부는 9.16.(화) 군용 무기 및 기타 전자동 화기 불법 소지 및 무장 극우단체 결성 혐의로 8명에 대해 하노버, 힐데스하임 등 총 13곳에서 압수수색을 실시함. - 첼레 검찰청에 따르면 이번 압수수색 대상에 연방경찰 1명, 현역 군인 2명 및 전역 군인 2명이 포함되었고 압수수색시 전쟁 무기와 기타 총기 다수 발견 마. 신 임 연방헌법수호청장에 터키 출신 젤렌(Selen) 부청장 내정(9.14.) o 독일 언론들은 9.15.(월) 도브린트(기사당) 내무장관이 연정파트너 사민당과 연방헌법수호청장직 * 에 현재 청장 대리 업무를 맡아온 지난 젤렌(Sinan Selen) 부청장을 임명하기로 합의했다고 보도함. * 2024.11월 당시 할덴방 청장의 정계 진출에 따른 퇴임 이래 공석 - 동인은 이스탄불에서 태어나 네 살 때 독일로 이주한바, 독일계가 아닌 인물이 수장을 맡게 된 것은 이번이 처음이라고 주목.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