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4973C" w14:textId="77777777" w:rsidR="00790140" w:rsidRDefault="00C80E85">
      <w:pPr>
        <w:spacing w:before="560" w:after="80"/>
      </w:pPr>
      <w:r>
        <w:rPr>
          <w:b/>
          <w:color w:val="2E74B5"/>
          <w:sz w:val="20"/>
        </w:rPr>
        <w:t>FIJI PRIMARY SCHOOL PRINCIPALS ASSOCIATION</w:t>
      </w:r>
    </w:p>
    <w:p w14:paraId="60CAAB71" w14:textId="0240CBD6" w:rsidR="00790140" w:rsidRDefault="00AB6DC2">
      <w:pPr>
        <w:pStyle w:val="Title"/>
      </w:pPr>
      <w:r>
        <w:t xml:space="preserve">FPSPA </w:t>
      </w:r>
      <w:r w:rsidR="00C80E85">
        <w:t>Website Features &amp; Capabilities</w:t>
      </w:r>
    </w:p>
    <w:p w14:paraId="5A1FF54D" w14:textId="77777777" w:rsidR="00790140" w:rsidRDefault="00C80E85">
      <w:pPr>
        <w:spacing w:after="360"/>
      </w:pPr>
      <w:r>
        <w:rPr>
          <w:i/>
          <w:color w:val="666666"/>
          <w:sz w:val="26"/>
        </w:rPr>
        <w:t>A concise overview of the FPSPA member portal, public website, and staff operations platform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90140" w14:paraId="09165838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705A" w14:textId="77777777" w:rsidR="00790140" w:rsidRDefault="00C80E85">
            <w:pPr>
              <w:spacing w:after="60"/>
            </w:pPr>
            <w:r>
              <w:rPr>
                <w:b/>
                <w:color w:val="17365D"/>
                <w:sz w:val="18"/>
              </w:rPr>
              <w:t>PUBLIC WEBSITE</w:t>
            </w:r>
          </w:p>
          <w:p w14:paraId="396CFD52" w14:textId="77777777" w:rsidR="00790140" w:rsidRDefault="00C80E85">
            <w:pPr>
              <w:spacing w:after="0"/>
            </w:pPr>
            <w:r>
              <w:rPr>
                <w:sz w:val="18"/>
              </w:rPr>
              <w:t>Information, news, services and resources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F75A" w14:textId="77777777" w:rsidR="00790140" w:rsidRDefault="00C80E85">
            <w:pPr>
              <w:spacing w:after="60"/>
            </w:pPr>
            <w:r>
              <w:rPr>
                <w:b/>
                <w:color w:val="17365D"/>
                <w:sz w:val="18"/>
              </w:rPr>
              <w:t>MEMBER PORTAL</w:t>
            </w:r>
          </w:p>
          <w:p w14:paraId="7BA3F2E3" w14:textId="77777777" w:rsidR="00790140" w:rsidRDefault="00C80E85">
            <w:pPr>
              <w:spacing w:after="0"/>
            </w:pPr>
            <w:r>
              <w:rPr>
                <w:sz w:val="18"/>
              </w:rPr>
              <w:t>Profiles, support, documents and learning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DB56" w14:textId="77777777" w:rsidR="00790140" w:rsidRDefault="00C80E85">
            <w:pPr>
              <w:spacing w:after="60"/>
            </w:pPr>
            <w:r>
              <w:rPr>
                <w:b/>
                <w:color w:val="17365D"/>
                <w:sz w:val="18"/>
              </w:rPr>
              <w:t>STAFF OPERATIONS</w:t>
            </w:r>
          </w:p>
          <w:p w14:paraId="1E50493C" w14:textId="77777777" w:rsidR="00790140" w:rsidRDefault="00C80E85">
            <w:pPr>
              <w:spacing w:after="0"/>
            </w:pPr>
            <w:r>
              <w:rPr>
                <w:sz w:val="18"/>
              </w:rPr>
              <w:t>Content, members, training and service delivery</w:t>
            </w:r>
          </w:p>
        </w:tc>
      </w:tr>
    </w:tbl>
    <w:p w14:paraId="39431285" w14:textId="77777777" w:rsidR="00790140" w:rsidRDefault="00C80E85">
      <w:pPr>
        <w:pStyle w:val="Heading1"/>
      </w:pPr>
      <w:r>
        <w:t>At a Glance</w:t>
      </w:r>
    </w:p>
    <w:p w14:paraId="5D2A384E" w14:textId="77777777" w:rsidR="00790140" w:rsidRDefault="00C80E85">
      <w:r>
        <w:t xml:space="preserve">The FPSPA website is a role-based association platform. It serves the public with organisational information and current updates, gives </w:t>
      </w:r>
      <w:r>
        <w:t>members a secure self-service portal, and gives staff tools to manage association content and operations. The project is built as a Django application with distinct modules for accounts, membership, news, events, documents, helpdesk support, representative</w:t>
      </w:r>
      <w:r>
        <w:t>s, and training.</w:t>
      </w:r>
    </w:p>
    <w:p w14:paraId="37BEE6D2" w14:textId="77777777" w:rsidR="00790140" w:rsidRDefault="00C80E85">
      <w:pPr>
        <w:pStyle w:val="Heading2"/>
      </w:pPr>
      <w:r>
        <w:t>Core Outcomes</w:t>
      </w:r>
    </w:p>
    <w:p w14:paraId="31A9E201" w14:textId="77777777" w:rsidR="00790140" w:rsidRDefault="00C80E85">
      <w:pPr>
        <w:pStyle w:val="ListBullet"/>
        <w:spacing w:after="80" w:line="281" w:lineRule="auto"/>
        <w:ind w:left="720"/>
      </w:pPr>
      <w:r>
        <w:t>Keeps principals and members informed through news, galleries, event listings, resources, and contact information.</w:t>
      </w:r>
    </w:p>
    <w:p w14:paraId="5D50006D" w14:textId="77777777" w:rsidR="00790140" w:rsidRDefault="00C80E85">
      <w:pPr>
        <w:pStyle w:val="ListBullet"/>
        <w:spacing w:after="80" w:line="281" w:lineRule="auto"/>
        <w:ind w:left="720"/>
      </w:pPr>
      <w:r>
        <w:t xml:space="preserve">Centralises member administration, including profile completion, membership identifiers, approval status, and </w:t>
      </w:r>
      <w:r>
        <w:t>staff review.</w:t>
      </w:r>
    </w:p>
    <w:p w14:paraId="612D3B0D" w14:textId="77777777" w:rsidR="00790140" w:rsidRDefault="00C80E85">
      <w:pPr>
        <w:pStyle w:val="ListBullet"/>
        <w:spacing w:after="80" w:line="281" w:lineRule="auto"/>
        <w:ind w:left="720"/>
      </w:pPr>
      <w:r>
        <w:t>Supports professional development end to end: course catalogue, enrollment, lessons, quizzes, workshop attendance, and certificates.</w:t>
      </w:r>
    </w:p>
    <w:p w14:paraId="1F3F3951" w14:textId="77777777" w:rsidR="00790140" w:rsidRDefault="00C80E85">
      <w:pPr>
        <w:pStyle w:val="ListBullet"/>
        <w:spacing w:after="80" w:line="281" w:lineRule="auto"/>
        <w:ind w:left="720"/>
      </w:pPr>
      <w:r>
        <w:t xml:space="preserve">Provides a structured support channel where members can submit and track requests while staff manage </w:t>
      </w:r>
      <w:r>
        <w:t>assignments, replies, priorities, and due dates.</w:t>
      </w:r>
    </w:p>
    <w:p w14:paraId="578698DD" w14:textId="77777777" w:rsidR="00790140" w:rsidRDefault="00C80E85">
      <w:pPr>
        <w:pStyle w:val="Heading1"/>
      </w:pPr>
      <w:r>
        <w:t>Audience and Access Model</w:t>
      </w:r>
    </w:p>
    <w:p w14:paraId="61A33837" w14:textId="77777777" w:rsidR="00790140" w:rsidRDefault="00C80E85">
      <w:r>
        <w:t>The application recognises three account roles: member, staff, and administrator. A member profile has its own approval status (pending, active, suspended, or inactive), and the das</w:t>
      </w:r>
      <w:r>
        <w:t>hboards route users to relevant experiences after sign-in.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050"/>
        <w:gridCol w:w="3510"/>
      </w:tblGrid>
      <w:tr w:rsidR="00790140" w14:paraId="5EC654AC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7F54" w14:textId="77777777" w:rsidR="00790140" w:rsidRDefault="00C80E85">
            <w:pPr>
              <w:jc w:val="center"/>
            </w:pPr>
            <w:r>
              <w:rPr>
                <w:b/>
                <w:color w:val="17365D"/>
                <w:sz w:val="19"/>
              </w:rPr>
              <w:t>Audience</w:t>
            </w:r>
          </w:p>
        </w:tc>
        <w:tc>
          <w:tcPr>
            <w:tcW w:w="4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A232" w14:textId="77777777" w:rsidR="00790140" w:rsidRDefault="00C80E85">
            <w:pPr>
              <w:jc w:val="center"/>
            </w:pPr>
            <w:r>
              <w:rPr>
                <w:b/>
                <w:color w:val="17365D"/>
                <w:sz w:val="19"/>
              </w:rPr>
              <w:t>What they can do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0220" w14:textId="77777777" w:rsidR="00790140" w:rsidRDefault="00C80E85">
            <w:pPr>
              <w:jc w:val="center"/>
            </w:pPr>
            <w:r>
              <w:rPr>
                <w:b/>
                <w:color w:val="17365D"/>
                <w:sz w:val="19"/>
              </w:rPr>
              <w:t>Typical value</w:t>
            </w:r>
          </w:p>
        </w:tc>
      </w:tr>
      <w:tr w:rsidR="00790140" w14:paraId="689ADA95" w14:textId="77777777">
        <w:tc>
          <w:tcPr>
            <w:tcW w:w="1800" w:type="dxa"/>
          </w:tcPr>
          <w:p w14:paraId="79AB3C86" w14:textId="77777777" w:rsidR="00790140" w:rsidRDefault="00C80E85">
            <w:pPr>
              <w:spacing w:after="0"/>
            </w:pPr>
            <w:r>
              <w:rPr>
                <w:sz w:val="18"/>
              </w:rPr>
              <w:t>Visitor</w:t>
            </w:r>
          </w:p>
        </w:tc>
        <w:tc>
          <w:tcPr>
            <w:tcW w:w="4050" w:type="dxa"/>
          </w:tcPr>
          <w:p w14:paraId="393DCC0D" w14:textId="77777777" w:rsidR="00790140" w:rsidRDefault="00C80E85">
            <w:pPr>
              <w:spacing w:after="0"/>
            </w:pPr>
            <w:r>
              <w:rPr>
                <w:sz w:val="18"/>
              </w:rPr>
              <w:t>Browse public pages, news, events, services, resources, contacts, leadership and area coverage.</w:t>
            </w:r>
          </w:p>
        </w:tc>
        <w:tc>
          <w:tcPr>
            <w:tcW w:w="3510" w:type="dxa"/>
          </w:tcPr>
          <w:p w14:paraId="12C9F3CE" w14:textId="77777777" w:rsidR="00790140" w:rsidRDefault="00C80E85">
            <w:pPr>
              <w:spacing w:after="0"/>
            </w:pPr>
            <w:r>
              <w:rPr>
                <w:sz w:val="18"/>
              </w:rPr>
              <w:t>Discover FPSPA and stay aware of association activit</w:t>
            </w:r>
            <w:r>
              <w:rPr>
                <w:sz w:val="18"/>
              </w:rPr>
              <w:t>y.</w:t>
            </w:r>
          </w:p>
        </w:tc>
      </w:tr>
      <w:tr w:rsidR="00790140" w14:paraId="16DD3649" w14:textId="77777777">
        <w:tc>
          <w:tcPr>
            <w:tcW w:w="1800" w:type="dxa"/>
          </w:tcPr>
          <w:p w14:paraId="17C0818A" w14:textId="77777777" w:rsidR="00790140" w:rsidRDefault="00C80E85">
            <w:pPr>
              <w:spacing w:after="0"/>
            </w:pPr>
            <w:r>
              <w:rPr>
                <w:sz w:val="18"/>
              </w:rPr>
              <w:t>Member</w:t>
            </w:r>
          </w:p>
        </w:tc>
        <w:tc>
          <w:tcPr>
            <w:tcW w:w="4050" w:type="dxa"/>
          </w:tcPr>
          <w:p w14:paraId="4F3644D4" w14:textId="77777777" w:rsidR="00790140" w:rsidRDefault="00C80E85">
            <w:pPr>
              <w:spacing w:after="0"/>
            </w:pPr>
            <w:r>
              <w:rPr>
                <w:sz w:val="18"/>
              </w:rPr>
              <w:t>Maintain a profile; use dashboards; access documents, helpdesk support, area representatives and training.</w:t>
            </w:r>
          </w:p>
        </w:tc>
        <w:tc>
          <w:tcPr>
            <w:tcW w:w="3510" w:type="dxa"/>
          </w:tcPr>
          <w:p w14:paraId="6FFB4D9B" w14:textId="77777777" w:rsidR="00790140" w:rsidRDefault="00C80E85">
            <w:pPr>
              <w:spacing w:after="0"/>
            </w:pPr>
            <w:r>
              <w:rPr>
                <w:sz w:val="18"/>
              </w:rPr>
              <w:t>A single place for membership services and professional learning.</w:t>
            </w:r>
          </w:p>
        </w:tc>
      </w:tr>
      <w:tr w:rsidR="00790140" w14:paraId="39C4324D" w14:textId="77777777">
        <w:tc>
          <w:tcPr>
            <w:tcW w:w="1800" w:type="dxa"/>
          </w:tcPr>
          <w:p w14:paraId="3F78557A" w14:textId="77777777" w:rsidR="00790140" w:rsidRDefault="00C80E85">
            <w:pPr>
              <w:spacing w:after="0"/>
            </w:pPr>
            <w:r>
              <w:rPr>
                <w:sz w:val="18"/>
              </w:rPr>
              <w:t>Staff/Admin</w:t>
            </w:r>
          </w:p>
        </w:tc>
        <w:tc>
          <w:tcPr>
            <w:tcW w:w="4050" w:type="dxa"/>
          </w:tcPr>
          <w:p w14:paraId="067403B0" w14:textId="77777777" w:rsidR="00790140" w:rsidRDefault="00C80E85">
            <w:pPr>
              <w:spacing w:after="0"/>
            </w:pPr>
            <w:r>
              <w:rPr>
                <w:sz w:val="18"/>
              </w:rPr>
              <w:t xml:space="preserve">Approve members; publish content; manage events, </w:t>
            </w:r>
            <w:r>
              <w:rPr>
                <w:sz w:val="18"/>
              </w:rPr>
              <w:t>documents, tickets, courses, schedules, attendance and certificates.</w:t>
            </w:r>
          </w:p>
        </w:tc>
        <w:tc>
          <w:tcPr>
            <w:tcW w:w="3510" w:type="dxa"/>
          </w:tcPr>
          <w:p w14:paraId="2BBE2CAA" w14:textId="77777777" w:rsidR="00790140" w:rsidRDefault="00C80E85">
            <w:pPr>
              <w:spacing w:after="0"/>
            </w:pPr>
            <w:r>
              <w:rPr>
                <w:sz w:val="18"/>
              </w:rPr>
              <w:t>Operational control without relying solely on the Django admin.</w:t>
            </w:r>
          </w:p>
        </w:tc>
      </w:tr>
    </w:tbl>
    <w:p w14:paraId="36CA84D2" w14:textId="77777777" w:rsidR="00790140" w:rsidRDefault="00C80E85">
      <w:pPr>
        <w:pStyle w:val="Heading1"/>
      </w:pPr>
      <w:r>
        <w:lastRenderedPageBreak/>
        <w:t>Feature Summary</w:t>
      </w:r>
    </w:p>
    <w:p w14:paraId="125645C2" w14:textId="77777777" w:rsidR="00790140" w:rsidRDefault="00C80E85">
      <w:pPr>
        <w:pStyle w:val="Heading2"/>
      </w:pPr>
      <w:r>
        <w:t>Public Information and Association Presence</w:t>
      </w:r>
    </w:p>
    <w:p w14:paraId="12BED24F" w14:textId="77777777" w:rsidR="00790140" w:rsidRDefault="00C80E85">
      <w:r>
        <w:t>The website includes a home page, association profile, service</w:t>
      </w:r>
      <w:r>
        <w:t xml:space="preserve">s, resources and contact pages. The home page presents featured and recent news, photo-news highlights, future events and the association's district coverage. The services page can display categorised FAQs, and the site can present active leadership/staff </w:t>
      </w:r>
      <w:r>
        <w:t>profiles.</w:t>
      </w:r>
    </w:p>
    <w:p w14:paraId="3D96E855" w14:textId="77777777" w:rsidR="00790140" w:rsidRDefault="00C80E85">
      <w:pPr>
        <w:pStyle w:val="ListBullet"/>
        <w:spacing w:after="80" w:line="281" w:lineRule="auto"/>
        <w:ind w:left="720"/>
      </w:pPr>
      <w:r>
        <w:t>For members: Quick access to association information, current announcements, services, downloadable resources and local context.</w:t>
      </w:r>
    </w:p>
    <w:p w14:paraId="615BD13B" w14:textId="77777777" w:rsidR="00790140" w:rsidRDefault="00C80E85">
      <w:pPr>
        <w:pStyle w:val="ListBullet"/>
        <w:spacing w:after="80" w:line="281" w:lineRule="auto"/>
        <w:ind w:left="720"/>
      </w:pPr>
      <w:r>
        <w:t>For staff: A managed public-facing channel for keeping members and the wider community informed.</w:t>
      </w:r>
    </w:p>
    <w:p w14:paraId="1A76A1CC" w14:textId="77777777" w:rsidR="00790140" w:rsidRDefault="00C80E85">
      <w:pPr>
        <w:pStyle w:val="Heading2"/>
      </w:pPr>
      <w:r>
        <w:t xml:space="preserve">Accounts, </w:t>
      </w:r>
      <w:r>
        <w:t>Membership and Dashboards</w:t>
      </w:r>
    </w:p>
    <w:p w14:paraId="5429CF06" w14:textId="77777777" w:rsidR="00790140" w:rsidRDefault="00C80E85">
      <w:r>
        <w:t>Users can register, sign in, sign out, reset passwords and complete or update a detailed member profile. Membership records capture personal and professional information, a generated membership number, profile photo and supporting</w:t>
      </w:r>
      <w:r>
        <w:t xml:space="preserve"> document. Staff can approve or reject registrations, and dashboard APIs support membership and support-ticket trend displays.</w:t>
      </w:r>
    </w:p>
    <w:p w14:paraId="62F7F0B2" w14:textId="77777777" w:rsidR="00790140" w:rsidRDefault="00C80E85">
      <w:pPr>
        <w:pStyle w:val="ListBullet"/>
        <w:spacing w:after="80" w:line="281" w:lineRule="auto"/>
        <w:ind w:left="720"/>
      </w:pPr>
      <w:r>
        <w:t>For members: A secure personal space to see membership status, keep contact details current, and find the next relevant action.</w:t>
      </w:r>
    </w:p>
    <w:p w14:paraId="5CD9BC7F" w14:textId="77777777" w:rsidR="00790140" w:rsidRDefault="00C80E85">
      <w:pPr>
        <w:pStyle w:val="ListBullet"/>
        <w:spacing w:after="80" w:line="281" w:lineRule="auto"/>
        <w:ind w:left="720"/>
      </w:pPr>
      <w:r>
        <w:t>F</w:t>
      </w:r>
      <w:r>
        <w:t>or staff: A practical approval workflow and dashboard visibility into members, active registrations, content and support activity.</w:t>
      </w:r>
    </w:p>
    <w:p w14:paraId="28213A31" w14:textId="77777777" w:rsidR="00790140" w:rsidRDefault="00C80E85">
      <w:pPr>
        <w:pStyle w:val="Heading2"/>
      </w:pPr>
      <w:r>
        <w:t>News, Media and Communications</w:t>
      </w:r>
    </w:p>
    <w:p w14:paraId="1DC22C6A" w14:textId="77777777" w:rsidR="00790140" w:rsidRDefault="00C80E85">
      <w:r>
        <w:t>Staff can create, edit, publish and remove article-based news, assign categories, feature post</w:t>
      </w:r>
      <w:r>
        <w:t>s, attach images or videos, and manage photo-news galleries with cover and gallery images. News dashboards and analytics routes are included.</w:t>
      </w:r>
    </w:p>
    <w:p w14:paraId="3D2EA457" w14:textId="77777777" w:rsidR="00790140" w:rsidRDefault="00C80E85">
      <w:pPr>
        <w:pStyle w:val="ListBullet"/>
        <w:spacing w:after="80" w:line="281" w:lineRule="auto"/>
        <w:ind w:left="720"/>
      </w:pPr>
      <w:r>
        <w:t>For members: Browse articles by category, open full stories and view photo-news updates.</w:t>
      </w:r>
    </w:p>
    <w:p w14:paraId="41638289" w14:textId="77777777" w:rsidR="00790140" w:rsidRDefault="00C80E85">
      <w:pPr>
        <w:pStyle w:val="ListBullet"/>
        <w:spacing w:after="80" w:line="281" w:lineRule="auto"/>
        <w:ind w:left="720"/>
      </w:pPr>
      <w:r>
        <w:t xml:space="preserve">For staff: </w:t>
      </w:r>
      <w:r>
        <w:t>Maintain timely, rich-media communications and monitor news-management activity.</w:t>
      </w:r>
    </w:p>
    <w:p w14:paraId="21938EF3" w14:textId="77777777" w:rsidR="00790140" w:rsidRDefault="00C80E85">
      <w:pPr>
        <w:pStyle w:val="Heading2"/>
      </w:pPr>
      <w:r>
        <w:t>Events and Calendar Data</w:t>
      </w:r>
    </w:p>
    <w:p w14:paraId="34DFB733" w14:textId="77777777" w:rsidR="00790140" w:rsidRDefault="00C80E85">
      <w:r>
        <w:t>The events module supports event creation and management with title, description, location, start/end times, all-day status, organiser, capacity, draf</w:t>
      </w:r>
      <w:r>
        <w:t>t/published status, dashboards and analytics. It also exposes a calendar-oriented JSON endpoint for front-end calendar displays.</w:t>
      </w:r>
    </w:p>
    <w:p w14:paraId="0583FED7" w14:textId="77777777" w:rsidR="00790140" w:rsidRDefault="00C80E85">
      <w:pPr>
        <w:pStyle w:val="ListBullet"/>
        <w:spacing w:after="80" w:line="281" w:lineRule="auto"/>
        <w:ind w:left="720"/>
      </w:pPr>
      <w:r>
        <w:t>For members: Find upcoming events and view practical event details in one place.</w:t>
      </w:r>
    </w:p>
    <w:p w14:paraId="33D43361" w14:textId="77777777" w:rsidR="00790140" w:rsidRDefault="00C80E85">
      <w:pPr>
        <w:pStyle w:val="ListBullet"/>
        <w:spacing w:after="80" w:line="281" w:lineRule="auto"/>
        <w:ind w:left="720"/>
      </w:pPr>
      <w:r>
        <w:t>For staff: Publish, update and review associat</w:t>
      </w:r>
      <w:r>
        <w:t>ion events with calendar-ready data.</w:t>
      </w:r>
    </w:p>
    <w:p w14:paraId="6EC3EFB2" w14:textId="77777777" w:rsidR="00790140" w:rsidRDefault="00C80E85">
      <w:pPr>
        <w:pStyle w:val="Heading2"/>
      </w:pPr>
      <w:r>
        <w:t>Document Library and Resources</w:t>
      </w:r>
    </w:p>
    <w:p w14:paraId="6DCF693C" w14:textId="77777777" w:rsidR="00790140" w:rsidRDefault="00C80E85">
      <w:r>
        <w:t>The document area supports category and subcategory organisation, upload, edit, delete, details, streaming downloads, supported-file preview pages and dynamic subcategory loading. Access c</w:t>
      </w:r>
      <w:r>
        <w:t>an be limited by Django user groups at category, subcategory and document level.</w:t>
      </w:r>
    </w:p>
    <w:p w14:paraId="49052074" w14:textId="77777777" w:rsidR="00790140" w:rsidRDefault="00C80E85">
      <w:pPr>
        <w:pStyle w:val="ListBullet"/>
        <w:spacing w:after="80" w:line="281" w:lineRule="auto"/>
        <w:ind w:left="720"/>
      </w:pPr>
      <w:r>
        <w:t>For members: Locate association forms, policies, circulars and other resources through organised downloads.</w:t>
      </w:r>
    </w:p>
    <w:p w14:paraId="64BACD24" w14:textId="77777777" w:rsidR="00790140" w:rsidRDefault="00C80E85">
      <w:pPr>
        <w:pStyle w:val="ListBullet"/>
        <w:spacing w:after="80" w:line="281" w:lineRule="auto"/>
        <w:ind w:left="720"/>
      </w:pPr>
      <w:r>
        <w:t xml:space="preserve">For staff: Control document structure and access while maintaining </w:t>
      </w:r>
      <w:r>
        <w:t>a central resource library.</w:t>
      </w:r>
    </w:p>
    <w:p w14:paraId="6D5CD776" w14:textId="77777777" w:rsidR="00790140" w:rsidRDefault="00C80E85">
      <w:pPr>
        <w:pStyle w:val="Heading2"/>
      </w:pPr>
      <w:r>
        <w:lastRenderedPageBreak/>
        <w:t>Helpdesk and Member Support</w:t>
      </w:r>
    </w:p>
    <w:p w14:paraId="1DC2AD99" w14:textId="77777777" w:rsidR="00790140" w:rsidRDefault="00C80E85">
      <w:r>
        <w:t>Members can submit tickets with category, priority and optional file attachment, then view their ticket history and details. Staff have separate dashboards, lists, assigned-ticket views and ticket cre</w:t>
      </w:r>
      <w:r>
        <w:t>ation tools. Tickets include unique references, assignment, public/internal responses, status, priority, due dates and SLA-style first-response/resolution tracking. FAQs are also managed by category.</w:t>
      </w:r>
    </w:p>
    <w:p w14:paraId="508A976E" w14:textId="77777777" w:rsidR="00790140" w:rsidRDefault="00C80E85">
      <w:pPr>
        <w:pStyle w:val="ListBullet"/>
        <w:spacing w:after="80" w:line="281" w:lineRule="auto"/>
        <w:ind w:left="720"/>
      </w:pPr>
      <w:r>
        <w:t>For members: Request help, attach context, follow ticket</w:t>
      </w:r>
      <w:r>
        <w:t xml:space="preserve"> progress and receive visible replies in the portal.</w:t>
      </w:r>
    </w:p>
    <w:p w14:paraId="6FE0306C" w14:textId="77777777" w:rsidR="00790140" w:rsidRDefault="00C80E85">
      <w:pPr>
        <w:pStyle w:val="ListBullet"/>
        <w:spacing w:after="80" w:line="281" w:lineRule="auto"/>
        <w:ind w:left="720"/>
      </w:pPr>
      <w:r>
        <w:t>For staff: Triage, assign, respond to and monitor member support work with clear ownership and due-date indicators.</w:t>
      </w:r>
    </w:p>
    <w:p w14:paraId="06AE9ACC" w14:textId="77777777" w:rsidR="00790140" w:rsidRDefault="00C80E85">
      <w:pPr>
        <w:pStyle w:val="Heading2"/>
      </w:pPr>
      <w:r>
        <w:t>Representatives and Area Coverage</w:t>
      </w:r>
    </w:p>
    <w:p w14:paraId="73752573" w14:textId="77777777" w:rsidR="00790140" w:rsidRDefault="00C80E85">
      <w:r>
        <w:t>The area and representative pages provide a district-</w:t>
      </w:r>
      <w:r>
        <w:t>oriented view of FPSPA's coverage across Fiji and can list representative records linked to areas and branches.</w:t>
      </w:r>
    </w:p>
    <w:p w14:paraId="702AA675" w14:textId="77777777" w:rsidR="00790140" w:rsidRDefault="00C80E85">
      <w:pPr>
        <w:pStyle w:val="ListBullet"/>
        <w:spacing w:after="80" w:line="281" w:lineRule="auto"/>
        <w:ind w:left="720"/>
      </w:pPr>
      <w:r>
        <w:t>For members: Find the relevant association area and available representative contact information.</w:t>
      </w:r>
    </w:p>
    <w:p w14:paraId="2F40D61C" w14:textId="77777777" w:rsidR="00790140" w:rsidRDefault="00C80E85">
      <w:pPr>
        <w:pStyle w:val="ListBullet"/>
        <w:spacing w:after="80" w:line="281" w:lineRule="auto"/>
        <w:ind w:left="720"/>
      </w:pPr>
      <w:r>
        <w:t>For staff: Present a clear regional network an</w:t>
      </w:r>
      <w:r>
        <w:t>d maintain representative records.</w:t>
      </w:r>
    </w:p>
    <w:p w14:paraId="6562B089" w14:textId="77777777" w:rsidR="00790140" w:rsidRDefault="00C80E85">
      <w:pPr>
        <w:pStyle w:val="Heading2"/>
      </w:pPr>
      <w:r>
        <w:t>Training, Workshops and Certification</w:t>
      </w:r>
    </w:p>
    <w:p w14:paraId="161B52BC" w14:textId="77777777" w:rsidR="00790140" w:rsidRDefault="00C80E85">
      <w:r>
        <w:t xml:space="preserve">The training module supports online, workshop and blended courses. Staff can manage courses, modules, lessons, downloadable resources, video links, learning outcomes, quizzes, course </w:t>
      </w:r>
      <w:r>
        <w:t>schedules, facilitators, locations/meeting links, capacity and publishing. Members can browse the catalogue, select a schedule, enrol, complete lessons, submit quizzes, view learning progress and print certificates. Completion logic can require lesson comp</w:t>
      </w:r>
      <w:r>
        <w:t>letion, a passing quiz and workshop attendance.</w:t>
      </w:r>
    </w:p>
    <w:p w14:paraId="3141BD68" w14:textId="77777777" w:rsidR="00790140" w:rsidRDefault="00C80E85">
      <w:pPr>
        <w:pStyle w:val="ListBullet"/>
        <w:spacing w:after="80" w:line="281" w:lineRule="auto"/>
        <w:ind w:left="720"/>
      </w:pPr>
      <w:r>
        <w:t>For members: A guided professional-development experience with visible progress and printable proof of completion.</w:t>
      </w:r>
    </w:p>
    <w:p w14:paraId="420C00B8" w14:textId="77777777" w:rsidR="00790140" w:rsidRDefault="00C80E85">
      <w:pPr>
        <w:pStyle w:val="ListBullet"/>
        <w:spacing w:after="80" w:line="281" w:lineRule="auto"/>
        <w:ind w:left="720"/>
      </w:pPr>
      <w:r>
        <w:t>For staff: A full learning-management workflow for designing, delivering and tracking associa</w:t>
      </w:r>
      <w:r>
        <w:t>tion training.</w:t>
      </w:r>
    </w:p>
    <w:p w14:paraId="618466B0" w14:textId="77777777" w:rsidR="00790140" w:rsidRDefault="00C80E85">
      <w:pPr>
        <w:pStyle w:val="Heading2"/>
      </w:pPr>
      <w:r>
        <w:t>QR Workshop Attendance</w:t>
      </w:r>
    </w:p>
    <w:p w14:paraId="2F645198" w14:textId="77777777" w:rsidR="00790140" w:rsidRDefault="00C80E85">
      <w:r>
        <w:t>Each course schedule can carry a unique QR check-in token. Staff can enable or disable QR check-in, open attendance views, generate print-ready QR posters, download QR images, copy check-in links and mark attendance ma</w:t>
      </w:r>
      <w:r>
        <w:t>nually. Attendance status is stored per enrollment and can contribute to training completion.</w:t>
      </w:r>
    </w:p>
    <w:p w14:paraId="369AFE06" w14:textId="77777777" w:rsidR="00790140" w:rsidRDefault="00C80E85">
      <w:pPr>
        <w:pStyle w:val="ListBullet"/>
        <w:spacing w:after="80" w:line="281" w:lineRule="auto"/>
        <w:ind w:left="720"/>
      </w:pPr>
      <w:r>
        <w:t>For members: Fast, authenticated check-in when attending a seminar or workshop.</w:t>
      </w:r>
    </w:p>
    <w:p w14:paraId="731002CB" w14:textId="77777777" w:rsidR="00790140" w:rsidRDefault="00C80E85">
      <w:pPr>
        <w:pStyle w:val="ListBullet"/>
        <w:spacing w:after="80" w:line="281" w:lineRule="auto"/>
        <w:ind w:left="720"/>
      </w:pPr>
      <w:r>
        <w:t>For staff: A lightweight attendance workflow that combines QR self-check-in with m</w:t>
      </w:r>
      <w:r>
        <w:t>anual correction and record keeping.</w:t>
      </w:r>
    </w:p>
    <w:p w14:paraId="4848250D" w14:textId="77777777" w:rsidR="00790140" w:rsidRDefault="00C80E85">
      <w:pPr>
        <w:pStyle w:val="Heading1"/>
      </w:pPr>
      <w:r>
        <w:t>Typical End-to-End Journeys</w:t>
      </w:r>
    </w:p>
    <w:p w14:paraId="12C22E94" w14:textId="77777777" w:rsidR="00790140" w:rsidRDefault="00C80E85">
      <w:pPr>
        <w:spacing w:after="100"/>
      </w:pPr>
      <w:r>
        <w:rPr>
          <w:b/>
          <w:color w:val="17365D"/>
        </w:rPr>
        <w:t xml:space="preserve">New member: </w:t>
      </w:r>
      <w:r>
        <w:t>Registers -&gt; completes a member profile -&gt; awaits approval -&gt; uses the member dashboard to access news, documents, support and training.</w:t>
      </w:r>
    </w:p>
    <w:p w14:paraId="3E81A8DA" w14:textId="77777777" w:rsidR="00790140" w:rsidRDefault="00C80E85">
      <w:pPr>
        <w:spacing w:after="100"/>
      </w:pPr>
      <w:r>
        <w:rPr>
          <w:b/>
          <w:color w:val="17365D"/>
        </w:rPr>
        <w:t xml:space="preserve">Training participant: </w:t>
      </w:r>
      <w:r>
        <w:t>Browses the catalogue -&gt; enrols in a course/schedule -&gt; completes lessons and quiz -&gt; checks in at a workshop if required -&gt; receives and prints a certificate once completion requirements are met.</w:t>
      </w:r>
    </w:p>
    <w:p w14:paraId="0F3778CF" w14:textId="77777777" w:rsidR="00790140" w:rsidRDefault="00C80E85">
      <w:pPr>
        <w:spacing w:after="100"/>
      </w:pPr>
      <w:r>
        <w:rPr>
          <w:b/>
          <w:color w:val="17365D"/>
        </w:rPr>
        <w:t xml:space="preserve">Support request: </w:t>
      </w:r>
      <w:r>
        <w:t>Creates a helpdesk t</w:t>
      </w:r>
      <w:r>
        <w:t>icket -&gt; tracks it in the portal -&gt; staff assigns, replies and updates status -&gt; the ticket is resolved with an auditable conversation history.</w:t>
      </w:r>
    </w:p>
    <w:p w14:paraId="5E2246DC" w14:textId="77777777" w:rsidR="00790140" w:rsidRDefault="00C80E85">
      <w:pPr>
        <w:spacing w:after="100"/>
      </w:pPr>
      <w:r>
        <w:rPr>
          <w:b/>
          <w:color w:val="17365D"/>
        </w:rPr>
        <w:lastRenderedPageBreak/>
        <w:t xml:space="preserve">Content manager: </w:t>
      </w:r>
      <w:r>
        <w:t>Creates or updates news, photo stories, events and resources -&gt; publishes public-facing materia</w:t>
      </w:r>
      <w:r>
        <w:t>l -&gt; uses the relevant dashboard/analytics routes to monitor activity.</w:t>
      </w:r>
    </w:p>
    <w:p w14:paraId="64053F76" w14:textId="77777777" w:rsidR="00790140" w:rsidRDefault="00C80E85">
      <w:pPr>
        <w:pStyle w:val="Heading1"/>
      </w:pPr>
      <w:r>
        <w:t>Operational and Technical Capabilities</w:t>
      </w:r>
    </w:p>
    <w:p w14:paraId="38606E08" w14:textId="77777777" w:rsidR="00790140" w:rsidRDefault="00C80E85">
      <w:pPr>
        <w:pStyle w:val="ListBullet"/>
        <w:spacing w:after="80" w:line="281" w:lineRule="auto"/>
        <w:ind w:left="720"/>
      </w:pPr>
      <w:r>
        <w:t>Role-aware navigation and dashboard experiences, with member approval state influencing portal access.</w:t>
      </w:r>
    </w:p>
    <w:p w14:paraId="6669EC6A" w14:textId="77777777" w:rsidR="00790140" w:rsidRDefault="00C80E85">
      <w:pPr>
        <w:pStyle w:val="ListBullet"/>
        <w:spacing w:after="80" w:line="281" w:lineRule="auto"/>
        <w:ind w:left="720"/>
      </w:pPr>
      <w:r>
        <w:t>Rich-content support through CKEditor 5 for</w:t>
      </w:r>
      <w:r>
        <w:t xml:space="preserve"> news and training materials, including images and media where enabled.</w:t>
      </w:r>
    </w:p>
    <w:p w14:paraId="089F919A" w14:textId="77777777" w:rsidR="00790140" w:rsidRDefault="00C80E85">
      <w:pPr>
        <w:pStyle w:val="ListBullet"/>
        <w:spacing w:after="80" w:line="281" w:lineRule="auto"/>
        <w:ind w:left="720"/>
      </w:pPr>
      <w:r>
        <w:t>File handling for member documents, ticket attachments, document-library resources, lesson resources and media assets.</w:t>
      </w:r>
    </w:p>
    <w:p w14:paraId="6CA1746B" w14:textId="77777777" w:rsidR="00790140" w:rsidRDefault="00C80E85">
      <w:pPr>
        <w:pStyle w:val="ListBullet"/>
        <w:spacing w:after="80" w:line="281" w:lineRule="auto"/>
        <w:ind w:left="720"/>
      </w:pPr>
      <w:r>
        <w:t>Group-based document access controls, ownership checks for docume</w:t>
      </w:r>
      <w:r>
        <w:t>nt editing/deletion, and authenticated portal routes for protected services.</w:t>
      </w:r>
    </w:p>
    <w:p w14:paraId="08FC24E9" w14:textId="77777777" w:rsidR="00790140" w:rsidRDefault="00C80E85">
      <w:pPr>
        <w:pStyle w:val="ListBullet"/>
        <w:spacing w:after="80" w:line="281" w:lineRule="auto"/>
        <w:ind w:left="720"/>
      </w:pPr>
      <w:r>
        <w:t>Responsive portal navigation, including a mobile sidebar/drawer pattern for logged-in users.</w:t>
      </w:r>
    </w:p>
    <w:p w14:paraId="4C20B1D2" w14:textId="77777777" w:rsidR="00790140" w:rsidRDefault="00C80E85">
      <w:pPr>
        <w:pStyle w:val="ListBullet"/>
        <w:spacing w:after="80" w:line="281" w:lineRule="auto"/>
        <w:ind w:left="720"/>
      </w:pPr>
      <w:r>
        <w:t xml:space="preserve">Django admin remains available for administration, alongside </w:t>
      </w:r>
      <w:r>
        <w:t>purpose-built staff pages for day-to-day operations.</w:t>
      </w:r>
    </w:p>
    <w:p w14:paraId="1D52A174" w14:textId="77777777" w:rsidR="00790140" w:rsidRDefault="00C80E85">
      <w:pPr>
        <w:pStyle w:val="Heading1"/>
      </w:pPr>
      <w:r>
        <w:t>Summary</w:t>
      </w:r>
    </w:p>
    <w:p w14:paraId="0608A2A8" w14:textId="77777777" w:rsidR="00790140" w:rsidRDefault="00C80E85">
      <w:r>
        <w:t>The FPSPA website is best understood as a combined public communications site and association operations portal. Its strongest capability is the way member administration, support, resources, eve</w:t>
      </w:r>
      <w:r>
        <w:t>nts and professional learning connect in one role-based system. This allows FPSPA to inform its community publicly while delivering authenticated services and staff workflows behind the portal.</w:t>
      </w:r>
    </w:p>
    <w:p w14:paraId="1454AD66" w14:textId="77777777" w:rsidR="00790140" w:rsidRDefault="00C80E85">
      <w:pPr>
        <w:spacing w:before="240" w:after="0"/>
      </w:pPr>
      <w:r>
        <w:rPr>
          <w:i/>
          <w:color w:val="666666"/>
          <w:sz w:val="17"/>
        </w:rPr>
        <w:t>Scope note: This document summarises capabilities evidenced in</w:t>
      </w:r>
      <w:r>
        <w:rPr>
          <w:i/>
          <w:color w:val="666666"/>
          <w:sz w:val="17"/>
        </w:rPr>
        <w:t xml:space="preserve"> the current Django project source, routes, models, templates and included user manual. Live content and configuration may affect what is visible in a deployed environment.</w:t>
      </w:r>
    </w:p>
    <w:sectPr w:rsidR="00790140" w:rsidSect="00034616">
      <w:headerReference w:type="default" r:id="rId8"/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A6040" w14:textId="77777777" w:rsidR="00C80E85" w:rsidRDefault="00C80E85">
      <w:pPr>
        <w:spacing w:after="0" w:line="240" w:lineRule="auto"/>
      </w:pPr>
      <w:r>
        <w:separator/>
      </w:r>
    </w:p>
  </w:endnote>
  <w:endnote w:type="continuationSeparator" w:id="0">
    <w:p w14:paraId="25D0D638" w14:textId="77777777" w:rsidR="00C80E85" w:rsidRDefault="00C80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6F79E" w14:textId="52B23469" w:rsidR="00790140" w:rsidRDefault="00C80E85">
    <w:pPr>
      <w:pStyle w:val="Footer"/>
      <w:jc w:val="right"/>
    </w:pPr>
    <w:r>
      <w:rPr>
        <w:color w:val="666666"/>
        <w:sz w:val="17"/>
      </w:rPr>
      <w:t xml:space="preserve">Prepared </w:t>
    </w:r>
    <w:r w:rsidR="00416DD4">
      <w:rPr>
        <w:color w:val="666666"/>
        <w:sz w:val="17"/>
      </w:rPr>
      <w:t>by Faith Technology | Page</w:t>
    </w:r>
    <w:r>
      <w:rPr>
        <w:color w:val="666666"/>
        <w:sz w:val="17"/>
      </w:rPr>
      <w:t xml:space="preserve"> </w:t>
    </w:r>
    <w:r>
      <w:fldChar w:fldCharType="begin"/>
    </w:r>
    <w:r>
      <w:instrText xml:space="preserve"> PAGE </w:instrText>
    </w:r>
    <w:r w:rsidR="00416DD4">
      <w:fldChar w:fldCharType="separate"/>
    </w:r>
    <w:r w:rsidR="00416D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E939A" w14:textId="77777777" w:rsidR="00C80E85" w:rsidRDefault="00C80E85">
      <w:pPr>
        <w:spacing w:after="0" w:line="240" w:lineRule="auto"/>
      </w:pPr>
      <w:r>
        <w:separator/>
      </w:r>
    </w:p>
  </w:footnote>
  <w:footnote w:type="continuationSeparator" w:id="0">
    <w:p w14:paraId="6DED7BEE" w14:textId="77777777" w:rsidR="00C80E85" w:rsidRDefault="00C80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FCEF5" w14:textId="77777777" w:rsidR="00790140" w:rsidRDefault="00C80E85">
    <w:pPr>
      <w:pStyle w:val="Header"/>
      <w:jc w:val="right"/>
    </w:pPr>
    <w:r>
      <w:rPr>
        <w:b/>
        <w:color w:val="666666"/>
        <w:sz w:val="17"/>
      </w:rPr>
      <w:t>FPSPA WEBSITE  |  FEATURE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DD4"/>
    <w:rsid w:val="00790140"/>
    <w:rsid w:val="00AA1D8D"/>
    <w:rsid w:val="00AB6DC2"/>
    <w:rsid w:val="00B47730"/>
    <w:rsid w:val="00C80E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A087F"/>
  <w14:defaultImageDpi w14:val="300"/>
  <w15:docId w15:val="{FC015ECE-1DEE-48FA-B36A-1634FFB8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FPSPA Website Features &amp; Capabilities Summary</dc:title>
  <dc:subject>Website capability overview</dc:subject>
  <dc:creator>FPSPA</dc:creator>
  <cp:keywords/>
  <dc:description>generated by python-docx</dc:description>
  <cp:lastModifiedBy>Eliki Bula</cp:lastModifiedBy>
  <cp:revision>3</cp:revision>
  <dcterms:created xsi:type="dcterms:W3CDTF">2013-12-23T23:15:00Z</dcterms:created>
  <dcterms:modified xsi:type="dcterms:W3CDTF">2026-06-26T13:30:00Z</dcterms:modified>
  <cp:category/>
</cp:coreProperties>
</file>